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5C6" w:rsidRDefault="00B50BCF">
      <w:pPr>
        <w:pStyle w:val="Textoindependiente"/>
        <w:ind w:left="-1513"/>
        <w:rPr>
          <w:rFonts w:ascii="Times New Roman"/>
          <w:sz w:val="20"/>
        </w:rPr>
      </w:pPr>
      <w:bookmarkStart w:id="0" w:name="_GoBack"/>
      <w:bookmarkEnd w:id="0"/>
      <w:r>
        <w:pict>
          <v:rect id="_x0000_s1928" style="position:absolute;left:0;text-align:left;margin-left:0;margin-top:0;width:540pt;height:10in;z-index:-291546112;mso-position-horizontal-relative:page;mso-position-vertical-relative:page" fillcolor="#dce6f1" stroked="f">
            <v:fill opacity="13107f"/>
            <w10:wrap anchorx="page" anchory="page"/>
          </v:rect>
        </w:pict>
      </w:r>
      <w:r>
        <w:rPr>
          <w:rFonts w:ascii="Times New Roman"/>
          <w:noProof/>
          <w:sz w:val="20"/>
          <w:lang w:bidi="ar-SA"/>
        </w:rPr>
        <w:drawing>
          <wp:inline distT="0" distB="0" distL="0" distR="0">
            <wp:extent cx="2543175" cy="73342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543175" cy="733425"/>
                    </a:xfrm>
                    <a:prstGeom prst="rect">
                      <a:avLst/>
                    </a:prstGeom>
                  </pic:spPr>
                </pic:pic>
              </a:graphicData>
            </a:graphic>
          </wp:inline>
        </w:drawing>
      </w:r>
    </w:p>
    <w:p w:rsidR="00F945C6" w:rsidRDefault="00F945C6">
      <w:pPr>
        <w:pStyle w:val="Textoindependiente"/>
        <w:rPr>
          <w:rFonts w:ascii="Times New Roman"/>
          <w:sz w:val="20"/>
        </w:rPr>
      </w:pPr>
    </w:p>
    <w:p w:rsidR="00F945C6" w:rsidRDefault="00F945C6">
      <w:pPr>
        <w:pStyle w:val="Textoindependiente"/>
        <w:rPr>
          <w:rFonts w:ascii="Times New Roman"/>
          <w:sz w:val="20"/>
        </w:rPr>
      </w:pPr>
    </w:p>
    <w:p w:rsidR="00F945C6" w:rsidRDefault="00F945C6">
      <w:pPr>
        <w:pStyle w:val="Textoindependiente"/>
        <w:rPr>
          <w:rFonts w:ascii="Times New Roman"/>
          <w:sz w:val="20"/>
        </w:rPr>
      </w:pPr>
    </w:p>
    <w:p w:rsidR="00F945C6" w:rsidRDefault="00F945C6">
      <w:pPr>
        <w:pStyle w:val="Textoindependiente"/>
        <w:rPr>
          <w:rFonts w:ascii="Times New Roman"/>
          <w:sz w:val="20"/>
        </w:rPr>
      </w:pPr>
    </w:p>
    <w:p w:rsidR="00F945C6" w:rsidRDefault="00F945C6">
      <w:pPr>
        <w:pStyle w:val="Textoindependiente"/>
        <w:rPr>
          <w:rFonts w:ascii="Times New Roman"/>
          <w:sz w:val="20"/>
        </w:rPr>
      </w:pPr>
    </w:p>
    <w:p w:rsidR="00F945C6" w:rsidRDefault="00F945C6">
      <w:pPr>
        <w:pStyle w:val="Textoindependiente"/>
        <w:rPr>
          <w:rFonts w:ascii="Times New Roman"/>
          <w:sz w:val="20"/>
        </w:rPr>
      </w:pPr>
    </w:p>
    <w:p w:rsidR="00F945C6" w:rsidRDefault="00F945C6">
      <w:pPr>
        <w:pStyle w:val="Textoindependiente"/>
        <w:rPr>
          <w:rFonts w:ascii="Times New Roman"/>
          <w:sz w:val="20"/>
        </w:rPr>
      </w:pPr>
    </w:p>
    <w:p w:rsidR="00F945C6" w:rsidRDefault="00F945C6">
      <w:pPr>
        <w:pStyle w:val="Textoindependiente"/>
        <w:rPr>
          <w:rFonts w:ascii="Times New Roman"/>
          <w:sz w:val="20"/>
        </w:rPr>
      </w:pPr>
    </w:p>
    <w:p w:rsidR="00F945C6" w:rsidRDefault="00F945C6">
      <w:pPr>
        <w:pStyle w:val="Textoindependiente"/>
        <w:rPr>
          <w:rFonts w:ascii="Times New Roman"/>
          <w:sz w:val="20"/>
        </w:rPr>
      </w:pPr>
    </w:p>
    <w:p w:rsidR="00F945C6" w:rsidRDefault="00F945C6">
      <w:pPr>
        <w:pStyle w:val="Textoindependiente"/>
        <w:rPr>
          <w:rFonts w:ascii="Times New Roman"/>
          <w:sz w:val="20"/>
        </w:rPr>
      </w:pPr>
    </w:p>
    <w:p w:rsidR="00F945C6" w:rsidRDefault="00F945C6">
      <w:pPr>
        <w:pStyle w:val="Textoindependiente"/>
        <w:spacing w:before="7"/>
        <w:rPr>
          <w:rFonts w:ascii="Times New Roman"/>
          <w:sz w:val="27"/>
        </w:rPr>
      </w:pPr>
    </w:p>
    <w:p w:rsidR="00F945C6" w:rsidRDefault="00B50BCF">
      <w:pPr>
        <w:spacing w:before="100" w:line="254" w:lineRule="auto"/>
        <w:ind w:left="1713" w:right="96" w:hanging="1314"/>
        <w:rPr>
          <w:rFonts w:ascii="Berlin Sans FB Demi" w:hAnsi="Berlin Sans FB Demi"/>
          <w:b/>
          <w:sz w:val="72"/>
        </w:rPr>
      </w:pPr>
      <w:r>
        <w:pict>
          <v:group id="_x0000_s1919" style="position:absolute;left:0;text-align:left;margin-left:75.9pt;margin-top:-20.8pt;width:410.55pt;height:355.9pt;z-index:-291545088;mso-position-horizontal-relative:page" coordorigin="1518,-416" coordsize="8211,71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927" type="#_x0000_t75" style="position:absolute;left:1677;top:1775;width:6672;height:3651">
              <v:imagedata r:id="rId9" o:title=""/>
            </v:shape>
            <v:shape id="_x0000_s1926" style="position:absolute;left:1544;top:-357;width:8184;height:6898" coordorigin="1544,-356" coordsize="8184,6898" o:spt="100" adj="0,,0" path="m1578,-356r,6897m1544,-356r8184,e" filled="f" strokecolor="#1f487c" strokeweight="6pt">
              <v:stroke joinstyle="round"/>
              <v:formulas/>
              <v:path arrowok="t" o:connecttype="segments"/>
            </v:shape>
            <v:shape id="_x0000_s1925" type="#_x0000_t75" style="position:absolute;left:2536;top:5376;width:6396;height:845">
              <v:imagedata r:id="rId10" o:title=""/>
            </v:shape>
            <v:shape id="_x0000_s1924" type="#_x0000_t75" style="position:absolute;left:4461;top:5856;width:1647;height:845">
              <v:imagedata r:id="rId11" o:title=""/>
            </v:shape>
            <v:shape id="_x0000_s1923" type="#_x0000_t75" style="position:absolute;left:5623;top:5856;width:1296;height:845">
              <v:imagedata r:id="rId12" o:title=""/>
            </v:shape>
            <v:shape id="_x0000_s1922" type="#_x0000_t75" style="position:absolute;left:6434;top:5856;width:576;height:845">
              <v:imagedata r:id="rId13" o:title=""/>
            </v:shape>
            <v:shape id="_x0000_s1921" type="#_x0000_t75" style="position:absolute;left:5863;top:6396;width:816;height:32">
              <v:imagedata r:id="rId14" o:title=""/>
            </v:shape>
            <v:line id="_x0000_s1920" style="position:absolute" from="1544,6541" to="9728,6541" strokecolor="#1f487c" strokeweight="6pt"/>
            <w10:wrap anchorx="page"/>
          </v:group>
        </w:pict>
      </w:r>
      <w:r>
        <w:rPr>
          <w:rFonts w:ascii="Berlin Sans FB Demi" w:hAnsi="Berlin Sans FB Demi"/>
          <w:b/>
          <w:color w:val="1F487C"/>
          <w:sz w:val="72"/>
        </w:rPr>
        <w:t>PLAN ESTRATÉGICO DE SUBVENCIONES</w:t>
      </w:r>
    </w:p>
    <w:p w:rsidR="00F945C6" w:rsidRDefault="00F945C6">
      <w:pPr>
        <w:pStyle w:val="Textoindependiente"/>
        <w:rPr>
          <w:rFonts w:ascii="Berlin Sans FB Demi"/>
          <w:b/>
          <w:sz w:val="20"/>
        </w:rPr>
      </w:pPr>
    </w:p>
    <w:p w:rsidR="00F945C6" w:rsidRDefault="00F945C6">
      <w:pPr>
        <w:pStyle w:val="Textoindependiente"/>
        <w:rPr>
          <w:rFonts w:ascii="Berlin Sans FB Demi"/>
          <w:b/>
          <w:sz w:val="20"/>
        </w:rPr>
      </w:pPr>
    </w:p>
    <w:p w:rsidR="00F945C6" w:rsidRDefault="00F945C6">
      <w:pPr>
        <w:pStyle w:val="Textoindependiente"/>
        <w:rPr>
          <w:rFonts w:ascii="Berlin Sans FB Demi"/>
          <w:b/>
          <w:sz w:val="20"/>
        </w:rPr>
      </w:pPr>
    </w:p>
    <w:p w:rsidR="00F945C6" w:rsidRDefault="00F945C6">
      <w:pPr>
        <w:pStyle w:val="Textoindependiente"/>
        <w:rPr>
          <w:rFonts w:ascii="Berlin Sans FB Demi"/>
          <w:b/>
          <w:sz w:val="20"/>
        </w:rPr>
      </w:pPr>
    </w:p>
    <w:p w:rsidR="00F945C6" w:rsidRDefault="00F945C6">
      <w:pPr>
        <w:pStyle w:val="Textoindependiente"/>
        <w:rPr>
          <w:rFonts w:ascii="Berlin Sans FB Demi"/>
          <w:b/>
          <w:sz w:val="20"/>
        </w:rPr>
      </w:pPr>
    </w:p>
    <w:p w:rsidR="00F945C6" w:rsidRDefault="00F945C6">
      <w:pPr>
        <w:pStyle w:val="Textoindependiente"/>
        <w:rPr>
          <w:rFonts w:ascii="Berlin Sans FB Demi"/>
          <w:b/>
          <w:sz w:val="20"/>
        </w:rPr>
      </w:pPr>
    </w:p>
    <w:p w:rsidR="00F945C6" w:rsidRDefault="00F945C6">
      <w:pPr>
        <w:pStyle w:val="Textoindependiente"/>
        <w:rPr>
          <w:rFonts w:ascii="Berlin Sans FB Demi"/>
          <w:b/>
          <w:sz w:val="20"/>
        </w:rPr>
      </w:pPr>
    </w:p>
    <w:p w:rsidR="00F945C6" w:rsidRDefault="00F945C6">
      <w:pPr>
        <w:pStyle w:val="Textoindependiente"/>
        <w:rPr>
          <w:rFonts w:ascii="Berlin Sans FB Demi"/>
          <w:b/>
          <w:sz w:val="20"/>
        </w:rPr>
      </w:pPr>
    </w:p>
    <w:p w:rsidR="00F945C6" w:rsidRDefault="00F945C6">
      <w:pPr>
        <w:pStyle w:val="Textoindependiente"/>
        <w:rPr>
          <w:rFonts w:ascii="Berlin Sans FB Demi"/>
          <w:b/>
          <w:sz w:val="20"/>
        </w:rPr>
      </w:pPr>
    </w:p>
    <w:p w:rsidR="00F945C6" w:rsidRDefault="00F945C6">
      <w:pPr>
        <w:pStyle w:val="Textoindependiente"/>
        <w:rPr>
          <w:rFonts w:ascii="Berlin Sans FB Demi"/>
          <w:b/>
          <w:sz w:val="20"/>
        </w:rPr>
      </w:pPr>
    </w:p>
    <w:p w:rsidR="00F945C6" w:rsidRDefault="00F945C6">
      <w:pPr>
        <w:pStyle w:val="Textoindependiente"/>
        <w:rPr>
          <w:rFonts w:ascii="Berlin Sans FB Demi"/>
          <w:b/>
          <w:sz w:val="20"/>
        </w:rPr>
      </w:pPr>
    </w:p>
    <w:p w:rsidR="00F945C6" w:rsidRDefault="00F945C6">
      <w:pPr>
        <w:pStyle w:val="Textoindependiente"/>
        <w:rPr>
          <w:rFonts w:ascii="Berlin Sans FB Demi"/>
          <w:b/>
          <w:sz w:val="20"/>
        </w:rPr>
      </w:pPr>
    </w:p>
    <w:p w:rsidR="00F945C6" w:rsidRDefault="00F945C6">
      <w:pPr>
        <w:pStyle w:val="Textoindependiente"/>
        <w:rPr>
          <w:rFonts w:ascii="Berlin Sans FB Demi"/>
          <w:b/>
          <w:sz w:val="20"/>
        </w:rPr>
      </w:pPr>
    </w:p>
    <w:p w:rsidR="00F945C6" w:rsidRDefault="00F945C6">
      <w:pPr>
        <w:pStyle w:val="Textoindependiente"/>
        <w:rPr>
          <w:rFonts w:ascii="Berlin Sans FB Demi"/>
          <w:b/>
          <w:sz w:val="20"/>
        </w:rPr>
      </w:pPr>
    </w:p>
    <w:p w:rsidR="00F945C6" w:rsidRDefault="00F945C6">
      <w:pPr>
        <w:pStyle w:val="Textoindependiente"/>
        <w:rPr>
          <w:rFonts w:ascii="Berlin Sans FB Demi"/>
          <w:b/>
          <w:sz w:val="20"/>
        </w:rPr>
      </w:pPr>
    </w:p>
    <w:p w:rsidR="00F945C6" w:rsidRDefault="00F945C6">
      <w:pPr>
        <w:pStyle w:val="Textoindependiente"/>
        <w:spacing w:before="3"/>
        <w:rPr>
          <w:rFonts w:ascii="Berlin Sans FB Demi"/>
          <w:b/>
          <w:sz w:val="23"/>
        </w:rPr>
      </w:pPr>
    </w:p>
    <w:p w:rsidR="00F945C6" w:rsidRDefault="00B50BCF">
      <w:pPr>
        <w:spacing w:before="28" w:line="235" w:lineRule="auto"/>
        <w:ind w:left="3186" w:right="96" w:hanging="1926"/>
        <w:rPr>
          <w:rFonts w:ascii="Calibri"/>
          <w:b/>
          <w:sz w:val="40"/>
        </w:rPr>
      </w:pPr>
      <w:r>
        <w:rPr>
          <w:rFonts w:ascii="Calibri"/>
          <w:b/>
          <w:color w:val="17375E"/>
          <w:sz w:val="40"/>
        </w:rPr>
        <w:t>Informe sobre el grado de avance a 31/12/2019</w:t>
      </w:r>
    </w:p>
    <w:p w:rsidR="00F945C6" w:rsidRDefault="00F945C6">
      <w:pPr>
        <w:spacing w:line="235" w:lineRule="auto"/>
        <w:rPr>
          <w:rFonts w:ascii="Calibri"/>
          <w:sz w:val="40"/>
        </w:rPr>
        <w:sectPr w:rsidR="00F945C6">
          <w:headerReference w:type="default" r:id="rId15"/>
          <w:type w:val="continuous"/>
          <w:pgSz w:w="10800" w:h="14400"/>
          <w:pgMar w:top="0" w:right="1040" w:bottom="280" w:left="1520" w:header="0" w:footer="720" w:gutter="0"/>
          <w:cols w:space="720"/>
        </w:sectPr>
      </w:pPr>
    </w:p>
    <w:p w:rsidR="00F945C6" w:rsidRDefault="00B50BCF">
      <w:pPr>
        <w:pStyle w:val="Textoindependiente"/>
        <w:rPr>
          <w:rFonts w:ascii="Calibri"/>
          <w:b/>
          <w:sz w:val="20"/>
        </w:rPr>
      </w:pPr>
      <w:r>
        <w:rPr>
          <w:noProof/>
          <w:lang w:bidi="ar-SA"/>
        </w:rPr>
        <w:lastRenderedPageBreak/>
        <w:drawing>
          <wp:anchor distT="0" distB="0" distL="0" distR="0" simplePos="0" relativeHeight="211772416" behindDoc="1" locked="0" layoutInCell="1" allowOverlap="1">
            <wp:simplePos x="0" y="0"/>
            <wp:positionH relativeFrom="page">
              <wp:posOffset>151129</wp:posOffset>
            </wp:positionH>
            <wp:positionV relativeFrom="page">
              <wp:posOffset>4527671</wp:posOffset>
            </wp:positionV>
            <wp:extent cx="7409434" cy="2565783"/>
            <wp:effectExtent l="0" t="0" r="0" b="0"/>
            <wp:wrapNone/>
            <wp:docPr id="3"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8.jpeg"/>
                    <pic:cNvPicPr/>
                  </pic:nvPicPr>
                  <pic:blipFill>
                    <a:blip r:embed="rId16" cstate="print"/>
                    <a:stretch>
                      <a:fillRect/>
                    </a:stretch>
                  </pic:blipFill>
                  <pic:spPr>
                    <a:xfrm>
                      <a:off x="0" y="0"/>
                      <a:ext cx="7409434" cy="2565783"/>
                    </a:xfrm>
                    <a:prstGeom prst="rect">
                      <a:avLst/>
                    </a:prstGeom>
                  </pic:spPr>
                </pic:pic>
              </a:graphicData>
            </a:graphic>
          </wp:anchor>
        </w:drawing>
      </w:r>
      <w:r>
        <w:pict>
          <v:group id="_x0000_s1915" style="position:absolute;margin-left:0;margin-top:812.15pt;width:595.45pt;height:5.9pt;z-index:251662336;mso-position-horizontal-relative:page;mso-position-vertical-relative:page" coordorigin=",16243" coordsize="11909,118">
            <v:rect id="_x0000_s1918" style="position:absolute;top:16332;width:11909;height:29" fillcolor="black" stroked="f"/>
            <v:rect id="_x0000_s1917" style="position:absolute;top:16272;width:11909;height:60" fillcolor="#5f5f5f" stroked="f"/>
            <v:rect id="_x0000_s1916" style="position:absolute;top:16243;width:11909;height:29" fillcolor="silver" stroked="f"/>
            <w10:wrap anchorx="page" anchory="page"/>
          </v:group>
        </w:pict>
      </w:r>
    </w:p>
    <w:p w:rsidR="00F945C6" w:rsidRDefault="00F945C6">
      <w:pPr>
        <w:pStyle w:val="Textoindependiente"/>
        <w:rPr>
          <w:rFonts w:ascii="Calibri"/>
          <w:b/>
          <w:sz w:val="20"/>
        </w:rPr>
      </w:pPr>
    </w:p>
    <w:p w:rsidR="00F945C6" w:rsidRDefault="00F945C6">
      <w:pPr>
        <w:pStyle w:val="Textoindependiente"/>
        <w:rPr>
          <w:rFonts w:ascii="Calibri"/>
          <w:b/>
          <w:sz w:val="20"/>
        </w:rPr>
      </w:pPr>
    </w:p>
    <w:p w:rsidR="00F945C6" w:rsidRDefault="00F945C6">
      <w:pPr>
        <w:pStyle w:val="Textoindependiente"/>
        <w:rPr>
          <w:rFonts w:ascii="Calibri"/>
          <w:b/>
          <w:sz w:val="20"/>
        </w:rPr>
      </w:pPr>
    </w:p>
    <w:p w:rsidR="00F945C6" w:rsidRDefault="00F945C6">
      <w:pPr>
        <w:pStyle w:val="Textoindependiente"/>
        <w:rPr>
          <w:rFonts w:ascii="Calibri"/>
          <w:b/>
          <w:sz w:val="20"/>
        </w:rPr>
      </w:pPr>
    </w:p>
    <w:p w:rsidR="00F945C6" w:rsidRDefault="00F945C6">
      <w:pPr>
        <w:pStyle w:val="Textoindependiente"/>
        <w:rPr>
          <w:rFonts w:ascii="Calibri"/>
          <w:b/>
          <w:sz w:val="20"/>
        </w:rPr>
      </w:pPr>
    </w:p>
    <w:p w:rsidR="00F945C6" w:rsidRDefault="00B50BCF">
      <w:pPr>
        <w:spacing w:before="59"/>
        <w:ind w:left="819" w:right="655"/>
        <w:jc w:val="center"/>
        <w:rPr>
          <w:rFonts w:ascii="Calibri"/>
          <w:b/>
          <w:sz w:val="96"/>
        </w:rPr>
      </w:pPr>
      <w:r>
        <w:pict>
          <v:group id="_x0000_s1911" style="position:absolute;left:0;text-align:left;margin-left:0;margin-top:-73.15pt;width:595.45pt;height:5.9pt;z-index:-291543040;mso-position-horizontal-relative:page" coordorigin=",-1463" coordsize="11909,118">
            <v:rect id="_x0000_s1914" style="position:absolute;top:-1464;width:11909;height:29" fillcolor="black" stroked="f"/>
            <v:rect id="_x0000_s1913" style="position:absolute;top:-1435;width:11909;height:60" fillcolor="#5f5f5f" stroked="f"/>
            <v:rect id="_x0000_s1912" style="position:absolute;top:-1375;width:11909;height:29" fillcolor="silver" stroked="f"/>
            <w10:wrap anchorx="page"/>
          </v:group>
        </w:pict>
      </w:r>
      <w:r>
        <w:rPr>
          <w:rFonts w:ascii="Calibri"/>
          <w:b/>
          <w:color w:val="C45811"/>
          <w:sz w:val="96"/>
          <w:u w:val="thick" w:color="C45811"/>
        </w:rPr>
        <w:t>INDICE:</w:t>
      </w:r>
    </w:p>
    <w:p w:rsidR="00F945C6" w:rsidRDefault="00F945C6">
      <w:pPr>
        <w:pStyle w:val="Textoindependiente"/>
        <w:rPr>
          <w:rFonts w:ascii="Calibri"/>
          <w:b/>
          <w:sz w:val="20"/>
        </w:rPr>
      </w:pPr>
    </w:p>
    <w:p w:rsidR="00F945C6" w:rsidRDefault="00F945C6">
      <w:pPr>
        <w:pStyle w:val="Textoindependiente"/>
        <w:rPr>
          <w:rFonts w:ascii="Calibri"/>
          <w:b/>
          <w:sz w:val="20"/>
        </w:rPr>
      </w:pPr>
    </w:p>
    <w:p w:rsidR="00F945C6" w:rsidRDefault="00F945C6">
      <w:pPr>
        <w:pStyle w:val="Textoindependiente"/>
        <w:rPr>
          <w:rFonts w:ascii="Calibri"/>
          <w:b/>
          <w:sz w:val="20"/>
        </w:rPr>
      </w:pPr>
    </w:p>
    <w:p w:rsidR="00F945C6" w:rsidRDefault="00F945C6">
      <w:pPr>
        <w:pStyle w:val="Textoindependiente"/>
        <w:rPr>
          <w:rFonts w:ascii="Calibri"/>
          <w:b/>
          <w:sz w:val="20"/>
        </w:rPr>
      </w:pPr>
    </w:p>
    <w:p w:rsidR="00F945C6" w:rsidRDefault="00F945C6">
      <w:pPr>
        <w:pStyle w:val="Textoindependiente"/>
        <w:rPr>
          <w:rFonts w:ascii="Calibri"/>
          <w:b/>
          <w:sz w:val="23"/>
        </w:rPr>
      </w:pPr>
    </w:p>
    <w:tbl>
      <w:tblPr>
        <w:tblStyle w:val="TableNormal"/>
        <w:tblW w:w="0" w:type="auto"/>
        <w:tblInd w:w="1672" w:type="dxa"/>
        <w:tblLayout w:type="fixed"/>
        <w:tblLook w:val="01E0" w:firstRow="1" w:lastRow="1" w:firstColumn="1" w:lastColumn="1" w:noHBand="0" w:noVBand="0"/>
      </w:tblPr>
      <w:tblGrid>
        <w:gridCol w:w="7457"/>
        <w:gridCol w:w="1082"/>
      </w:tblGrid>
      <w:tr w:rsidR="00F945C6">
        <w:trPr>
          <w:trHeight w:val="533"/>
        </w:trPr>
        <w:tc>
          <w:tcPr>
            <w:tcW w:w="7457" w:type="dxa"/>
          </w:tcPr>
          <w:p w:rsidR="00F945C6" w:rsidRDefault="00F945C6">
            <w:pPr>
              <w:pStyle w:val="TableParagraph"/>
              <w:rPr>
                <w:rFonts w:ascii="Times New Roman"/>
                <w:sz w:val="24"/>
              </w:rPr>
            </w:pPr>
          </w:p>
        </w:tc>
        <w:tc>
          <w:tcPr>
            <w:tcW w:w="1082" w:type="dxa"/>
          </w:tcPr>
          <w:p w:rsidR="00F945C6" w:rsidRDefault="00B50BCF">
            <w:pPr>
              <w:pStyle w:val="TableParagraph"/>
              <w:spacing w:line="366" w:lineRule="exact"/>
              <w:ind w:left="2" w:right="179"/>
              <w:jc w:val="center"/>
              <w:rPr>
                <w:rFonts w:ascii="Arial Narrow" w:hAnsi="Arial Narrow"/>
                <w:b/>
                <w:sz w:val="32"/>
              </w:rPr>
            </w:pPr>
            <w:r>
              <w:rPr>
                <w:rFonts w:ascii="Arial Narrow" w:hAnsi="Arial Narrow"/>
                <w:b/>
                <w:sz w:val="32"/>
              </w:rPr>
              <w:t>Página</w:t>
            </w:r>
          </w:p>
        </w:tc>
      </w:tr>
      <w:tr w:rsidR="00F945C6">
        <w:trPr>
          <w:trHeight w:val="727"/>
        </w:trPr>
        <w:tc>
          <w:tcPr>
            <w:tcW w:w="7457" w:type="dxa"/>
          </w:tcPr>
          <w:p w:rsidR="00F945C6" w:rsidRDefault="00B50BCF">
            <w:pPr>
              <w:pStyle w:val="TableParagraph"/>
              <w:tabs>
                <w:tab w:val="left" w:pos="627"/>
              </w:tabs>
              <w:spacing w:before="167"/>
              <w:ind w:left="200"/>
              <w:rPr>
                <w:rFonts w:ascii="Arial Narrow"/>
                <w:b/>
              </w:rPr>
            </w:pPr>
            <w:r>
              <w:rPr>
                <w:b/>
                <w:sz w:val="20"/>
              </w:rPr>
              <w:t>1.</w:t>
            </w:r>
            <w:r>
              <w:rPr>
                <w:b/>
                <w:sz w:val="20"/>
              </w:rPr>
              <w:tab/>
            </w:r>
            <w:r>
              <w:rPr>
                <w:rFonts w:ascii="Arial Narrow"/>
                <w:b/>
              </w:rPr>
              <w:t>EL MINISTERIO DE SANIDAD, CONSUMO Y BIENESTAR</w:t>
            </w:r>
            <w:r>
              <w:rPr>
                <w:rFonts w:ascii="Arial Narrow"/>
                <w:b/>
                <w:spacing w:val="-5"/>
              </w:rPr>
              <w:t xml:space="preserve"> </w:t>
            </w:r>
            <w:r>
              <w:rPr>
                <w:rFonts w:ascii="Arial Narrow"/>
                <w:b/>
              </w:rPr>
              <w:t>SOCIAL.</w:t>
            </w:r>
          </w:p>
        </w:tc>
        <w:tc>
          <w:tcPr>
            <w:tcW w:w="1082" w:type="dxa"/>
          </w:tcPr>
          <w:p w:rsidR="00F945C6" w:rsidRDefault="00B50BCF">
            <w:pPr>
              <w:pStyle w:val="TableParagraph"/>
              <w:spacing w:before="167"/>
              <w:ind w:right="178"/>
              <w:jc w:val="center"/>
              <w:rPr>
                <w:rFonts w:ascii="Arial Narrow"/>
                <w:b/>
              </w:rPr>
            </w:pPr>
            <w:r>
              <w:rPr>
                <w:rFonts w:ascii="Arial Narrow"/>
                <w:b/>
              </w:rPr>
              <w:t>3</w:t>
            </w:r>
          </w:p>
        </w:tc>
      </w:tr>
      <w:tr w:rsidR="00F945C6">
        <w:trPr>
          <w:trHeight w:val="878"/>
        </w:trPr>
        <w:tc>
          <w:tcPr>
            <w:tcW w:w="7457" w:type="dxa"/>
          </w:tcPr>
          <w:p w:rsidR="00F945C6" w:rsidRDefault="00F945C6">
            <w:pPr>
              <w:pStyle w:val="TableParagraph"/>
              <w:spacing w:before="5"/>
              <w:rPr>
                <w:rFonts w:ascii="Calibri"/>
                <w:b/>
                <w:sz w:val="28"/>
              </w:rPr>
            </w:pPr>
          </w:p>
          <w:p w:rsidR="00F945C6" w:rsidRDefault="00B50BCF">
            <w:pPr>
              <w:pStyle w:val="TableParagraph"/>
              <w:tabs>
                <w:tab w:val="left" w:pos="627"/>
              </w:tabs>
              <w:ind w:left="200"/>
              <w:rPr>
                <w:rFonts w:ascii="Arial Narrow"/>
                <w:b/>
              </w:rPr>
            </w:pPr>
            <w:r>
              <w:rPr>
                <w:b/>
                <w:sz w:val="20"/>
              </w:rPr>
              <w:t>2.</w:t>
            </w:r>
            <w:r>
              <w:rPr>
                <w:b/>
                <w:sz w:val="20"/>
              </w:rPr>
              <w:tab/>
            </w:r>
            <w:r>
              <w:rPr>
                <w:rFonts w:ascii="Arial Narrow"/>
                <w:b/>
              </w:rPr>
              <w:t>MARCO</w:t>
            </w:r>
            <w:r>
              <w:rPr>
                <w:rFonts w:ascii="Arial Narrow"/>
                <w:b/>
                <w:spacing w:val="-1"/>
              </w:rPr>
              <w:t xml:space="preserve"> </w:t>
            </w:r>
            <w:r>
              <w:rPr>
                <w:rFonts w:ascii="Arial Narrow"/>
                <w:b/>
              </w:rPr>
              <w:t>LEGAL.</w:t>
            </w:r>
          </w:p>
        </w:tc>
        <w:tc>
          <w:tcPr>
            <w:tcW w:w="1082" w:type="dxa"/>
          </w:tcPr>
          <w:p w:rsidR="00F945C6" w:rsidRDefault="00F945C6">
            <w:pPr>
              <w:pStyle w:val="TableParagraph"/>
              <w:spacing w:before="2"/>
              <w:rPr>
                <w:rFonts w:ascii="Calibri"/>
                <w:b/>
                <w:sz w:val="25"/>
              </w:rPr>
            </w:pPr>
          </w:p>
          <w:p w:rsidR="00F945C6" w:rsidRDefault="00B50BCF">
            <w:pPr>
              <w:pStyle w:val="TableParagraph"/>
              <w:ind w:right="174"/>
              <w:jc w:val="center"/>
              <w:rPr>
                <w:rFonts w:ascii="Arial Narrow"/>
                <w:b/>
                <w:sz w:val="28"/>
              </w:rPr>
            </w:pPr>
            <w:r>
              <w:rPr>
                <w:rFonts w:ascii="Arial Narrow"/>
                <w:b/>
                <w:sz w:val="28"/>
              </w:rPr>
              <w:t>4</w:t>
            </w:r>
          </w:p>
        </w:tc>
      </w:tr>
      <w:tr w:rsidR="00F945C6">
        <w:trPr>
          <w:trHeight w:val="954"/>
        </w:trPr>
        <w:tc>
          <w:tcPr>
            <w:tcW w:w="7457" w:type="dxa"/>
          </w:tcPr>
          <w:p w:rsidR="00F945C6" w:rsidRDefault="00F945C6">
            <w:pPr>
              <w:pStyle w:val="TableParagraph"/>
              <w:spacing w:before="4"/>
              <w:rPr>
                <w:rFonts w:ascii="Calibri"/>
                <w:b/>
                <w:sz w:val="20"/>
              </w:rPr>
            </w:pPr>
          </w:p>
          <w:p w:rsidR="00F945C6" w:rsidRDefault="00B50BCF">
            <w:pPr>
              <w:pStyle w:val="TableParagraph"/>
              <w:tabs>
                <w:tab w:val="left" w:pos="627"/>
              </w:tabs>
              <w:spacing w:before="1"/>
              <w:ind w:left="627" w:right="460" w:hanging="428"/>
              <w:rPr>
                <w:rFonts w:ascii="Arial Narrow" w:hAnsi="Arial Narrow"/>
                <w:b/>
              </w:rPr>
            </w:pPr>
            <w:r>
              <w:rPr>
                <w:b/>
                <w:sz w:val="20"/>
              </w:rPr>
              <w:t>3.</w:t>
            </w:r>
            <w:r>
              <w:rPr>
                <w:b/>
                <w:sz w:val="20"/>
              </w:rPr>
              <w:tab/>
            </w:r>
            <w:r>
              <w:rPr>
                <w:rFonts w:ascii="Arial Narrow" w:hAnsi="Arial Narrow"/>
                <w:b/>
              </w:rPr>
              <w:t>PLAN ESTRATÉGICO DE SUBVENCIONES DE 2018-2020 DEL MINISTERIO DE SANIDAD, CONSUMO Y BIENESTAR</w:t>
            </w:r>
            <w:r>
              <w:rPr>
                <w:rFonts w:ascii="Arial Narrow" w:hAnsi="Arial Narrow"/>
                <w:b/>
                <w:spacing w:val="-3"/>
              </w:rPr>
              <w:t xml:space="preserve"> </w:t>
            </w:r>
            <w:r>
              <w:rPr>
                <w:rFonts w:ascii="Arial Narrow" w:hAnsi="Arial Narrow"/>
                <w:b/>
              </w:rPr>
              <w:t>SOCIAL.</w:t>
            </w:r>
          </w:p>
        </w:tc>
        <w:tc>
          <w:tcPr>
            <w:tcW w:w="1082" w:type="dxa"/>
          </w:tcPr>
          <w:p w:rsidR="00F945C6" w:rsidRDefault="00F945C6">
            <w:pPr>
              <w:pStyle w:val="TableParagraph"/>
              <w:spacing w:before="7"/>
              <w:rPr>
                <w:rFonts w:ascii="Calibri"/>
                <w:b/>
                <w:sz w:val="27"/>
              </w:rPr>
            </w:pPr>
          </w:p>
          <w:p w:rsidR="00F945C6" w:rsidRDefault="00B50BCF">
            <w:pPr>
              <w:pStyle w:val="TableParagraph"/>
              <w:ind w:right="174"/>
              <w:jc w:val="center"/>
              <w:rPr>
                <w:rFonts w:ascii="Arial Narrow"/>
                <w:b/>
                <w:sz w:val="28"/>
              </w:rPr>
            </w:pPr>
            <w:r>
              <w:rPr>
                <w:rFonts w:ascii="Arial Narrow"/>
                <w:b/>
                <w:sz w:val="28"/>
              </w:rPr>
              <w:t>5</w:t>
            </w:r>
          </w:p>
        </w:tc>
      </w:tr>
      <w:tr w:rsidR="00F945C6">
        <w:trPr>
          <w:trHeight w:val="951"/>
        </w:trPr>
        <w:tc>
          <w:tcPr>
            <w:tcW w:w="7457" w:type="dxa"/>
          </w:tcPr>
          <w:p w:rsidR="00F945C6" w:rsidRDefault="00B50BCF">
            <w:pPr>
              <w:pStyle w:val="TableParagraph"/>
              <w:tabs>
                <w:tab w:val="left" w:pos="627"/>
              </w:tabs>
              <w:spacing w:before="201"/>
              <w:ind w:left="627" w:right="386" w:hanging="428"/>
              <w:rPr>
                <w:rFonts w:ascii="Arial Narrow" w:hAnsi="Arial Narrow"/>
                <w:b/>
              </w:rPr>
            </w:pPr>
            <w:r>
              <w:rPr>
                <w:b/>
                <w:sz w:val="20"/>
              </w:rPr>
              <w:t>4.</w:t>
            </w:r>
            <w:r>
              <w:rPr>
                <w:b/>
                <w:sz w:val="20"/>
              </w:rPr>
              <w:tab/>
            </w:r>
            <w:r>
              <w:rPr>
                <w:rFonts w:ascii="Arial Narrow" w:hAnsi="Arial Narrow"/>
                <w:b/>
              </w:rPr>
              <w:t>SEGUIMIENTO DEL PLAN ESTRATÉGICO DE SUBVENCIONES:</w:t>
            </w:r>
            <w:r>
              <w:rPr>
                <w:rFonts w:ascii="Arial Narrow" w:hAnsi="Arial Narrow"/>
                <w:b/>
                <w:spacing w:val="-23"/>
              </w:rPr>
              <w:t xml:space="preserve"> </w:t>
            </w:r>
            <w:r>
              <w:rPr>
                <w:rFonts w:ascii="Arial Narrow" w:hAnsi="Arial Narrow"/>
                <w:b/>
              </w:rPr>
              <w:t>EJERCICIO 2019</w:t>
            </w:r>
          </w:p>
        </w:tc>
        <w:tc>
          <w:tcPr>
            <w:tcW w:w="1082" w:type="dxa"/>
          </w:tcPr>
          <w:p w:rsidR="00F945C6" w:rsidRDefault="00F945C6">
            <w:pPr>
              <w:pStyle w:val="TableParagraph"/>
              <w:spacing w:before="8"/>
              <w:rPr>
                <w:rFonts w:ascii="Calibri"/>
                <w:b/>
                <w:sz w:val="23"/>
              </w:rPr>
            </w:pPr>
          </w:p>
          <w:p w:rsidR="00F945C6" w:rsidRDefault="00B50BCF">
            <w:pPr>
              <w:pStyle w:val="TableParagraph"/>
              <w:ind w:right="174"/>
              <w:jc w:val="center"/>
              <w:rPr>
                <w:rFonts w:ascii="Arial Narrow"/>
                <w:b/>
                <w:sz w:val="28"/>
              </w:rPr>
            </w:pPr>
            <w:r>
              <w:rPr>
                <w:rFonts w:ascii="Arial Narrow"/>
                <w:b/>
                <w:sz w:val="28"/>
              </w:rPr>
              <w:t>6</w:t>
            </w:r>
          </w:p>
        </w:tc>
      </w:tr>
      <w:tr w:rsidR="00F945C6">
        <w:trPr>
          <w:trHeight w:val="567"/>
        </w:trPr>
        <w:tc>
          <w:tcPr>
            <w:tcW w:w="7457" w:type="dxa"/>
          </w:tcPr>
          <w:p w:rsidR="00F945C6" w:rsidRDefault="00F945C6">
            <w:pPr>
              <w:pStyle w:val="TableParagraph"/>
              <w:spacing w:before="1"/>
              <w:rPr>
                <w:rFonts w:ascii="Calibri"/>
                <w:b/>
                <w:sz w:val="23"/>
              </w:rPr>
            </w:pPr>
          </w:p>
          <w:p w:rsidR="00F945C6" w:rsidRDefault="00B50BCF">
            <w:pPr>
              <w:pStyle w:val="TableParagraph"/>
              <w:tabs>
                <w:tab w:val="left" w:pos="627"/>
              </w:tabs>
              <w:ind w:left="200"/>
              <w:rPr>
                <w:rFonts w:ascii="Arial Narrow" w:hAnsi="Arial Narrow"/>
                <w:b/>
              </w:rPr>
            </w:pPr>
            <w:r>
              <w:rPr>
                <w:b/>
                <w:sz w:val="20"/>
              </w:rPr>
              <w:t>5.</w:t>
            </w:r>
            <w:r>
              <w:rPr>
                <w:b/>
                <w:sz w:val="20"/>
              </w:rPr>
              <w:tab/>
            </w:r>
            <w:r>
              <w:rPr>
                <w:rFonts w:ascii="Arial Narrow" w:hAnsi="Arial Narrow"/>
                <w:b/>
              </w:rPr>
              <w:t>CUADROS DETALLADOS DE LINEAS DE</w:t>
            </w:r>
            <w:r>
              <w:rPr>
                <w:rFonts w:ascii="Arial Narrow" w:hAnsi="Arial Narrow"/>
                <w:b/>
                <w:spacing w:val="-7"/>
              </w:rPr>
              <w:t xml:space="preserve"> </w:t>
            </w:r>
            <w:r>
              <w:rPr>
                <w:rFonts w:ascii="Arial Narrow" w:hAnsi="Arial Narrow"/>
                <w:b/>
              </w:rPr>
              <w:t>SUBVENCIÓN.</w:t>
            </w:r>
          </w:p>
        </w:tc>
        <w:tc>
          <w:tcPr>
            <w:tcW w:w="1082" w:type="dxa"/>
          </w:tcPr>
          <w:p w:rsidR="00F945C6" w:rsidRDefault="00B50BCF">
            <w:pPr>
              <w:pStyle w:val="TableParagraph"/>
              <w:spacing w:before="245" w:line="302" w:lineRule="exact"/>
              <w:ind w:right="174"/>
              <w:jc w:val="center"/>
              <w:rPr>
                <w:rFonts w:ascii="Arial Narrow"/>
                <w:b/>
                <w:sz w:val="28"/>
              </w:rPr>
            </w:pPr>
            <w:r>
              <w:rPr>
                <w:rFonts w:ascii="Arial Narrow"/>
                <w:b/>
                <w:sz w:val="28"/>
              </w:rPr>
              <w:t>7</w:t>
            </w:r>
          </w:p>
        </w:tc>
      </w:tr>
    </w:tbl>
    <w:p w:rsidR="00F945C6" w:rsidRDefault="00F945C6">
      <w:pPr>
        <w:spacing w:line="302" w:lineRule="exact"/>
        <w:jc w:val="center"/>
        <w:rPr>
          <w:rFonts w:ascii="Arial Narrow"/>
          <w:sz w:val="28"/>
        </w:rPr>
        <w:sectPr w:rsidR="00F945C6">
          <w:headerReference w:type="default" r:id="rId17"/>
          <w:pgSz w:w="11910" w:h="16840"/>
          <w:pgMar w:top="460" w:right="0" w:bottom="280" w:left="120" w:header="0" w:footer="0" w:gutter="0"/>
          <w:cols w:space="720"/>
        </w:sectPr>
      </w:pPr>
    </w:p>
    <w:p w:rsidR="00F945C6" w:rsidRDefault="00F945C6">
      <w:pPr>
        <w:pStyle w:val="Textoindependiente"/>
        <w:rPr>
          <w:rFonts w:ascii="Calibri"/>
          <w:b/>
          <w:sz w:val="20"/>
        </w:rPr>
      </w:pPr>
    </w:p>
    <w:p w:rsidR="00F945C6" w:rsidRDefault="00F945C6">
      <w:pPr>
        <w:pStyle w:val="Textoindependiente"/>
        <w:rPr>
          <w:rFonts w:ascii="Calibri"/>
          <w:b/>
          <w:sz w:val="20"/>
        </w:rPr>
      </w:pPr>
    </w:p>
    <w:p w:rsidR="00F945C6" w:rsidRDefault="00F945C6">
      <w:pPr>
        <w:pStyle w:val="Textoindependiente"/>
        <w:rPr>
          <w:rFonts w:ascii="Calibri"/>
          <w:b/>
          <w:sz w:val="20"/>
        </w:rPr>
      </w:pPr>
    </w:p>
    <w:p w:rsidR="00F945C6" w:rsidRDefault="00F945C6">
      <w:pPr>
        <w:pStyle w:val="Textoindependiente"/>
        <w:rPr>
          <w:rFonts w:ascii="Calibri"/>
          <w:b/>
          <w:sz w:val="20"/>
        </w:rPr>
      </w:pPr>
    </w:p>
    <w:p w:rsidR="00F945C6" w:rsidRDefault="00F945C6">
      <w:pPr>
        <w:pStyle w:val="Textoindependiente"/>
        <w:spacing w:before="9"/>
        <w:rPr>
          <w:rFonts w:ascii="Calibri"/>
          <w:b/>
          <w:sz w:val="21"/>
        </w:rPr>
      </w:pPr>
    </w:p>
    <w:p w:rsidR="00F945C6" w:rsidRDefault="00B50BCF">
      <w:pPr>
        <w:pStyle w:val="Prrafodelista"/>
        <w:numPr>
          <w:ilvl w:val="0"/>
          <w:numId w:val="13"/>
        </w:numPr>
        <w:tabs>
          <w:tab w:val="left" w:pos="2292"/>
          <w:tab w:val="left" w:pos="2293"/>
        </w:tabs>
        <w:spacing w:before="1"/>
        <w:rPr>
          <w:b/>
        </w:rPr>
      </w:pPr>
      <w:r>
        <w:rPr>
          <w:b/>
          <w:u w:val="single"/>
        </w:rPr>
        <w:t>EL MINISTERIO DE SANIDAD, CONSUMO Y BIENESTAR</w:t>
      </w:r>
      <w:r>
        <w:rPr>
          <w:b/>
          <w:spacing w:val="-2"/>
          <w:u w:val="single"/>
        </w:rPr>
        <w:t xml:space="preserve"> </w:t>
      </w:r>
      <w:r>
        <w:rPr>
          <w:b/>
          <w:u w:val="single"/>
        </w:rPr>
        <w:t>SOCIAL</w:t>
      </w:r>
    </w:p>
    <w:p w:rsidR="00F945C6" w:rsidRDefault="00F945C6">
      <w:pPr>
        <w:pStyle w:val="Textoindependiente"/>
        <w:rPr>
          <w:rFonts w:ascii="Arial Narrow"/>
          <w:b/>
          <w:sz w:val="20"/>
        </w:rPr>
      </w:pPr>
    </w:p>
    <w:p w:rsidR="00F945C6" w:rsidRDefault="00F945C6">
      <w:pPr>
        <w:pStyle w:val="Textoindependiente"/>
        <w:spacing w:before="1"/>
        <w:rPr>
          <w:rFonts w:ascii="Arial Narrow"/>
          <w:b/>
          <w:sz w:val="24"/>
        </w:rPr>
      </w:pPr>
    </w:p>
    <w:p w:rsidR="00F945C6" w:rsidRDefault="00B50BCF">
      <w:pPr>
        <w:ind w:left="1865" w:right="1413"/>
        <w:jc w:val="both"/>
        <w:rPr>
          <w:rFonts w:ascii="Arial Narrow" w:hAnsi="Arial Narrow"/>
          <w:i/>
        </w:rPr>
      </w:pPr>
      <w:r>
        <w:rPr>
          <w:rFonts w:ascii="Arial Narrow" w:hAnsi="Arial Narrow"/>
        </w:rPr>
        <w:t xml:space="preserve">El Ministerio de Sanidad, Consumo y Bienestar Social (en adelante, MSCBS) tenía atribuidas las siguientes competencias en virtud del </w:t>
      </w:r>
      <w:r>
        <w:rPr>
          <w:rFonts w:ascii="Arial Narrow" w:hAnsi="Arial Narrow"/>
          <w:i/>
        </w:rPr>
        <w:t>Real Decreto RD 1047/2018, de 24 de agosto, por el que se desarrolla la estructura orgánica del MSCB y modifica el Real Dec</w:t>
      </w:r>
      <w:r>
        <w:rPr>
          <w:rFonts w:ascii="Arial Narrow" w:hAnsi="Arial Narrow"/>
          <w:i/>
        </w:rPr>
        <w:t>reto 595/2018, de 22 de junio, por el que se establece la estructura orgánica básica de los departamentos ministeriales, asigna como competencias propias de este departamento</w:t>
      </w:r>
      <w:r>
        <w:rPr>
          <w:rFonts w:ascii="Arial Narrow" w:hAnsi="Arial Narrow"/>
          <w:i/>
          <w:spacing w:val="-7"/>
        </w:rPr>
        <w:t xml:space="preserve"> </w:t>
      </w:r>
      <w:r>
        <w:rPr>
          <w:rFonts w:ascii="Arial Narrow" w:hAnsi="Arial Narrow"/>
          <w:i/>
        </w:rPr>
        <w:t>ministerial:</w:t>
      </w:r>
    </w:p>
    <w:p w:rsidR="00F945C6" w:rsidRDefault="00F945C6">
      <w:pPr>
        <w:pStyle w:val="Textoindependiente"/>
        <w:spacing w:before="10"/>
        <w:rPr>
          <w:rFonts w:ascii="Arial Narrow"/>
          <w:i/>
          <w:sz w:val="21"/>
        </w:rPr>
      </w:pPr>
    </w:p>
    <w:p w:rsidR="00F945C6" w:rsidRDefault="00B50BCF">
      <w:pPr>
        <w:pStyle w:val="Ttulo1"/>
        <w:numPr>
          <w:ilvl w:val="1"/>
          <w:numId w:val="13"/>
        </w:numPr>
        <w:tabs>
          <w:tab w:val="left" w:pos="2586"/>
        </w:tabs>
        <w:ind w:right="1420"/>
      </w:pPr>
      <w:r>
        <w:t>La propuesta y ejecución de la política del Gobierno en materia de salud, de planificación y asistencia sanitaria y de consumo, así como el ejercicio de las competencias de la Administración General del Estado para asegurar a los ciudadanos el derecho a la</w:t>
      </w:r>
      <w:r>
        <w:t xml:space="preserve"> protección de la</w:t>
      </w:r>
      <w:r>
        <w:rPr>
          <w:spacing w:val="-1"/>
        </w:rPr>
        <w:t xml:space="preserve"> </w:t>
      </w:r>
      <w:r>
        <w:t>salud.</w:t>
      </w:r>
    </w:p>
    <w:p w:rsidR="00F945C6" w:rsidRDefault="00F945C6">
      <w:pPr>
        <w:pStyle w:val="Textoindependiente"/>
        <w:spacing w:before="10"/>
        <w:rPr>
          <w:rFonts w:ascii="Arial Narrow"/>
          <w:sz w:val="21"/>
        </w:rPr>
      </w:pPr>
    </w:p>
    <w:p w:rsidR="00F945C6" w:rsidRDefault="00B50BCF">
      <w:pPr>
        <w:pStyle w:val="Prrafodelista"/>
        <w:numPr>
          <w:ilvl w:val="1"/>
          <w:numId w:val="13"/>
        </w:numPr>
        <w:tabs>
          <w:tab w:val="left" w:pos="2586"/>
        </w:tabs>
        <w:ind w:right="1418"/>
        <w:jc w:val="both"/>
      </w:pPr>
      <w:r>
        <w:t>La propuesta y ejecución de la política del Gobierno en materia de cohesión e inclusión social, de familia, de protección del menor, de juventud y de atención a las personas dependientes o con</w:t>
      </w:r>
      <w:r>
        <w:rPr>
          <w:spacing w:val="-1"/>
        </w:rPr>
        <w:t xml:space="preserve"> </w:t>
      </w:r>
      <w:r>
        <w:t>discapacidad.</w:t>
      </w:r>
    </w:p>
    <w:p w:rsidR="00F945C6" w:rsidRDefault="00F945C6">
      <w:pPr>
        <w:pStyle w:val="Textoindependiente"/>
        <w:rPr>
          <w:rFonts w:ascii="Arial Narrow"/>
          <w:sz w:val="24"/>
        </w:rPr>
      </w:pPr>
    </w:p>
    <w:p w:rsidR="00F945C6" w:rsidRDefault="00F945C6">
      <w:pPr>
        <w:pStyle w:val="Textoindependiente"/>
        <w:spacing w:before="9"/>
        <w:rPr>
          <w:rFonts w:ascii="Arial Narrow"/>
          <w:sz w:val="19"/>
        </w:rPr>
      </w:pPr>
    </w:p>
    <w:p w:rsidR="00F945C6" w:rsidRDefault="00B50BCF">
      <w:pPr>
        <w:spacing w:before="1"/>
        <w:ind w:left="1865" w:right="1414"/>
        <w:jc w:val="both"/>
        <w:rPr>
          <w:rFonts w:ascii="Arial Narrow" w:hAnsi="Arial Narrow"/>
        </w:rPr>
      </w:pPr>
      <w:r>
        <w:rPr>
          <w:rFonts w:ascii="Arial Narrow" w:hAnsi="Arial Narrow"/>
        </w:rPr>
        <w:t>Estas competencias, j</w:t>
      </w:r>
      <w:r>
        <w:rPr>
          <w:rFonts w:ascii="Arial Narrow" w:hAnsi="Arial Narrow"/>
        </w:rPr>
        <w:t>unto con aquellas otras que le correspondían por normas de rango legal y reglamentario, bajo la superior dirección de la Ministra, eran desarrolladas a través de los órganos superiores y directivos siguientes:</w:t>
      </w:r>
    </w:p>
    <w:p w:rsidR="00F945C6" w:rsidRDefault="00F945C6">
      <w:pPr>
        <w:pStyle w:val="Textoindependiente"/>
        <w:rPr>
          <w:rFonts w:ascii="Arial Narrow"/>
          <w:sz w:val="22"/>
        </w:rPr>
      </w:pPr>
    </w:p>
    <w:p w:rsidR="00F945C6" w:rsidRDefault="00B50BCF">
      <w:pPr>
        <w:pStyle w:val="Prrafodelista"/>
        <w:numPr>
          <w:ilvl w:val="1"/>
          <w:numId w:val="13"/>
        </w:numPr>
        <w:tabs>
          <w:tab w:val="left" w:pos="2577"/>
          <w:tab w:val="left" w:pos="2578"/>
        </w:tabs>
        <w:ind w:left="2578" w:hanging="356"/>
      </w:pPr>
      <w:r>
        <w:t>La Secretaría de Estado de Servicios</w:t>
      </w:r>
      <w:r>
        <w:rPr>
          <w:spacing w:val="-18"/>
        </w:rPr>
        <w:t xml:space="preserve"> </w:t>
      </w:r>
      <w:r>
        <w:t>Sociales</w:t>
      </w:r>
      <w:r>
        <w:t>.</w:t>
      </w:r>
    </w:p>
    <w:p w:rsidR="00F945C6" w:rsidRDefault="00B50BCF">
      <w:pPr>
        <w:pStyle w:val="Prrafodelista"/>
        <w:numPr>
          <w:ilvl w:val="1"/>
          <w:numId w:val="13"/>
        </w:numPr>
        <w:tabs>
          <w:tab w:val="left" w:pos="2577"/>
          <w:tab w:val="left" w:pos="2578"/>
        </w:tabs>
        <w:spacing w:before="119"/>
        <w:ind w:left="2578" w:hanging="356"/>
      </w:pPr>
      <w:r>
        <w:t>La Secretaría General de Sanidad y</w:t>
      </w:r>
      <w:r>
        <w:rPr>
          <w:spacing w:val="-15"/>
        </w:rPr>
        <w:t xml:space="preserve"> </w:t>
      </w:r>
      <w:r>
        <w:t>Consumo.</w:t>
      </w:r>
    </w:p>
    <w:p w:rsidR="00F945C6" w:rsidRDefault="00B50BCF">
      <w:pPr>
        <w:pStyle w:val="Prrafodelista"/>
        <w:numPr>
          <w:ilvl w:val="1"/>
          <w:numId w:val="13"/>
        </w:numPr>
        <w:tabs>
          <w:tab w:val="left" w:pos="2577"/>
          <w:tab w:val="left" w:pos="2578"/>
        </w:tabs>
        <w:spacing w:before="117"/>
        <w:ind w:left="2578" w:hanging="356"/>
      </w:pPr>
      <w:r>
        <w:t>La Subsecretaría de Sanidad, Consumo y Bienestar</w:t>
      </w:r>
      <w:r>
        <w:rPr>
          <w:spacing w:val="-9"/>
        </w:rPr>
        <w:t xml:space="preserve"> </w:t>
      </w:r>
      <w:r>
        <w:t>Social.</w:t>
      </w:r>
    </w:p>
    <w:p w:rsidR="00F945C6" w:rsidRDefault="00F945C6">
      <w:pPr>
        <w:pStyle w:val="Textoindependiente"/>
        <w:rPr>
          <w:rFonts w:ascii="Arial Narrow"/>
          <w:sz w:val="26"/>
        </w:rPr>
      </w:pPr>
    </w:p>
    <w:p w:rsidR="00F945C6" w:rsidRDefault="00B50BCF">
      <w:pPr>
        <w:spacing w:before="198"/>
        <w:ind w:left="1865" w:right="1412"/>
        <w:jc w:val="both"/>
        <w:rPr>
          <w:rFonts w:ascii="Arial Narrow" w:hAnsi="Arial Narrow"/>
        </w:rPr>
      </w:pPr>
      <w:r>
        <w:rPr>
          <w:rFonts w:ascii="Arial Narrow" w:hAnsi="Arial Narrow"/>
        </w:rPr>
        <w:t xml:space="preserve">Igualmente existían una serie de organismos públicos dependientes del Ministerio, que ejercían las funciones que legalmente tenían encomendadas, con la </w:t>
      </w:r>
      <w:r>
        <w:rPr>
          <w:rFonts w:ascii="Arial Narrow" w:hAnsi="Arial Narrow"/>
        </w:rPr>
        <w:t>siguiente vinculación orgánica:</w:t>
      </w:r>
    </w:p>
    <w:p w:rsidR="00F945C6" w:rsidRDefault="00F945C6">
      <w:pPr>
        <w:pStyle w:val="Textoindependiente"/>
        <w:spacing w:before="11"/>
        <w:rPr>
          <w:rFonts w:ascii="Arial Narrow"/>
          <w:sz w:val="32"/>
        </w:rPr>
      </w:pPr>
    </w:p>
    <w:p w:rsidR="00F945C6" w:rsidRDefault="00B50BCF">
      <w:pPr>
        <w:pStyle w:val="Prrafodelista"/>
        <w:numPr>
          <w:ilvl w:val="1"/>
          <w:numId w:val="13"/>
        </w:numPr>
        <w:tabs>
          <w:tab w:val="left" w:pos="2586"/>
        </w:tabs>
        <w:ind w:right="1412"/>
        <w:jc w:val="both"/>
      </w:pPr>
      <w:r>
        <w:t>A través de la titular del Ministerio: el Real Patronato sobre Discapacidad (RPD), que ejercía las competencias que le atribuye su Estatuto, aprobado por el Real Decreto 946/2001, de 3 de agosto.</w:t>
      </w:r>
    </w:p>
    <w:p w:rsidR="00F945C6" w:rsidRDefault="00F945C6">
      <w:pPr>
        <w:pStyle w:val="Textoindependiente"/>
        <w:spacing w:before="10"/>
        <w:rPr>
          <w:rFonts w:ascii="Arial Narrow"/>
          <w:sz w:val="21"/>
        </w:rPr>
      </w:pPr>
    </w:p>
    <w:p w:rsidR="00F945C6" w:rsidRDefault="00B50BCF">
      <w:pPr>
        <w:pStyle w:val="Prrafodelista"/>
        <w:numPr>
          <w:ilvl w:val="1"/>
          <w:numId w:val="13"/>
        </w:numPr>
        <w:tabs>
          <w:tab w:val="left" w:pos="2586"/>
        </w:tabs>
        <w:ind w:right="1423"/>
        <w:jc w:val="both"/>
      </w:pPr>
      <w:r>
        <w:t>A través de la Secretaría de Estado de Servicios Sociales: el Instituto de la Juventud (INJUVE) y la</w:t>
      </w:r>
      <w:r>
        <w:rPr>
          <w:spacing w:val="-4"/>
        </w:rPr>
        <w:t xml:space="preserve"> </w:t>
      </w:r>
      <w:r>
        <w:t>Entidad</w:t>
      </w:r>
      <w:r>
        <w:rPr>
          <w:spacing w:val="-3"/>
        </w:rPr>
        <w:t xml:space="preserve"> </w:t>
      </w:r>
      <w:r>
        <w:t>Gestora</w:t>
      </w:r>
      <w:r>
        <w:rPr>
          <w:spacing w:val="-6"/>
        </w:rPr>
        <w:t xml:space="preserve"> </w:t>
      </w:r>
      <w:r>
        <w:t>de</w:t>
      </w:r>
      <w:r>
        <w:rPr>
          <w:spacing w:val="-3"/>
        </w:rPr>
        <w:t xml:space="preserve"> </w:t>
      </w:r>
      <w:r>
        <w:t>la</w:t>
      </w:r>
      <w:r>
        <w:rPr>
          <w:spacing w:val="-3"/>
        </w:rPr>
        <w:t xml:space="preserve"> </w:t>
      </w:r>
      <w:r>
        <w:t>Seguridad</w:t>
      </w:r>
      <w:r>
        <w:rPr>
          <w:spacing w:val="-3"/>
        </w:rPr>
        <w:t xml:space="preserve"> </w:t>
      </w:r>
      <w:r>
        <w:t>Social</w:t>
      </w:r>
      <w:r>
        <w:rPr>
          <w:spacing w:val="-3"/>
        </w:rPr>
        <w:t xml:space="preserve"> </w:t>
      </w:r>
      <w:r>
        <w:t>Instituto</w:t>
      </w:r>
      <w:r>
        <w:rPr>
          <w:spacing w:val="-3"/>
        </w:rPr>
        <w:t xml:space="preserve"> </w:t>
      </w:r>
      <w:r>
        <w:t>de</w:t>
      </w:r>
      <w:r>
        <w:rPr>
          <w:spacing w:val="-5"/>
        </w:rPr>
        <w:t xml:space="preserve"> </w:t>
      </w:r>
      <w:r>
        <w:t>Mayores</w:t>
      </w:r>
      <w:r>
        <w:rPr>
          <w:spacing w:val="1"/>
        </w:rPr>
        <w:t xml:space="preserve"> </w:t>
      </w:r>
      <w:r>
        <w:t>y</w:t>
      </w:r>
      <w:r>
        <w:rPr>
          <w:spacing w:val="-4"/>
        </w:rPr>
        <w:t xml:space="preserve"> </w:t>
      </w:r>
      <w:r>
        <w:t>Servicios</w:t>
      </w:r>
      <w:r>
        <w:rPr>
          <w:spacing w:val="-3"/>
        </w:rPr>
        <w:t xml:space="preserve"> </w:t>
      </w:r>
      <w:r>
        <w:t>Sociales</w:t>
      </w:r>
      <w:r>
        <w:rPr>
          <w:spacing w:val="-3"/>
        </w:rPr>
        <w:t xml:space="preserve"> </w:t>
      </w:r>
      <w:r>
        <w:t>(IMSERSO).</w:t>
      </w:r>
    </w:p>
    <w:p w:rsidR="00F945C6" w:rsidRDefault="00F945C6">
      <w:pPr>
        <w:pStyle w:val="Textoindependiente"/>
        <w:spacing w:before="10"/>
        <w:rPr>
          <w:rFonts w:ascii="Arial Narrow"/>
          <w:sz w:val="21"/>
        </w:rPr>
      </w:pPr>
    </w:p>
    <w:p w:rsidR="00F945C6" w:rsidRDefault="00B50BCF">
      <w:pPr>
        <w:pStyle w:val="Prrafodelista"/>
        <w:numPr>
          <w:ilvl w:val="1"/>
          <w:numId w:val="13"/>
        </w:numPr>
        <w:tabs>
          <w:tab w:val="left" w:pos="2586"/>
        </w:tabs>
        <w:ind w:right="1416"/>
        <w:jc w:val="both"/>
      </w:pPr>
      <w:r>
        <w:t>A través de la Secretaría General de Sanidad y Consumo: la Agencia Española de Medicamentos y Productos Sanitarios (AEMPS), la Agencia Española de Seguridad Alimentaria y Nutrición (AESAN), la Organización Nacional de Trasplantes (ONT) y la Entidad Gestora</w:t>
      </w:r>
      <w:r>
        <w:t xml:space="preserve"> de la Seguridad Social Instituto Nacional de Gestión Sanitaria</w:t>
      </w:r>
      <w:r>
        <w:rPr>
          <w:spacing w:val="-6"/>
        </w:rPr>
        <w:t xml:space="preserve"> </w:t>
      </w:r>
      <w:r>
        <w:t>(INGESA).</w:t>
      </w:r>
    </w:p>
    <w:p w:rsidR="00F945C6" w:rsidRDefault="00F945C6">
      <w:pPr>
        <w:pStyle w:val="Textoindependiente"/>
        <w:spacing w:before="9"/>
        <w:rPr>
          <w:rFonts w:ascii="Arial Narrow"/>
          <w:sz w:val="21"/>
        </w:rPr>
      </w:pPr>
    </w:p>
    <w:p w:rsidR="00F945C6" w:rsidRDefault="00B50BCF">
      <w:pPr>
        <w:ind w:left="1865" w:right="1416"/>
        <w:jc w:val="both"/>
        <w:rPr>
          <w:rFonts w:ascii="Arial Narrow" w:hAnsi="Arial Narrow"/>
        </w:rPr>
      </w:pPr>
      <w:r>
        <w:rPr>
          <w:rFonts w:ascii="Arial Narrow" w:hAnsi="Arial Narrow"/>
        </w:rPr>
        <w:t>Una parte importante de la actividad del extinto Ministerio de Sanidad, Consumo y Bienestar Social se instrumentaba mediante subvenciones que pretendían dar respuesta a las demandas</w:t>
      </w:r>
      <w:r>
        <w:rPr>
          <w:rFonts w:ascii="Arial Narrow" w:hAnsi="Arial Narrow"/>
        </w:rPr>
        <w:t xml:space="preserve"> sociales y económicas de personas y entidades públicas y privadas.</w:t>
      </w:r>
    </w:p>
    <w:p w:rsidR="00F945C6" w:rsidRDefault="00F945C6">
      <w:pPr>
        <w:jc w:val="both"/>
        <w:rPr>
          <w:rFonts w:ascii="Arial Narrow" w:hAnsi="Arial Narrow"/>
        </w:rPr>
        <w:sectPr w:rsidR="00F945C6">
          <w:headerReference w:type="default" r:id="rId18"/>
          <w:footerReference w:type="default" r:id="rId19"/>
          <w:pgSz w:w="11910" w:h="16840"/>
          <w:pgMar w:top="1140" w:right="0" w:bottom="1200" w:left="120" w:header="296" w:footer="1002" w:gutter="0"/>
          <w:pgNumType w:start="3"/>
          <w:cols w:space="720"/>
        </w:sectPr>
      </w:pPr>
    </w:p>
    <w:p w:rsidR="00F945C6" w:rsidRDefault="00F945C6">
      <w:pPr>
        <w:pStyle w:val="Textoindependiente"/>
        <w:rPr>
          <w:rFonts w:ascii="Arial Narrow"/>
          <w:sz w:val="20"/>
        </w:rPr>
      </w:pPr>
    </w:p>
    <w:p w:rsidR="00F945C6" w:rsidRDefault="00F945C6">
      <w:pPr>
        <w:pStyle w:val="Textoindependiente"/>
        <w:rPr>
          <w:rFonts w:ascii="Arial Narrow"/>
          <w:sz w:val="20"/>
        </w:rPr>
      </w:pPr>
    </w:p>
    <w:p w:rsidR="00F945C6" w:rsidRDefault="00F945C6">
      <w:pPr>
        <w:pStyle w:val="Textoindependiente"/>
        <w:spacing w:before="1"/>
        <w:rPr>
          <w:rFonts w:ascii="Arial Narrow"/>
          <w:sz w:val="23"/>
        </w:rPr>
      </w:pPr>
    </w:p>
    <w:p w:rsidR="00F945C6" w:rsidRDefault="00B50BCF">
      <w:pPr>
        <w:pStyle w:val="Prrafodelista"/>
        <w:numPr>
          <w:ilvl w:val="0"/>
          <w:numId w:val="13"/>
        </w:numPr>
        <w:tabs>
          <w:tab w:val="left" w:pos="2292"/>
          <w:tab w:val="left" w:pos="2293"/>
        </w:tabs>
        <w:rPr>
          <w:b/>
        </w:rPr>
      </w:pPr>
      <w:r>
        <w:rPr>
          <w:b/>
          <w:u w:val="single"/>
        </w:rPr>
        <w:t>MARCO</w:t>
      </w:r>
      <w:r>
        <w:rPr>
          <w:b/>
          <w:spacing w:val="-1"/>
          <w:u w:val="single"/>
        </w:rPr>
        <w:t xml:space="preserve"> </w:t>
      </w:r>
      <w:r>
        <w:rPr>
          <w:b/>
          <w:u w:val="single"/>
        </w:rPr>
        <w:t>LEGAL</w:t>
      </w:r>
    </w:p>
    <w:p w:rsidR="00F945C6" w:rsidRDefault="00F945C6">
      <w:pPr>
        <w:pStyle w:val="Textoindependiente"/>
        <w:rPr>
          <w:rFonts w:ascii="Arial Narrow"/>
          <w:b/>
          <w:sz w:val="20"/>
        </w:rPr>
      </w:pPr>
    </w:p>
    <w:p w:rsidR="00F945C6" w:rsidRDefault="00F945C6">
      <w:pPr>
        <w:pStyle w:val="Textoindependiente"/>
        <w:spacing w:before="1"/>
        <w:rPr>
          <w:rFonts w:ascii="Arial Narrow"/>
          <w:b/>
          <w:sz w:val="24"/>
        </w:rPr>
      </w:pPr>
    </w:p>
    <w:p w:rsidR="00F945C6" w:rsidRDefault="00B50BCF">
      <w:pPr>
        <w:pStyle w:val="Ttulo1"/>
        <w:spacing w:before="1"/>
        <w:ind w:right="1417"/>
      </w:pPr>
      <w:r>
        <w:t>En nuestro ordenamiento jurídico los planes estratégicos de subvenciones se configuran como un instrumento de planificación de las políticas públicas, teniendo por objeto el fomento de una actividad de utilidad pública, interés social o de promoción de una</w:t>
      </w:r>
      <w:r>
        <w:t xml:space="preserve"> finalidad pública.</w:t>
      </w:r>
    </w:p>
    <w:p w:rsidR="00F945C6" w:rsidRDefault="00F945C6">
      <w:pPr>
        <w:pStyle w:val="Textoindependiente"/>
        <w:spacing w:before="9"/>
        <w:rPr>
          <w:rFonts w:ascii="Arial Narrow"/>
          <w:sz w:val="21"/>
        </w:rPr>
      </w:pPr>
    </w:p>
    <w:p w:rsidR="00F945C6" w:rsidRDefault="00B50BCF">
      <w:pPr>
        <w:ind w:left="1865" w:right="1414"/>
        <w:jc w:val="both"/>
        <w:rPr>
          <w:rFonts w:ascii="Arial Narrow" w:hAnsi="Arial Narrow"/>
        </w:rPr>
      </w:pPr>
      <w:r>
        <w:rPr>
          <w:rFonts w:ascii="Arial Narrow" w:hAnsi="Arial Narrow"/>
        </w:rPr>
        <w:t>La actividad de fomento de la Administración General del Estado se traduce en la selección de un conjunto de objetivos y metas que deben lograrse a través de unas determinadas líneas de subvención desarrolladas en un plazo temporal lim</w:t>
      </w:r>
      <w:r>
        <w:rPr>
          <w:rFonts w:ascii="Arial Narrow" w:hAnsi="Arial Narrow"/>
        </w:rPr>
        <w:t>itado, tomando siempre en consideración que los PES deben ajustarse, en todo caso, a las restricciones que en orden al cumplimiento de los objetivos de política económica y de estabilidad presupuestaria se determinen por el Gobierno para cada</w:t>
      </w:r>
      <w:r>
        <w:rPr>
          <w:rFonts w:ascii="Arial Narrow" w:hAnsi="Arial Narrow"/>
          <w:spacing w:val="-26"/>
        </w:rPr>
        <w:t xml:space="preserve"> </w:t>
      </w:r>
      <w:r>
        <w:rPr>
          <w:rFonts w:ascii="Arial Narrow" w:hAnsi="Arial Narrow"/>
        </w:rPr>
        <w:t>ejercicio.</w:t>
      </w:r>
    </w:p>
    <w:p w:rsidR="00F945C6" w:rsidRDefault="00F945C6">
      <w:pPr>
        <w:pStyle w:val="Textoindependiente"/>
        <w:spacing w:before="3"/>
        <w:rPr>
          <w:rFonts w:ascii="Arial Narrow"/>
          <w:sz w:val="22"/>
        </w:rPr>
      </w:pPr>
    </w:p>
    <w:p w:rsidR="00F945C6" w:rsidRDefault="00B50BCF">
      <w:pPr>
        <w:ind w:left="1865" w:right="1415"/>
        <w:jc w:val="both"/>
        <w:rPr>
          <w:rFonts w:ascii="Arial Narrow" w:hAnsi="Arial Narrow"/>
        </w:rPr>
      </w:pPr>
      <w:r>
        <w:rPr>
          <w:rFonts w:ascii="Arial Narrow" w:hAnsi="Arial Narrow"/>
        </w:rPr>
        <w:t>L</w:t>
      </w:r>
      <w:r>
        <w:rPr>
          <w:rFonts w:ascii="Arial Narrow" w:hAnsi="Arial Narrow"/>
        </w:rPr>
        <w:t>o anterior se entiende sin perjuicio de que a la vista de los informes anuales de evaluación y seguimiento que se realicen algunas líneas de subvenciones pueden verse modificadas, sustituidas o eliminadas.</w:t>
      </w:r>
    </w:p>
    <w:p w:rsidR="00F945C6" w:rsidRDefault="00F945C6">
      <w:pPr>
        <w:pStyle w:val="Textoindependiente"/>
        <w:spacing w:before="10"/>
        <w:rPr>
          <w:rFonts w:ascii="Arial Narrow"/>
          <w:sz w:val="21"/>
        </w:rPr>
      </w:pPr>
    </w:p>
    <w:p w:rsidR="00F945C6" w:rsidRDefault="00B50BCF">
      <w:pPr>
        <w:ind w:left="1865"/>
        <w:jc w:val="both"/>
        <w:rPr>
          <w:rFonts w:ascii="Arial Narrow"/>
        </w:rPr>
      </w:pPr>
      <w:r>
        <w:rPr>
          <w:rFonts w:ascii="Arial Narrow"/>
        </w:rPr>
        <w:t>El marco legal vigente viene determinado por:</w:t>
      </w:r>
    </w:p>
    <w:p w:rsidR="00F945C6" w:rsidRDefault="00F945C6">
      <w:pPr>
        <w:pStyle w:val="Textoindependiente"/>
        <w:spacing w:before="10"/>
        <w:rPr>
          <w:rFonts w:ascii="Arial Narrow"/>
          <w:sz w:val="35"/>
        </w:rPr>
      </w:pPr>
    </w:p>
    <w:p w:rsidR="00F945C6" w:rsidRDefault="00B50BCF">
      <w:pPr>
        <w:pStyle w:val="Prrafodelista"/>
        <w:numPr>
          <w:ilvl w:val="0"/>
          <w:numId w:val="12"/>
        </w:numPr>
        <w:tabs>
          <w:tab w:val="left" w:pos="2290"/>
        </w:tabs>
        <w:ind w:right="1412"/>
        <w:jc w:val="both"/>
      </w:pPr>
      <w:r>
        <w:t>El</w:t>
      </w:r>
      <w:r>
        <w:t xml:space="preserve"> artículo 8.1 de la Ley 38/2003, de 17 de noviembre, General de Subvenciones (LGS), que dispone que los órganos de las Administraciones públicas o cualesquiera entes que propongan el establecimiento de subvenciones, con carácter previo, deberán concretar e</w:t>
      </w:r>
      <w:r>
        <w:t>n un plan estratégico de subvenciones los objetivos y efectos que se pretenden con su aplicación, el plazo necesario para su consecución, los costes previsibles y sus fuentes de financiación, supeditándose en todo caso al cumplimiento de los objetivos de e</w:t>
      </w:r>
      <w:r>
        <w:t>stabilidad</w:t>
      </w:r>
      <w:r>
        <w:rPr>
          <w:spacing w:val="-5"/>
        </w:rPr>
        <w:t xml:space="preserve"> </w:t>
      </w:r>
      <w:r>
        <w:t>presupuestaria.</w:t>
      </w:r>
    </w:p>
    <w:p w:rsidR="00F945C6" w:rsidRDefault="00F945C6">
      <w:pPr>
        <w:pStyle w:val="Textoindependiente"/>
        <w:rPr>
          <w:rFonts w:ascii="Arial Narrow"/>
          <w:sz w:val="24"/>
        </w:rPr>
      </w:pPr>
    </w:p>
    <w:p w:rsidR="00F945C6" w:rsidRDefault="00B50BCF">
      <w:pPr>
        <w:pStyle w:val="Prrafodelista"/>
        <w:numPr>
          <w:ilvl w:val="0"/>
          <w:numId w:val="12"/>
        </w:numPr>
        <w:tabs>
          <w:tab w:val="left" w:pos="2290"/>
        </w:tabs>
        <w:spacing w:before="138"/>
        <w:ind w:right="1412"/>
        <w:jc w:val="both"/>
      </w:pPr>
      <w:r>
        <w:t xml:space="preserve">Los artículos 10 a 15 del Reglamento de la Ley General de Subvenciones (RS), aprobado por </w:t>
      </w:r>
      <w:r>
        <w:rPr>
          <w:spacing w:val="4"/>
        </w:rPr>
        <w:t xml:space="preserve">el </w:t>
      </w:r>
      <w:r>
        <w:t xml:space="preserve">Real Decreto 887/2006, de 21 de julio, que establecen cuáles deben ser los principios rectores, el ámbito y el contenido de los planes </w:t>
      </w:r>
      <w:r>
        <w:t>estratégicos de subvenciones, así como la competencia para su aprobación y el seguimiento que debe realizarse de los</w:t>
      </w:r>
      <w:r>
        <w:rPr>
          <w:spacing w:val="-11"/>
        </w:rPr>
        <w:t xml:space="preserve"> </w:t>
      </w:r>
      <w:r>
        <w:t>mismos.</w:t>
      </w:r>
    </w:p>
    <w:p w:rsidR="00F945C6" w:rsidRDefault="00F945C6">
      <w:pPr>
        <w:pStyle w:val="Textoindependiente"/>
        <w:spacing w:before="9"/>
        <w:rPr>
          <w:rFonts w:ascii="Arial Narrow"/>
          <w:sz w:val="35"/>
        </w:rPr>
      </w:pPr>
    </w:p>
    <w:p w:rsidR="00F945C6" w:rsidRDefault="00B50BCF">
      <w:pPr>
        <w:ind w:left="1865" w:right="1420"/>
        <w:jc w:val="both"/>
        <w:rPr>
          <w:rFonts w:ascii="Arial Narrow" w:hAnsi="Arial Narrow"/>
        </w:rPr>
      </w:pPr>
      <w:r>
        <w:rPr>
          <w:rFonts w:ascii="Arial Narrow" w:hAnsi="Arial Narrow"/>
        </w:rPr>
        <w:t>En base a lo anterior, se entiende por subvención toda disposición dineraria con cargo a los presupuestos de este Ministerio y sus organismos y entidades dependientes, realizada a favor de personas públicas o privadas, cuando se cumplan los siguientes requ</w:t>
      </w:r>
      <w:r>
        <w:rPr>
          <w:rFonts w:ascii="Arial Narrow" w:hAnsi="Arial Narrow"/>
        </w:rPr>
        <w:t>isitos:</w:t>
      </w:r>
    </w:p>
    <w:p w:rsidR="00F945C6" w:rsidRDefault="00F945C6">
      <w:pPr>
        <w:pStyle w:val="Textoindependiente"/>
        <w:rPr>
          <w:rFonts w:ascii="Arial Narrow"/>
          <w:sz w:val="24"/>
        </w:rPr>
      </w:pPr>
    </w:p>
    <w:p w:rsidR="00F945C6" w:rsidRDefault="00B50BCF">
      <w:pPr>
        <w:pStyle w:val="Prrafodelista"/>
        <w:numPr>
          <w:ilvl w:val="0"/>
          <w:numId w:val="11"/>
        </w:numPr>
        <w:tabs>
          <w:tab w:val="left" w:pos="2578"/>
        </w:tabs>
        <w:spacing w:before="139"/>
      </w:pPr>
      <w:r>
        <w:t>Que la entrega se realice sin contraprestación directa de los</w:t>
      </w:r>
      <w:r>
        <w:rPr>
          <w:spacing w:val="-13"/>
        </w:rPr>
        <w:t xml:space="preserve"> </w:t>
      </w:r>
      <w:r>
        <w:t>beneficiarios.</w:t>
      </w:r>
    </w:p>
    <w:p w:rsidR="00F945C6" w:rsidRDefault="00F945C6">
      <w:pPr>
        <w:pStyle w:val="Textoindependiente"/>
        <w:spacing w:before="2"/>
        <w:rPr>
          <w:rFonts w:ascii="Arial Narrow"/>
          <w:sz w:val="22"/>
        </w:rPr>
      </w:pPr>
    </w:p>
    <w:p w:rsidR="00F945C6" w:rsidRDefault="00B50BCF">
      <w:pPr>
        <w:pStyle w:val="Prrafodelista"/>
        <w:numPr>
          <w:ilvl w:val="0"/>
          <w:numId w:val="11"/>
        </w:numPr>
        <w:tabs>
          <w:tab w:val="left" w:pos="2578"/>
        </w:tabs>
        <w:ind w:right="1414"/>
        <w:jc w:val="both"/>
      </w:pPr>
      <w:r>
        <w:t>Que la entrega esté sujeta al cumplimiento de un determinado objetivo, la ejecución de un proyecto, la realización de una actividad, la adopción de un comportamiento sin</w:t>
      </w:r>
      <w:r>
        <w:t>gular, ya realizados o por desarrollar, o la concurrencia de una situación, debiendo el beneficiario cumplir las obligaciones materiales y formales que se hubieran</w:t>
      </w:r>
      <w:r>
        <w:rPr>
          <w:spacing w:val="-11"/>
        </w:rPr>
        <w:t xml:space="preserve"> </w:t>
      </w:r>
      <w:r>
        <w:t>establecido.</w:t>
      </w:r>
    </w:p>
    <w:p w:rsidR="00F945C6" w:rsidRDefault="00F945C6">
      <w:pPr>
        <w:pStyle w:val="Textoindependiente"/>
        <w:rPr>
          <w:rFonts w:ascii="Arial Narrow"/>
          <w:sz w:val="22"/>
        </w:rPr>
      </w:pPr>
    </w:p>
    <w:p w:rsidR="00F945C6" w:rsidRDefault="00B50BCF">
      <w:pPr>
        <w:pStyle w:val="Prrafodelista"/>
        <w:numPr>
          <w:ilvl w:val="0"/>
          <w:numId w:val="11"/>
        </w:numPr>
        <w:tabs>
          <w:tab w:val="left" w:pos="2629"/>
        </w:tabs>
        <w:ind w:right="1417"/>
        <w:jc w:val="both"/>
      </w:pPr>
      <w:r>
        <w:tab/>
      </w:r>
      <w:r>
        <w:t xml:space="preserve">Que el proyecto, la acción, conducta o situación financiada tenga por objeto </w:t>
      </w:r>
      <w:r>
        <w:t>el fomento de una actividad de utilidad pública o interés social o de promoción de una finalidad</w:t>
      </w:r>
      <w:r>
        <w:rPr>
          <w:spacing w:val="-28"/>
        </w:rPr>
        <w:t xml:space="preserve"> </w:t>
      </w:r>
      <w:r>
        <w:t>pública.</w:t>
      </w:r>
    </w:p>
    <w:p w:rsidR="00F945C6" w:rsidRDefault="00F945C6">
      <w:pPr>
        <w:pStyle w:val="Textoindependiente"/>
        <w:rPr>
          <w:rFonts w:ascii="Arial Narrow"/>
          <w:sz w:val="24"/>
        </w:rPr>
      </w:pPr>
    </w:p>
    <w:p w:rsidR="00F945C6" w:rsidRDefault="00B50BCF">
      <w:pPr>
        <w:spacing w:before="139"/>
        <w:ind w:left="1865" w:right="1413"/>
        <w:jc w:val="both"/>
        <w:rPr>
          <w:rFonts w:ascii="Arial Narrow" w:hAnsi="Arial Narrow"/>
        </w:rPr>
      </w:pPr>
      <w:r>
        <w:rPr>
          <w:rFonts w:ascii="Arial Narrow" w:hAnsi="Arial Narrow"/>
        </w:rPr>
        <w:t>Sin embargo, de conformidad con lo establecido en el artículo 2.2 de la Ley General de Subvenciones, en relación con el artículo 2.2 del Reglamento de Subvenciones, estarán excluidas las aportaciones dinerarias realizadas entre Administraciones con el obje</w:t>
      </w:r>
      <w:r>
        <w:rPr>
          <w:rFonts w:ascii="Arial Narrow" w:hAnsi="Arial Narrow"/>
        </w:rPr>
        <w:t>to de financiar total o parcialmente, con carácter indiferenciado, la totalidad o un sector de la actividad de una Administración Pública o de los entes dependientes de ella.</w:t>
      </w:r>
    </w:p>
    <w:p w:rsidR="00F945C6" w:rsidRDefault="00F945C6">
      <w:pPr>
        <w:jc w:val="both"/>
        <w:rPr>
          <w:rFonts w:ascii="Arial Narrow" w:hAnsi="Arial Narrow"/>
        </w:rPr>
        <w:sectPr w:rsidR="00F945C6">
          <w:pgSz w:w="11910" w:h="16840"/>
          <w:pgMar w:top="1180" w:right="0" w:bottom="1200" w:left="120" w:header="296" w:footer="1002" w:gutter="0"/>
          <w:cols w:space="720"/>
        </w:sectPr>
      </w:pPr>
    </w:p>
    <w:p w:rsidR="00F945C6" w:rsidRDefault="00F945C6">
      <w:pPr>
        <w:pStyle w:val="Textoindependiente"/>
        <w:rPr>
          <w:rFonts w:ascii="Arial Narrow"/>
          <w:sz w:val="20"/>
        </w:rPr>
      </w:pPr>
    </w:p>
    <w:p w:rsidR="00F945C6" w:rsidRDefault="00F945C6">
      <w:pPr>
        <w:pStyle w:val="Textoindependiente"/>
        <w:rPr>
          <w:rFonts w:ascii="Arial Narrow"/>
          <w:sz w:val="20"/>
        </w:rPr>
      </w:pPr>
    </w:p>
    <w:p w:rsidR="00F945C6" w:rsidRDefault="00F945C6">
      <w:pPr>
        <w:pStyle w:val="Textoindependiente"/>
        <w:spacing w:before="1"/>
        <w:rPr>
          <w:rFonts w:ascii="Arial Narrow"/>
          <w:sz w:val="23"/>
        </w:rPr>
      </w:pPr>
    </w:p>
    <w:p w:rsidR="00F945C6" w:rsidRDefault="00B50BCF">
      <w:pPr>
        <w:ind w:left="1865" w:right="1419"/>
        <w:jc w:val="both"/>
        <w:rPr>
          <w:rFonts w:ascii="Arial Narrow" w:hAnsi="Arial Narrow"/>
        </w:rPr>
      </w:pPr>
      <w:r>
        <w:rPr>
          <w:rFonts w:ascii="Arial Narrow" w:hAnsi="Arial Narrow"/>
        </w:rPr>
        <w:t>Igualmente, quedarán excluidas en al ámbito de la Administra</w:t>
      </w:r>
      <w:r>
        <w:rPr>
          <w:rFonts w:ascii="Arial Narrow" w:hAnsi="Arial Narrow"/>
        </w:rPr>
        <w:t>ción General del Estado las aportaciones dinerarias que, no derivadas de una convocatoria pública, se destinan a la financiación global o particular de una actividad estatal, cuando las mismas se realizan entre entes que se integran en el sector público es</w:t>
      </w:r>
      <w:r>
        <w:rPr>
          <w:rFonts w:ascii="Arial Narrow" w:hAnsi="Arial Narrow"/>
        </w:rPr>
        <w:t>tatal y, en consecuencia, están dentro del ámbito de aplicación de la Ley 47/2003, de 27 de noviembre, General Presupuestaria.</w:t>
      </w:r>
    </w:p>
    <w:p w:rsidR="00F945C6" w:rsidRDefault="00F945C6">
      <w:pPr>
        <w:pStyle w:val="Textoindependiente"/>
        <w:rPr>
          <w:rFonts w:ascii="Arial Narrow"/>
          <w:sz w:val="24"/>
        </w:rPr>
      </w:pPr>
    </w:p>
    <w:p w:rsidR="00F945C6" w:rsidRDefault="00B50BCF">
      <w:pPr>
        <w:spacing w:before="140"/>
        <w:ind w:left="1865" w:right="1413"/>
        <w:jc w:val="both"/>
        <w:rPr>
          <w:rFonts w:ascii="Arial Narrow" w:hAnsi="Arial Narrow"/>
        </w:rPr>
      </w:pPr>
      <w:r>
        <w:rPr>
          <w:rFonts w:ascii="Arial Narrow" w:hAnsi="Arial Narrow"/>
        </w:rPr>
        <w:t>Del mismo modo, en base al artículo 2.4.c) del Reglamento de Subvenciones, también se entenderán excluidas aquellas aportaciones</w:t>
      </w:r>
      <w:r>
        <w:rPr>
          <w:rFonts w:ascii="Arial Narrow" w:hAnsi="Arial Narrow"/>
        </w:rPr>
        <w:t xml:space="preserve"> dinerarias que en concepto de cuotas ordinarias o extraordinarias se satisfagan a organismos internacionales para financiar total o parcialmente, con carácter indiferenciado, la totalidad o un sector de la actividad del mismo.</w:t>
      </w:r>
    </w:p>
    <w:p w:rsidR="00F945C6" w:rsidRDefault="00F945C6">
      <w:pPr>
        <w:pStyle w:val="Textoindependiente"/>
        <w:spacing w:before="1"/>
        <w:rPr>
          <w:rFonts w:ascii="Arial Narrow"/>
          <w:sz w:val="22"/>
        </w:rPr>
      </w:pPr>
    </w:p>
    <w:p w:rsidR="00F945C6" w:rsidRDefault="00B50BCF">
      <w:pPr>
        <w:ind w:left="1865" w:right="1419"/>
        <w:jc w:val="both"/>
        <w:rPr>
          <w:rFonts w:ascii="Arial Narrow" w:hAnsi="Arial Narrow"/>
        </w:rPr>
      </w:pPr>
      <w:r>
        <w:rPr>
          <w:rFonts w:ascii="Arial Narrow" w:hAnsi="Arial Narrow"/>
        </w:rPr>
        <w:t>Igualmente, con apoyo en el artículo 4.a) de la Ley General de Subvenciones, se deberán excluir los premios que se puedan otorgar sin la previa solicitud del beneficiario.</w:t>
      </w:r>
    </w:p>
    <w:p w:rsidR="00F945C6" w:rsidRDefault="00F945C6">
      <w:pPr>
        <w:pStyle w:val="Textoindependiente"/>
        <w:spacing w:before="10"/>
        <w:rPr>
          <w:rFonts w:ascii="Arial Narrow"/>
          <w:sz w:val="21"/>
        </w:rPr>
      </w:pPr>
    </w:p>
    <w:p w:rsidR="00F945C6" w:rsidRDefault="00B50BCF">
      <w:pPr>
        <w:ind w:left="1865" w:right="1415"/>
        <w:jc w:val="both"/>
        <w:rPr>
          <w:rFonts w:ascii="Arial Narrow" w:hAnsi="Arial Narrow"/>
        </w:rPr>
      </w:pPr>
      <w:r>
        <w:rPr>
          <w:rFonts w:ascii="Arial Narrow" w:hAnsi="Arial Narrow"/>
        </w:rPr>
        <w:t>No obstante, hay que subrayar que los PES son instrumentos de gestión de carácter p</w:t>
      </w:r>
      <w:r>
        <w:rPr>
          <w:rFonts w:ascii="Arial Narrow" w:hAnsi="Arial Narrow"/>
        </w:rPr>
        <w:t>rogramático que carecen de rango normativo. Por este motivo su virtualidad se despliega únicamente en el ámbito interno de la administración pública implicada, no existiendo una incidencia directa en la esfera de los  particulares al no crearse frente a és</w:t>
      </w:r>
      <w:r>
        <w:rPr>
          <w:rFonts w:ascii="Arial Narrow" w:hAnsi="Arial Narrow"/>
        </w:rPr>
        <w:t>tos obligaciones de ningún tipo, ya que su principal condicionante se encuentra en las disponibilidades presupuestarias de cada</w:t>
      </w:r>
      <w:r>
        <w:rPr>
          <w:rFonts w:ascii="Arial Narrow" w:hAnsi="Arial Narrow"/>
          <w:spacing w:val="-12"/>
        </w:rPr>
        <w:t xml:space="preserve"> </w:t>
      </w:r>
      <w:r>
        <w:rPr>
          <w:rFonts w:ascii="Arial Narrow" w:hAnsi="Arial Narrow"/>
        </w:rPr>
        <w:t>ejercicio.</w:t>
      </w:r>
    </w:p>
    <w:p w:rsidR="00F945C6" w:rsidRDefault="00F945C6">
      <w:pPr>
        <w:pStyle w:val="Textoindependiente"/>
        <w:rPr>
          <w:rFonts w:ascii="Arial Narrow"/>
          <w:sz w:val="24"/>
        </w:rPr>
      </w:pPr>
    </w:p>
    <w:p w:rsidR="00F945C6" w:rsidRDefault="00F945C6">
      <w:pPr>
        <w:pStyle w:val="Textoindependiente"/>
        <w:rPr>
          <w:rFonts w:ascii="Arial Narrow"/>
          <w:sz w:val="20"/>
        </w:rPr>
      </w:pPr>
    </w:p>
    <w:p w:rsidR="00F945C6" w:rsidRDefault="00B50BCF">
      <w:pPr>
        <w:pStyle w:val="Prrafodelista"/>
        <w:numPr>
          <w:ilvl w:val="0"/>
          <w:numId w:val="13"/>
        </w:numPr>
        <w:tabs>
          <w:tab w:val="left" w:pos="2292"/>
          <w:tab w:val="left" w:pos="2293"/>
        </w:tabs>
        <w:ind w:right="1416"/>
        <w:rPr>
          <w:b/>
        </w:rPr>
      </w:pPr>
      <w:r>
        <w:rPr>
          <w:b/>
          <w:u w:val="single"/>
        </w:rPr>
        <w:t>PLAN ESTRATÉGICO DE SUBVENCIONES DE 2018-2020 DEL MINISTERIO DE SANIDAD, CONSUMO Y BIENESTAR</w:t>
      </w:r>
      <w:r>
        <w:rPr>
          <w:b/>
          <w:spacing w:val="-2"/>
          <w:u w:val="single"/>
        </w:rPr>
        <w:t xml:space="preserve"> </w:t>
      </w:r>
      <w:r>
        <w:rPr>
          <w:b/>
          <w:u w:val="single"/>
        </w:rPr>
        <w:t>SOCIAL</w:t>
      </w:r>
    </w:p>
    <w:p w:rsidR="00F945C6" w:rsidRDefault="00F945C6">
      <w:pPr>
        <w:pStyle w:val="Textoindependiente"/>
        <w:rPr>
          <w:rFonts w:ascii="Arial Narrow"/>
          <w:b/>
          <w:sz w:val="20"/>
        </w:rPr>
      </w:pPr>
    </w:p>
    <w:p w:rsidR="00F945C6" w:rsidRDefault="00F945C6">
      <w:pPr>
        <w:pStyle w:val="Textoindependiente"/>
        <w:spacing w:before="1"/>
        <w:rPr>
          <w:rFonts w:ascii="Arial Narrow"/>
          <w:b/>
          <w:sz w:val="24"/>
        </w:rPr>
      </w:pPr>
    </w:p>
    <w:p w:rsidR="00F945C6" w:rsidRDefault="00B50BCF">
      <w:pPr>
        <w:pStyle w:val="Ttulo1"/>
        <w:ind w:right="1415"/>
      </w:pPr>
      <w:r>
        <w:t xml:space="preserve">Con fecha 20 </w:t>
      </w:r>
      <w:r>
        <w:t>de julio de 2018, el Plan Estratégico de Subvenciones del Ministerio de Sanidad, Consumo y Bienestar Social fue aprobado por Orden de la entonces titular del departamento, Dª Carmen Montón Giménez.</w:t>
      </w:r>
    </w:p>
    <w:p w:rsidR="00F945C6" w:rsidRDefault="00F945C6">
      <w:pPr>
        <w:pStyle w:val="Textoindependiente"/>
        <w:rPr>
          <w:rFonts w:ascii="Arial Narrow"/>
          <w:sz w:val="22"/>
        </w:rPr>
      </w:pPr>
    </w:p>
    <w:p w:rsidR="00F945C6" w:rsidRDefault="00B50BCF">
      <w:pPr>
        <w:ind w:left="1865" w:right="1413"/>
        <w:jc w:val="both"/>
        <w:rPr>
          <w:rFonts w:ascii="Arial Narrow" w:hAnsi="Arial Narrow"/>
        </w:rPr>
      </w:pPr>
      <w:r>
        <w:rPr>
          <w:rFonts w:ascii="Arial Narrow" w:hAnsi="Arial Narrow"/>
        </w:rPr>
        <w:t xml:space="preserve">Dicho Plan comprendía las previsiones realizadas para el </w:t>
      </w:r>
      <w:r>
        <w:rPr>
          <w:rFonts w:ascii="Arial Narrow" w:hAnsi="Arial Narrow"/>
        </w:rPr>
        <w:t>período 2018-2020, ofertando diversos premios, ayudas, becas y subvenciones con el fin de fomentar la salud, la investigación y la promoción científica, así como promover y desarrollar la cohesión, la inclusión social, la protección de los consumidores y u</w:t>
      </w:r>
      <w:r>
        <w:rPr>
          <w:rFonts w:ascii="Arial Narrow" w:hAnsi="Arial Narrow"/>
        </w:rPr>
        <w:t>suarios, de las familias, del menor y la atención a la juventud y la asistencia a las personas  dependientes o con</w:t>
      </w:r>
      <w:r>
        <w:rPr>
          <w:rFonts w:ascii="Arial Narrow" w:hAnsi="Arial Narrow"/>
          <w:spacing w:val="-1"/>
        </w:rPr>
        <w:t xml:space="preserve"> </w:t>
      </w:r>
      <w:r>
        <w:rPr>
          <w:rFonts w:ascii="Arial Narrow" w:hAnsi="Arial Narrow"/>
        </w:rPr>
        <w:t>discapacidad.</w:t>
      </w:r>
    </w:p>
    <w:p w:rsidR="00F945C6" w:rsidRDefault="00F945C6">
      <w:pPr>
        <w:pStyle w:val="Textoindependiente"/>
        <w:rPr>
          <w:rFonts w:ascii="Arial Narrow"/>
          <w:sz w:val="22"/>
        </w:rPr>
      </w:pPr>
    </w:p>
    <w:p w:rsidR="00F945C6" w:rsidRDefault="00B50BCF">
      <w:pPr>
        <w:ind w:left="1865" w:right="1414"/>
        <w:jc w:val="both"/>
        <w:rPr>
          <w:rFonts w:ascii="Arial Narrow" w:hAnsi="Arial Narrow"/>
        </w:rPr>
      </w:pPr>
      <w:r>
        <w:rPr>
          <w:rFonts w:ascii="Arial Narrow" w:hAnsi="Arial Narrow"/>
        </w:rPr>
        <w:t>Esta gestión de la actividad de fomento tenía como principales objetivos el acceso a las ayudas de los potenciales beneficiari</w:t>
      </w:r>
      <w:r>
        <w:rPr>
          <w:rFonts w:ascii="Arial Narrow" w:hAnsi="Arial Narrow"/>
        </w:rPr>
        <w:t>os y la maximización de la eficiencia en la asignación de los recursos públicos disponibles, subrayando siempre que fuera posible en todas las actuaciones la efectividad del derecho a la igualdad de oportunidades de las personas con</w:t>
      </w:r>
      <w:r>
        <w:rPr>
          <w:rFonts w:ascii="Arial Narrow" w:hAnsi="Arial Narrow"/>
          <w:spacing w:val="-14"/>
        </w:rPr>
        <w:t xml:space="preserve"> </w:t>
      </w:r>
      <w:r>
        <w:rPr>
          <w:rFonts w:ascii="Arial Narrow" w:hAnsi="Arial Narrow"/>
        </w:rPr>
        <w:t>discapacidad.</w:t>
      </w:r>
    </w:p>
    <w:p w:rsidR="00F945C6" w:rsidRDefault="00F945C6">
      <w:pPr>
        <w:pStyle w:val="Textoindependiente"/>
        <w:rPr>
          <w:rFonts w:ascii="Arial Narrow"/>
          <w:sz w:val="24"/>
        </w:rPr>
      </w:pPr>
    </w:p>
    <w:p w:rsidR="00F945C6" w:rsidRDefault="00B50BCF">
      <w:pPr>
        <w:spacing w:before="139"/>
        <w:ind w:left="1865"/>
        <w:jc w:val="both"/>
        <w:rPr>
          <w:rFonts w:ascii="Arial Narrow" w:hAnsi="Arial Narrow"/>
        </w:rPr>
      </w:pPr>
      <w:r>
        <w:rPr>
          <w:rFonts w:ascii="Arial Narrow" w:hAnsi="Arial Narrow"/>
        </w:rPr>
        <w:t>La plani</w:t>
      </w:r>
      <w:r>
        <w:rPr>
          <w:rFonts w:ascii="Arial Narrow" w:hAnsi="Arial Narrow"/>
        </w:rPr>
        <w:t>ficación estratégica de la actividad subvencional también buscaba alcanzar importantes mejoras:</w:t>
      </w:r>
    </w:p>
    <w:p w:rsidR="00F945C6" w:rsidRDefault="00F945C6">
      <w:pPr>
        <w:pStyle w:val="Textoindependiente"/>
        <w:spacing w:before="4"/>
        <w:rPr>
          <w:rFonts w:ascii="Arial Narrow"/>
          <w:sz w:val="25"/>
        </w:rPr>
      </w:pPr>
    </w:p>
    <w:p w:rsidR="00F945C6" w:rsidRDefault="00B50BCF">
      <w:pPr>
        <w:pStyle w:val="Prrafodelista"/>
        <w:numPr>
          <w:ilvl w:val="1"/>
          <w:numId w:val="13"/>
        </w:numPr>
        <w:tabs>
          <w:tab w:val="left" w:pos="2859"/>
        </w:tabs>
        <w:spacing w:before="1"/>
        <w:ind w:left="2858" w:right="1412" w:hanging="567"/>
        <w:jc w:val="both"/>
      </w:pPr>
      <w:r>
        <w:rPr>
          <w:b/>
        </w:rPr>
        <w:t>Mejora de la eficiencia</w:t>
      </w:r>
      <w:r>
        <w:t>: los planes estratégicos de subvenciones facilitarán una reflexión a alto nivel sobre cuestiones como objetivos estratégicos, recursos o sectores a los que se destinan las ayudas, lo cual redundará en un máximo aprovechamiento del esfuerzo. Además, ayudar</w:t>
      </w:r>
      <w:r>
        <w:t>á a actuar de manera coordinada con otras administraciones, minimizando posibles duplicidades o ineficiencias en la acción pública en materia de</w:t>
      </w:r>
      <w:r>
        <w:rPr>
          <w:spacing w:val="-30"/>
        </w:rPr>
        <w:t xml:space="preserve"> </w:t>
      </w:r>
      <w:r>
        <w:t>subvenciones.</w:t>
      </w:r>
    </w:p>
    <w:p w:rsidR="00F945C6" w:rsidRDefault="00F945C6">
      <w:pPr>
        <w:pStyle w:val="Textoindependiente"/>
        <w:spacing w:before="3"/>
        <w:rPr>
          <w:rFonts w:ascii="Arial Narrow"/>
          <w:sz w:val="25"/>
        </w:rPr>
      </w:pPr>
    </w:p>
    <w:p w:rsidR="00F945C6" w:rsidRDefault="00B50BCF">
      <w:pPr>
        <w:pStyle w:val="Prrafodelista"/>
        <w:numPr>
          <w:ilvl w:val="1"/>
          <w:numId w:val="13"/>
        </w:numPr>
        <w:tabs>
          <w:tab w:val="left" w:pos="2859"/>
        </w:tabs>
        <w:ind w:left="2858" w:right="1414" w:hanging="567"/>
        <w:jc w:val="both"/>
      </w:pPr>
      <w:r>
        <w:rPr>
          <w:b/>
        </w:rPr>
        <w:t>Mejora de la eficacia</w:t>
      </w:r>
      <w:r>
        <w:t>: el plan estratégico de subvenciones explicita los objetivos específicos q</w:t>
      </w:r>
      <w:r>
        <w:t>ue se pretenden alcanzar con cada ayuda, así como los indicadores del grado de consecución de los mismos. De esta manera, se sientan las bases para</w:t>
      </w:r>
      <w:r>
        <w:rPr>
          <w:spacing w:val="42"/>
        </w:rPr>
        <w:t xml:space="preserve"> </w:t>
      </w:r>
      <w:r>
        <w:t>analizar</w:t>
      </w:r>
    </w:p>
    <w:p w:rsidR="00F945C6" w:rsidRDefault="00F945C6">
      <w:pPr>
        <w:jc w:val="both"/>
        <w:sectPr w:rsidR="00F945C6">
          <w:pgSz w:w="11910" w:h="16840"/>
          <w:pgMar w:top="1180" w:right="0" w:bottom="1200" w:left="120" w:header="296" w:footer="1002" w:gutter="0"/>
          <w:cols w:space="720"/>
        </w:sectPr>
      </w:pPr>
    </w:p>
    <w:p w:rsidR="00F945C6" w:rsidRDefault="00F945C6">
      <w:pPr>
        <w:pStyle w:val="Textoindependiente"/>
        <w:spacing w:before="5"/>
        <w:rPr>
          <w:rFonts w:ascii="Arial Narrow"/>
          <w:sz w:val="10"/>
        </w:rPr>
      </w:pPr>
    </w:p>
    <w:p w:rsidR="00F945C6" w:rsidRDefault="00B50BCF">
      <w:pPr>
        <w:spacing w:before="100"/>
        <w:ind w:left="2858" w:right="948"/>
        <w:rPr>
          <w:rFonts w:ascii="Arial Narrow" w:hAnsi="Arial Narrow"/>
        </w:rPr>
      </w:pPr>
      <w:r>
        <w:rPr>
          <w:rFonts w:ascii="Arial Narrow" w:hAnsi="Arial Narrow"/>
        </w:rPr>
        <w:t>periódicamente si la subvención en cuestión está resultando efectiva para los fi</w:t>
      </w:r>
      <w:r>
        <w:rPr>
          <w:rFonts w:ascii="Arial Narrow" w:hAnsi="Arial Narrow"/>
        </w:rPr>
        <w:t>nes que se persiguen y, en su caso, adoptar las medidas correctoras que procedan.</w:t>
      </w:r>
    </w:p>
    <w:p w:rsidR="00F945C6" w:rsidRDefault="00F945C6">
      <w:pPr>
        <w:pStyle w:val="Textoindependiente"/>
        <w:spacing w:before="10"/>
        <w:rPr>
          <w:rFonts w:ascii="Arial Narrow"/>
          <w:sz w:val="21"/>
        </w:rPr>
      </w:pPr>
    </w:p>
    <w:p w:rsidR="00F945C6" w:rsidRDefault="00B50BCF">
      <w:pPr>
        <w:pStyle w:val="Prrafodelista"/>
        <w:numPr>
          <w:ilvl w:val="1"/>
          <w:numId w:val="13"/>
        </w:numPr>
        <w:tabs>
          <w:tab w:val="left" w:pos="2859"/>
        </w:tabs>
        <w:ind w:left="2858" w:right="1415" w:hanging="567"/>
        <w:jc w:val="both"/>
      </w:pPr>
      <w:r>
        <w:rPr>
          <w:b/>
        </w:rPr>
        <w:t>Mejora de la transparencia</w:t>
      </w:r>
      <w:r>
        <w:t xml:space="preserve">: la sociedad actual demanda unos poderes públicos que actúen con arreglo al principio de transparencia y que rindan cuentas de su actividad a la  </w:t>
      </w:r>
      <w:r>
        <w:t>ciudadanía. En este sentido, los planes estratégicos de subvenciones ayudan a que los ciudadanos conozcan cómo se toman las decisiones que les afectan, cómo se manejan los fondos públicos o bajo qué criterios actúan nuestras instituciones. Así, estos plane</w:t>
      </w:r>
      <w:r>
        <w:t xml:space="preserve">s se inscriben en lo que el artículo 6 de la </w:t>
      </w:r>
      <w:r>
        <w:rPr>
          <w:i/>
        </w:rPr>
        <w:t xml:space="preserve">Ley 19/2013, de 9 de diciembre, de transparencia, acceso a la información pública y buen gobierno </w:t>
      </w:r>
      <w:r>
        <w:t>define como “información institucional, organizativa y de planificación” que debe ser objeto de publicidad</w:t>
      </w:r>
      <w:r>
        <w:rPr>
          <w:spacing w:val="-14"/>
        </w:rPr>
        <w:t xml:space="preserve"> </w:t>
      </w:r>
      <w:r>
        <w:t>activa</w:t>
      </w:r>
      <w:r>
        <w:t>.</w:t>
      </w:r>
    </w:p>
    <w:p w:rsidR="00F945C6" w:rsidRDefault="00F945C6">
      <w:pPr>
        <w:pStyle w:val="Textoindependiente"/>
        <w:spacing w:before="10"/>
        <w:rPr>
          <w:rFonts w:ascii="Arial Narrow"/>
          <w:sz w:val="21"/>
        </w:rPr>
      </w:pPr>
    </w:p>
    <w:p w:rsidR="00F945C6" w:rsidRDefault="00B50BCF">
      <w:pPr>
        <w:pStyle w:val="Prrafodelista"/>
        <w:numPr>
          <w:ilvl w:val="1"/>
          <w:numId w:val="13"/>
        </w:numPr>
        <w:tabs>
          <w:tab w:val="left" w:pos="2859"/>
        </w:tabs>
        <w:ind w:left="2858" w:right="1417" w:hanging="567"/>
        <w:jc w:val="both"/>
      </w:pPr>
      <w:r>
        <w:rPr>
          <w:b/>
        </w:rPr>
        <w:t>Mejora del servicio a la ciudadanía</w:t>
      </w:r>
      <w:r>
        <w:t>: al proporcionar a los potenciales beneficiarios una información útil y de calidad sobre las previsiones del MSCBS en materia de ayudas, los planes estratégicos de subvenciones contribuyen a mejorar el servicio</w:t>
      </w:r>
      <w:r>
        <w:rPr>
          <w:spacing w:val="-16"/>
        </w:rPr>
        <w:t xml:space="preserve"> </w:t>
      </w:r>
      <w:r>
        <w:t>presta</w:t>
      </w:r>
      <w:r>
        <w:t>do.</w:t>
      </w:r>
    </w:p>
    <w:p w:rsidR="00F945C6" w:rsidRDefault="00F945C6">
      <w:pPr>
        <w:pStyle w:val="Textoindependiente"/>
        <w:rPr>
          <w:rFonts w:ascii="Arial Narrow"/>
          <w:sz w:val="24"/>
        </w:rPr>
      </w:pPr>
    </w:p>
    <w:p w:rsidR="00F945C6" w:rsidRDefault="00F945C6">
      <w:pPr>
        <w:pStyle w:val="Textoindependiente"/>
        <w:spacing w:before="10"/>
        <w:rPr>
          <w:rFonts w:ascii="Arial Narrow"/>
          <w:sz w:val="19"/>
        </w:rPr>
      </w:pPr>
    </w:p>
    <w:p w:rsidR="00F945C6" w:rsidRDefault="00B50BCF">
      <w:pPr>
        <w:pStyle w:val="Prrafodelista"/>
        <w:numPr>
          <w:ilvl w:val="0"/>
          <w:numId w:val="13"/>
        </w:numPr>
        <w:tabs>
          <w:tab w:val="left" w:pos="2292"/>
          <w:tab w:val="left" w:pos="2293"/>
        </w:tabs>
        <w:rPr>
          <w:b/>
        </w:rPr>
      </w:pPr>
      <w:r>
        <w:rPr>
          <w:b/>
          <w:u w:val="single"/>
        </w:rPr>
        <w:t>SEGUIMIENTO DEL PLAN ESTRATEGICO DE SUBVENCIONES: EJERCICIO</w:t>
      </w:r>
      <w:r>
        <w:rPr>
          <w:b/>
          <w:spacing w:val="-6"/>
          <w:u w:val="single"/>
        </w:rPr>
        <w:t xml:space="preserve"> </w:t>
      </w:r>
      <w:r>
        <w:rPr>
          <w:b/>
          <w:u w:val="single"/>
        </w:rPr>
        <w:t>2019.</w:t>
      </w:r>
    </w:p>
    <w:p w:rsidR="00F945C6" w:rsidRDefault="00F945C6">
      <w:pPr>
        <w:pStyle w:val="Textoindependiente"/>
        <w:rPr>
          <w:rFonts w:ascii="Arial Narrow"/>
          <w:b/>
          <w:sz w:val="20"/>
        </w:rPr>
      </w:pPr>
    </w:p>
    <w:p w:rsidR="00F945C6" w:rsidRDefault="00F945C6">
      <w:pPr>
        <w:pStyle w:val="Textoindependiente"/>
        <w:rPr>
          <w:rFonts w:ascii="Arial Narrow"/>
          <w:b/>
          <w:sz w:val="20"/>
        </w:rPr>
      </w:pPr>
    </w:p>
    <w:p w:rsidR="00F945C6" w:rsidRDefault="00F945C6">
      <w:pPr>
        <w:pStyle w:val="Textoindependiente"/>
        <w:rPr>
          <w:rFonts w:ascii="Arial Narrow"/>
          <w:b/>
          <w:sz w:val="20"/>
        </w:rPr>
      </w:pPr>
    </w:p>
    <w:p w:rsidR="00F945C6" w:rsidRDefault="00F945C6">
      <w:pPr>
        <w:pStyle w:val="Textoindependiente"/>
        <w:spacing w:before="8"/>
        <w:rPr>
          <w:rFonts w:ascii="Arial Narrow"/>
          <w:b/>
          <w:sz w:val="16"/>
        </w:rPr>
      </w:pPr>
    </w:p>
    <w:p w:rsidR="00F945C6" w:rsidRDefault="00B50BCF">
      <w:pPr>
        <w:pStyle w:val="Ttulo1"/>
        <w:spacing w:before="101"/>
        <w:ind w:right="1412"/>
      </w:pPr>
      <w:r>
        <w:t>El artículo 14 del Real Decreto 887/2006, de 21 de julio, por el que se aprueba el Reglamento de la Ley 38/2003, de 17 de noviembre, General de Subvenciones, al referirse al seguimiento de los planes estratégicos de subvenciones, establece que anualmente s</w:t>
      </w:r>
      <w:r>
        <w:t>e deberá realizar su actualización de acuerdo con la información relevante disponible.</w:t>
      </w:r>
    </w:p>
    <w:p w:rsidR="00F945C6" w:rsidRDefault="00F945C6">
      <w:pPr>
        <w:pStyle w:val="Textoindependiente"/>
        <w:rPr>
          <w:rFonts w:ascii="Arial Narrow"/>
          <w:sz w:val="22"/>
        </w:rPr>
      </w:pPr>
    </w:p>
    <w:p w:rsidR="00F945C6" w:rsidRDefault="00B50BCF">
      <w:pPr>
        <w:spacing w:before="1"/>
        <w:ind w:left="1865" w:right="1422"/>
        <w:jc w:val="both"/>
        <w:rPr>
          <w:rFonts w:ascii="Arial Narrow" w:hAnsi="Arial Narrow"/>
        </w:rPr>
      </w:pPr>
      <w:r>
        <w:rPr>
          <w:rFonts w:ascii="Arial Narrow" w:hAnsi="Arial Narrow"/>
        </w:rPr>
        <w:t>Esta información se reflejará en un informe sobre el grado de avance de la aplicación del plan, sus efectos y las repercusiones presupuestarias y financieras que se der</w:t>
      </w:r>
      <w:r>
        <w:rPr>
          <w:rFonts w:ascii="Arial Narrow" w:hAnsi="Arial Narrow"/>
        </w:rPr>
        <w:t>iven de su aplicación, que cada departamento ministerial deberá emitir antes del 30 de abril de cada año para, posteriormente, remitirlo junto con el plan actualizado, a la Secretaría de Estado de Hacienda y Presupuestos y ser comunicado a las Cortes</w:t>
      </w:r>
      <w:r>
        <w:rPr>
          <w:rFonts w:ascii="Arial Narrow" w:hAnsi="Arial Narrow"/>
          <w:spacing w:val="-1"/>
        </w:rPr>
        <w:t xml:space="preserve"> </w:t>
      </w:r>
      <w:r>
        <w:rPr>
          <w:rFonts w:ascii="Arial Narrow" w:hAnsi="Arial Narrow"/>
        </w:rPr>
        <w:t>Gener</w:t>
      </w:r>
      <w:r>
        <w:rPr>
          <w:rFonts w:ascii="Arial Narrow" w:hAnsi="Arial Narrow"/>
        </w:rPr>
        <w:t>ales.</w:t>
      </w:r>
    </w:p>
    <w:p w:rsidR="00F945C6" w:rsidRDefault="00F945C6">
      <w:pPr>
        <w:pStyle w:val="Textoindependiente"/>
        <w:rPr>
          <w:rFonts w:ascii="Arial Narrow"/>
          <w:sz w:val="24"/>
        </w:rPr>
      </w:pPr>
    </w:p>
    <w:p w:rsidR="00F945C6" w:rsidRDefault="00B50BCF">
      <w:pPr>
        <w:spacing w:before="164"/>
        <w:ind w:left="1865" w:right="1413"/>
        <w:jc w:val="both"/>
        <w:rPr>
          <w:rFonts w:ascii="Arial Narrow" w:hAnsi="Arial Narrow"/>
        </w:rPr>
      </w:pPr>
      <w:r>
        <w:rPr>
          <w:rFonts w:ascii="Arial Narrow" w:hAnsi="Arial Narrow"/>
        </w:rPr>
        <w:t>Antes de entrar en el análisis del PES del año 2019 hay que poner de manifiesto que hubo una situación de prórroga presupuestaria que condicionó las actuaciones en todas las áreas de la actividad administrativa al producirse una reconducción de las partida</w:t>
      </w:r>
      <w:r>
        <w:rPr>
          <w:rFonts w:ascii="Arial Narrow" w:hAnsi="Arial Narrow"/>
        </w:rPr>
        <w:t>s de gasto y, consiguientemente, de la propia ejecución presupuestaria. En este sentido el Gobierno el 28 de diciembre de 2018 aprobó los criterios de aplicación de la prórroga para 2019, instrumentalizándose mediante el recorte de aquellas partidas que ha</w:t>
      </w:r>
      <w:r>
        <w:rPr>
          <w:rFonts w:ascii="Arial Narrow" w:hAnsi="Arial Narrow"/>
        </w:rPr>
        <w:t xml:space="preserve">bían finalizado en el ejercicio anterior y, posteriormente, a través de la </w:t>
      </w:r>
      <w:r>
        <w:rPr>
          <w:rFonts w:ascii="Arial Narrow" w:hAnsi="Arial Narrow"/>
          <w:i/>
        </w:rPr>
        <w:t>Orden HAC/101/2019, de 31 de enero, por la que se dictan instrucciones sobre procedimiento y documentación a remitir en desarrollo del Acuerdo del Consejo de Ministros de 28 de dici</w:t>
      </w:r>
      <w:r>
        <w:rPr>
          <w:rFonts w:ascii="Arial Narrow" w:hAnsi="Arial Narrow"/>
          <w:i/>
        </w:rPr>
        <w:t xml:space="preserve">embre de 2018 y </w:t>
      </w:r>
      <w:r>
        <w:rPr>
          <w:rFonts w:ascii="Arial Narrow" w:hAnsi="Arial Narrow"/>
        </w:rPr>
        <w:t>se obligó a los ministerios a remitir un calendario de actuaciones a efectos de pedir autorización para llevar a cabo determinados desembolsos.</w:t>
      </w:r>
    </w:p>
    <w:p w:rsidR="00F945C6" w:rsidRDefault="00F945C6">
      <w:pPr>
        <w:pStyle w:val="Textoindependiente"/>
        <w:rPr>
          <w:rFonts w:ascii="Arial Narrow"/>
          <w:sz w:val="24"/>
        </w:rPr>
      </w:pPr>
    </w:p>
    <w:p w:rsidR="00F945C6" w:rsidRDefault="00B50BCF">
      <w:pPr>
        <w:pStyle w:val="Ttulo1"/>
        <w:spacing w:before="165"/>
        <w:ind w:right="1418"/>
      </w:pPr>
      <w:r>
        <w:t>Esta circunstancia anteriormente apuntada determinó que algunas líneas de subvención no se incr</w:t>
      </w:r>
      <w:r>
        <w:t>ementasen o, en algunos casos, no se ejecutasen o lo hiciesen parcialmente, por lo que el seguimiento de las mismas evidencia una situación que se puede caracterizar como “atípica” debido a la existencia de unos mecanismos ajenos a la normal ejecución</w:t>
      </w:r>
      <w:r>
        <w:rPr>
          <w:spacing w:val="-14"/>
        </w:rPr>
        <w:t xml:space="preserve"> </w:t>
      </w:r>
      <w:r>
        <w:t>pres</w:t>
      </w:r>
      <w:r>
        <w:t>upuestaria.</w:t>
      </w:r>
    </w:p>
    <w:p w:rsidR="00F945C6" w:rsidRDefault="00F945C6">
      <w:pPr>
        <w:pStyle w:val="Textoindependiente"/>
        <w:rPr>
          <w:rFonts w:ascii="Arial Narrow"/>
          <w:sz w:val="24"/>
        </w:rPr>
      </w:pPr>
    </w:p>
    <w:p w:rsidR="00F945C6" w:rsidRDefault="00B50BCF">
      <w:pPr>
        <w:spacing w:before="164"/>
        <w:ind w:left="1865" w:right="1419"/>
        <w:jc w:val="both"/>
        <w:rPr>
          <w:rFonts w:ascii="Arial Narrow" w:hAnsi="Arial Narrow"/>
        </w:rPr>
      </w:pPr>
      <w:r>
        <w:rPr>
          <w:rFonts w:ascii="Arial Narrow" w:hAnsi="Arial Narrow"/>
        </w:rPr>
        <w:t>Ante esta situación debe concluirse que el seguimiento correspondiente al ejercicio 2019 del PES del Ministerio de Sanidad, Consumo y Bienestar Social no siempre puede aportar toda la información necesaria sobre la aplicación del plan, sus efe</w:t>
      </w:r>
      <w:r>
        <w:rPr>
          <w:rFonts w:ascii="Arial Narrow" w:hAnsi="Arial Narrow"/>
        </w:rPr>
        <w:t>ctos y sus repercusiones presupuestarias y financieras.</w:t>
      </w:r>
    </w:p>
    <w:p w:rsidR="00F945C6" w:rsidRDefault="00F945C6">
      <w:pPr>
        <w:jc w:val="both"/>
        <w:rPr>
          <w:rFonts w:ascii="Arial Narrow" w:hAnsi="Arial Narrow"/>
        </w:rPr>
        <w:sectPr w:rsidR="00F945C6">
          <w:pgSz w:w="11910" w:h="16840"/>
          <w:pgMar w:top="1180" w:right="0" w:bottom="1200" w:left="120" w:header="296" w:footer="1002" w:gutter="0"/>
          <w:cols w:space="720"/>
        </w:sectPr>
      </w:pPr>
    </w:p>
    <w:p w:rsidR="00F945C6" w:rsidRDefault="00F945C6">
      <w:pPr>
        <w:pStyle w:val="Textoindependiente"/>
        <w:rPr>
          <w:rFonts w:ascii="Arial Narrow"/>
          <w:sz w:val="20"/>
        </w:rPr>
      </w:pPr>
    </w:p>
    <w:p w:rsidR="00F945C6" w:rsidRDefault="00F945C6">
      <w:pPr>
        <w:pStyle w:val="Textoindependiente"/>
        <w:rPr>
          <w:rFonts w:ascii="Arial Narrow"/>
          <w:sz w:val="20"/>
        </w:rPr>
      </w:pPr>
    </w:p>
    <w:p w:rsidR="00F945C6" w:rsidRDefault="00F945C6">
      <w:pPr>
        <w:pStyle w:val="Textoindependiente"/>
        <w:spacing w:before="1"/>
        <w:rPr>
          <w:rFonts w:ascii="Arial Narrow"/>
          <w:sz w:val="23"/>
        </w:rPr>
      </w:pPr>
    </w:p>
    <w:p w:rsidR="00F945C6" w:rsidRDefault="00B50BCF">
      <w:pPr>
        <w:ind w:left="1865" w:right="1416"/>
        <w:jc w:val="both"/>
        <w:rPr>
          <w:rFonts w:ascii="Arial Narrow" w:hAnsi="Arial Narrow"/>
        </w:rPr>
      </w:pPr>
      <w:r>
        <w:rPr>
          <w:rFonts w:ascii="Arial Narrow" w:hAnsi="Arial Narrow"/>
        </w:rPr>
        <w:t>En el ejercicio 2019 se instrumentaron finalmente 39 líneas de subvenciones. Obviamente, a efectos de poder realizar una comparación homogénea, no se ha partido del crédito inicia</w:t>
      </w:r>
      <w:r>
        <w:rPr>
          <w:rFonts w:ascii="Arial Narrow" w:hAnsi="Arial Narrow"/>
        </w:rPr>
        <w:t>l sino de esa cifra incrementada por las partidas que estuvieron efectivamente disponibles en el ejercicio tras recibir las aportaciones con cargo al Fondo de bienes decomisados por tráfico ilícito de drogas y otros delitos relacionados.</w:t>
      </w:r>
    </w:p>
    <w:p w:rsidR="00F945C6" w:rsidRDefault="00F945C6">
      <w:pPr>
        <w:pStyle w:val="Textoindependiente"/>
        <w:rPr>
          <w:rFonts w:ascii="Arial Narrow"/>
          <w:sz w:val="24"/>
        </w:rPr>
      </w:pPr>
    </w:p>
    <w:p w:rsidR="00F945C6" w:rsidRDefault="00F945C6">
      <w:pPr>
        <w:pStyle w:val="Textoindependiente"/>
        <w:rPr>
          <w:rFonts w:ascii="Arial Narrow"/>
          <w:sz w:val="20"/>
        </w:rPr>
      </w:pPr>
    </w:p>
    <w:p w:rsidR="00F945C6" w:rsidRDefault="00B50BCF">
      <w:pPr>
        <w:pStyle w:val="Prrafodelista"/>
        <w:numPr>
          <w:ilvl w:val="0"/>
          <w:numId w:val="13"/>
        </w:numPr>
        <w:tabs>
          <w:tab w:val="left" w:pos="2292"/>
          <w:tab w:val="left" w:pos="2293"/>
        </w:tabs>
        <w:rPr>
          <w:b/>
        </w:rPr>
      </w:pPr>
      <w:r>
        <w:rPr>
          <w:b/>
          <w:u w:val="single"/>
        </w:rPr>
        <w:t>CUADROS DETALLADOS DE LÍNEAS DE</w:t>
      </w:r>
      <w:r>
        <w:rPr>
          <w:b/>
          <w:spacing w:val="-6"/>
          <w:u w:val="single"/>
        </w:rPr>
        <w:t xml:space="preserve"> </w:t>
      </w:r>
      <w:r>
        <w:rPr>
          <w:b/>
          <w:u w:val="single"/>
        </w:rPr>
        <w:t>SUBVENCIÓN</w:t>
      </w:r>
    </w:p>
    <w:p w:rsidR="00F945C6" w:rsidRDefault="00F945C6">
      <w:pPr>
        <w:pStyle w:val="Textoindependiente"/>
        <w:rPr>
          <w:rFonts w:ascii="Arial Narrow"/>
          <w:b/>
          <w:sz w:val="20"/>
        </w:rPr>
      </w:pPr>
    </w:p>
    <w:p w:rsidR="00F945C6" w:rsidRDefault="00F945C6">
      <w:pPr>
        <w:pStyle w:val="Textoindependiente"/>
        <w:spacing w:before="1"/>
        <w:rPr>
          <w:rFonts w:ascii="Arial Narrow"/>
          <w:b/>
          <w:sz w:val="24"/>
        </w:rPr>
      </w:pPr>
    </w:p>
    <w:p w:rsidR="00F945C6" w:rsidRDefault="00B50BCF">
      <w:pPr>
        <w:pStyle w:val="Ttulo1"/>
        <w:ind w:right="1412"/>
      </w:pPr>
      <w:r>
        <w:t>A continuación se detallan todas las líneas de subvención (denominación, crédito definitivo e importe ejecutado a fin de ejercicio, beneficiarios y tipo de procedimiento) que tanto las distintas unidades orgánic</w:t>
      </w:r>
      <w:r>
        <w:t>as como los organismos públicos dependientes del Ministerio de Sanidad, Consumo y Bienestar Social gestionaron en 2019 dentro del PES.</w:t>
      </w:r>
    </w:p>
    <w:p w:rsidR="00F945C6" w:rsidRDefault="00F945C6">
      <w:pPr>
        <w:pStyle w:val="Textoindependiente"/>
        <w:rPr>
          <w:rFonts w:ascii="Arial Narrow"/>
          <w:sz w:val="22"/>
        </w:rPr>
      </w:pPr>
    </w:p>
    <w:p w:rsidR="00F945C6" w:rsidRDefault="00B50BCF">
      <w:pPr>
        <w:spacing w:before="1"/>
        <w:ind w:left="1865" w:right="1420"/>
        <w:jc w:val="both"/>
        <w:rPr>
          <w:rFonts w:ascii="Arial Narrow" w:hAnsi="Arial Narrow"/>
        </w:rPr>
      </w:pPr>
      <w:r>
        <w:rPr>
          <w:rFonts w:ascii="Arial Narrow" w:hAnsi="Arial Narrow"/>
        </w:rPr>
        <w:t>Para cada una de esas líneas los centros gestores responsables han rellenado unos cuestionarios en los que han reflejado</w:t>
      </w:r>
      <w:r>
        <w:rPr>
          <w:rFonts w:ascii="Arial Narrow" w:hAnsi="Arial Narrow"/>
        </w:rPr>
        <w:t xml:space="preserve"> el grado de avance en su aplicación y, en su caso, los efectos y las repercusiones presupuestarias y financieras que pudieran derivarse de las mismas.</w:t>
      </w:r>
    </w:p>
    <w:p w:rsidR="00F945C6" w:rsidRDefault="00F945C6">
      <w:pPr>
        <w:pStyle w:val="Textoindependiente"/>
        <w:rPr>
          <w:rFonts w:ascii="Arial Narrow"/>
          <w:sz w:val="22"/>
        </w:rPr>
      </w:pPr>
    </w:p>
    <w:p w:rsidR="00F945C6" w:rsidRDefault="00B50BCF">
      <w:pPr>
        <w:ind w:left="1865" w:right="1421"/>
        <w:jc w:val="both"/>
        <w:rPr>
          <w:rFonts w:ascii="Arial Narrow" w:hAnsi="Arial Narrow"/>
        </w:rPr>
      </w:pPr>
      <w:r>
        <w:rPr>
          <w:rFonts w:ascii="Arial Narrow" w:hAnsi="Arial Narrow"/>
        </w:rPr>
        <w:t xml:space="preserve">El juicio general del seguimiento del PES 2019 debe ser muy positivo ya que, a pesar de las especiales </w:t>
      </w:r>
      <w:r>
        <w:rPr>
          <w:rFonts w:ascii="Arial Narrow" w:hAnsi="Arial Narrow"/>
        </w:rPr>
        <w:t>circunstancias del ejercicio, la mayoría de las líneas de subvención tuvieron una alta ejecución y un impacto muy satisfactorio sobre los colectivos afectados.</w:t>
      </w:r>
    </w:p>
    <w:p w:rsidR="00F945C6" w:rsidRDefault="00F945C6">
      <w:pPr>
        <w:jc w:val="both"/>
        <w:rPr>
          <w:rFonts w:ascii="Arial Narrow" w:hAnsi="Arial Narrow"/>
        </w:rPr>
        <w:sectPr w:rsidR="00F945C6">
          <w:pgSz w:w="11910" w:h="16840"/>
          <w:pgMar w:top="1180" w:right="0" w:bottom="1200" w:left="120" w:header="296" w:footer="1002" w:gutter="0"/>
          <w:cols w:space="720"/>
        </w:sectPr>
      </w:pPr>
    </w:p>
    <w:p w:rsidR="00F945C6" w:rsidRDefault="00F945C6">
      <w:pPr>
        <w:pStyle w:val="Textoindependiente"/>
        <w:rPr>
          <w:rFonts w:ascii="Times New Roman"/>
          <w:sz w:val="20"/>
        </w:rPr>
      </w:pPr>
    </w:p>
    <w:p w:rsidR="00F945C6" w:rsidRDefault="00F945C6">
      <w:pPr>
        <w:pStyle w:val="Textoindependiente"/>
        <w:rPr>
          <w:rFonts w:ascii="Times New Roman"/>
          <w:sz w:val="20"/>
        </w:rPr>
      </w:pPr>
    </w:p>
    <w:p w:rsidR="00F945C6" w:rsidRDefault="00F945C6">
      <w:pPr>
        <w:pStyle w:val="Textoindependiente"/>
        <w:rPr>
          <w:rFonts w:ascii="Times New Roman"/>
          <w:sz w:val="20"/>
        </w:rPr>
      </w:pPr>
    </w:p>
    <w:p w:rsidR="00F945C6" w:rsidRDefault="00F945C6">
      <w:pPr>
        <w:pStyle w:val="Textoindependiente"/>
        <w:rPr>
          <w:rFonts w:ascii="Times New Roman"/>
          <w:sz w:val="20"/>
        </w:rPr>
      </w:pPr>
    </w:p>
    <w:p w:rsidR="00F945C6" w:rsidRDefault="00F945C6">
      <w:pPr>
        <w:pStyle w:val="Textoindependiente"/>
        <w:rPr>
          <w:rFonts w:ascii="Times New Roman"/>
          <w:sz w:val="20"/>
        </w:rPr>
      </w:pPr>
    </w:p>
    <w:p w:rsidR="00F945C6" w:rsidRDefault="00F945C6">
      <w:pPr>
        <w:pStyle w:val="Textoindependiente"/>
        <w:rPr>
          <w:rFonts w:ascii="Times New Roman"/>
          <w:sz w:val="20"/>
        </w:rPr>
      </w:pPr>
    </w:p>
    <w:p w:rsidR="00F945C6" w:rsidRDefault="00F945C6">
      <w:pPr>
        <w:pStyle w:val="Textoindependiente"/>
        <w:rPr>
          <w:rFonts w:ascii="Times New Roman"/>
          <w:sz w:val="20"/>
        </w:rPr>
      </w:pPr>
    </w:p>
    <w:p w:rsidR="00F945C6" w:rsidRDefault="00F945C6">
      <w:pPr>
        <w:pStyle w:val="Textoindependiente"/>
        <w:rPr>
          <w:rFonts w:ascii="Times New Roman"/>
          <w:sz w:val="20"/>
        </w:rPr>
      </w:pPr>
    </w:p>
    <w:p w:rsidR="00F945C6" w:rsidRDefault="00F945C6">
      <w:pPr>
        <w:pStyle w:val="Textoindependiente"/>
        <w:rPr>
          <w:rFonts w:ascii="Times New Roman"/>
          <w:sz w:val="20"/>
        </w:rPr>
      </w:pPr>
    </w:p>
    <w:p w:rsidR="00F945C6" w:rsidRDefault="00F945C6">
      <w:pPr>
        <w:pStyle w:val="Textoindependiente"/>
        <w:rPr>
          <w:rFonts w:ascii="Times New Roman"/>
          <w:sz w:val="20"/>
        </w:rPr>
      </w:pPr>
    </w:p>
    <w:p w:rsidR="00F945C6" w:rsidRDefault="00F945C6">
      <w:pPr>
        <w:pStyle w:val="Textoindependiente"/>
        <w:rPr>
          <w:rFonts w:ascii="Times New Roman"/>
          <w:sz w:val="20"/>
        </w:rPr>
      </w:pPr>
    </w:p>
    <w:p w:rsidR="00F945C6" w:rsidRDefault="00F945C6">
      <w:pPr>
        <w:pStyle w:val="Textoindependiente"/>
        <w:rPr>
          <w:rFonts w:ascii="Times New Roman"/>
          <w:sz w:val="20"/>
        </w:rPr>
      </w:pPr>
    </w:p>
    <w:p w:rsidR="00F945C6" w:rsidRDefault="00F945C6">
      <w:pPr>
        <w:pStyle w:val="Textoindependiente"/>
        <w:spacing w:before="7"/>
        <w:rPr>
          <w:rFonts w:ascii="Times New Roman"/>
          <w:sz w:val="16"/>
        </w:rPr>
      </w:pPr>
    </w:p>
    <w:tbl>
      <w:tblPr>
        <w:tblStyle w:val="TableNormal"/>
        <w:tblW w:w="0" w:type="auto"/>
        <w:tblInd w:w="1481" w:type="dxa"/>
        <w:tblLayout w:type="fixed"/>
        <w:tblLook w:val="01E0" w:firstRow="1" w:lastRow="1" w:firstColumn="1" w:lastColumn="1" w:noHBand="0" w:noVBand="0"/>
      </w:tblPr>
      <w:tblGrid>
        <w:gridCol w:w="1654"/>
        <w:gridCol w:w="512"/>
        <w:gridCol w:w="398"/>
        <w:gridCol w:w="7045"/>
      </w:tblGrid>
      <w:tr w:rsidR="00F945C6">
        <w:trPr>
          <w:trHeight w:val="463"/>
        </w:trPr>
        <w:tc>
          <w:tcPr>
            <w:tcW w:w="9609" w:type="dxa"/>
            <w:gridSpan w:val="4"/>
            <w:tcBorders>
              <w:bottom w:val="single" w:sz="4" w:space="0" w:color="FFFFFF"/>
            </w:tcBorders>
            <w:shd w:val="clear" w:color="auto" w:fill="DBE4F0"/>
          </w:tcPr>
          <w:p w:rsidR="00F945C6" w:rsidRDefault="00B50BCF">
            <w:pPr>
              <w:pStyle w:val="TableParagraph"/>
              <w:spacing w:before="93"/>
              <w:ind w:left="1753" w:right="1754"/>
              <w:jc w:val="center"/>
              <w:rPr>
                <w:rFonts w:ascii="Calibri" w:hAnsi="Calibri"/>
                <w:b/>
              </w:rPr>
            </w:pPr>
            <w:r>
              <w:rPr>
                <w:rFonts w:ascii="Calibri" w:hAnsi="Calibri"/>
                <w:b/>
                <w:color w:val="C0504D"/>
              </w:rPr>
              <w:t>DIRECCION GENERAL DE SALUD PUBLICA, CALIDAD E INNOVACIÓN</w:t>
            </w:r>
          </w:p>
        </w:tc>
      </w:tr>
      <w:tr w:rsidR="00F945C6">
        <w:trPr>
          <w:trHeight w:val="823"/>
        </w:trPr>
        <w:tc>
          <w:tcPr>
            <w:tcW w:w="1654" w:type="dxa"/>
            <w:tcBorders>
              <w:top w:val="single" w:sz="4" w:space="0" w:color="FFFFFF"/>
            </w:tcBorders>
            <w:shd w:val="clear" w:color="auto" w:fill="D9D9D9"/>
          </w:tcPr>
          <w:p w:rsidR="00F945C6" w:rsidRDefault="00F945C6">
            <w:pPr>
              <w:pStyle w:val="TableParagraph"/>
              <w:rPr>
                <w:rFonts w:ascii="Times New Roman"/>
                <w:sz w:val="26"/>
              </w:rPr>
            </w:pPr>
          </w:p>
          <w:p w:rsidR="00F945C6" w:rsidRDefault="00B50BCF">
            <w:pPr>
              <w:pStyle w:val="TableParagraph"/>
              <w:ind w:left="108"/>
              <w:rPr>
                <w:b/>
                <w:sz w:val="18"/>
              </w:rPr>
            </w:pPr>
            <w:r>
              <w:rPr>
                <w:b/>
                <w:sz w:val="18"/>
              </w:rPr>
              <w:t>26.07.313B.486</w:t>
            </w:r>
          </w:p>
        </w:tc>
        <w:tc>
          <w:tcPr>
            <w:tcW w:w="512" w:type="dxa"/>
            <w:tcBorders>
              <w:top w:val="single" w:sz="4" w:space="0" w:color="FFFFFF"/>
            </w:tcBorders>
            <w:shd w:val="clear" w:color="auto" w:fill="D9D9D9"/>
          </w:tcPr>
          <w:p w:rsidR="00F945C6" w:rsidRDefault="00F945C6">
            <w:pPr>
              <w:pStyle w:val="TableParagraph"/>
              <w:rPr>
                <w:rFonts w:ascii="Times New Roman"/>
                <w:sz w:val="26"/>
              </w:rPr>
            </w:pPr>
          </w:p>
          <w:p w:rsidR="00F945C6" w:rsidRDefault="00B50BCF">
            <w:pPr>
              <w:pStyle w:val="TableParagraph"/>
              <w:ind w:right="148"/>
              <w:jc w:val="right"/>
              <w:rPr>
                <w:b/>
                <w:sz w:val="18"/>
              </w:rPr>
            </w:pPr>
            <w:r>
              <w:rPr>
                <w:b/>
                <w:color w:val="FF0000"/>
                <w:w w:val="99"/>
                <w:sz w:val="18"/>
              </w:rPr>
              <w:t>1</w:t>
            </w:r>
          </w:p>
        </w:tc>
        <w:tc>
          <w:tcPr>
            <w:tcW w:w="398" w:type="dxa"/>
            <w:tcBorders>
              <w:top w:val="single" w:sz="4" w:space="0" w:color="FFFFFF"/>
            </w:tcBorders>
            <w:shd w:val="clear" w:color="auto" w:fill="D9D9D9"/>
          </w:tcPr>
          <w:p w:rsidR="00F945C6" w:rsidRDefault="00F945C6">
            <w:pPr>
              <w:pStyle w:val="TableParagraph"/>
              <w:rPr>
                <w:rFonts w:ascii="Times New Roman"/>
                <w:sz w:val="26"/>
              </w:rPr>
            </w:pPr>
          </w:p>
          <w:p w:rsidR="00F945C6" w:rsidRDefault="00B50BCF">
            <w:pPr>
              <w:pStyle w:val="TableParagraph"/>
              <w:ind w:right="1"/>
              <w:jc w:val="center"/>
              <w:rPr>
                <w:b/>
                <w:sz w:val="18"/>
              </w:rPr>
            </w:pPr>
            <w:r>
              <w:rPr>
                <w:b/>
                <w:w w:val="99"/>
                <w:sz w:val="18"/>
              </w:rPr>
              <w:t>1</w:t>
            </w:r>
          </w:p>
        </w:tc>
        <w:tc>
          <w:tcPr>
            <w:tcW w:w="7045" w:type="dxa"/>
            <w:tcBorders>
              <w:top w:val="single" w:sz="4" w:space="0" w:color="FFFFFF"/>
            </w:tcBorders>
            <w:shd w:val="clear" w:color="auto" w:fill="D9D9D9"/>
          </w:tcPr>
          <w:p w:rsidR="00F945C6" w:rsidRDefault="00F945C6">
            <w:pPr>
              <w:pStyle w:val="TableParagraph"/>
              <w:spacing w:before="5"/>
              <w:rPr>
                <w:rFonts w:ascii="Times New Roman"/>
                <w:sz w:val="17"/>
              </w:rPr>
            </w:pPr>
          </w:p>
          <w:p w:rsidR="00F945C6" w:rsidRDefault="00B50BCF">
            <w:pPr>
              <w:pStyle w:val="TableParagraph"/>
              <w:ind w:left="146" w:right="74"/>
              <w:rPr>
                <w:sz w:val="18"/>
              </w:rPr>
            </w:pPr>
            <w:r>
              <w:rPr>
                <w:sz w:val="18"/>
              </w:rPr>
              <w:t>Programas de prevención y control de la infección por VIH/SIDA y otras infecciones de transmisión sexual.</w:t>
            </w:r>
          </w:p>
        </w:tc>
      </w:tr>
      <w:tr w:rsidR="00F945C6">
        <w:trPr>
          <w:trHeight w:val="630"/>
        </w:trPr>
        <w:tc>
          <w:tcPr>
            <w:tcW w:w="1654" w:type="dxa"/>
            <w:shd w:val="clear" w:color="auto" w:fill="D9D9D9"/>
          </w:tcPr>
          <w:p w:rsidR="00F945C6" w:rsidRDefault="00F945C6">
            <w:pPr>
              <w:pStyle w:val="TableParagraph"/>
              <w:spacing w:before="10"/>
              <w:rPr>
                <w:rFonts w:ascii="Times New Roman"/>
                <w:sz w:val="17"/>
              </w:rPr>
            </w:pPr>
          </w:p>
          <w:p w:rsidR="00F945C6" w:rsidRDefault="00B50BCF">
            <w:pPr>
              <w:pStyle w:val="TableParagraph"/>
              <w:ind w:left="108"/>
              <w:rPr>
                <w:b/>
                <w:sz w:val="18"/>
              </w:rPr>
            </w:pPr>
            <w:r>
              <w:rPr>
                <w:b/>
                <w:sz w:val="18"/>
              </w:rPr>
              <w:t>26.07.313B.453</w:t>
            </w:r>
          </w:p>
        </w:tc>
        <w:tc>
          <w:tcPr>
            <w:tcW w:w="512" w:type="dxa"/>
            <w:shd w:val="clear" w:color="auto" w:fill="D9D9D9"/>
          </w:tcPr>
          <w:p w:rsidR="00F945C6" w:rsidRDefault="00F945C6">
            <w:pPr>
              <w:pStyle w:val="TableParagraph"/>
              <w:spacing w:before="10"/>
              <w:rPr>
                <w:rFonts w:ascii="Times New Roman"/>
                <w:sz w:val="17"/>
              </w:rPr>
            </w:pPr>
          </w:p>
          <w:p w:rsidR="00F945C6" w:rsidRDefault="00B50BCF">
            <w:pPr>
              <w:pStyle w:val="TableParagraph"/>
              <w:ind w:right="148"/>
              <w:jc w:val="right"/>
              <w:rPr>
                <w:b/>
                <w:sz w:val="18"/>
              </w:rPr>
            </w:pPr>
            <w:r>
              <w:rPr>
                <w:b/>
                <w:color w:val="FF0000"/>
                <w:w w:val="99"/>
                <w:sz w:val="18"/>
              </w:rPr>
              <w:t>2</w:t>
            </w:r>
          </w:p>
        </w:tc>
        <w:tc>
          <w:tcPr>
            <w:tcW w:w="398" w:type="dxa"/>
            <w:shd w:val="clear" w:color="auto" w:fill="D9D9D9"/>
          </w:tcPr>
          <w:p w:rsidR="00F945C6" w:rsidRDefault="00F945C6">
            <w:pPr>
              <w:pStyle w:val="TableParagraph"/>
              <w:spacing w:before="10"/>
              <w:rPr>
                <w:rFonts w:ascii="Times New Roman"/>
                <w:sz w:val="17"/>
              </w:rPr>
            </w:pPr>
          </w:p>
          <w:p w:rsidR="00F945C6" w:rsidRDefault="00B50BCF">
            <w:pPr>
              <w:pStyle w:val="TableParagraph"/>
              <w:ind w:right="1"/>
              <w:jc w:val="center"/>
              <w:rPr>
                <w:b/>
                <w:sz w:val="18"/>
              </w:rPr>
            </w:pPr>
            <w:r>
              <w:rPr>
                <w:b/>
                <w:w w:val="99"/>
                <w:sz w:val="18"/>
              </w:rPr>
              <w:t>2</w:t>
            </w:r>
          </w:p>
        </w:tc>
        <w:tc>
          <w:tcPr>
            <w:tcW w:w="7045" w:type="dxa"/>
            <w:shd w:val="clear" w:color="auto" w:fill="D9D9D9"/>
          </w:tcPr>
          <w:p w:rsidR="00F945C6" w:rsidRDefault="00B50BCF">
            <w:pPr>
              <w:pStyle w:val="TableParagraph"/>
              <w:spacing w:before="8" w:line="206" w:lineRule="exact"/>
              <w:ind w:left="146" w:right="74"/>
              <w:rPr>
                <w:sz w:val="18"/>
              </w:rPr>
            </w:pPr>
            <w:r>
              <w:rPr>
                <w:sz w:val="18"/>
              </w:rPr>
              <w:t>Al Inst. Univ. Enferm. Tropicales y Salud Pública de Canarias para la investigación, desarrollo e innovación en los campos de las enfermedades tropicales y salud pública.</w:t>
            </w:r>
          </w:p>
        </w:tc>
      </w:tr>
      <w:tr w:rsidR="00F945C6">
        <w:trPr>
          <w:trHeight w:val="514"/>
        </w:trPr>
        <w:tc>
          <w:tcPr>
            <w:tcW w:w="1654" w:type="dxa"/>
            <w:shd w:val="clear" w:color="auto" w:fill="D9D9D9"/>
          </w:tcPr>
          <w:p w:rsidR="00F945C6" w:rsidRDefault="00B50BCF">
            <w:pPr>
              <w:pStyle w:val="TableParagraph"/>
              <w:spacing w:before="149"/>
              <w:ind w:left="108"/>
              <w:rPr>
                <w:b/>
                <w:sz w:val="18"/>
              </w:rPr>
            </w:pPr>
            <w:r>
              <w:rPr>
                <w:b/>
                <w:sz w:val="18"/>
              </w:rPr>
              <w:t>26.07.313B.484</w:t>
            </w:r>
          </w:p>
        </w:tc>
        <w:tc>
          <w:tcPr>
            <w:tcW w:w="512" w:type="dxa"/>
            <w:shd w:val="clear" w:color="auto" w:fill="D9D9D9"/>
          </w:tcPr>
          <w:p w:rsidR="00F945C6" w:rsidRDefault="00B50BCF">
            <w:pPr>
              <w:pStyle w:val="TableParagraph"/>
              <w:spacing w:before="149"/>
              <w:ind w:right="148"/>
              <w:jc w:val="right"/>
              <w:rPr>
                <w:b/>
                <w:sz w:val="18"/>
              </w:rPr>
            </w:pPr>
            <w:r>
              <w:rPr>
                <w:b/>
                <w:color w:val="FF0000"/>
                <w:w w:val="99"/>
                <w:sz w:val="18"/>
              </w:rPr>
              <w:t>3</w:t>
            </w:r>
          </w:p>
        </w:tc>
        <w:tc>
          <w:tcPr>
            <w:tcW w:w="398" w:type="dxa"/>
            <w:shd w:val="clear" w:color="auto" w:fill="D9D9D9"/>
          </w:tcPr>
          <w:p w:rsidR="00F945C6" w:rsidRDefault="00B50BCF">
            <w:pPr>
              <w:pStyle w:val="TableParagraph"/>
              <w:spacing w:before="149"/>
              <w:ind w:right="1"/>
              <w:jc w:val="center"/>
              <w:rPr>
                <w:b/>
                <w:sz w:val="18"/>
              </w:rPr>
            </w:pPr>
            <w:r>
              <w:rPr>
                <w:b/>
                <w:w w:val="99"/>
                <w:sz w:val="18"/>
              </w:rPr>
              <w:t>3</w:t>
            </w:r>
          </w:p>
        </w:tc>
        <w:tc>
          <w:tcPr>
            <w:tcW w:w="7045" w:type="dxa"/>
            <w:shd w:val="clear" w:color="auto" w:fill="D9D9D9"/>
          </w:tcPr>
          <w:p w:rsidR="00F945C6" w:rsidRDefault="00B50BCF">
            <w:pPr>
              <w:pStyle w:val="TableParagraph"/>
              <w:spacing w:before="154"/>
              <w:ind w:left="146"/>
              <w:rPr>
                <w:sz w:val="18"/>
              </w:rPr>
            </w:pPr>
            <w:r>
              <w:rPr>
                <w:sz w:val="18"/>
              </w:rPr>
              <w:t>Ayudas sociales para personas con hemofilia u otras coagulopatias</w:t>
            </w:r>
            <w:r>
              <w:rPr>
                <w:sz w:val="18"/>
              </w:rPr>
              <w:t>.</w:t>
            </w:r>
          </w:p>
        </w:tc>
      </w:tr>
      <w:tr w:rsidR="00F945C6">
        <w:trPr>
          <w:trHeight w:val="513"/>
        </w:trPr>
        <w:tc>
          <w:tcPr>
            <w:tcW w:w="1654" w:type="dxa"/>
            <w:shd w:val="clear" w:color="auto" w:fill="D9D9D9"/>
          </w:tcPr>
          <w:p w:rsidR="00F945C6" w:rsidRDefault="00B50BCF">
            <w:pPr>
              <w:pStyle w:val="TableParagraph"/>
              <w:spacing w:before="148"/>
              <w:ind w:left="108"/>
              <w:rPr>
                <w:b/>
                <w:sz w:val="18"/>
              </w:rPr>
            </w:pPr>
            <w:r>
              <w:rPr>
                <w:b/>
                <w:sz w:val="18"/>
              </w:rPr>
              <w:t>26.07.313B.488</w:t>
            </w:r>
          </w:p>
        </w:tc>
        <w:tc>
          <w:tcPr>
            <w:tcW w:w="512" w:type="dxa"/>
            <w:shd w:val="clear" w:color="auto" w:fill="D9D9D9"/>
          </w:tcPr>
          <w:p w:rsidR="00F945C6" w:rsidRDefault="00B50BCF">
            <w:pPr>
              <w:pStyle w:val="TableParagraph"/>
              <w:spacing w:before="148"/>
              <w:ind w:right="148"/>
              <w:jc w:val="right"/>
              <w:rPr>
                <w:b/>
                <w:sz w:val="18"/>
              </w:rPr>
            </w:pPr>
            <w:r>
              <w:rPr>
                <w:b/>
                <w:color w:val="FF0000"/>
                <w:w w:val="99"/>
                <w:sz w:val="18"/>
              </w:rPr>
              <w:t>4</w:t>
            </w:r>
          </w:p>
        </w:tc>
        <w:tc>
          <w:tcPr>
            <w:tcW w:w="398" w:type="dxa"/>
            <w:shd w:val="clear" w:color="auto" w:fill="D9D9D9"/>
          </w:tcPr>
          <w:p w:rsidR="00F945C6" w:rsidRDefault="00B50BCF">
            <w:pPr>
              <w:pStyle w:val="TableParagraph"/>
              <w:spacing w:before="148"/>
              <w:ind w:right="1"/>
              <w:jc w:val="center"/>
              <w:rPr>
                <w:b/>
                <w:sz w:val="18"/>
              </w:rPr>
            </w:pPr>
            <w:r>
              <w:rPr>
                <w:b/>
                <w:w w:val="99"/>
                <w:sz w:val="18"/>
              </w:rPr>
              <w:t>4</w:t>
            </w:r>
          </w:p>
        </w:tc>
        <w:tc>
          <w:tcPr>
            <w:tcW w:w="7045" w:type="dxa"/>
            <w:shd w:val="clear" w:color="auto" w:fill="D9D9D9"/>
          </w:tcPr>
          <w:p w:rsidR="00F945C6" w:rsidRDefault="00B50BCF">
            <w:pPr>
              <w:pStyle w:val="TableParagraph"/>
              <w:spacing w:before="49"/>
              <w:ind w:left="146" w:right="74"/>
              <w:rPr>
                <w:sz w:val="18"/>
              </w:rPr>
            </w:pPr>
            <w:r>
              <w:rPr>
                <w:sz w:val="18"/>
              </w:rPr>
              <w:t>Para el pago de ayudas sociales a enfermos contaminados de VIH por tratamiento con hemoderivados por transfusiones sanguíneas y sus familiares.</w:t>
            </w:r>
          </w:p>
        </w:tc>
      </w:tr>
      <w:tr w:rsidR="00F945C6">
        <w:trPr>
          <w:trHeight w:val="513"/>
        </w:trPr>
        <w:tc>
          <w:tcPr>
            <w:tcW w:w="1654" w:type="dxa"/>
            <w:shd w:val="clear" w:color="auto" w:fill="D9D9D9"/>
          </w:tcPr>
          <w:p w:rsidR="00F945C6" w:rsidRDefault="00B50BCF">
            <w:pPr>
              <w:pStyle w:val="TableParagraph"/>
              <w:spacing w:before="148"/>
              <w:ind w:left="108"/>
              <w:rPr>
                <w:b/>
                <w:sz w:val="18"/>
              </w:rPr>
            </w:pPr>
            <w:r>
              <w:rPr>
                <w:b/>
                <w:sz w:val="18"/>
              </w:rPr>
              <w:t>26.07.313B.454</w:t>
            </w:r>
          </w:p>
        </w:tc>
        <w:tc>
          <w:tcPr>
            <w:tcW w:w="512" w:type="dxa"/>
            <w:shd w:val="clear" w:color="auto" w:fill="D9D9D9"/>
          </w:tcPr>
          <w:p w:rsidR="00F945C6" w:rsidRDefault="00B50BCF">
            <w:pPr>
              <w:pStyle w:val="TableParagraph"/>
              <w:spacing w:before="148"/>
              <w:ind w:right="148"/>
              <w:jc w:val="right"/>
              <w:rPr>
                <w:b/>
                <w:sz w:val="18"/>
              </w:rPr>
            </w:pPr>
            <w:r>
              <w:rPr>
                <w:b/>
                <w:color w:val="FF0000"/>
                <w:w w:val="99"/>
                <w:sz w:val="18"/>
              </w:rPr>
              <w:t>5</w:t>
            </w:r>
          </w:p>
        </w:tc>
        <w:tc>
          <w:tcPr>
            <w:tcW w:w="398" w:type="dxa"/>
            <w:shd w:val="clear" w:color="auto" w:fill="D9D9D9"/>
          </w:tcPr>
          <w:p w:rsidR="00F945C6" w:rsidRDefault="00B50BCF">
            <w:pPr>
              <w:pStyle w:val="TableParagraph"/>
              <w:spacing w:before="148"/>
              <w:ind w:right="1"/>
              <w:jc w:val="center"/>
              <w:rPr>
                <w:b/>
                <w:sz w:val="18"/>
              </w:rPr>
            </w:pPr>
            <w:r>
              <w:rPr>
                <w:b/>
                <w:w w:val="99"/>
                <w:sz w:val="18"/>
              </w:rPr>
              <w:t>5</w:t>
            </w:r>
          </w:p>
        </w:tc>
        <w:tc>
          <w:tcPr>
            <w:tcW w:w="7045" w:type="dxa"/>
            <w:shd w:val="clear" w:color="auto" w:fill="D9D9D9"/>
          </w:tcPr>
          <w:p w:rsidR="00F945C6" w:rsidRDefault="00B50BCF">
            <w:pPr>
              <w:pStyle w:val="TableParagraph"/>
              <w:spacing w:before="49"/>
              <w:ind w:left="146" w:right="74"/>
              <w:rPr>
                <w:sz w:val="18"/>
              </w:rPr>
            </w:pPr>
            <w:r>
              <w:rPr>
                <w:sz w:val="18"/>
              </w:rPr>
              <w:t>A CC.AA. para Estrategias frente a enfermedades raras, enfermedades neurodegenerativas y vigilancia en salud.</w:t>
            </w:r>
          </w:p>
        </w:tc>
      </w:tr>
      <w:tr w:rsidR="00F945C6">
        <w:trPr>
          <w:trHeight w:val="513"/>
        </w:trPr>
        <w:tc>
          <w:tcPr>
            <w:tcW w:w="1654" w:type="dxa"/>
            <w:shd w:val="clear" w:color="auto" w:fill="D9D9D9"/>
          </w:tcPr>
          <w:p w:rsidR="00F945C6" w:rsidRDefault="00B50BCF">
            <w:pPr>
              <w:pStyle w:val="TableParagraph"/>
              <w:spacing w:before="148"/>
              <w:ind w:left="108"/>
              <w:rPr>
                <w:b/>
                <w:sz w:val="18"/>
              </w:rPr>
            </w:pPr>
            <w:r>
              <w:rPr>
                <w:b/>
                <w:sz w:val="18"/>
              </w:rPr>
              <w:t>26.07.313B.457</w:t>
            </w:r>
          </w:p>
        </w:tc>
        <w:tc>
          <w:tcPr>
            <w:tcW w:w="512" w:type="dxa"/>
            <w:shd w:val="clear" w:color="auto" w:fill="D9D9D9"/>
          </w:tcPr>
          <w:p w:rsidR="00F945C6" w:rsidRDefault="00B50BCF">
            <w:pPr>
              <w:pStyle w:val="TableParagraph"/>
              <w:spacing w:before="148"/>
              <w:ind w:right="148"/>
              <w:jc w:val="right"/>
              <w:rPr>
                <w:b/>
                <w:sz w:val="18"/>
              </w:rPr>
            </w:pPr>
            <w:r>
              <w:rPr>
                <w:b/>
                <w:color w:val="FF0000"/>
                <w:w w:val="99"/>
                <w:sz w:val="18"/>
              </w:rPr>
              <w:t>6</w:t>
            </w:r>
          </w:p>
        </w:tc>
        <w:tc>
          <w:tcPr>
            <w:tcW w:w="398" w:type="dxa"/>
            <w:shd w:val="clear" w:color="auto" w:fill="D9D9D9"/>
          </w:tcPr>
          <w:p w:rsidR="00F945C6" w:rsidRDefault="00B50BCF">
            <w:pPr>
              <w:pStyle w:val="TableParagraph"/>
              <w:spacing w:before="148"/>
              <w:ind w:right="1"/>
              <w:jc w:val="center"/>
              <w:rPr>
                <w:b/>
                <w:sz w:val="18"/>
              </w:rPr>
            </w:pPr>
            <w:r>
              <w:rPr>
                <w:b/>
                <w:w w:val="99"/>
                <w:sz w:val="18"/>
              </w:rPr>
              <w:t>6</w:t>
            </w:r>
          </w:p>
        </w:tc>
        <w:tc>
          <w:tcPr>
            <w:tcW w:w="7045" w:type="dxa"/>
            <w:shd w:val="clear" w:color="auto" w:fill="D9D9D9"/>
          </w:tcPr>
          <w:p w:rsidR="00F945C6" w:rsidRDefault="00B50BCF">
            <w:pPr>
              <w:pStyle w:val="TableParagraph"/>
              <w:spacing w:before="49"/>
              <w:ind w:left="146" w:right="74"/>
              <w:rPr>
                <w:sz w:val="18"/>
              </w:rPr>
            </w:pPr>
            <w:r>
              <w:rPr>
                <w:sz w:val="18"/>
              </w:rPr>
              <w:t>A CC.AA. para el desarrollo del plan anual de trabajo en la Red Española de Agencias de Evaluación de Tecnologías Sanitarias y</w:t>
            </w:r>
            <w:r>
              <w:rPr>
                <w:sz w:val="18"/>
              </w:rPr>
              <w:t xml:space="preserve"> Prestaciones del SNS.</w:t>
            </w:r>
          </w:p>
        </w:tc>
      </w:tr>
      <w:tr w:rsidR="00F945C6">
        <w:trPr>
          <w:trHeight w:val="509"/>
        </w:trPr>
        <w:tc>
          <w:tcPr>
            <w:tcW w:w="1654" w:type="dxa"/>
            <w:tcBorders>
              <w:bottom w:val="single" w:sz="4" w:space="0" w:color="FFFFFF"/>
            </w:tcBorders>
            <w:shd w:val="clear" w:color="auto" w:fill="D9D9D9"/>
          </w:tcPr>
          <w:p w:rsidR="00F945C6" w:rsidRDefault="00B50BCF">
            <w:pPr>
              <w:pStyle w:val="TableParagraph"/>
              <w:spacing w:before="148"/>
              <w:ind w:left="108"/>
              <w:rPr>
                <w:b/>
                <w:sz w:val="18"/>
              </w:rPr>
            </w:pPr>
            <w:r>
              <w:rPr>
                <w:b/>
                <w:sz w:val="18"/>
              </w:rPr>
              <w:t>26.07.313B.458</w:t>
            </w:r>
          </w:p>
        </w:tc>
        <w:tc>
          <w:tcPr>
            <w:tcW w:w="512" w:type="dxa"/>
            <w:tcBorders>
              <w:bottom w:val="single" w:sz="4" w:space="0" w:color="FFFFFF"/>
            </w:tcBorders>
            <w:shd w:val="clear" w:color="auto" w:fill="D9D9D9"/>
          </w:tcPr>
          <w:p w:rsidR="00F945C6" w:rsidRDefault="00B50BCF">
            <w:pPr>
              <w:pStyle w:val="TableParagraph"/>
              <w:spacing w:before="148"/>
              <w:ind w:right="148"/>
              <w:jc w:val="right"/>
              <w:rPr>
                <w:b/>
                <w:sz w:val="18"/>
              </w:rPr>
            </w:pPr>
            <w:r>
              <w:rPr>
                <w:b/>
                <w:color w:val="FF0000"/>
                <w:w w:val="99"/>
                <w:sz w:val="18"/>
              </w:rPr>
              <w:t>7</w:t>
            </w:r>
          </w:p>
        </w:tc>
        <w:tc>
          <w:tcPr>
            <w:tcW w:w="398" w:type="dxa"/>
            <w:tcBorders>
              <w:bottom w:val="single" w:sz="4" w:space="0" w:color="FFFFFF"/>
            </w:tcBorders>
            <w:shd w:val="clear" w:color="auto" w:fill="D9D9D9"/>
          </w:tcPr>
          <w:p w:rsidR="00F945C6" w:rsidRDefault="00B50BCF">
            <w:pPr>
              <w:pStyle w:val="TableParagraph"/>
              <w:spacing w:before="148"/>
              <w:ind w:right="1"/>
              <w:jc w:val="center"/>
              <w:rPr>
                <w:b/>
                <w:sz w:val="18"/>
              </w:rPr>
            </w:pPr>
            <w:r>
              <w:rPr>
                <w:b/>
                <w:w w:val="99"/>
                <w:sz w:val="18"/>
              </w:rPr>
              <w:t>7</w:t>
            </w:r>
          </w:p>
        </w:tc>
        <w:tc>
          <w:tcPr>
            <w:tcW w:w="7045" w:type="dxa"/>
            <w:tcBorders>
              <w:bottom w:val="single" w:sz="4" w:space="0" w:color="FFFFFF"/>
            </w:tcBorders>
            <w:shd w:val="clear" w:color="auto" w:fill="D9D9D9"/>
          </w:tcPr>
          <w:p w:rsidR="00F945C6" w:rsidRDefault="00B50BCF">
            <w:pPr>
              <w:pStyle w:val="TableParagraph"/>
              <w:spacing w:before="153"/>
              <w:ind w:left="146"/>
              <w:rPr>
                <w:sz w:val="18"/>
              </w:rPr>
            </w:pPr>
            <w:r>
              <w:rPr>
                <w:sz w:val="18"/>
              </w:rPr>
              <w:t>A CC.AA. para la mejora del sistema de información sanitaria del SNS.</w:t>
            </w:r>
          </w:p>
        </w:tc>
      </w:tr>
      <w:tr w:rsidR="00F945C6">
        <w:trPr>
          <w:trHeight w:val="502"/>
        </w:trPr>
        <w:tc>
          <w:tcPr>
            <w:tcW w:w="9609" w:type="dxa"/>
            <w:gridSpan w:val="4"/>
            <w:tcBorders>
              <w:top w:val="single" w:sz="4" w:space="0" w:color="FFFFFF"/>
              <w:bottom w:val="single" w:sz="6" w:space="0" w:color="FFFFFF"/>
            </w:tcBorders>
            <w:shd w:val="clear" w:color="auto" w:fill="FAD3B4"/>
          </w:tcPr>
          <w:p w:rsidR="00F945C6" w:rsidRDefault="00B50BCF">
            <w:pPr>
              <w:pStyle w:val="TableParagraph"/>
              <w:spacing w:before="39"/>
              <w:ind w:left="2729" w:hanging="2022"/>
              <w:rPr>
                <w:b/>
                <w:sz w:val="18"/>
              </w:rPr>
            </w:pPr>
            <w:r>
              <w:rPr>
                <w:b/>
                <w:sz w:val="18"/>
              </w:rPr>
              <w:t>APLICACIONES EXCEPCIONADAS POR EL ARTICULO 2.4.C DEL REGLAMENTO DE LA LEY DE SUBVENCIONES (CUOTAS INTERNACIONALES)</w:t>
            </w:r>
          </w:p>
        </w:tc>
      </w:tr>
      <w:tr w:rsidR="00F945C6">
        <w:trPr>
          <w:trHeight w:val="502"/>
        </w:trPr>
        <w:tc>
          <w:tcPr>
            <w:tcW w:w="1654" w:type="dxa"/>
            <w:tcBorders>
              <w:top w:val="single" w:sz="6" w:space="0" w:color="FFFFFF"/>
            </w:tcBorders>
            <w:shd w:val="clear" w:color="auto" w:fill="D9D9D9"/>
          </w:tcPr>
          <w:p w:rsidR="00F945C6" w:rsidRDefault="00B50BCF">
            <w:pPr>
              <w:pStyle w:val="TableParagraph"/>
              <w:spacing w:before="141"/>
              <w:ind w:left="108"/>
              <w:rPr>
                <w:b/>
                <w:sz w:val="18"/>
              </w:rPr>
            </w:pPr>
            <w:r>
              <w:rPr>
                <w:b/>
                <w:sz w:val="18"/>
              </w:rPr>
              <w:t>26.07.313B.491</w:t>
            </w:r>
          </w:p>
        </w:tc>
        <w:tc>
          <w:tcPr>
            <w:tcW w:w="512" w:type="dxa"/>
            <w:tcBorders>
              <w:top w:val="single" w:sz="6" w:space="0" w:color="FFFFFF"/>
            </w:tcBorders>
            <w:shd w:val="clear" w:color="auto" w:fill="D9D9D9"/>
          </w:tcPr>
          <w:p w:rsidR="00F945C6" w:rsidRDefault="00B50BCF">
            <w:pPr>
              <w:pStyle w:val="TableParagraph"/>
              <w:spacing w:before="141"/>
              <w:ind w:right="148"/>
              <w:jc w:val="right"/>
              <w:rPr>
                <w:b/>
                <w:sz w:val="18"/>
              </w:rPr>
            </w:pPr>
            <w:r>
              <w:rPr>
                <w:b/>
                <w:color w:val="FF0000"/>
                <w:w w:val="99"/>
                <w:sz w:val="18"/>
              </w:rPr>
              <w:t>8</w:t>
            </w:r>
          </w:p>
        </w:tc>
        <w:tc>
          <w:tcPr>
            <w:tcW w:w="398" w:type="dxa"/>
            <w:tcBorders>
              <w:top w:val="single" w:sz="6" w:space="0" w:color="FFFFFF"/>
            </w:tcBorders>
            <w:shd w:val="clear" w:color="auto" w:fill="D9D9D9"/>
          </w:tcPr>
          <w:p w:rsidR="00F945C6" w:rsidRDefault="00B50BCF">
            <w:pPr>
              <w:pStyle w:val="TableParagraph"/>
              <w:spacing w:before="141"/>
              <w:ind w:right="1"/>
              <w:jc w:val="center"/>
              <w:rPr>
                <w:b/>
                <w:sz w:val="18"/>
              </w:rPr>
            </w:pPr>
            <w:r>
              <w:rPr>
                <w:b/>
                <w:w w:val="99"/>
                <w:sz w:val="18"/>
              </w:rPr>
              <w:t>8</w:t>
            </w:r>
          </w:p>
        </w:tc>
        <w:tc>
          <w:tcPr>
            <w:tcW w:w="7045" w:type="dxa"/>
            <w:tcBorders>
              <w:top w:val="single" w:sz="6" w:space="0" w:color="FFFFFF"/>
            </w:tcBorders>
            <w:shd w:val="clear" w:color="auto" w:fill="D9D9D9"/>
          </w:tcPr>
          <w:p w:rsidR="00F945C6" w:rsidRDefault="00B50BCF">
            <w:pPr>
              <w:pStyle w:val="TableParagraph"/>
              <w:spacing w:before="139"/>
              <w:ind w:left="146"/>
              <w:rPr>
                <w:rFonts w:ascii="Calibri" w:hAnsi="Calibri"/>
                <w:sz w:val="18"/>
              </w:rPr>
            </w:pPr>
            <w:r>
              <w:rPr>
                <w:rFonts w:ascii="Calibri" w:hAnsi="Calibri"/>
                <w:sz w:val="18"/>
              </w:rPr>
              <w:t>A la Oficina de la Organización Mundial de la Salud.</w:t>
            </w:r>
          </w:p>
        </w:tc>
      </w:tr>
    </w:tbl>
    <w:p w:rsidR="00F945C6" w:rsidRDefault="00F945C6">
      <w:pPr>
        <w:rPr>
          <w:rFonts w:ascii="Calibri" w:hAnsi="Calibri"/>
          <w:sz w:val="18"/>
        </w:rPr>
        <w:sectPr w:rsidR="00F945C6">
          <w:footerReference w:type="default" r:id="rId20"/>
          <w:pgSz w:w="11910" w:h="16840"/>
          <w:pgMar w:top="1140" w:right="0" w:bottom="1200" w:left="120" w:header="296" w:footer="1002" w:gutter="0"/>
          <w:pgNumType w:start="8"/>
          <w:cols w:space="720"/>
        </w:sectPr>
      </w:pPr>
    </w:p>
    <w:p w:rsidR="00F945C6" w:rsidRDefault="00F945C6">
      <w:pPr>
        <w:pStyle w:val="Textoindependiente"/>
        <w:rPr>
          <w:rFonts w:ascii="Times New Roman"/>
          <w:sz w:val="20"/>
        </w:rPr>
      </w:pPr>
    </w:p>
    <w:p w:rsidR="00F945C6" w:rsidRDefault="00F945C6">
      <w:pPr>
        <w:pStyle w:val="Textoindependiente"/>
        <w:spacing w:before="4"/>
        <w:rPr>
          <w:rFonts w:ascii="Times New Roman"/>
          <w:sz w:val="15"/>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0"/>
        <w:gridCol w:w="392"/>
        <w:gridCol w:w="1661"/>
        <w:gridCol w:w="235"/>
        <w:gridCol w:w="283"/>
        <w:gridCol w:w="190"/>
        <w:gridCol w:w="283"/>
        <w:gridCol w:w="1135"/>
        <w:gridCol w:w="283"/>
        <w:gridCol w:w="1419"/>
        <w:gridCol w:w="4112"/>
      </w:tblGrid>
      <w:tr w:rsidR="00F945C6">
        <w:trPr>
          <w:trHeight w:val="566"/>
        </w:trPr>
        <w:tc>
          <w:tcPr>
            <w:tcW w:w="360" w:type="dxa"/>
            <w:shd w:val="clear" w:color="auto" w:fill="FAD3B4"/>
          </w:tcPr>
          <w:p w:rsidR="00F945C6" w:rsidRDefault="00B50BCF">
            <w:pPr>
              <w:pStyle w:val="TableParagraph"/>
              <w:spacing w:before="163"/>
              <w:ind w:left="124"/>
              <w:rPr>
                <w:b/>
                <w:sz w:val="20"/>
              </w:rPr>
            </w:pPr>
            <w:r>
              <w:rPr>
                <w:b/>
                <w:color w:val="FF0000"/>
                <w:w w:val="99"/>
                <w:sz w:val="20"/>
              </w:rPr>
              <w:t>1</w:t>
            </w:r>
          </w:p>
        </w:tc>
        <w:tc>
          <w:tcPr>
            <w:tcW w:w="392" w:type="dxa"/>
            <w:shd w:val="clear" w:color="auto" w:fill="FAD3B4"/>
          </w:tcPr>
          <w:p w:rsidR="00F945C6" w:rsidRDefault="00B50BCF">
            <w:pPr>
              <w:pStyle w:val="TableParagraph"/>
              <w:spacing w:before="163"/>
              <w:ind w:left="7"/>
              <w:jc w:val="center"/>
              <w:rPr>
                <w:b/>
                <w:sz w:val="20"/>
              </w:rPr>
            </w:pPr>
            <w:r>
              <w:rPr>
                <w:b/>
                <w:w w:val="99"/>
                <w:sz w:val="20"/>
              </w:rPr>
              <w:t>1</w:t>
            </w:r>
          </w:p>
        </w:tc>
        <w:tc>
          <w:tcPr>
            <w:tcW w:w="9601" w:type="dxa"/>
            <w:gridSpan w:val="9"/>
            <w:shd w:val="clear" w:color="auto" w:fill="FAD3B4"/>
          </w:tcPr>
          <w:p w:rsidR="00F945C6" w:rsidRDefault="00B50BCF">
            <w:pPr>
              <w:pStyle w:val="TableParagraph"/>
              <w:spacing w:before="71"/>
              <w:ind w:left="107" w:right="91"/>
              <w:rPr>
                <w:b/>
                <w:sz w:val="18"/>
              </w:rPr>
            </w:pPr>
            <w:r>
              <w:rPr>
                <w:b/>
                <w:sz w:val="18"/>
              </w:rPr>
              <w:t>LINEA DE SUBVENCION: Programas de prevención y control de la infección por VIH/SIDA y otras infecciones de transmisión sexual.</w:t>
            </w:r>
          </w:p>
        </w:tc>
      </w:tr>
      <w:tr w:rsidR="00F945C6">
        <w:trPr>
          <w:trHeight w:val="541"/>
        </w:trPr>
        <w:tc>
          <w:tcPr>
            <w:tcW w:w="2413" w:type="dxa"/>
            <w:gridSpan w:val="3"/>
            <w:shd w:val="clear" w:color="auto" w:fill="DBE4F0"/>
          </w:tcPr>
          <w:p w:rsidR="00F945C6" w:rsidRDefault="00B50BCF">
            <w:pPr>
              <w:pStyle w:val="TableParagraph"/>
              <w:spacing w:before="162"/>
              <w:ind w:left="107"/>
              <w:rPr>
                <w:b/>
                <w:sz w:val="18"/>
              </w:rPr>
            </w:pPr>
            <w:r>
              <w:rPr>
                <w:b/>
                <w:sz w:val="18"/>
              </w:rPr>
              <w:t>Objetivo estratégico</w:t>
            </w:r>
          </w:p>
        </w:tc>
        <w:tc>
          <w:tcPr>
            <w:tcW w:w="7940" w:type="dxa"/>
            <w:gridSpan w:val="8"/>
            <w:shd w:val="clear" w:color="auto" w:fill="B8CCE3"/>
          </w:tcPr>
          <w:p w:rsidR="00F945C6" w:rsidRDefault="00B50BCF">
            <w:pPr>
              <w:pStyle w:val="TableParagraph"/>
              <w:spacing w:before="63"/>
              <w:ind w:left="107" w:right="138"/>
              <w:rPr>
                <w:sz w:val="18"/>
              </w:rPr>
            </w:pPr>
            <w:r>
              <w:rPr>
                <w:sz w:val="18"/>
              </w:rPr>
              <w:t>Promover la salud, la prevención y el control de la infección por el VIH tanto en población general como en grupos de la población más vulnerables frente a la infección por el</w:t>
            </w:r>
            <w:r>
              <w:rPr>
                <w:spacing w:val="-25"/>
                <w:sz w:val="18"/>
              </w:rPr>
              <w:t xml:space="preserve"> </w:t>
            </w:r>
            <w:r>
              <w:rPr>
                <w:sz w:val="18"/>
              </w:rPr>
              <w:t>VIH.</w:t>
            </w:r>
          </w:p>
        </w:tc>
      </w:tr>
      <w:tr w:rsidR="00F945C6">
        <w:trPr>
          <w:trHeight w:val="549"/>
        </w:trPr>
        <w:tc>
          <w:tcPr>
            <w:tcW w:w="2413" w:type="dxa"/>
            <w:gridSpan w:val="3"/>
            <w:shd w:val="clear" w:color="auto" w:fill="DBE4F0"/>
          </w:tcPr>
          <w:p w:rsidR="00F945C6" w:rsidRDefault="00B50BCF">
            <w:pPr>
              <w:pStyle w:val="TableParagraph"/>
              <w:spacing w:before="63"/>
              <w:ind w:left="107" w:right="465"/>
              <w:rPr>
                <w:b/>
                <w:sz w:val="18"/>
              </w:rPr>
            </w:pPr>
            <w:r>
              <w:rPr>
                <w:b/>
                <w:sz w:val="18"/>
              </w:rPr>
              <w:t>Área de competencia afectada.</w:t>
            </w:r>
          </w:p>
        </w:tc>
        <w:tc>
          <w:tcPr>
            <w:tcW w:w="7940" w:type="dxa"/>
            <w:gridSpan w:val="8"/>
          </w:tcPr>
          <w:p w:rsidR="00F945C6" w:rsidRDefault="00B50BCF">
            <w:pPr>
              <w:pStyle w:val="TableParagraph"/>
              <w:spacing w:before="171"/>
              <w:ind w:left="107"/>
              <w:rPr>
                <w:sz w:val="18"/>
              </w:rPr>
            </w:pPr>
            <w:r>
              <w:rPr>
                <w:sz w:val="18"/>
              </w:rPr>
              <w:t>Secretaría General de Sanidad.</w:t>
            </w:r>
          </w:p>
        </w:tc>
      </w:tr>
      <w:tr w:rsidR="00F945C6">
        <w:trPr>
          <w:trHeight w:val="1449"/>
        </w:trPr>
        <w:tc>
          <w:tcPr>
            <w:tcW w:w="2413" w:type="dxa"/>
            <w:gridSpan w:val="3"/>
            <w:shd w:val="clear" w:color="auto" w:fill="DBE4F0"/>
          </w:tcPr>
          <w:p w:rsidR="00F945C6" w:rsidRDefault="00F945C6">
            <w:pPr>
              <w:pStyle w:val="TableParagraph"/>
              <w:rPr>
                <w:rFonts w:ascii="Times New Roman"/>
                <w:sz w:val="20"/>
              </w:rPr>
            </w:pPr>
          </w:p>
          <w:p w:rsidR="00F945C6" w:rsidRDefault="00F945C6">
            <w:pPr>
              <w:pStyle w:val="TableParagraph"/>
              <w:spacing w:before="6"/>
              <w:rPr>
                <w:rFonts w:ascii="Times New Roman"/>
                <w:sz w:val="24"/>
              </w:rPr>
            </w:pPr>
          </w:p>
          <w:p w:rsidR="00F945C6" w:rsidRDefault="00B50BCF">
            <w:pPr>
              <w:pStyle w:val="TableParagraph"/>
              <w:ind w:left="107" w:right="325"/>
              <w:rPr>
                <w:b/>
                <w:sz w:val="18"/>
              </w:rPr>
            </w:pPr>
            <w:r>
              <w:rPr>
                <w:b/>
                <w:sz w:val="18"/>
              </w:rPr>
              <w:t>Sectores hacia los que se dirigen las ayudas</w:t>
            </w:r>
          </w:p>
        </w:tc>
        <w:tc>
          <w:tcPr>
            <w:tcW w:w="7940" w:type="dxa"/>
            <w:gridSpan w:val="8"/>
          </w:tcPr>
          <w:p w:rsidR="00F945C6" w:rsidRDefault="00B50BCF">
            <w:pPr>
              <w:pStyle w:val="TableParagraph"/>
              <w:ind w:left="107" w:right="102"/>
              <w:jc w:val="both"/>
              <w:rPr>
                <w:sz w:val="18"/>
              </w:rPr>
            </w:pPr>
            <w:r>
              <w:rPr>
                <w:sz w:val="18"/>
              </w:rPr>
              <w:t>Entidades de cualquier titularidad, sin ánimo de lucro, para la financiación de programas de prevención y control de la infección por VIH/Sida y otras infecciones de transmisión sexual (ITS). No se entenderán in</w:t>
            </w:r>
            <w:r>
              <w:rPr>
                <w:sz w:val="18"/>
              </w:rPr>
              <w:t>cluidas las entidades de derecho público, los partidos políticos, las universidades, las sociedades científicas, las sociedades civiles, los colegios profesionales, las cámaras oficiales de comercio, industria y navegación, las organizaciones empresariales</w:t>
            </w:r>
            <w:r>
              <w:rPr>
                <w:sz w:val="18"/>
              </w:rPr>
              <w:t xml:space="preserve"> y los sindicatos y otras entidades con análogos fines específicos y naturaleza que los citados</w:t>
            </w:r>
          </w:p>
          <w:p w:rsidR="00F945C6" w:rsidRDefault="00B50BCF">
            <w:pPr>
              <w:pStyle w:val="TableParagraph"/>
              <w:spacing w:line="187" w:lineRule="exact"/>
              <w:ind w:left="107"/>
              <w:rPr>
                <w:sz w:val="18"/>
              </w:rPr>
            </w:pPr>
            <w:r>
              <w:rPr>
                <w:sz w:val="18"/>
              </w:rPr>
              <w:t>anteriormente.</w:t>
            </w:r>
          </w:p>
        </w:tc>
      </w:tr>
      <w:tr w:rsidR="00F945C6">
        <w:trPr>
          <w:trHeight w:val="6209"/>
        </w:trPr>
        <w:tc>
          <w:tcPr>
            <w:tcW w:w="2413" w:type="dxa"/>
            <w:gridSpan w:val="3"/>
            <w:shd w:val="clear" w:color="auto" w:fill="DBE4F0"/>
          </w:tcPr>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F945C6">
            <w:pPr>
              <w:pStyle w:val="TableParagraph"/>
              <w:spacing w:before="5"/>
              <w:rPr>
                <w:rFonts w:ascii="Times New Roman"/>
              </w:rPr>
            </w:pPr>
          </w:p>
          <w:p w:rsidR="00F945C6" w:rsidRDefault="00B50BCF">
            <w:pPr>
              <w:pStyle w:val="TableParagraph"/>
              <w:ind w:left="107" w:right="105"/>
              <w:rPr>
                <w:b/>
                <w:sz w:val="18"/>
              </w:rPr>
            </w:pPr>
            <w:r>
              <w:rPr>
                <w:b/>
                <w:sz w:val="18"/>
              </w:rPr>
              <w:t>Objetivos operativos y efectos que se pretenden en su aplicación</w:t>
            </w:r>
          </w:p>
        </w:tc>
        <w:tc>
          <w:tcPr>
            <w:tcW w:w="7940" w:type="dxa"/>
            <w:gridSpan w:val="8"/>
          </w:tcPr>
          <w:p w:rsidR="00F945C6" w:rsidRDefault="00B50BCF">
            <w:pPr>
              <w:pStyle w:val="TableParagraph"/>
              <w:ind w:left="107" w:right="96"/>
              <w:jc w:val="both"/>
              <w:rPr>
                <w:sz w:val="18"/>
              </w:rPr>
            </w:pPr>
            <w:r>
              <w:rPr>
                <w:sz w:val="18"/>
              </w:rPr>
              <w:t>Su objetivo general es financiar actuaciones de prevención y control de la infección por VIH/Sida y otras ITS tanto dirigidos a población general como a colectivos específicos con mayor riesgo de adquisición de la enfermedad o en situación de vulnerabilida</w:t>
            </w:r>
            <w:r>
              <w:rPr>
                <w:sz w:val="18"/>
              </w:rPr>
              <w:t>d y la mejora de la calidad de vida de las personas infectadas por el VIH o con diagnóstico de</w:t>
            </w:r>
            <w:r>
              <w:rPr>
                <w:spacing w:val="-16"/>
                <w:sz w:val="18"/>
              </w:rPr>
              <w:t xml:space="preserve"> </w:t>
            </w:r>
            <w:r>
              <w:rPr>
                <w:sz w:val="18"/>
              </w:rPr>
              <w:t>sida.</w:t>
            </w:r>
          </w:p>
          <w:p w:rsidR="00F945C6" w:rsidRDefault="00F945C6">
            <w:pPr>
              <w:pStyle w:val="TableParagraph"/>
              <w:spacing w:before="10"/>
              <w:rPr>
                <w:rFonts w:ascii="Times New Roman"/>
                <w:sz w:val="17"/>
              </w:rPr>
            </w:pPr>
          </w:p>
          <w:p w:rsidR="00F945C6" w:rsidRDefault="00B50BCF">
            <w:pPr>
              <w:pStyle w:val="TableParagraph"/>
              <w:spacing w:line="207" w:lineRule="exact"/>
              <w:ind w:left="107"/>
              <w:rPr>
                <w:sz w:val="18"/>
              </w:rPr>
            </w:pPr>
            <w:r>
              <w:rPr>
                <w:sz w:val="18"/>
              </w:rPr>
              <w:t>Objetivos específicos:</w:t>
            </w:r>
          </w:p>
          <w:p w:rsidR="00F945C6" w:rsidRDefault="00B50BCF">
            <w:pPr>
              <w:pStyle w:val="TableParagraph"/>
              <w:numPr>
                <w:ilvl w:val="0"/>
                <w:numId w:val="10"/>
              </w:numPr>
              <w:tabs>
                <w:tab w:val="left" w:pos="815"/>
                <w:tab w:val="left" w:pos="816"/>
              </w:tabs>
              <w:spacing w:line="207" w:lineRule="exact"/>
              <w:rPr>
                <w:sz w:val="18"/>
              </w:rPr>
            </w:pPr>
            <w:r>
              <w:rPr>
                <w:sz w:val="18"/>
              </w:rPr>
              <w:t>Disminuir la incidencia de las infecciones por VIH y otras</w:t>
            </w:r>
            <w:r>
              <w:rPr>
                <w:spacing w:val="-14"/>
                <w:sz w:val="18"/>
              </w:rPr>
              <w:t xml:space="preserve"> </w:t>
            </w:r>
            <w:r>
              <w:rPr>
                <w:sz w:val="18"/>
              </w:rPr>
              <w:t>ITS.</w:t>
            </w:r>
          </w:p>
          <w:p w:rsidR="00F945C6" w:rsidRDefault="00B50BCF">
            <w:pPr>
              <w:pStyle w:val="TableParagraph"/>
              <w:numPr>
                <w:ilvl w:val="0"/>
                <w:numId w:val="10"/>
              </w:numPr>
              <w:tabs>
                <w:tab w:val="left" w:pos="815"/>
                <w:tab w:val="left" w:pos="816"/>
              </w:tabs>
              <w:spacing w:before="2" w:line="207" w:lineRule="exact"/>
              <w:rPr>
                <w:sz w:val="18"/>
              </w:rPr>
            </w:pPr>
            <w:r>
              <w:rPr>
                <w:sz w:val="18"/>
              </w:rPr>
              <w:t>Fomentar el diagnóstico precoz de VIH y otras</w:t>
            </w:r>
            <w:r>
              <w:rPr>
                <w:spacing w:val="-8"/>
                <w:sz w:val="18"/>
              </w:rPr>
              <w:t xml:space="preserve"> </w:t>
            </w:r>
            <w:r>
              <w:rPr>
                <w:sz w:val="18"/>
              </w:rPr>
              <w:t>ITS.</w:t>
            </w:r>
          </w:p>
          <w:p w:rsidR="00F945C6" w:rsidRDefault="00B50BCF">
            <w:pPr>
              <w:pStyle w:val="TableParagraph"/>
              <w:numPr>
                <w:ilvl w:val="0"/>
                <w:numId w:val="10"/>
              </w:numPr>
              <w:tabs>
                <w:tab w:val="left" w:pos="815"/>
                <w:tab w:val="left" w:pos="816"/>
              </w:tabs>
              <w:ind w:left="107" w:right="105" w:firstLine="0"/>
              <w:rPr>
                <w:sz w:val="18"/>
              </w:rPr>
            </w:pPr>
            <w:r>
              <w:rPr>
                <w:sz w:val="18"/>
              </w:rPr>
              <w:t>Mejorar la calidad de vida de las personas con infección por VIH y otras ITS y prevenir comorbilidades asociadas</w:t>
            </w:r>
            <w:r>
              <w:rPr>
                <w:spacing w:val="1"/>
                <w:sz w:val="18"/>
              </w:rPr>
              <w:t xml:space="preserve"> </w:t>
            </w:r>
            <w:r>
              <w:rPr>
                <w:sz w:val="18"/>
              </w:rPr>
              <w:t>y</w:t>
            </w:r>
          </w:p>
          <w:p w:rsidR="00F945C6" w:rsidRDefault="00B50BCF">
            <w:pPr>
              <w:pStyle w:val="TableParagraph"/>
              <w:numPr>
                <w:ilvl w:val="0"/>
                <w:numId w:val="10"/>
              </w:numPr>
              <w:tabs>
                <w:tab w:val="left" w:pos="815"/>
                <w:tab w:val="left" w:pos="816"/>
              </w:tabs>
              <w:spacing w:line="206" w:lineRule="exact"/>
              <w:rPr>
                <w:sz w:val="18"/>
              </w:rPr>
            </w:pPr>
            <w:r>
              <w:rPr>
                <w:sz w:val="18"/>
              </w:rPr>
              <w:t>Disminuir la discriminación hacia las personas con VIH e</w:t>
            </w:r>
            <w:r>
              <w:rPr>
                <w:spacing w:val="-15"/>
                <w:sz w:val="18"/>
              </w:rPr>
              <w:t xml:space="preserve"> </w:t>
            </w:r>
            <w:r>
              <w:rPr>
                <w:sz w:val="18"/>
              </w:rPr>
              <w:t>ITS.</w:t>
            </w:r>
          </w:p>
          <w:p w:rsidR="00F945C6" w:rsidRDefault="00F945C6">
            <w:pPr>
              <w:pStyle w:val="TableParagraph"/>
              <w:spacing w:before="1"/>
              <w:rPr>
                <w:rFonts w:ascii="Times New Roman"/>
                <w:sz w:val="18"/>
              </w:rPr>
            </w:pPr>
          </w:p>
          <w:p w:rsidR="00F945C6" w:rsidRDefault="00B50BCF">
            <w:pPr>
              <w:pStyle w:val="TableParagraph"/>
              <w:ind w:left="107" w:right="97"/>
              <w:jc w:val="both"/>
              <w:rPr>
                <w:sz w:val="18"/>
              </w:rPr>
            </w:pPr>
            <w:r>
              <w:rPr>
                <w:sz w:val="18"/>
              </w:rPr>
              <w:t>Estos objetivos están recogidos en el Plan Estratégico de Prevención y Control</w:t>
            </w:r>
            <w:r>
              <w:rPr>
                <w:sz w:val="18"/>
              </w:rPr>
              <w:t xml:space="preserve"> del VIH y otras ITS, actualmente vigente prorrogado hasta 2020 y complementa las acciones del Plan Nacional sobre el Sida como instrumento imprescindible de la respuesta a la epidemia.</w:t>
            </w:r>
          </w:p>
          <w:p w:rsidR="00F945C6" w:rsidRDefault="00B50BCF">
            <w:pPr>
              <w:pStyle w:val="TableParagraph"/>
              <w:spacing w:before="1"/>
              <w:ind w:left="107" w:right="98"/>
              <w:jc w:val="both"/>
              <w:rPr>
                <w:sz w:val="18"/>
              </w:rPr>
            </w:pPr>
            <w:r>
              <w:rPr>
                <w:sz w:val="18"/>
              </w:rPr>
              <w:t>En la Declaración de la Cumbre de París sobre el Sida (1994), se adopt</w:t>
            </w:r>
            <w:r>
              <w:rPr>
                <w:sz w:val="18"/>
              </w:rPr>
              <w:t>aron los principios sobre una mayor participación de las personas con infección por el VIH y el sida, y se estableció que los gobiernos deben integrar plenamente a las ONGs, a los movimientos asociativos y a las personas con VIH en las acciones emprendidas</w:t>
            </w:r>
            <w:r>
              <w:rPr>
                <w:sz w:val="18"/>
              </w:rPr>
              <w:t xml:space="preserve"> por los poderes públicos, con el fin de asegurar la equidad de las políticas y programas relacionados con el VIH. Por tanto, el Ministerio convoca subvenciones para la realización de proyectos de prevención del VIH y otras ITS desde ese mismo año. Así, se</w:t>
            </w:r>
            <w:r>
              <w:rPr>
                <w:sz w:val="18"/>
              </w:rPr>
              <w:t xml:space="preserve"> ha ido logrando una respuesta a la epidemia basada en la exigencia del respeto y la garantía del cumplimiento de los derechos humanos, en la participación activa (empoderamiento) de los afectados y con una fuerte orientación social en la demanda de una as</w:t>
            </w:r>
            <w:r>
              <w:rPr>
                <w:sz w:val="18"/>
              </w:rPr>
              <w:t>istencia sanitaria de calidad, pública, gratuita y universal.</w:t>
            </w:r>
          </w:p>
          <w:p w:rsidR="00F945C6" w:rsidRDefault="00F945C6">
            <w:pPr>
              <w:pStyle w:val="TableParagraph"/>
              <w:spacing w:before="10"/>
              <w:rPr>
                <w:rFonts w:ascii="Times New Roman"/>
                <w:sz w:val="17"/>
              </w:rPr>
            </w:pPr>
          </w:p>
          <w:p w:rsidR="00F945C6" w:rsidRDefault="00B50BCF">
            <w:pPr>
              <w:pStyle w:val="TableParagraph"/>
              <w:ind w:left="107" w:right="101"/>
              <w:jc w:val="both"/>
              <w:rPr>
                <w:sz w:val="18"/>
              </w:rPr>
            </w:pPr>
            <w:r>
              <w:rPr>
                <w:sz w:val="18"/>
              </w:rPr>
              <w:t>Asimismo, para lograr los Objetivos de Desarrollo Sostenible es fundamental garantizar una vida saludable y promover el bienestar universal. La respuesta al sida no es la excepción: la</w:t>
            </w:r>
          </w:p>
          <w:p w:rsidR="00F945C6" w:rsidRDefault="00B50BCF">
            <w:pPr>
              <w:pStyle w:val="TableParagraph"/>
              <w:spacing w:before="5" w:line="206" w:lineRule="exact"/>
              <w:ind w:left="107" w:right="138"/>
              <w:rPr>
                <w:sz w:val="18"/>
              </w:rPr>
            </w:pPr>
            <w:r>
              <w:rPr>
                <w:sz w:val="18"/>
              </w:rPr>
              <w:t>epidemia</w:t>
            </w:r>
            <w:r>
              <w:rPr>
                <w:sz w:val="18"/>
              </w:rPr>
              <w:t xml:space="preserve"> no se puede terminar sin abordar los determinantes de la salud y la vulnerabilidad, y las necesidades integrales de las personas vulnerables al VIH que viven con la infección.</w:t>
            </w:r>
          </w:p>
        </w:tc>
      </w:tr>
      <w:tr w:rsidR="00F945C6">
        <w:trPr>
          <w:trHeight w:val="206"/>
        </w:trPr>
        <w:tc>
          <w:tcPr>
            <w:tcW w:w="2413" w:type="dxa"/>
            <w:gridSpan w:val="3"/>
            <w:vMerge w:val="restart"/>
            <w:shd w:val="clear" w:color="auto" w:fill="DBE4F0"/>
          </w:tcPr>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F945C6">
            <w:pPr>
              <w:pStyle w:val="TableParagraph"/>
              <w:spacing w:before="9"/>
              <w:rPr>
                <w:rFonts w:ascii="Times New Roman"/>
              </w:rPr>
            </w:pPr>
          </w:p>
          <w:p w:rsidR="00F945C6" w:rsidRDefault="00B50BCF">
            <w:pPr>
              <w:pStyle w:val="TableParagraph"/>
              <w:ind w:left="107" w:right="225"/>
              <w:rPr>
                <w:b/>
                <w:sz w:val="18"/>
              </w:rPr>
            </w:pPr>
            <w:r>
              <w:rPr>
                <w:b/>
                <w:sz w:val="18"/>
              </w:rPr>
              <w:t>Plazo necesario para su consecución</w:t>
            </w:r>
          </w:p>
        </w:tc>
        <w:tc>
          <w:tcPr>
            <w:tcW w:w="708" w:type="dxa"/>
            <w:gridSpan w:val="3"/>
            <w:shd w:val="clear" w:color="auto" w:fill="D9D9D9"/>
          </w:tcPr>
          <w:p w:rsidR="00F945C6" w:rsidRDefault="00B50BCF">
            <w:pPr>
              <w:pStyle w:val="TableParagraph"/>
              <w:spacing w:before="20"/>
              <w:ind w:left="107"/>
              <w:rPr>
                <w:sz w:val="14"/>
              </w:rPr>
            </w:pPr>
            <w:r>
              <w:rPr>
                <w:sz w:val="14"/>
              </w:rPr>
              <w:t>Anual.</w:t>
            </w:r>
          </w:p>
        </w:tc>
        <w:tc>
          <w:tcPr>
            <w:tcW w:w="283" w:type="dxa"/>
          </w:tcPr>
          <w:p w:rsidR="00F945C6" w:rsidRDefault="00B50BCF">
            <w:pPr>
              <w:pStyle w:val="TableParagraph"/>
              <w:spacing w:line="186" w:lineRule="exact"/>
              <w:ind w:left="107"/>
              <w:rPr>
                <w:b/>
                <w:sz w:val="18"/>
              </w:rPr>
            </w:pPr>
            <w:r>
              <w:rPr>
                <w:b/>
                <w:sz w:val="18"/>
              </w:rPr>
              <w:t>X</w:t>
            </w:r>
          </w:p>
        </w:tc>
        <w:tc>
          <w:tcPr>
            <w:tcW w:w="1135" w:type="dxa"/>
            <w:shd w:val="clear" w:color="auto" w:fill="BEBEBE"/>
          </w:tcPr>
          <w:p w:rsidR="00F945C6" w:rsidRDefault="00B50BCF">
            <w:pPr>
              <w:pStyle w:val="TableParagraph"/>
              <w:spacing w:before="20"/>
              <w:ind w:left="108"/>
              <w:rPr>
                <w:sz w:val="14"/>
              </w:rPr>
            </w:pPr>
            <w:r>
              <w:rPr>
                <w:sz w:val="14"/>
              </w:rPr>
              <w:t>2018-2020</w:t>
            </w:r>
          </w:p>
        </w:tc>
        <w:tc>
          <w:tcPr>
            <w:tcW w:w="283" w:type="dxa"/>
          </w:tcPr>
          <w:p w:rsidR="00F945C6" w:rsidRDefault="00F945C6">
            <w:pPr>
              <w:pStyle w:val="TableParagraph"/>
              <w:rPr>
                <w:rFonts w:ascii="Times New Roman"/>
                <w:sz w:val="14"/>
              </w:rPr>
            </w:pPr>
          </w:p>
        </w:tc>
        <w:tc>
          <w:tcPr>
            <w:tcW w:w="1419" w:type="dxa"/>
            <w:shd w:val="clear" w:color="auto" w:fill="D9D9D9"/>
          </w:tcPr>
          <w:p w:rsidR="00F945C6" w:rsidRDefault="00B50BCF">
            <w:pPr>
              <w:pStyle w:val="TableParagraph"/>
              <w:spacing w:before="20"/>
              <w:ind w:left="106"/>
              <w:rPr>
                <w:sz w:val="14"/>
              </w:rPr>
            </w:pPr>
            <w:r>
              <w:rPr>
                <w:sz w:val="14"/>
              </w:rPr>
              <w:t>Otros (especificar)</w:t>
            </w:r>
          </w:p>
        </w:tc>
        <w:tc>
          <w:tcPr>
            <w:tcW w:w="4112" w:type="dxa"/>
          </w:tcPr>
          <w:p w:rsidR="00F945C6" w:rsidRDefault="00F945C6">
            <w:pPr>
              <w:pStyle w:val="TableParagraph"/>
              <w:rPr>
                <w:rFonts w:ascii="Times New Roman"/>
                <w:sz w:val="14"/>
              </w:rPr>
            </w:pPr>
          </w:p>
        </w:tc>
      </w:tr>
      <w:tr w:rsidR="00F945C6">
        <w:trPr>
          <w:trHeight w:val="1656"/>
        </w:trPr>
        <w:tc>
          <w:tcPr>
            <w:tcW w:w="2413" w:type="dxa"/>
            <w:gridSpan w:val="3"/>
            <w:vMerge/>
            <w:tcBorders>
              <w:top w:val="nil"/>
            </w:tcBorders>
            <w:shd w:val="clear" w:color="auto" w:fill="DBE4F0"/>
          </w:tcPr>
          <w:p w:rsidR="00F945C6" w:rsidRDefault="00F945C6">
            <w:pPr>
              <w:rPr>
                <w:sz w:val="2"/>
                <w:szCs w:val="2"/>
              </w:rPr>
            </w:pPr>
          </w:p>
        </w:tc>
        <w:tc>
          <w:tcPr>
            <w:tcW w:w="7940" w:type="dxa"/>
            <w:gridSpan w:val="8"/>
          </w:tcPr>
          <w:p w:rsidR="00F945C6" w:rsidRDefault="00B50BCF">
            <w:pPr>
              <w:pStyle w:val="TableParagraph"/>
              <w:spacing w:line="206" w:lineRule="exact"/>
              <w:ind w:left="107"/>
              <w:jc w:val="both"/>
              <w:rPr>
                <w:sz w:val="18"/>
              </w:rPr>
            </w:pPr>
            <w:r>
              <w:rPr>
                <w:sz w:val="18"/>
              </w:rPr>
              <w:t>El plazo necesario para su consecución será el del ejercicio presupuestario.</w:t>
            </w:r>
          </w:p>
          <w:p w:rsidR="00F945C6" w:rsidRDefault="00B50BCF">
            <w:pPr>
              <w:pStyle w:val="TableParagraph"/>
              <w:ind w:left="107" w:right="97"/>
              <w:jc w:val="both"/>
              <w:rPr>
                <w:sz w:val="18"/>
              </w:rPr>
            </w:pPr>
            <w:r>
              <w:rPr>
                <w:sz w:val="18"/>
              </w:rPr>
              <w:t>De forma operativa y de acuerdo a las bases reguladoras y sus correspondientes convocatorias, el plazo para la ejecución de los proyectos es del 1 de enero hasta el 31 de diciembre del año de la</w:t>
            </w:r>
            <w:r>
              <w:rPr>
                <w:spacing w:val="-3"/>
                <w:sz w:val="18"/>
              </w:rPr>
              <w:t xml:space="preserve"> </w:t>
            </w:r>
            <w:r>
              <w:rPr>
                <w:sz w:val="18"/>
              </w:rPr>
              <w:t>convocatoria.</w:t>
            </w:r>
          </w:p>
          <w:p w:rsidR="00F945C6" w:rsidRDefault="00B50BCF">
            <w:pPr>
              <w:pStyle w:val="TableParagraph"/>
              <w:ind w:left="107" w:right="100"/>
              <w:jc w:val="both"/>
              <w:rPr>
                <w:sz w:val="18"/>
              </w:rPr>
            </w:pPr>
            <w:r>
              <w:rPr>
                <w:sz w:val="18"/>
              </w:rPr>
              <w:t>Cabe señalar que en los últimos años, la concesión de las subvenciones ha tenido lugar en el último trimestre del año, lo que ha supuesto atender la solicitud de las entidades de prórroga para la ejecución de los programas y que en términos prácticos ha tr</w:t>
            </w:r>
            <w:r>
              <w:rPr>
                <w:sz w:val="18"/>
              </w:rPr>
              <w:t>asladado al primer trimestre</w:t>
            </w:r>
          </w:p>
          <w:p w:rsidR="00F945C6" w:rsidRDefault="00B50BCF">
            <w:pPr>
              <w:pStyle w:val="TableParagraph"/>
              <w:spacing w:before="1" w:line="187" w:lineRule="exact"/>
              <w:ind w:left="107"/>
              <w:jc w:val="both"/>
              <w:rPr>
                <w:sz w:val="18"/>
              </w:rPr>
            </w:pPr>
            <w:r>
              <w:rPr>
                <w:sz w:val="18"/>
              </w:rPr>
              <w:t>del año siguiente, el fin del plazo de ejecución de las acciones.</w:t>
            </w:r>
          </w:p>
        </w:tc>
      </w:tr>
      <w:tr w:rsidR="00F945C6">
        <w:trPr>
          <w:trHeight w:val="206"/>
        </w:trPr>
        <w:tc>
          <w:tcPr>
            <w:tcW w:w="2413" w:type="dxa"/>
            <w:gridSpan w:val="3"/>
            <w:vMerge w:val="restart"/>
            <w:shd w:val="clear" w:color="auto" w:fill="DBE4F0"/>
          </w:tcPr>
          <w:p w:rsidR="00F945C6" w:rsidRDefault="00F945C6">
            <w:pPr>
              <w:pStyle w:val="TableParagraph"/>
              <w:rPr>
                <w:rFonts w:ascii="Times New Roman"/>
                <w:sz w:val="20"/>
              </w:rPr>
            </w:pPr>
          </w:p>
          <w:p w:rsidR="00F945C6" w:rsidRDefault="00B50BCF">
            <w:pPr>
              <w:pStyle w:val="TableParagraph"/>
              <w:spacing w:before="174"/>
              <w:ind w:left="107" w:right="765"/>
              <w:rPr>
                <w:b/>
                <w:sz w:val="18"/>
              </w:rPr>
            </w:pPr>
            <w:r>
              <w:rPr>
                <w:b/>
                <w:sz w:val="18"/>
              </w:rPr>
              <w:t>Procedimiento de concesión</w:t>
            </w:r>
          </w:p>
        </w:tc>
        <w:tc>
          <w:tcPr>
            <w:tcW w:w="235" w:type="dxa"/>
          </w:tcPr>
          <w:p w:rsidR="00F945C6" w:rsidRDefault="00B50BCF">
            <w:pPr>
              <w:pStyle w:val="TableParagraph"/>
              <w:spacing w:line="186" w:lineRule="exact"/>
              <w:ind w:left="107" w:right="-15"/>
              <w:rPr>
                <w:b/>
                <w:sz w:val="18"/>
              </w:rPr>
            </w:pPr>
            <w:r>
              <w:rPr>
                <w:b/>
                <w:sz w:val="18"/>
              </w:rPr>
              <w:t>X</w:t>
            </w:r>
          </w:p>
        </w:tc>
        <w:tc>
          <w:tcPr>
            <w:tcW w:w="7705" w:type="dxa"/>
            <w:gridSpan w:val="7"/>
          </w:tcPr>
          <w:p w:rsidR="00F945C6" w:rsidRDefault="00B50BCF">
            <w:pPr>
              <w:pStyle w:val="TableParagraph"/>
              <w:spacing w:line="186" w:lineRule="exact"/>
              <w:ind w:left="107"/>
              <w:rPr>
                <w:sz w:val="18"/>
              </w:rPr>
            </w:pPr>
            <w:r>
              <w:rPr>
                <w:sz w:val="18"/>
              </w:rPr>
              <w:t>Concurrencia competitiva (Art. 22 LGS)</w:t>
            </w:r>
          </w:p>
        </w:tc>
      </w:tr>
      <w:tr w:rsidR="00F945C6">
        <w:trPr>
          <w:trHeight w:val="208"/>
        </w:trPr>
        <w:tc>
          <w:tcPr>
            <w:tcW w:w="2413"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4"/>
              </w:rPr>
            </w:pPr>
          </w:p>
        </w:tc>
        <w:tc>
          <w:tcPr>
            <w:tcW w:w="7705" w:type="dxa"/>
            <w:gridSpan w:val="7"/>
          </w:tcPr>
          <w:p w:rsidR="00F945C6" w:rsidRDefault="00B50BCF">
            <w:pPr>
              <w:pStyle w:val="TableParagraph"/>
              <w:spacing w:line="188" w:lineRule="exact"/>
              <w:ind w:left="107"/>
              <w:rPr>
                <w:sz w:val="18"/>
              </w:rPr>
            </w:pPr>
            <w:r>
              <w:rPr>
                <w:sz w:val="18"/>
              </w:rPr>
              <w:t>Concesión Directa (art. 22.2.LGS)</w:t>
            </w:r>
          </w:p>
        </w:tc>
      </w:tr>
      <w:tr w:rsidR="00F945C6">
        <w:trPr>
          <w:trHeight w:val="206"/>
        </w:trPr>
        <w:tc>
          <w:tcPr>
            <w:tcW w:w="2413"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4"/>
              </w:rPr>
            </w:pPr>
          </w:p>
        </w:tc>
        <w:tc>
          <w:tcPr>
            <w:tcW w:w="283" w:type="dxa"/>
          </w:tcPr>
          <w:p w:rsidR="00F945C6" w:rsidRDefault="00F945C6">
            <w:pPr>
              <w:pStyle w:val="TableParagraph"/>
              <w:rPr>
                <w:rFonts w:ascii="Times New Roman"/>
                <w:sz w:val="14"/>
              </w:rPr>
            </w:pPr>
          </w:p>
        </w:tc>
        <w:tc>
          <w:tcPr>
            <w:tcW w:w="7422" w:type="dxa"/>
            <w:gridSpan w:val="6"/>
          </w:tcPr>
          <w:p w:rsidR="00F945C6" w:rsidRDefault="00B50BCF">
            <w:pPr>
              <w:pStyle w:val="TableParagraph"/>
              <w:spacing w:before="8" w:line="178" w:lineRule="exact"/>
              <w:ind w:left="108"/>
              <w:rPr>
                <w:sz w:val="16"/>
              </w:rPr>
            </w:pPr>
            <w:r>
              <w:rPr>
                <w:sz w:val="16"/>
              </w:rPr>
              <w:t>Nominativa (establecida en los PGE) (art. 22.2a LGS)</w:t>
            </w:r>
          </w:p>
        </w:tc>
      </w:tr>
      <w:tr w:rsidR="00F945C6">
        <w:trPr>
          <w:trHeight w:val="205"/>
        </w:trPr>
        <w:tc>
          <w:tcPr>
            <w:tcW w:w="2413"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4"/>
              </w:rPr>
            </w:pPr>
          </w:p>
        </w:tc>
        <w:tc>
          <w:tcPr>
            <w:tcW w:w="283" w:type="dxa"/>
          </w:tcPr>
          <w:p w:rsidR="00F945C6" w:rsidRDefault="00F945C6">
            <w:pPr>
              <w:pStyle w:val="TableParagraph"/>
              <w:rPr>
                <w:rFonts w:ascii="Times New Roman"/>
                <w:sz w:val="14"/>
              </w:rPr>
            </w:pPr>
          </w:p>
        </w:tc>
        <w:tc>
          <w:tcPr>
            <w:tcW w:w="7422" w:type="dxa"/>
            <w:gridSpan w:val="6"/>
          </w:tcPr>
          <w:p w:rsidR="00F945C6" w:rsidRDefault="00B50BCF">
            <w:pPr>
              <w:pStyle w:val="TableParagraph"/>
              <w:spacing w:before="8" w:line="178" w:lineRule="exact"/>
              <w:ind w:left="108"/>
              <w:rPr>
                <w:sz w:val="16"/>
              </w:rPr>
            </w:pPr>
            <w:r>
              <w:rPr>
                <w:sz w:val="16"/>
              </w:rPr>
              <w:t>Establecida en una norma con rango de ley (art. 22.2b LGS)</w:t>
            </w:r>
          </w:p>
        </w:tc>
      </w:tr>
      <w:tr w:rsidR="00F945C6">
        <w:trPr>
          <w:trHeight w:val="369"/>
        </w:trPr>
        <w:tc>
          <w:tcPr>
            <w:tcW w:w="2413"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6"/>
              </w:rPr>
            </w:pPr>
          </w:p>
        </w:tc>
        <w:tc>
          <w:tcPr>
            <w:tcW w:w="283" w:type="dxa"/>
          </w:tcPr>
          <w:p w:rsidR="00F945C6" w:rsidRDefault="00F945C6">
            <w:pPr>
              <w:pStyle w:val="TableParagraph"/>
              <w:rPr>
                <w:rFonts w:ascii="Times New Roman"/>
                <w:sz w:val="16"/>
              </w:rPr>
            </w:pPr>
          </w:p>
        </w:tc>
        <w:tc>
          <w:tcPr>
            <w:tcW w:w="7422" w:type="dxa"/>
            <w:gridSpan w:val="6"/>
          </w:tcPr>
          <w:p w:rsidR="00F945C6" w:rsidRDefault="00B50BCF">
            <w:pPr>
              <w:pStyle w:val="TableParagraph"/>
              <w:spacing w:before="3" w:line="182" w:lineRule="exact"/>
              <w:ind w:left="108"/>
              <w:rPr>
                <w:sz w:val="16"/>
              </w:rPr>
            </w:pPr>
            <w:r>
              <w:rPr>
                <w:sz w:val="16"/>
              </w:rPr>
              <w:t>Establecidas en un R.D. por razones de interés público, social, económico o humanitario (art. 22.3c LGS)</w:t>
            </w:r>
          </w:p>
        </w:tc>
      </w:tr>
      <w:tr w:rsidR="00F945C6">
        <w:trPr>
          <w:trHeight w:val="1243"/>
        </w:trPr>
        <w:tc>
          <w:tcPr>
            <w:tcW w:w="2413" w:type="dxa"/>
            <w:gridSpan w:val="3"/>
            <w:shd w:val="clear" w:color="auto" w:fill="DBE4F0"/>
          </w:tcPr>
          <w:p w:rsidR="00F945C6" w:rsidRDefault="00F945C6">
            <w:pPr>
              <w:pStyle w:val="TableParagraph"/>
              <w:rPr>
                <w:rFonts w:ascii="Times New Roman"/>
                <w:sz w:val="20"/>
              </w:rPr>
            </w:pPr>
          </w:p>
          <w:p w:rsidR="00F945C6" w:rsidRDefault="00B50BCF">
            <w:pPr>
              <w:pStyle w:val="TableParagraph"/>
              <w:spacing w:before="179"/>
              <w:ind w:left="107" w:right="145"/>
              <w:rPr>
                <w:b/>
                <w:sz w:val="18"/>
              </w:rPr>
            </w:pPr>
            <w:r>
              <w:rPr>
                <w:b/>
                <w:sz w:val="18"/>
              </w:rPr>
              <w:t>Régimen de seguimiento y evaluación</w:t>
            </w:r>
          </w:p>
        </w:tc>
        <w:tc>
          <w:tcPr>
            <w:tcW w:w="7940" w:type="dxa"/>
            <w:gridSpan w:val="8"/>
          </w:tcPr>
          <w:p w:rsidR="00F945C6" w:rsidRDefault="00B50BCF">
            <w:pPr>
              <w:pStyle w:val="TableParagraph"/>
              <w:spacing w:line="206" w:lineRule="exact"/>
              <w:ind w:left="107"/>
              <w:jc w:val="both"/>
              <w:rPr>
                <w:sz w:val="18"/>
              </w:rPr>
            </w:pPr>
            <w:r>
              <w:rPr>
                <w:sz w:val="18"/>
              </w:rPr>
              <w:t>Indicadores de seguimiento:</w:t>
            </w:r>
          </w:p>
          <w:p w:rsidR="00F945C6" w:rsidRDefault="00B50BCF">
            <w:pPr>
              <w:pStyle w:val="TableParagraph"/>
              <w:ind w:left="107" w:right="100"/>
              <w:jc w:val="both"/>
              <w:rPr>
                <w:sz w:val="18"/>
              </w:rPr>
            </w:pPr>
            <w:r>
              <w:rPr>
                <w:sz w:val="18"/>
              </w:rPr>
              <w:t>nº entidades solicitantes; nº de entidades con proyectos subvencionados; nº de programas presentados; nº de programas financiados por tipo; cuantía de los fondos y porcentaje atribuidos a cada</w:t>
            </w:r>
            <w:r>
              <w:rPr>
                <w:sz w:val="18"/>
              </w:rPr>
              <w:t xml:space="preserve"> tipo de proyecto y a la población destinataria; nº de memorias presentadas y calidad de las mismas.</w:t>
            </w:r>
          </w:p>
        </w:tc>
      </w:tr>
    </w:tbl>
    <w:p w:rsidR="00F945C6" w:rsidRDefault="00F945C6">
      <w:pPr>
        <w:jc w:val="both"/>
        <w:rPr>
          <w:sz w:val="18"/>
        </w:rPr>
        <w:sectPr w:rsidR="00F945C6">
          <w:pgSz w:w="11910" w:h="16840"/>
          <w:pgMar w:top="1140" w:right="0" w:bottom="1200" w:left="120" w:header="296" w:footer="1002" w:gutter="0"/>
          <w:cols w:space="720"/>
        </w:sectPr>
      </w:pPr>
    </w:p>
    <w:p w:rsidR="00F945C6" w:rsidRDefault="00F945C6">
      <w:pPr>
        <w:pStyle w:val="Textoindependiente"/>
        <w:rPr>
          <w:rFonts w:ascii="Times New Roman"/>
          <w:sz w:val="20"/>
        </w:rPr>
      </w:pPr>
    </w:p>
    <w:p w:rsidR="00F945C6" w:rsidRDefault="00F945C6">
      <w:pPr>
        <w:pStyle w:val="Textoindependiente"/>
        <w:spacing w:before="4"/>
        <w:rPr>
          <w:rFonts w:ascii="Times New Roman"/>
          <w:sz w:val="15"/>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2"/>
        <w:gridCol w:w="7940"/>
      </w:tblGrid>
      <w:tr w:rsidR="00F945C6">
        <w:trPr>
          <w:trHeight w:val="3312"/>
        </w:trPr>
        <w:tc>
          <w:tcPr>
            <w:tcW w:w="2412" w:type="dxa"/>
            <w:shd w:val="clear" w:color="auto" w:fill="DBE4F0"/>
          </w:tcPr>
          <w:p w:rsidR="00F945C6" w:rsidRDefault="00F945C6">
            <w:pPr>
              <w:pStyle w:val="TableParagraph"/>
              <w:rPr>
                <w:rFonts w:ascii="Times New Roman"/>
                <w:sz w:val="14"/>
              </w:rPr>
            </w:pPr>
          </w:p>
        </w:tc>
        <w:tc>
          <w:tcPr>
            <w:tcW w:w="7940" w:type="dxa"/>
          </w:tcPr>
          <w:p w:rsidR="00F945C6" w:rsidRDefault="00B50BCF">
            <w:pPr>
              <w:pStyle w:val="TableParagraph"/>
              <w:ind w:left="108" w:right="138"/>
              <w:rPr>
                <w:sz w:val="18"/>
              </w:rPr>
            </w:pPr>
            <w:r>
              <w:rPr>
                <w:sz w:val="18"/>
              </w:rPr>
              <w:t>La valoración de los proyectos se realiza en función del artículo 5 de la Orden SAS/1462/2010, de 28 de mayo, de bases reguladoras, en función de criterios generales de la valoración de las entidades (rango de -15 a 10 puntos) y criterios generales de la v</w:t>
            </w:r>
            <w:r>
              <w:rPr>
                <w:sz w:val="18"/>
              </w:rPr>
              <w:t>aloración de los proyectos solicitados (máximo 115 puntos). La Comisión de Evaluación podrá otorgar una puntuación máxima para un proyecto de 125 puntos.</w:t>
            </w:r>
          </w:p>
          <w:p w:rsidR="00F945C6" w:rsidRDefault="00F945C6">
            <w:pPr>
              <w:pStyle w:val="TableParagraph"/>
              <w:rPr>
                <w:rFonts w:ascii="Times New Roman"/>
                <w:sz w:val="18"/>
              </w:rPr>
            </w:pPr>
          </w:p>
          <w:p w:rsidR="00F945C6" w:rsidRDefault="00B50BCF">
            <w:pPr>
              <w:pStyle w:val="TableParagraph"/>
              <w:ind w:left="108" w:right="101"/>
              <w:jc w:val="both"/>
              <w:rPr>
                <w:sz w:val="18"/>
              </w:rPr>
            </w:pPr>
            <w:r>
              <w:rPr>
                <w:sz w:val="18"/>
              </w:rPr>
              <w:t>En 2019, se convocó una Jornada de seguimiento y evolución de los programas subvencionados en la conv</w:t>
            </w:r>
            <w:r>
              <w:rPr>
                <w:sz w:val="18"/>
              </w:rPr>
              <w:t>ocatoria correspondiente al ejercicio 2018. y celebrada el 10 de junio de 2019. En esta Jornada tuvo lugar un intercambio de información y experiencias entre las entidades que recibieron subvención para programas de prevención de VIH y permitió realizar un</w:t>
            </w:r>
            <w:r>
              <w:rPr>
                <w:sz w:val="18"/>
              </w:rPr>
              <w:t xml:space="preserve"> seguimiento basado en tipología de proyectos al equipo técnico responsable en la Unidad Gestora de la</w:t>
            </w:r>
            <w:r>
              <w:rPr>
                <w:spacing w:val="-3"/>
                <w:sz w:val="18"/>
              </w:rPr>
              <w:t xml:space="preserve"> </w:t>
            </w:r>
            <w:r>
              <w:rPr>
                <w:sz w:val="18"/>
              </w:rPr>
              <w:t>convocatoria.</w:t>
            </w:r>
          </w:p>
          <w:p w:rsidR="00F945C6" w:rsidRDefault="00F945C6">
            <w:pPr>
              <w:pStyle w:val="TableParagraph"/>
              <w:spacing w:before="10"/>
              <w:rPr>
                <w:rFonts w:ascii="Times New Roman"/>
                <w:sz w:val="17"/>
              </w:rPr>
            </w:pPr>
          </w:p>
          <w:p w:rsidR="00F945C6" w:rsidRDefault="00B50BCF">
            <w:pPr>
              <w:pStyle w:val="TableParagraph"/>
              <w:ind w:left="108"/>
              <w:jc w:val="both"/>
              <w:rPr>
                <w:sz w:val="18"/>
              </w:rPr>
            </w:pPr>
            <w:r>
              <w:rPr>
                <w:sz w:val="18"/>
              </w:rPr>
              <w:t>En febrero de 2020 se convocó una segunda Jornada con objetivos informativos, formativos y</w:t>
            </w:r>
          </w:p>
          <w:p w:rsidR="00F945C6" w:rsidRDefault="00B50BCF">
            <w:pPr>
              <w:pStyle w:val="TableParagraph"/>
              <w:spacing w:before="6" w:line="206" w:lineRule="exact"/>
              <w:ind w:left="108" w:right="106"/>
              <w:jc w:val="both"/>
              <w:rPr>
                <w:sz w:val="18"/>
              </w:rPr>
            </w:pPr>
            <w:r>
              <w:rPr>
                <w:sz w:val="18"/>
              </w:rPr>
              <w:t>de seguimiento en 94,8la que participaron las entidades que habían recibido subvención en la convocatoria correspondiente al ejercicio 2019.</w:t>
            </w:r>
          </w:p>
        </w:tc>
      </w:tr>
    </w:tbl>
    <w:p w:rsidR="00F945C6" w:rsidRDefault="00B50BCF">
      <w:pPr>
        <w:pStyle w:val="Textoindependiente"/>
        <w:rPr>
          <w:rFonts w:ascii="Times New Roman"/>
          <w:sz w:val="10"/>
        </w:rPr>
      </w:pPr>
      <w:r>
        <w:pict>
          <v:shapetype id="_x0000_t202" coordsize="21600,21600" o:spt="202" path="m,l,21600r21600,l21600,xe">
            <v:stroke joinstyle="miter"/>
            <v:path gradientshapeok="t" o:connecttype="rect"/>
          </v:shapetype>
          <v:shape id="_x0000_s1910" type="#_x0000_t202" style="position:absolute;margin-left:42.5pt;margin-top:7pt;width:517.55pt;height:24.4pt;z-index:-251653120;mso-wrap-distance-left:0;mso-wrap-distance-right:0;mso-position-horizontal-relative:page;mso-position-vertical-relative:text" fillcolor="#fad3b4" stroked="f">
            <v:textbox inset="0,0,0,0">
              <w:txbxContent>
                <w:p w:rsidR="00F945C6" w:rsidRDefault="00B50BCF">
                  <w:pPr>
                    <w:spacing w:before="138"/>
                    <w:ind w:left="3370" w:right="3372"/>
                    <w:jc w:val="center"/>
                    <w:rPr>
                      <w:rFonts w:ascii="Arial Narrow"/>
                      <w:b/>
                      <w:sz w:val="18"/>
                    </w:rPr>
                  </w:pPr>
                  <w:r>
                    <w:rPr>
                      <w:rFonts w:ascii="Arial Narrow"/>
                      <w:b/>
                      <w:sz w:val="18"/>
                    </w:rPr>
                    <w:t>INDICADORES DE</w:t>
                  </w:r>
                  <w:r>
                    <w:rPr>
                      <w:rFonts w:ascii="Arial Narrow"/>
                      <w:b/>
                      <w:spacing w:val="1"/>
                      <w:sz w:val="18"/>
                    </w:rPr>
                    <w:t xml:space="preserve"> </w:t>
                  </w:r>
                  <w:r>
                    <w:rPr>
                      <w:rFonts w:ascii="Arial Narrow"/>
                      <w:b/>
                      <w:sz w:val="18"/>
                    </w:rPr>
                    <w:t>CUMPLIMIENTO</w:t>
                  </w:r>
                </w:p>
              </w:txbxContent>
            </v:textbox>
            <w10:wrap type="topAndBottom" anchorx="page"/>
          </v:shape>
        </w:pict>
      </w:r>
    </w:p>
    <w:p w:rsidR="00F945C6" w:rsidRDefault="00F945C6">
      <w:pPr>
        <w:pStyle w:val="Textoindependiente"/>
        <w:spacing w:before="1"/>
        <w:rPr>
          <w:rFonts w:ascii="Times New Roman"/>
          <w:sz w:val="19"/>
        </w:rPr>
      </w:pPr>
    </w:p>
    <w:p w:rsidR="00F945C6" w:rsidRDefault="00B50BCF">
      <w:pPr>
        <w:spacing w:before="95"/>
        <w:ind w:left="837"/>
        <w:rPr>
          <w:b/>
          <w:sz w:val="14"/>
        </w:rPr>
      </w:pPr>
      <w:r>
        <w:pict>
          <v:shape id="_x0000_s1909" type="#_x0000_t202" style="position:absolute;left:0;text-align:left;margin-left:120.5pt;margin-top:-11.7pt;width:439.55pt;height:41.4pt;z-index:251668480;mso-position-horizontal-relative:page" fillcolor="#dbe4f0" stroked="f">
            <v:textbox inset="0,0,0,0">
              <w:txbxContent>
                <w:p w:rsidR="00F945C6" w:rsidRDefault="00B50BCF">
                  <w:pPr>
                    <w:pStyle w:val="Textoindependiente"/>
                    <w:ind w:left="108"/>
                  </w:pPr>
                  <w:r>
                    <w:t>1.- Financiar actuaciones de prevención y control de la infección por VIH/Sida y otras ITS tanto dirigidos a población general como a colectivos específicos con mayor riesgo de adquisición de la enfermedad o en situación de vulnerabilidad y la mejora de la</w:t>
                  </w:r>
                  <w:r>
                    <w:t xml:space="preserve"> calidad de vida de las personas infectadas por el VIH o con diagnóstico de sida.</w:t>
                  </w:r>
                </w:p>
              </w:txbxContent>
            </v:textbox>
            <w10:wrap anchorx="page"/>
          </v:shape>
        </w:pict>
      </w:r>
      <w:r>
        <w:rPr>
          <w:b/>
          <w:sz w:val="14"/>
        </w:rPr>
        <w:t>Objetivo de la Línea</w:t>
      </w:r>
    </w:p>
    <w:p w:rsidR="00F945C6" w:rsidRDefault="00F945C6">
      <w:pPr>
        <w:pStyle w:val="Textoindependiente"/>
        <w:rPr>
          <w:b/>
          <w:sz w:val="20"/>
        </w:rPr>
      </w:pPr>
    </w:p>
    <w:p w:rsidR="00F945C6" w:rsidRDefault="00F945C6">
      <w:pPr>
        <w:pStyle w:val="Textoindependiente"/>
        <w:spacing w:before="9"/>
        <w:rPr>
          <w:b/>
          <w:sz w:val="21"/>
        </w:rPr>
      </w:pPr>
    </w:p>
    <w:p w:rsidR="00F945C6" w:rsidRDefault="00B50BCF">
      <w:pPr>
        <w:tabs>
          <w:tab w:val="left" w:pos="2397"/>
        </w:tabs>
        <w:ind w:left="837"/>
        <w:rPr>
          <w:b/>
          <w:sz w:val="18"/>
        </w:rPr>
      </w:pPr>
      <w:r>
        <w:rPr>
          <w:b/>
          <w:position w:val="2"/>
          <w:sz w:val="12"/>
        </w:rPr>
        <w:t>Nombre</w:t>
      </w:r>
      <w:r>
        <w:rPr>
          <w:b/>
          <w:spacing w:val="-2"/>
          <w:position w:val="2"/>
          <w:sz w:val="12"/>
        </w:rPr>
        <w:t xml:space="preserve"> </w:t>
      </w:r>
      <w:r>
        <w:rPr>
          <w:b/>
          <w:position w:val="2"/>
          <w:sz w:val="12"/>
        </w:rPr>
        <w:t>del</w:t>
      </w:r>
      <w:r>
        <w:rPr>
          <w:b/>
          <w:spacing w:val="-2"/>
          <w:position w:val="2"/>
          <w:sz w:val="12"/>
        </w:rPr>
        <w:t xml:space="preserve"> </w:t>
      </w:r>
      <w:r>
        <w:rPr>
          <w:b/>
          <w:position w:val="2"/>
          <w:sz w:val="12"/>
        </w:rPr>
        <w:t>Indicador</w:t>
      </w:r>
      <w:r>
        <w:rPr>
          <w:b/>
          <w:position w:val="2"/>
          <w:sz w:val="12"/>
        </w:rPr>
        <w:tab/>
      </w:r>
      <w:r>
        <w:rPr>
          <w:b/>
          <w:sz w:val="18"/>
        </w:rPr>
        <w:t>Nº de proyectos</w:t>
      </w:r>
      <w:r>
        <w:rPr>
          <w:b/>
          <w:spacing w:val="-1"/>
          <w:sz w:val="18"/>
        </w:rPr>
        <w:t xml:space="preserve"> </w:t>
      </w:r>
      <w:r>
        <w:rPr>
          <w:b/>
          <w:sz w:val="18"/>
        </w:rPr>
        <w:t>presentados</w:t>
      </w:r>
    </w:p>
    <w:p w:rsidR="00F945C6" w:rsidRDefault="00F945C6">
      <w:pPr>
        <w:pStyle w:val="Textoindependiente"/>
        <w:spacing w:before="11"/>
        <w:rPr>
          <w:b/>
          <w:sz w:val="15"/>
        </w:rPr>
      </w:pPr>
    </w:p>
    <w:p w:rsidR="00F945C6" w:rsidRDefault="00B50BCF">
      <w:pPr>
        <w:tabs>
          <w:tab w:val="left" w:pos="2397"/>
        </w:tabs>
        <w:ind w:left="837"/>
        <w:rPr>
          <w:b/>
          <w:sz w:val="14"/>
        </w:rPr>
      </w:pPr>
      <w:r>
        <w:pict>
          <v:shape id="_x0000_s1908" type="#_x0000_t202" style="position:absolute;left:0;text-align:left;margin-left:120.25pt;margin-top:9.95pt;width:440.4pt;height:35.3pt;z-index:251669504;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5"/>
                    </w:trPr>
                    <w:tc>
                      <w:tcPr>
                        <w:tcW w:w="2932" w:type="dxa"/>
                        <w:gridSpan w:val="3"/>
                        <w:shd w:val="clear" w:color="auto" w:fill="DBE4F0"/>
                      </w:tcPr>
                      <w:p w:rsidR="00F945C6" w:rsidRDefault="00B50BCF">
                        <w:pPr>
                          <w:pStyle w:val="TableParagraph"/>
                          <w:spacing w:line="186" w:lineRule="exact"/>
                          <w:ind w:left="1239" w:right="1234"/>
                          <w:jc w:val="center"/>
                          <w:rPr>
                            <w:b/>
                            <w:sz w:val="18"/>
                          </w:rPr>
                        </w:pPr>
                        <w:r>
                          <w:rPr>
                            <w:b/>
                            <w:sz w:val="18"/>
                          </w:rPr>
                          <w:t>2018</w:t>
                        </w:r>
                      </w:p>
                    </w:tc>
                    <w:tc>
                      <w:tcPr>
                        <w:tcW w:w="2931" w:type="dxa"/>
                        <w:gridSpan w:val="3"/>
                        <w:shd w:val="clear" w:color="auto" w:fill="B8CCE3"/>
                      </w:tcPr>
                      <w:p w:rsidR="00F945C6" w:rsidRDefault="00B50BCF">
                        <w:pPr>
                          <w:pStyle w:val="TableParagraph"/>
                          <w:spacing w:line="186" w:lineRule="exact"/>
                          <w:ind w:left="1242" w:right="1232"/>
                          <w:jc w:val="center"/>
                          <w:rPr>
                            <w:b/>
                            <w:sz w:val="18"/>
                          </w:rPr>
                        </w:pPr>
                        <w:r>
                          <w:rPr>
                            <w:b/>
                            <w:sz w:val="18"/>
                          </w:rPr>
                          <w:t>2019</w:t>
                        </w:r>
                      </w:p>
                    </w:tc>
                    <w:tc>
                      <w:tcPr>
                        <w:tcW w:w="2931" w:type="dxa"/>
                        <w:gridSpan w:val="3"/>
                        <w:shd w:val="clear" w:color="auto" w:fill="94B3D6"/>
                      </w:tcPr>
                      <w:p w:rsidR="00F945C6" w:rsidRDefault="00B50BCF">
                        <w:pPr>
                          <w:pStyle w:val="TableParagraph"/>
                          <w:spacing w:line="186" w:lineRule="exact"/>
                          <w:ind w:left="1240" w:right="1235"/>
                          <w:jc w:val="center"/>
                          <w:rPr>
                            <w:b/>
                            <w:sz w:val="18"/>
                          </w:rPr>
                        </w:pPr>
                        <w:r>
                          <w:rPr>
                            <w:b/>
                            <w:sz w:val="18"/>
                          </w:rPr>
                          <w:t>2020</w:t>
                        </w:r>
                      </w:p>
                    </w:tc>
                  </w:tr>
                  <w:tr w:rsidR="00F945C6">
                    <w:trPr>
                      <w:trHeight w:val="275"/>
                    </w:trPr>
                    <w:tc>
                      <w:tcPr>
                        <w:tcW w:w="977" w:type="dxa"/>
                      </w:tcPr>
                      <w:p w:rsidR="00F945C6" w:rsidRDefault="00B50BCF">
                        <w:pPr>
                          <w:pStyle w:val="TableParagraph"/>
                          <w:spacing w:line="133" w:lineRule="exact"/>
                          <w:ind w:left="96" w:right="86"/>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objetivo</w:t>
                        </w:r>
                      </w:p>
                    </w:tc>
                    <w:tc>
                      <w:tcPr>
                        <w:tcW w:w="978" w:type="dxa"/>
                      </w:tcPr>
                      <w:p w:rsidR="00F945C6" w:rsidRDefault="00B50BCF">
                        <w:pPr>
                          <w:pStyle w:val="TableParagraph"/>
                          <w:spacing w:line="133" w:lineRule="exact"/>
                          <w:ind w:left="117" w:right="109"/>
                          <w:jc w:val="center"/>
                          <w:rPr>
                            <w:b/>
                            <w:sz w:val="12"/>
                          </w:rPr>
                        </w:pPr>
                        <w:r>
                          <w:rPr>
                            <w:b/>
                            <w:sz w:val="12"/>
                          </w:rPr>
                          <w:t>valor</w:t>
                        </w:r>
                      </w:p>
                      <w:p w:rsidR="00F945C6" w:rsidRDefault="00B50BCF">
                        <w:pPr>
                          <w:pStyle w:val="TableParagraph"/>
                          <w:spacing w:before="1" w:line="121" w:lineRule="exact"/>
                          <w:ind w:left="117" w:right="111"/>
                          <w:jc w:val="center"/>
                          <w:rPr>
                            <w:b/>
                            <w:sz w:val="12"/>
                          </w:rPr>
                        </w:pPr>
                        <w:r>
                          <w:rPr>
                            <w:b/>
                            <w:sz w:val="12"/>
                          </w:rPr>
                          <w:t>alcanzado</w:t>
                        </w:r>
                      </w:p>
                    </w:tc>
                    <w:tc>
                      <w:tcPr>
                        <w:tcW w:w="977" w:type="dxa"/>
                      </w:tcPr>
                      <w:p w:rsidR="00F945C6" w:rsidRDefault="00B50BCF">
                        <w:pPr>
                          <w:pStyle w:val="TableParagraph"/>
                          <w:spacing w:line="133" w:lineRule="exact"/>
                          <w:ind w:left="11"/>
                          <w:jc w:val="center"/>
                          <w:rPr>
                            <w:b/>
                            <w:sz w:val="12"/>
                          </w:rPr>
                        </w:pPr>
                        <w:r>
                          <w:rPr>
                            <w:b/>
                            <w:w w:val="99"/>
                            <w:sz w:val="12"/>
                          </w:rPr>
                          <w:t>%</w:t>
                        </w:r>
                      </w:p>
                      <w:p w:rsidR="00F945C6" w:rsidRDefault="00B50BCF">
                        <w:pPr>
                          <w:pStyle w:val="TableParagraph"/>
                          <w:spacing w:before="1" w:line="121" w:lineRule="exact"/>
                          <w:ind w:left="96" w:right="91"/>
                          <w:jc w:val="center"/>
                          <w:rPr>
                            <w:b/>
                            <w:sz w:val="12"/>
                          </w:rPr>
                        </w:pPr>
                        <w:r>
                          <w:rPr>
                            <w:b/>
                            <w:sz w:val="12"/>
                          </w:rPr>
                          <w:t>consecución</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before="1" w:line="121" w:lineRule="exact"/>
                          <w:ind w:left="94" w:right="91"/>
                          <w:jc w:val="center"/>
                          <w:rPr>
                            <w:b/>
                            <w:sz w:val="12"/>
                          </w:rPr>
                        </w:pPr>
                        <w:r>
                          <w:rPr>
                            <w:b/>
                            <w:sz w:val="12"/>
                          </w:rPr>
                          <w:t>objetivo</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before="1" w:line="121" w:lineRule="exact"/>
                          <w:ind w:left="96" w:right="90"/>
                          <w:jc w:val="center"/>
                          <w:rPr>
                            <w:b/>
                            <w:sz w:val="12"/>
                          </w:rPr>
                        </w:pPr>
                        <w:r>
                          <w:rPr>
                            <w:b/>
                            <w:sz w:val="12"/>
                          </w:rPr>
                          <w:t>alcanzado</w:t>
                        </w:r>
                      </w:p>
                    </w:tc>
                    <w:tc>
                      <w:tcPr>
                        <w:tcW w:w="977" w:type="dxa"/>
                      </w:tcPr>
                      <w:p w:rsidR="00F945C6" w:rsidRDefault="00B50BCF">
                        <w:pPr>
                          <w:pStyle w:val="TableParagraph"/>
                          <w:spacing w:line="133" w:lineRule="exact"/>
                          <w:ind w:left="6"/>
                          <w:jc w:val="center"/>
                          <w:rPr>
                            <w:b/>
                            <w:sz w:val="12"/>
                          </w:rPr>
                        </w:pPr>
                        <w:r>
                          <w:rPr>
                            <w:b/>
                            <w:w w:val="99"/>
                            <w:sz w:val="12"/>
                          </w:rPr>
                          <w:t>%</w:t>
                        </w:r>
                      </w:p>
                      <w:p w:rsidR="00F945C6" w:rsidRDefault="00B50BCF">
                        <w:pPr>
                          <w:pStyle w:val="TableParagraph"/>
                          <w:spacing w:before="1" w:line="121" w:lineRule="exact"/>
                          <w:ind w:left="91" w:right="91"/>
                          <w:jc w:val="center"/>
                          <w:rPr>
                            <w:b/>
                            <w:sz w:val="12"/>
                          </w:rPr>
                        </w:pPr>
                        <w:r>
                          <w:rPr>
                            <w:b/>
                            <w:sz w:val="12"/>
                          </w:rPr>
                          <w:t>consecución</w:t>
                        </w:r>
                      </w:p>
                    </w:tc>
                    <w:tc>
                      <w:tcPr>
                        <w:tcW w:w="975" w:type="dxa"/>
                      </w:tcPr>
                      <w:p w:rsidR="00F945C6" w:rsidRDefault="00B50BCF">
                        <w:pPr>
                          <w:pStyle w:val="TableParagraph"/>
                          <w:spacing w:line="133" w:lineRule="exact"/>
                          <w:ind w:left="93" w:right="88"/>
                          <w:jc w:val="center"/>
                          <w:rPr>
                            <w:b/>
                            <w:sz w:val="12"/>
                          </w:rPr>
                        </w:pPr>
                        <w:r>
                          <w:rPr>
                            <w:b/>
                            <w:sz w:val="12"/>
                          </w:rPr>
                          <w:t>valor</w:t>
                        </w:r>
                      </w:p>
                      <w:p w:rsidR="00F945C6" w:rsidRDefault="00B50BCF">
                        <w:pPr>
                          <w:pStyle w:val="TableParagraph"/>
                          <w:spacing w:before="1" w:line="121" w:lineRule="exact"/>
                          <w:ind w:left="88" w:right="88"/>
                          <w:jc w:val="center"/>
                          <w:rPr>
                            <w:b/>
                            <w:sz w:val="12"/>
                          </w:rPr>
                        </w:pPr>
                        <w:r>
                          <w:rPr>
                            <w:b/>
                            <w:sz w:val="12"/>
                          </w:rPr>
                          <w:t>objetivo</w:t>
                        </w:r>
                      </w:p>
                    </w:tc>
                    <w:tc>
                      <w:tcPr>
                        <w:tcW w:w="977" w:type="dxa"/>
                      </w:tcPr>
                      <w:p w:rsidR="00F945C6" w:rsidRDefault="00B50BCF">
                        <w:pPr>
                          <w:pStyle w:val="TableParagraph"/>
                          <w:spacing w:line="133" w:lineRule="exact"/>
                          <w:ind w:left="96" w:right="89"/>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alcanzado</w:t>
                        </w:r>
                      </w:p>
                    </w:tc>
                    <w:tc>
                      <w:tcPr>
                        <w:tcW w:w="979" w:type="dxa"/>
                      </w:tcPr>
                      <w:p w:rsidR="00F945C6" w:rsidRDefault="00B50BCF">
                        <w:pPr>
                          <w:pStyle w:val="TableParagraph"/>
                          <w:spacing w:line="133" w:lineRule="exact"/>
                          <w:ind w:left="8"/>
                          <w:jc w:val="center"/>
                          <w:rPr>
                            <w:b/>
                            <w:sz w:val="12"/>
                          </w:rPr>
                        </w:pPr>
                        <w:r>
                          <w:rPr>
                            <w:b/>
                            <w:w w:val="99"/>
                            <w:sz w:val="12"/>
                          </w:rPr>
                          <w:t>%</w:t>
                        </w:r>
                      </w:p>
                      <w:p w:rsidR="00F945C6" w:rsidRDefault="00B50BCF">
                        <w:pPr>
                          <w:pStyle w:val="TableParagraph"/>
                          <w:spacing w:before="1" w:line="121" w:lineRule="exact"/>
                          <w:ind w:left="98" w:right="96"/>
                          <w:jc w:val="center"/>
                          <w:rPr>
                            <w:b/>
                            <w:sz w:val="12"/>
                          </w:rPr>
                        </w:pPr>
                        <w:r>
                          <w:rPr>
                            <w:b/>
                            <w:sz w:val="12"/>
                          </w:rPr>
                          <w:t>consecución</w:t>
                        </w:r>
                      </w:p>
                    </w:tc>
                  </w:tr>
                  <w:tr w:rsidR="00F945C6">
                    <w:trPr>
                      <w:trHeight w:val="184"/>
                    </w:trPr>
                    <w:tc>
                      <w:tcPr>
                        <w:tcW w:w="977" w:type="dxa"/>
                        <w:shd w:val="clear" w:color="auto" w:fill="DCE6F0"/>
                      </w:tcPr>
                      <w:p w:rsidR="00F945C6" w:rsidRDefault="00B50BCF">
                        <w:pPr>
                          <w:pStyle w:val="TableParagraph"/>
                          <w:spacing w:line="164" w:lineRule="exact"/>
                          <w:ind w:left="96" w:right="89"/>
                          <w:jc w:val="center"/>
                          <w:rPr>
                            <w:b/>
                            <w:sz w:val="16"/>
                          </w:rPr>
                        </w:pPr>
                        <w:r>
                          <w:rPr>
                            <w:b/>
                            <w:sz w:val="16"/>
                          </w:rPr>
                          <w:t>97</w:t>
                        </w:r>
                      </w:p>
                    </w:tc>
                    <w:tc>
                      <w:tcPr>
                        <w:tcW w:w="978" w:type="dxa"/>
                        <w:shd w:val="clear" w:color="auto" w:fill="DCE6F0"/>
                      </w:tcPr>
                      <w:p w:rsidR="00F945C6" w:rsidRDefault="00B50BCF">
                        <w:pPr>
                          <w:pStyle w:val="TableParagraph"/>
                          <w:spacing w:line="164" w:lineRule="exact"/>
                          <w:ind w:left="76" w:right="111"/>
                          <w:jc w:val="center"/>
                          <w:rPr>
                            <w:b/>
                            <w:sz w:val="16"/>
                          </w:rPr>
                        </w:pPr>
                        <w:r>
                          <w:rPr>
                            <w:b/>
                            <w:sz w:val="16"/>
                          </w:rPr>
                          <w:t>92</w:t>
                        </w:r>
                      </w:p>
                    </w:tc>
                    <w:tc>
                      <w:tcPr>
                        <w:tcW w:w="977" w:type="dxa"/>
                        <w:shd w:val="clear" w:color="auto" w:fill="DCE6F0"/>
                      </w:tcPr>
                      <w:p w:rsidR="00F945C6" w:rsidRDefault="00B50BCF">
                        <w:pPr>
                          <w:pStyle w:val="TableParagraph"/>
                          <w:spacing w:line="164" w:lineRule="exact"/>
                          <w:ind w:left="96" w:right="91"/>
                          <w:jc w:val="center"/>
                          <w:rPr>
                            <w:b/>
                            <w:sz w:val="16"/>
                          </w:rPr>
                        </w:pPr>
                        <w:r>
                          <w:rPr>
                            <w:b/>
                            <w:sz w:val="16"/>
                          </w:rPr>
                          <w:t>94,8</w:t>
                        </w:r>
                      </w:p>
                    </w:tc>
                    <w:tc>
                      <w:tcPr>
                        <w:tcW w:w="977" w:type="dxa"/>
                        <w:shd w:val="clear" w:color="auto" w:fill="B8CCE3"/>
                      </w:tcPr>
                      <w:p w:rsidR="00F945C6" w:rsidRDefault="00B50BCF">
                        <w:pPr>
                          <w:pStyle w:val="TableParagraph"/>
                          <w:spacing w:line="164" w:lineRule="exact"/>
                          <w:ind w:left="96" w:right="91"/>
                          <w:jc w:val="center"/>
                          <w:rPr>
                            <w:b/>
                            <w:sz w:val="16"/>
                          </w:rPr>
                        </w:pPr>
                        <w:r>
                          <w:rPr>
                            <w:b/>
                            <w:sz w:val="16"/>
                          </w:rPr>
                          <w:t>97</w:t>
                        </w:r>
                      </w:p>
                    </w:tc>
                    <w:tc>
                      <w:tcPr>
                        <w:tcW w:w="977" w:type="dxa"/>
                        <w:shd w:val="clear" w:color="auto" w:fill="B8CCE3"/>
                      </w:tcPr>
                      <w:p w:rsidR="00F945C6" w:rsidRDefault="00B50BCF">
                        <w:pPr>
                          <w:pStyle w:val="TableParagraph"/>
                          <w:spacing w:line="164" w:lineRule="exact"/>
                          <w:ind w:left="152"/>
                          <w:rPr>
                            <w:sz w:val="16"/>
                          </w:rPr>
                        </w:pPr>
                        <w:r>
                          <w:rPr>
                            <w:sz w:val="16"/>
                          </w:rPr>
                          <w:t>101</w:t>
                        </w:r>
                      </w:p>
                    </w:tc>
                    <w:tc>
                      <w:tcPr>
                        <w:tcW w:w="977" w:type="dxa"/>
                        <w:shd w:val="clear" w:color="auto" w:fill="B8CCE3"/>
                      </w:tcPr>
                      <w:p w:rsidR="00F945C6" w:rsidRDefault="00B50BCF">
                        <w:pPr>
                          <w:pStyle w:val="TableParagraph"/>
                          <w:spacing w:line="164" w:lineRule="exact"/>
                          <w:ind w:left="262"/>
                          <w:rPr>
                            <w:b/>
                            <w:sz w:val="16"/>
                          </w:rPr>
                        </w:pPr>
                        <w:r>
                          <w:rPr>
                            <w:b/>
                            <w:sz w:val="16"/>
                          </w:rPr>
                          <w:t>104,1</w:t>
                        </w:r>
                      </w:p>
                    </w:tc>
                    <w:tc>
                      <w:tcPr>
                        <w:tcW w:w="975" w:type="dxa"/>
                        <w:shd w:val="clear" w:color="auto" w:fill="94B3D6"/>
                      </w:tcPr>
                      <w:p w:rsidR="00F945C6" w:rsidRDefault="00B50BCF">
                        <w:pPr>
                          <w:pStyle w:val="TableParagraph"/>
                          <w:spacing w:line="164" w:lineRule="exact"/>
                          <w:ind w:left="89" w:right="88"/>
                          <w:jc w:val="center"/>
                          <w:rPr>
                            <w:b/>
                            <w:sz w:val="16"/>
                          </w:rPr>
                        </w:pPr>
                        <w:r>
                          <w:rPr>
                            <w:b/>
                            <w:sz w:val="16"/>
                          </w:rPr>
                          <w:t>97</w:t>
                        </w:r>
                      </w:p>
                    </w:tc>
                    <w:tc>
                      <w:tcPr>
                        <w:tcW w:w="977" w:type="dxa"/>
                        <w:shd w:val="clear" w:color="auto" w:fill="94B3D6"/>
                      </w:tcPr>
                      <w:p w:rsidR="00F945C6" w:rsidRDefault="00F945C6">
                        <w:pPr>
                          <w:pStyle w:val="TableParagraph"/>
                          <w:rPr>
                            <w:rFonts w:ascii="Times New Roman"/>
                            <w:sz w:val="12"/>
                          </w:rPr>
                        </w:pPr>
                      </w:p>
                    </w:tc>
                    <w:tc>
                      <w:tcPr>
                        <w:tcW w:w="979"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rPr>
          <w:b/>
          <w:position w:val="1"/>
          <w:sz w:val="12"/>
        </w:rPr>
        <w:t>Fuente</w:t>
      </w:r>
      <w:r>
        <w:rPr>
          <w:b/>
          <w:spacing w:val="-3"/>
          <w:position w:val="1"/>
          <w:sz w:val="12"/>
        </w:rPr>
        <w:t xml:space="preserve"> </w:t>
      </w:r>
      <w:r>
        <w:rPr>
          <w:b/>
          <w:position w:val="1"/>
          <w:sz w:val="12"/>
        </w:rPr>
        <w:t>Obtención</w:t>
      </w:r>
      <w:r>
        <w:rPr>
          <w:b/>
          <w:spacing w:val="-4"/>
          <w:position w:val="1"/>
          <w:sz w:val="12"/>
        </w:rPr>
        <w:t xml:space="preserve"> </w:t>
      </w:r>
      <w:r>
        <w:rPr>
          <w:b/>
          <w:position w:val="1"/>
          <w:sz w:val="12"/>
        </w:rPr>
        <w:t>Dato</w:t>
      </w:r>
      <w:r>
        <w:rPr>
          <w:b/>
          <w:position w:val="1"/>
          <w:sz w:val="12"/>
        </w:rPr>
        <w:tab/>
      </w:r>
      <w:r>
        <w:rPr>
          <w:b/>
          <w:sz w:val="14"/>
        </w:rPr>
        <w:t>Resolución de la concesión de subvenciones a</w:t>
      </w:r>
      <w:r>
        <w:rPr>
          <w:b/>
          <w:spacing w:val="-2"/>
          <w:sz w:val="14"/>
        </w:rPr>
        <w:t xml:space="preserve"> </w:t>
      </w:r>
      <w:r>
        <w:rPr>
          <w:b/>
          <w:sz w:val="14"/>
        </w:rPr>
        <w:t>entidades.</w:t>
      </w:r>
    </w:p>
    <w:p w:rsidR="00F945C6" w:rsidRDefault="00F945C6">
      <w:pPr>
        <w:pStyle w:val="Textoindependiente"/>
        <w:rPr>
          <w:b/>
          <w:sz w:val="16"/>
        </w:rPr>
      </w:pPr>
    </w:p>
    <w:p w:rsidR="00F945C6" w:rsidRDefault="00F945C6">
      <w:pPr>
        <w:pStyle w:val="Textoindependiente"/>
        <w:spacing w:before="6"/>
        <w:rPr>
          <w:b/>
          <w:sz w:val="12"/>
        </w:rPr>
      </w:pPr>
    </w:p>
    <w:p w:rsidR="00F945C6" w:rsidRDefault="00B50BCF">
      <w:pPr>
        <w:ind w:left="1034"/>
        <w:rPr>
          <w:b/>
          <w:sz w:val="12"/>
        </w:rPr>
      </w:pPr>
      <w:r>
        <w:pict>
          <v:shape id="_x0000_s1907" type="#_x0000_t202" style="position:absolute;left:0;text-align:left;margin-left:68.55pt;margin-top:10.8pt;width:26.05pt;height:9.75pt;z-index:-251652096;mso-wrap-distance-left:0;mso-wrap-distance-right:0;mso-position-horizontal-relative:page" fillcolor="#d9d9d9" strokeweight=".48pt">
            <v:textbox inset="0,0,0,0">
              <w:txbxContent>
                <w:p w:rsidR="00F945C6" w:rsidRDefault="00B50BCF">
                  <w:pPr>
                    <w:spacing w:line="178" w:lineRule="exact"/>
                    <w:ind w:left="165"/>
                    <w:rPr>
                      <w:b/>
                      <w:sz w:val="16"/>
                    </w:rPr>
                  </w:pPr>
                  <w:r>
                    <w:rPr>
                      <w:b/>
                      <w:sz w:val="16"/>
                    </w:rPr>
                    <w:t>20</w:t>
                  </w:r>
                </w:p>
              </w:txbxContent>
            </v:textbox>
            <w10:wrap type="topAndBottom" anchorx="page"/>
          </v:shape>
        </w:pict>
      </w:r>
      <w:r>
        <w:rPr>
          <w:b/>
          <w:sz w:val="12"/>
        </w:rPr>
        <w:t>(Ponderación %)</w:t>
      </w:r>
    </w:p>
    <w:p w:rsidR="00F945C6" w:rsidRDefault="00B50BCF">
      <w:pPr>
        <w:tabs>
          <w:tab w:val="left" w:pos="2397"/>
        </w:tabs>
        <w:spacing w:before="61"/>
        <w:ind w:left="837"/>
        <w:rPr>
          <w:b/>
          <w:sz w:val="18"/>
        </w:rPr>
      </w:pPr>
      <w:r>
        <w:rPr>
          <w:b/>
          <w:position w:val="2"/>
          <w:sz w:val="12"/>
        </w:rPr>
        <w:t>Nombre</w:t>
      </w:r>
      <w:r>
        <w:rPr>
          <w:b/>
          <w:spacing w:val="-2"/>
          <w:position w:val="2"/>
          <w:sz w:val="12"/>
        </w:rPr>
        <w:t xml:space="preserve"> </w:t>
      </w:r>
      <w:r>
        <w:rPr>
          <w:b/>
          <w:position w:val="2"/>
          <w:sz w:val="12"/>
        </w:rPr>
        <w:t>del</w:t>
      </w:r>
      <w:r>
        <w:rPr>
          <w:b/>
          <w:spacing w:val="-2"/>
          <w:position w:val="2"/>
          <w:sz w:val="12"/>
        </w:rPr>
        <w:t xml:space="preserve"> </w:t>
      </w:r>
      <w:r>
        <w:rPr>
          <w:b/>
          <w:position w:val="2"/>
          <w:sz w:val="12"/>
        </w:rPr>
        <w:t>Indicador</w:t>
      </w:r>
      <w:r>
        <w:rPr>
          <w:b/>
          <w:position w:val="2"/>
          <w:sz w:val="12"/>
        </w:rPr>
        <w:tab/>
      </w:r>
      <w:r>
        <w:rPr>
          <w:b/>
          <w:sz w:val="18"/>
        </w:rPr>
        <w:t>Nº de proyectos</w:t>
      </w:r>
      <w:r>
        <w:rPr>
          <w:b/>
          <w:spacing w:val="-1"/>
          <w:sz w:val="18"/>
        </w:rPr>
        <w:t xml:space="preserve"> </w:t>
      </w:r>
      <w:r>
        <w:rPr>
          <w:b/>
          <w:sz w:val="18"/>
        </w:rPr>
        <w:t>subvencionados.</w:t>
      </w:r>
    </w:p>
    <w:p w:rsidR="00F945C6" w:rsidRDefault="00B50BCF">
      <w:pPr>
        <w:tabs>
          <w:tab w:val="left" w:pos="2397"/>
        </w:tabs>
        <w:spacing w:before="128"/>
        <w:ind w:left="837"/>
        <w:rPr>
          <w:b/>
          <w:sz w:val="14"/>
        </w:rPr>
      </w:pPr>
      <w:r>
        <w:pict>
          <v:shape id="_x0000_s1906" type="#_x0000_t202" style="position:absolute;left:0;text-align:left;margin-left:120.25pt;margin-top:16.35pt;width:440.4pt;height:35.4pt;z-index:251670528;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8"/>
                    </w:trPr>
                    <w:tc>
                      <w:tcPr>
                        <w:tcW w:w="2932" w:type="dxa"/>
                        <w:gridSpan w:val="3"/>
                        <w:shd w:val="clear" w:color="auto" w:fill="DBE4F0"/>
                      </w:tcPr>
                      <w:p w:rsidR="00F945C6" w:rsidRDefault="00B50BCF">
                        <w:pPr>
                          <w:pStyle w:val="TableParagraph"/>
                          <w:spacing w:line="188" w:lineRule="exact"/>
                          <w:ind w:left="1239" w:right="1234"/>
                          <w:jc w:val="center"/>
                          <w:rPr>
                            <w:b/>
                            <w:sz w:val="18"/>
                          </w:rPr>
                        </w:pPr>
                        <w:r>
                          <w:rPr>
                            <w:b/>
                            <w:sz w:val="18"/>
                          </w:rPr>
                          <w:t>2018</w:t>
                        </w:r>
                      </w:p>
                    </w:tc>
                    <w:tc>
                      <w:tcPr>
                        <w:tcW w:w="2931" w:type="dxa"/>
                        <w:gridSpan w:val="3"/>
                        <w:shd w:val="clear" w:color="auto" w:fill="B8CCE3"/>
                      </w:tcPr>
                      <w:p w:rsidR="00F945C6" w:rsidRDefault="00B50BCF">
                        <w:pPr>
                          <w:pStyle w:val="TableParagraph"/>
                          <w:spacing w:line="188" w:lineRule="exact"/>
                          <w:ind w:left="1242" w:right="1232"/>
                          <w:jc w:val="center"/>
                          <w:rPr>
                            <w:b/>
                            <w:sz w:val="18"/>
                          </w:rPr>
                        </w:pPr>
                        <w:r>
                          <w:rPr>
                            <w:b/>
                            <w:sz w:val="18"/>
                          </w:rPr>
                          <w:t>2019</w:t>
                        </w:r>
                      </w:p>
                    </w:tc>
                    <w:tc>
                      <w:tcPr>
                        <w:tcW w:w="2931" w:type="dxa"/>
                        <w:gridSpan w:val="3"/>
                        <w:shd w:val="clear" w:color="auto" w:fill="94B3D6"/>
                      </w:tcPr>
                      <w:p w:rsidR="00F945C6" w:rsidRDefault="00B50BCF">
                        <w:pPr>
                          <w:pStyle w:val="TableParagraph"/>
                          <w:spacing w:line="188" w:lineRule="exact"/>
                          <w:ind w:left="1240" w:right="1235"/>
                          <w:jc w:val="center"/>
                          <w:rPr>
                            <w:b/>
                            <w:sz w:val="18"/>
                          </w:rPr>
                        </w:pPr>
                        <w:r>
                          <w:rPr>
                            <w:b/>
                            <w:sz w:val="18"/>
                          </w:rPr>
                          <w:t>2020</w:t>
                        </w:r>
                      </w:p>
                    </w:tc>
                  </w:tr>
                  <w:tr w:rsidR="00F945C6">
                    <w:trPr>
                      <w:trHeight w:val="275"/>
                    </w:trPr>
                    <w:tc>
                      <w:tcPr>
                        <w:tcW w:w="977" w:type="dxa"/>
                      </w:tcPr>
                      <w:p w:rsidR="00F945C6" w:rsidRDefault="00B50BCF">
                        <w:pPr>
                          <w:pStyle w:val="TableParagraph"/>
                          <w:spacing w:line="133" w:lineRule="exact"/>
                          <w:ind w:left="96" w:right="86"/>
                          <w:jc w:val="center"/>
                          <w:rPr>
                            <w:b/>
                            <w:sz w:val="12"/>
                          </w:rPr>
                        </w:pPr>
                        <w:r>
                          <w:rPr>
                            <w:b/>
                            <w:sz w:val="12"/>
                          </w:rPr>
                          <w:t>valor</w:t>
                        </w:r>
                      </w:p>
                      <w:p w:rsidR="00F945C6" w:rsidRDefault="00B50BCF">
                        <w:pPr>
                          <w:pStyle w:val="TableParagraph"/>
                          <w:spacing w:line="123" w:lineRule="exact"/>
                          <w:ind w:left="96" w:right="91"/>
                          <w:jc w:val="center"/>
                          <w:rPr>
                            <w:b/>
                            <w:sz w:val="12"/>
                          </w:rPr>
                        </w:pPr>
                        <w:r>
                          <w:rPr>
                            <w:b/>
                            <w:sz w:val="12"/>
                          </w:rPr>
                          <w:t>objetivo</w:t>
                        </w:r>
                      </w:p>
                    </w:tc>
                    <w:tc>
                      <w:tcPr>
                        <w:tcW w:w="978" w:type="dxa"/>
                      </w:tcPr>
                      <w:p w:rsidR="00F945C6" w:rsidRDefault="00B50BCF">
                        <w:pPr>
                          <w:pStyle w:val="TableParagraph"/>
                          <w:spacing w:line="133" w:lineRule="exact"/>
                          <w:ind w:left="117" w:right="109"/>
                          <w:jc w:val="center"/>
                          <w:rPr>
                            <w:b/>
                            <w:sz w:val="12"/>
                          </w:rPr>
                        </w:pPr>
                        <w:r>
                          <w:rPr>
                            <w:b/>
                            <w:sz w:val="12"/>
                          </w:rPr>
                          <w:t>valor</w:t>
                        </w:r>
                      </w:p>
                      <w:p w:rsidR="00F945C6" w:rsidRDefault="00B50BCF">
                        <w:pPr>
                          <w:pStyle w:val="TableParagraph"/>
                          <w:spacing w:line="123" w:lineRule="exact"/>
                          <w:ind w:left="117" w:right="111"/>
                          <w:jc w:val="center"/>
                          <w:rPr>
                            <w:b/>
                            <w:sz w:val="12"/>
                          </w:rPr>
                        </w:pPr>
                        <w:r>
                          <w:rPr>
                            <w:b/>
                            <w:sz w:val="12"/>
                          </w:rPr>
                          <w:t>alcanzado</w:t>
                        </w:r>
                      </w:p>
                    </w:tc>
                    <w:tc>
                      <w:tcPr>
                        <w:tcW w:w="977" w:type="dxa"/>
                      </w:tcPr>
                      <w:p w:rsidR="00F945C6" w:rsidRDefault="00B50BCF">
                        <w:pPr>
                          <w:pStyle w:val="TableParagraph"/>
                          <w:spacing w:line="133" w:lineRule="exact"/>
                          <w:ind w:left="11"/>
                          <w:jc w:val="center"/>
                          <w:rPr>
                            <w:b/>
                            <w:sz w:val="12"/>
                          </w:rPr>
                        </w:pPr>
                        <w:r>
                          <w:rPr>
                            <w:b/>
                            <w:w w:val="99"/>
                            <w:sz w:val="12"/>
                          </w:rPr>
                          <w:t>%</w:t>
                        </w:r>
                      </w:p>
                      <w:p w:rsidR="00F945C6" w:rsidRDefault="00B50BCF">
                        <w:pPr>
                          <w:pStyle w:val="TableParagraph"/>
                          <w:spacing w:line="123" w:lineRule="exact"/>
                          <w:ind w:left="96" w:right="91"/>
                          <w:jc w:val="center"/>
                          <w:rPr>
                            <w:b/>
                            <w:sz w:val="12"/>
                          </w:rPr>
                        </w:pPr>
                        <w:r>
                          <w:rPr>
                            <w:b/>
                            <w:sz w:val="12"/>
                          </w:rPr>
                          <w:t>consecución</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line="123" w:lineRule="exact"/>
                          <w:ind w:left="94" w:right="91"/>
                          <w:jc w:val="center"/>
                          <w:rPr>
                            <w:b/>
                            <w:sz w:val="12"/>
                          </w:rPr>
                        </w:pPr>
                        <w:r>
                          <w:rPr>
                            <w:b/>
                            <w:sz w:val="12"/>
                          </w:rPr>
                          <w:t>objetivo</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line="123" w:lineRule="exact"/>
                          <w:ind w:left="96" w:right="90"/>
                          <w:jc w:val="center"/>
                          <w:rPr>
                            <w:b/>
                            <w:sz w:val="12"/>
                          </w:rPr>
                        </w:pPr>
                        <w:r>
                          <w:rPr>
                            <w:b/>
                            <w:sz w:val="12"/>
                          </w:rPr>
                          <w:t>alcanzado</w:t>
                        </w:r>
                      </w:p>
                    </w:tc>
                    <w:tc>
                      <w:tcPr>
                        <w:tcW w:w="977" w:type="dxa"/>
                      </w:tcPr>
                      <w:p w:rsidR="00F945C6" w:rsidRDefault="00B50BCF">
                        <w:pPr>
                          <w:pStyle w:val="TableParagraph"/>
                          <w:spacing w:line="133" w:lineRule="exact"/>
                          <w:ind w:left="6"/>
                          <w:jc w:val="center"/>
                          <w:rPr>
                            <w:b/>
                            <w:sz w:val="12"/>
                          </w:rPr>
                        </w:pPr>
                        <w:r>
                          <w:rPr>
                            <w:b/>
                            <w:w w:val="99"/>
                            <w:sz w:val="12"/>
                          </w:rPr>
                          <w:t>%</w:t>
                        </w:r>
                      </w:p>
                      <w:p w:rsidR="00F945C6" w:rsidRDefault="00B50BCF">
                        <w:pPr>
                          <w:pStyle w:val="TableParagraph"/>
                          <w:spacing w:line="123" w:lineRule="exact"/>
                          <w:ind w:left="91" w:right="91"/>
                          <w:jc w:val="center"/>
                          <w:rPr>
                            <w:b/>
                            <w:sz w:val="12"/>
                          </w:rPr>
                        </w:pPr>
                        <w:r>
                          <w:rPr>
                            <w:b/>
                            <w:sz w:val="12"/>
                          </w:rPr>
                          <w:t>consecución</w:t>
                        </w:r>
                      </w:p>
                    </w:tc>
                    <w:tc>
                      <w:tcPr>
                        <w:tcW w:w="975" w:type="dxa"/>
                      </w:tcPr>
                      <w:p w:rsidR="00F945C6" w:rsidRDefault="00B50BCF">
                        <w:pPr>
                          <w:pStyle w:val="TableParagraph"/>
                          <w:spacing w:line="133" w:lineRule="exact"/>
                          <w:ind w:left="93" w:right="88"/>
                          <w:jc w:val="center"/>
                          <w:rPr>
                            <w:b/>
                            <w:sz w:val="12"/>
                          </w:rPr>
                        </w:pPr>
                        <w:r>
                          <w:rPr>
                            <w:b/>
                            <w:sz w:val="12"/>
                          </w:rPr>
                          <w:t>valor</w:t>
                        </w:r>
                      </w:p>
                      <w:p w:rsidR="00F945C6" w:rsidRDefault="00B50BCF">
                        <w:pPr>
                          <w:pStyle w:val="TableParagraph"/>
                          <w:spacing w:line="123" w:lineRule="exact"/>
                          <w:ind w:left="88" w:right="88"/>
                          <w:jc w:val="center"/>
                          <w:rPr>
                            <w:b/>
                            <w:sz w:val="12"/>
                          </w:rPr>
                        </w:pPr>
                        <w:r>
                          <w:rPr>
                            <w:b/>
                            <w:sz w:val="12"/>
                          </w:rPr>
                          <w:t>objetivo</w:t>
                        </w:r>
                      </w:p>
                    </w:tc>
                    <w:tc>
                      <w:tcPr>
                        <w:tcW w:w="977" w:type="dxa"/>
                      </w:tcPr>
                      <w:p w:rsidR="00F945C6" w:rsidRDefault="00B50BCF">
                        <w:pPr>
                          <w:pStyle w:val="TableParagraph"/>
                          <w:spacing w:line="133" w:lineRule="exact"/>
                          <w:ind w:left="96" w:right="89"/>
                          <w:jc w:val="center"/>
                          <w:rPr>
                            <w:b/>
                            <w:sz w:val="12"/>
                          </w:rPr>
                        </w:pPr>
                        <w:r>
                          <w:rPr>
                            <w:b/>
                            <w:sz w:val="12"/>
                          </w:rPr>
                          <w:t>valor</w:t>
                        </w:r>
                      </w:p>
                      <w:p w:rsidR="00F945C6" w:rsidRDefault="00B50BCF">
                        <w:pPr>
                          <w:pStyle w:val="TableParagraph"/>
                          <w:spacing w:line="123" w:lineRule="exact"/>
                          <w:ind w:left="96" w:right="91"/>
                          <w:jc w:val="center"/>
                          <w:rPr>
                            <w:b/>
                            <w:sz w:val="12"/>
                          </w:rPr>
                        </w:pPr>
                        <w:r>
                          <w:rPr>
                            <w:b/>
                            <w:sz w:val="12"/>
                          </w:rPr>
                          <w:t>alcanzado</w:t>
                        </w:r>
                      </w:p>
                    </w:tc>
                    <w:tc>
                      <w:tcPr>
                        <w:tcW w:w="979" w:type="dxa"/>
                      </w:tcPr>
                      <w:p w:rsidR="00F945C6" w:rsidRDefault="00B50BCF">
                        <w:pPr>
                          <w:pStyle w:val="TableParagraph"/>
                          <w:spacing w:line="133" w:lineRule="exact"/>
                          <w:ind w:left="8"/>
                          <w:jc w:val="center"/>
                          <w:rPr>
                            <w:b/>
                            <w:sz w:val="12"/>
                          </w:rPr>
                        </w:pPr>
                        <w:r>
                          <w:rPr>
                            <w:b/>
                            <w:w w:val="99"/>
                            <w:sz w:val="12"/>
                          </w:rPr>
                          <w:t>%</w:t>
                        </w:r>
                      </w:p>
                      <w:p w:rsidR="00F945C6" w:rsidRDefault="00B50BCF">
                        <w:pPr>
                          <w:pStyle w:val="TableParagraph"/>
                          <w:spacing w:line="123" w:lineRule="exact"/>
                          <w:ind w:left="98" w:right="96"/>
                          <w:jc w:val="center"/>
                          <w:rPr>
                            <w:b/>
                            <w:sz w:val="12"/>
                          </w:rPr>
                        </w:pPr>
                        <w:r>
                          <w:rPr>
                            <w:b/>
                            <w:sz w:val="12"/>
                          </w:rPr>
                          <w:t>consecución</w:t>
                        </w:r>
                      </w:p>
                    </w:tc>
                  </w:tr>
                  <w:tr w:rsidR="00F945C6">
                    <w:trPr>
                      <w:trHeight w:val="184"/>
                    </w:trPr>
                    <w:tc>
                      <w:tcPr>
                        <w:tcW w:w="977" w:type="dxa"/>
                        <w:shd w:val="clear" w:color="auto" w:fill="DCE6F0"/>
                      </w:tcPr>
                      <w:p w:rsidR="00F945C6" w:rsidRDefault="00B50BCF">
                        <w:pPr>
                          <w:pStyle w:val="TableParagraph"/>
                          <w:spacing w:line="164" w:lineRule="exact"/>
                          <w:ind w:left="96" w:right="89"/>
                          <w:jc w:val="center"/>
                          <w:rPr>
                            <w:b/>
                            <w:sz w:val="16"/>
                          </w:rPr>
                        </w:pPr>
                        <w:r>
                          <w:rPr>
                            <w:b/>
                            <w:sz w:val="16"/>
                          </w:rPr>
                          <w:t>71</w:t>
                        </w:r>
                      </w:p>
                    </w:tc>
                    <w:tc>
                      <w:tcPr>
                        <w:tcW w:w="978" w:type="dxa"/>
                        <w:shd w:val="clear" w:color="auto" w:fill="DCE6F0"/>
                      </w:tcPr>
                      <w:p w:rsidR="00F945C6" w:rsidRDefault="00B50BCF">
                        <w:pPr>
                          <w:pStyle w:val="TableParagraph"/>
                          <w:spacing w:line="164" w:lineRule="exact"/>
                          <w:ind w:left="76" w:right="111"/>
                          <w:jc w:val="center"/>
                          <w:rPr>
                            <w:b/>
                            <w:sz w:val="16"/>
                          </w:rPr>
                        </w:pPr>
                        <w:r>
                          <w:rPr>
                            <w:b/>
                            <w:sz w:val="16"/>
                          </w:rPr>
                          <w:t>67</w:t>
                        </w:r>
                      </w:p>
                    </w:tc>
                    <w:tc>
                      <w:tcPr>
                        <w:tcW w:w="977" w:type="dxa"/>
                        <w:shd w:val="clear" w:color="auto" w:fill="DCE6F0"/>
                      </w:tcPr>
                      <w:p w:rsidR="00F945C6" w:rsidRDefault="00B50BCF">
                        <w:pPr>
                          <w:pStyle w:val="TableParagraph"/>
                          <w:spacing w:line="164" w:lineRule="exact"/>
                          <w:ind w:left="96" w:right="91"/>
                          <w:jc w:val="center"/>
                          <w:rPr>
                            <w:b/>
                            <w:sz w:val="16"/>
                          </w:rPr>
                        </w:pPr>
                        <w:r>
                          <w:rPr>
                            <w:b/>
                            <w:sz w:val="16"/>
                          </w:rPr>
                          <w:t>94,4</w:t>
                        </w:r>
                      </w:p>
                    </w:tc>
                    <w:tc>
                      <w:tcPr>
                        <w:tcW w:w="977" w:type="dxa"/>
                        <w:shd w:val="clear" w:color="auto" w:fill="B8CCE3"/>
                      </w:tcPr>
                      <w:p w:rsidR="00F945C6" w:rsidRDefault="00B50BCF">
                        <w:pPr>
                          <w:pStyle w:val="TableParagraph"/>
                          <w:spacing w:line="164" w:lineRule="exact"/>
                          <w:ind w:left="96" w:right="91"/>
                          <w:jc w:val="center"/>
                          <w:rPr>
                            <w:b/>
                            <w:sz w:val="16"/>
                          </w:rPr>
                        </w:pPr>
                        <w:r>
                          <w:rPr>
                            <w:b/>
                            <w:sz w:val="16"/>
                          </w:rPr>
                          <w:t>71</w:t>
                        </w:r>
                      </w:p>
                    </w:tc>
                    <w:tc>
                      <w:tcPr>
                        <w:tcW w:w="977" w:type="dxa"/>
                        <w:shd w:val="clear" w:color="auto" w:fill="B8CCE3"/>
                      </w:tcPr>
                      <w:p w:rsidR="00F945C6" w:rsidRDefault="00B50BCF">
                        <w:pPr>
                          <w:pStyle w:val="TableParagraph"/>
                          <w:spacing w:line="164" w:lineRule="exact"/>
                          <w:ind w:left="152"/>
                          <w:rPr>
                            <w:sz w:val="16"/>
                          </w:rPr>
                        </w:pPr>
                        <w:r>
                          <w:rPr>
                            <w:sz w:val="16"/>
                          </w:rPr>
                          <w:t>70</w:t>
                        </w:r>
                      </w:p>
                    </w:tc>
                    <w:tc>
                      <w:tcPr>
                        <w:tcW w:w="977" w:type="dxa"/>
                        <w:shd w:val="clear" w:color="auto" w:fill="B8CCE3"/>
                      </w:tcPr>
                      <w:p w:rsidR="00F945C6" w:rsidRDefault="00B50BCF">
                        <w:pPr>
                          <w:pStyle w:val="TableParagraph"/>
                          <w:spacing w:line="164" w:lineRule="exact"/>
                          <w:ind w:left="91" w:right="91"/>
                          <w:jc w:val="center"/>
                          <w:rPr>
                            <w:b/>
                            <w:sz w:val="16"/>
                          </w:rPr>
                        </w:pPr>
                        <w:r>
                          <w:rPr>
                            <w:b/>
                            <w:sz w:val="16"/>
                          </w:rPr>
                          <w:t>98,6</w:t>
                        </w:r>
                      </w:p>
                    </w:tc>
                    <w:tc>
                      <w:tcPr>
                        <w:tcW w:w="975" w:type="dxa"/>
                        <w:shd w:val="clear" w:color="auto" w:fill="94B3D6"/>
                      </w:tcPr>
                      <w:p w:rsidR="00F945C6" w:rsidRDefault="00B50BCF">
                        <w:pPr>
                          <w:pStyle w:val="TableParagraph"/>
                          <w:spacing w:line="164" w:lineRule="exact"/>
                          <w:ind w:left="89" w:right="88"/>
                          <w:jc w:val="center"/>
                          <w:rPr>
                            <w:b/>
                            <w:sz w:val="16"/>
                          </w:rPr>
                        </w:pPr>
                        <w:r>
                          <w:rPr>
                            <w:b/>
                            <w:sz w:val="16"/>
                          </w:rPr>
                          <w:t>71</w:t>
                        </w:r>
                      </w:p>
                    </w:tc>
                    <w:tc>
                      <w:tcPr>
                        <w:tcW w:w="977" w:type="dxa"/>
                        <w:shd w:val="clear" w:color="auto" w:fill="94B3D6"/>
                      </w:tcPr>
                      <w:p w:rsidR="00F945C6" w:rsidRDefault="00F945C6">
                        <w:pPr>
                          <w:pStyle w:val="TableParagraph"/>
                          <w:rPr>
                            <w:rFonts w:ascii="Times New Roman"/>
                            <w:sz w:val="12"/>
                          </w:rPr>
                        </w:pPr>
                      </w:p>
                    </w:tc>
                    <w:tc>
                      <w:tcPr>
                        <w:tcW w:w="979"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rPr>
          <w:b/>
          <w:position w:val="1"/>
          <w:sz w:val="12"/>
        </w:rPr>
        <w:t>Fuente</w:t>
      </w:r>
      <w:r>
        <w:rPr>
          <w:b/>
          <w:spacing w:val="-3"/>
          <w:position w:val="1"/>
          <w:sz w:val="12"/>
        </w:rPr>
        <w:t xml:space="preserve"> </w:t>
      </w:r>
      <w:r>
        <w:rPr>
          <w:b/>
          <w:position w:val="1"/>
          <w:sz w:val="12"/>
        </w:rPr>
        <w:t>Obtención</w:t>
      </w:r>
      <w:r>
        <w:rPr>
          <w:b/>
          <w:spacing w:val="-4"/>
          <w:position w:val="1"/>
          <w:sz w:val="12"/>
        </w:rPr>
        <w:t xml:space="preserve"> </w:t>
      </w:r>
      <w:r>
        <w:rPr>
          <w:b/>
          <w:position w:val="1"/>
          <w:sz w:val="12"/>
        </w:rPr>
        <w:t>Dato</w:t>
      </w:r>
      <w:r>
        <w:rPr>
          <w:b/>
          <w:position w:val="1"/>
          <w:sz w:val="12"/>
        </w:rPr>
        <w:tab/>
      </w:r>
      <w:r>
        <w:rPr>
          <w:b/>
          <w:sz w:val="14"/>
        </w:rPr>
        <w:t>Resolución de la concesión de subvenciones a</w:t>
      </w:r>
      <w:r>
        <w:rPr>
          <w:b/>
          <w:spacing w:val="-2"/>
          <w:sz w:val="14"/>
        </w:rPr>
        <w:t xml:space="preserve"> </w:t>
      </w:r>
      <w:r>
        <w:rPr>
          <w:b/>
          <w:sz w:val="14"/>
        </w:rPr>
        <w:t>entidades.</w:t>
      </w:r>
    </w:p>
    <w:p w:rsidR="00F945C6" w:rsidRDefault="00F945C6">
      <w:pPr>
        <w:pStyle w:val="Textoindependiente"/>
        <w:rPr>
          <w:b/>
          <w:sz w:val="16"/>
        </w:rPr>
      </w:pPr>
    </w:p>
    <w:p w:rsidR="00F945C6" w:rsidRDefault="00F945C6">
      <w:pPr>
        <w:pStyle w:val="Textoindependiente"/>
        <w:spacing w:before="6"/>
        <w:rPr>
          <w:b/>
          <w:sz w:val="12"/>
        </w:rPr>
      </w:pPr>
    </w:p>
    <w:p w:rsidR="00F945C6" w:rsidRDefault="00B50BCF">
      <w:pPr>
        <w:spacing w:before="1"/>
        <w:ind w:left="1034"/>
        <w:rPr>
          <w:b/>
          <w:sz w:val="12"/>
        </w:rPr>
      </w:pPr>
      <w:r>
        <w:pict>
          <v:shape id="_x0000_s1905" type="#_x0000_t202" style="position:absolute;left:0;text-align:left;margin-left:68.55pt;margin-top:10.95pt;width:26.05pt;height:9.75pt;z-index:-251651072;mso-wrap-distance-left:0;mso-wrap-distance-right:0;mso-position-horizontal-relative:page" fillcolor="#d9d9d9" strokeweight=".48pt">
            <v:textbox inset="0,0,0,0">
              <w:txbxContent>
                <w:p w:rsidR="00F945C6" w:rsidRDefault="00B50BCF">
                  <w:pPr>
                    <w:spacing w:line="178" w:lineRule="exact"/>
                    <w:ind w:left="165"/>
                    <w:rPr>
                      <w:b/>
                      <w:sz w:val="16"/>
                    </w:rPr>
                  </w:pPr>
                  <w:r>
                    <w:rPr>
                      <w:b/>
                      <w:sz w:val="16"/>
                    </w:rPr>
                    <w:t>20</w:t>
                  </w:r>
                </w:p>
              </w:txbxContent>
            </v:textbox>
            <w10:wrap type="topAndBottom" anchorx="page"/>
          </v:shape>
        </w:pict>
      </w:r>
      <w:r>
        <w:rPr>
          <w:b/>
          <w:sz w:val="12"/>
        </w:rPr>
        <w:t>(Ponderación %)</w:t>
      </w:r>
    </w:p>
    <w:p w:rsidR="00F945C6" w:rsidRDefault="00B50BCF">
      <w:pPr>
        <w:tabs>
          <w:tab w:val="left" w:pos="2397"/>
        </w:tabs>
        <w:spacing w:before="58"/>
        <w:ind w:left="837"/>
        <w:rPr>
          <w:b/>
          <w:sz w:val="18"/>
        </w:rPr>
      </w:pPr>
      <w:r>
        <w:rPr>
          <w:b/>
          <w:position w:val="2"/>
          <w:sz w:val="12"/>
        </w:rPr>
        <w:t>Nombre</w:t>
      </w:r>
      <w:r>
        <w:rPr>
          <w:b/>
          <w:spacing w:val="-2"/>
          <w:position w:val="2"/>
          <w:sz w:val="12"/>
        </w:rPr>
        <w:t xml:space="preserve"> </w:t>
      </w:r>
      <w:r>
        <w:rPr>
          <w:b/>
          <w:position w:val="2"/>
          <w:sz w:val="12"/>
        </w:rPr>
        <w:t>del</w:t>
      </w:r>
      <w:r>
        <w:rPr>
          <w:b/>
          <w:spacing w:val="-1"/>
          <w:position w:val="2"/>
          <w:sz w:val="12"/>
        </w:rPr>
        <w:t xml:space="preserve"> </w:t>
      </w:r>
      <w:r>
        <w:rPr>
          <w:b/>
          <w:position w:val="2"/>
          <w:sz w:val="12"/>
        </w:rPr>
        <w:t>Indicador</w:t>
      </w:r>
      <w:r>
        <w:rPr>
          <w:b/>
          <w:position w:val="2"/>
          <w:sz w:val="12"/>
        </w:rPr>
        <w:tab/>
      </w:r>
      <w:r>
        <w:rPr>
          <w:b/>
          <w:sz w:val="18"/>
        </w:rPr>
        <w:t>Nº de entidades</w:t>
      </w:r>
      <w:r>
        <w:rPr>
          <w:b/>
          <w:spacing w:val="-4"/>
          <w:sz w:val="18"/>
        </w:rPr>
        <w:t xml:space="preserve"> </w:t>
      </w:r>
      <w:r>
        <w:rPr>
          <w:b/>
          <w:sz w:val="18"/>
        </w:rPr>
        <w:t>subvencionadas</w:t>
      </w:r>
    </w:p>
    <w:p w:rsidR="00F945C6" w:rsidRDefault="00B50BCF">
      <w:pPr>
        <w:tabs>
          <w:tab w:val="left" w:pos="2397"/>
        </w:tabs>
        <w:spacing w:before="131"/>
        <w:ind w:left="837"/>
        <w:rPr>
          <w:b/>
          <w:sz w:val="14"/>
        </w:rPr>
      </w:pPr>
      <w:r>
        <w:pict>
          <v:shape id="_x0000_s1904" type="#_x0000_t202" style="position:absolute;left:0;text-align:left;margin-left:120.25pt;margin-top:16.5pt;width:440.4pt;height:35.3pt;z-index:251671552;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5"/>
                    </w:trPr>
                    <w:tc>
                      <w:tcPr>
                        <w:tcW w:w="2932" w:type="dxa"/>
                        <w:gridSpan w:val="3"/>
                        <w:shd w:val="clear" w:color="auto" w:fill="DBE4F0"/>
                      </w:tcPr>
                      <w:p w:rsidR="00F945C6" w:rsidRDefault="00B50BCF">
                        <w:pPr>
                          <w:pStyle w:val="TableParagraph"/>
                          <w:spacing w:line="186" w:lineRule="exact"/>
                          <w:ind w:left="1239" w:right="1234"/>
                          <w:jc w:val="center"/>
                          <w:rPr>
                            <w:b/>
                            <w:sz w:val="18"/>
                          </w:rPr>
                        </w:pPr>
                        <w:r>
                          <w:rPr>
                            <w:b/>
                            <w:sz w:val="18"/>
                          </w:rPr>
                          <w:t>2018</w:t>
                        </w:r>
                      </w:p>
                    </w:tc>
                    <w:tc>
                      <w:tcPr>
                        <w:tcW w:w="2931" w:type="dxa"/>
                        <w:gridSpan w:val="3"/>
                        <w:shd w:val="clear" w:color="auto" w:fill="B8CCE3"/>
                      </w:tcPr>
                      <w:p w:rsidR="00F945C6" w:rsidRDefault="00B50BCF">
                        <w:pPr>
                          <w:pStyle w:val="TableParagraph"/>
                          <w:spacing w:line="186" w:lineRule="exact"/>
                          <w:ind w:left="1242" w:right="1232"/>
                          <w:jc w:val="center"/>
                          <w:rPr>
                            <w:b/>
                            <w:sz w:val="18"/>
                          </w:rPr>
                        </w:pPr>
                        <w:r>
                          <w:rPr>
                            <w:b/>
                            <w:sz w:val="18"/>
                          </w:rPr>
                          <w:t>2019</w:t>
                        </w:r>
                      </w:p>
                    </w:tc>
                    <w:tc>
                      <w:tcPr>
                        <w:tcW w:w="2931" w:type="dxa"/>
                        <w:gridSpan w:val="3"/>
                        <w:shd w:val="clear" w:color="auto" w:fill="94B3D6"/>
                      </w:tcPr>
                      <w:p w:rsidR="00F945C6" w:rsidRDefault="00B50BCF">
                        <w:pPr>
                          <w:pStyle w:val="TableParagraph"/>
                          <w:spacing w:line="186" w:lineRule="exact"/>
                          <w:ind w:left="1240" w:right="1235"/>
                          <w:jc w:val="center"/>
                          <w:rPr>
                            <w:b/>
                            <w:sz w:val="18"/>
                          </w:rPr>
                        </w:pPr>
                        <w:r>
                          <w:rPr>
                            <w:b/>
                            <w:sz w:val="18"/>
                          </w:rPr>
                          <w:t>2020</w:t>
                        </w:r>
                      </w:p>
                    </w:tc>
                  </w:tr>
                  <w:tr w:rsidR="00F945C6">
                    <w:trPr>
                      <w:trHeight w:val="275"/>
                    </w:trPr>
                    <w:tc>
                      <w:tcPr>
                        <w:tcW w:w="977" w:type="dxa"/>
                      </w:tcPr>
                      <w:p w:rsidR="00F945C6" w:rsidRDefault="00B50BCF">
                        <w:pPr>
                          <w:pStyle w:val="TableParagraph"/>
                          <w:spacing w:line="133" w:lineRule="exact"/>
                          <w:ind w:left="96" w:right="86"/>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objetivo</w:t>
                        </w:r>
                      </w:p>
                    </w:tc>
                    <w:tc>
                      <w:tcPr>
                        <w:tcW w:w="978" w:type="dxa"/>
                      </w:tcPr>
                      <w:p w:rsidR="00F945C6" w:rsidRDefault="00B50BCF">
                        <w:pPr>
                          <w:pStyle w:val="TableParagraph"/>
                          <w:spacing w:line="133" w:lineRule="exact"/>
                          <w:ind w:left="117" w:right="109"/>
                          <w:jc w:val="center"/>
                          <w:rPr>
                            <w:b/>
                            <w:sz w:val="12"/>
                          </w:rPr>
                        </w:pPr>
                        <w:r>
                          <w:rPr>
                            <w:b/>
                            <w:sz w:val="12"/>
                          </w:rPr>
                          <w:t>valor</w:t>
                        </w:r>
                      </w:p>
                      <w:p w:rsidR="00F945C6" w:rsidRDefault="00B50BCF">
                        <w:pPr>
                          <w:pStyle w:val="TableParagraph"/>
                          <w:spacing w:before="1" w:line="121" w:lineRule="exact"/>
                          <w:ind w:left="117" w:right="111"/>
                          <w:jc w:val="center"/>
                          <w:rPr>
                            <w:b/>
                            <w:sz w:val="12"/>
                          </w:rPr>
                        </w:pPr>
                        <w:r>
                          <w:rPr>
                            <w:b/>
                            <w:sz w:val="12"/>
                          </w:rPr>
                          <w:t>alcanzado</w:t>
                        </w:r>
                      </w:p>
                    </w:tc>
                    <w:tc>
                      <w:tcPr>
                        <w:tcW w:w="977" w:type="dxa"/>
                      </w:tcPr>
                      <w:p w:rsidR="00F945C6" w:rsidRDefault="00B50BCF">
                        <w:pPr>
                          <w:pStyle w:val="TableParagraph"/>
                          <w:spacing w:line="133" w:lineRule="exact"/>
                          <w:ind w:left="11"/>
                          <w:jc w:val="center"/>
                          <w:rPr>
                            <w:b/>
                            <w:sz w:val="12"/>
                          </w:rPr>
                        </w:pPr>
                        <w:r>
                          <w:rPr>
                            <w:b/>
                            <w:w w:val="99"/>
                            <w:sz w:val="12"/>
                          </w:rPr>
                          <w:t>%</w:t>
                        </w:r>
                      </w:p>
                      <w:p w:rsidR="00F945C6" w:rsidRDefault="00B50BCF">
                        <w:pPr>
                          <w:pStyle w:val="TableParagraph"/>
                          <w:spacing w:before="1" w:line="121" w:lineRule="exact"/>
                          <w:ind w:left="96" w:right="91"/>
                          <w:jc w:val="center"/>
                          <w:rPr>
                            <w:b/>
                            <w:sz w:val="12"/>
                          </w:rPr>
                        </w:pPr>
                        <w:r>
                          <w:rPr>
                            <w:b/>
                            <w:sz w:val="12"/>
                          </w:rPr>
                          <w:t>consecución</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before="1" w:line="121" w:lineRule="exact"/>
                          <w:ind w:left="94" w:right="91"/>
                          <w:jc w:val="center"/>
                          <w:rPr>
                            <w:b/>
                            <w:sz w:val="12"/>
                          </w:rPr>
                        </w:pPr>
                        <w:r>
                          <w:rPr>
                            <w:b/>
                            <w:sz w:val="12"/>
                          </w:rPr>
                          <w:t>objetivo</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before="1" w:line="121" w:lineRule="exact"/>
                          <w:ind w:left="96" w:right="90"/>
                          <w:jc w:val="center"/>
                          <w:rPr>
                            <w:b/>
                            <w:sz w:val="12"/>
                          </w:rPr>
                        </w:pPr>
                        <w:r>
                          <w:rPr>
                            <w:b/>
                            <w:sz w:val="12"/>
                          </w:rPr>
                          <w:t>alcanzado</w:t>
                        </w:r>
                      </w:p>
                    </w:tc>
                    <w:tc>
                      <w:tcPr>
                        <w:tcW w:w="977" w:type="dxa"/>
                      </w:tcPr>
                      <w:p w:rsidR="00F945C6" w:rsidRDefault="00B50BCF">
                        <w:pPr>
                          <w:pStyle w:val="TableParagraph"/>
                          <w:spacing w:line="133" w:lineRule="exact"/>
                          <w:ind w:left="6"/>
                          <w:jc w:val="center"/>
                          <w:rPr>
                            <w:b/>
                            <w:sz w:val="12"/>
                          </w:rPr>
                        </w:pPr>
                        <w:r>
                          <w:rPr>
                            <w:b/>
                            <w:w w:val="99"/>
                            <w:sz w:val="12"/>
                          </w:rPr>
                          <w:t>%</w:t>
                        </w:r>
                      </w:p>
                      <w:p w:rsidR="00F945C6" w:rsidRDefault="00B50BCF">
                        <w:pPr>
                          <w:pStyle w:val="TableParagraph"/>
                          <w:spacing w:before="1" w:line="121" w:lineRule="exact"/>
                          <w:ind w:left="91" w:right="91"/>
                          <w:jc w:val="center"/>
                          <w:rPr>
                            <w:b/>
                            <w:sz w:val="12"/>
                          </w:rPr>
                        </w:pPr>
                        <w:r>
                          <w:rPr>
                            <w:b/>
                            <w:sz w:val="12"/>
                          </w:rPr>
                          <w:t>consecución</w:t>
                        </w:r>
                      </w:p>
                    </w:tc>
                    <w:tc>
                      <w:tcPr>
                        <w:tcW w:w="975" w:type="dxa"/>
                      </w:tcPr>
                      <w:p w:rsidR="00F945C6" w:rsidRDefault="00B50BCF">
                        <w:pPr>
                          <w:pStyle w:val="TableParagraph"/>
                          <w:spacing w:line="133" w:lineRule="exact"/>
                          <w:ind w:left="93" w:right="88"/>
                          <w:jc w:val="center"/>
                          <w:rPr>
                            <w:b/>
                            <w:sz w:val="12"/>
                          </w:rPr>
                        </w:pPr>
                        <w:r>
                          <w:rPr>
                            <w:b/>
                            <w:sz w:val="12"/>
                          </w:rPr>
                          <w:t>valor</w:t>
                        </w:r>
                      </w:p>
                      <w:p w:rsidR="00F945C6" w:rsidRDefault="00B50BCF">
                        <w:pPr>
                          <w:pStyle w:val="TableParagraph"/>
                          <w:spacing w:before="1" w:line="121" w:lineRule="exact"/>
                          <w:ind w:left="88" w:right="88"/>
                          <w:jc w:val="center"/>
                          <w:rPr>
                            <w:b/>
                            <w:sz w:val="12"/>
                          </w:rPr>
                        </w:pPr>
                        <w:r>
                          <w:rPr>
                            <w:b/>
                            <w:sz w:val="12"/>
                          </w:rPr>
                          <w:t>objetivo</w:t>
                        </w:r>
                      </w:p>
                    </w:tc>
                    <w:tc>
                      <w:tcPr>
                        <w:tcW w:w="977" w:type="dxa"/>
                      </w:tcPr>
                      <w:p w:rsidR="00F945C6" w:rsidRDefault="00B50BCF">
                        <w:pPr>
                          <w:pStyle w:val="TableParagraph"/>
                          <w:spacing w:line="133" w:lineRule="exact"/>
                          <w:ind w:left="96" w:right="89"/>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alcanzado</w:t>
                        </w:r>
                      </w:p>
                    </w:tc>
                    <w:tc>
                      <w:tcPr>
                        <w:tcW w:w="979" w:type="dxa"/>
                      </w:tcPr>
                      <w:p w:rsidR="00F945C6" w:rsidRDefault="00B50BCF">
                        <w:pPr>
                          <w:pStyle w:val="TableParagraph"/>
                          <w:spacing w:line="133" w:lineRule="exact"/>
                          <w:ind w:left="8"/>
                          <w:jc w:val="center"/>
                          <w:rPr>
                            <w:b/>
                            <w:sz w:val="12"/>
                          </w:rPr>
                        </w:pPr>
                        <w:r>
                          <w:rPr>
                            <w:b/>
                            <w:w w:val="99"/>
                            <w:sz w:val="12"/>
                          </w:rPr>
                          <w:t>%</w:t>
                        </w:r>
                      </w:p>
                      <w:p w:rsidR="00F945C6" w:rsidRDefault="00B50BCF">
                        <w:pPr>
                          <w:pStyle w:val="TableParagraph"/>
                          <w:spacing w:before="1" w:line="121" w:lineRule="exact"/>
                          <w:ind w:left="98" w:right="96"/>
                          <w:jc w:val="center"/>
                          <w:rPr>
                            <w:b/>
                            <w:sz w:val="12"/>
                          </w:rPr>
                        </w:pPr>
                        <w:r>
                          <w:rPr>
                            <w:b/>
                            <w:sz w:val="12"/>
                          </w:rPr>
                          <w:t>consecución</w:t>
                        </w:r>
                      </w:p>
                    </w:tc>
                  </w:tr>
                  <w:tr w:rsidR="00F945C6">
                    <w:trPr>
                      <w:trHeight w:val="184"/>
                    </w:trPr>
                    <w:tc>
                      <w:tcPr>
                        <w:tcW w:w="977" w:type="dxa"/>
                        <w:shd w:val="clear" w:color="auto" w:fill="DCE6F0"/>
                      </w:tcPr>
                      <w:p w:rsidR="00F945C6" w:rsidRDefault="00B50BCF">
                        <w:pPr>
                          <w:pStyle w:val="TableParagraph"/>
                          <w:spacing w:line="164" w:lineRule="exact"/>
                          <w:ind w:left="96" w:right="89"/>
                          <w:jc w:val="center"/>
                          <w:rPr>
                            <w:b/>
                            <w:sz w:val="16"/>
                          </w:rPr>
                        </w:pPr>
                        <w:r>
                          <w:rPr>
                            <w:b/>
                            <w:sz w:val="16"/>
                          </w:rPr>
                          <w:t>36</w:t>
                        </w:r>
                      </w:p>
                    </w:tc>
                    <w:tc>
                      <w:tcPr>
                        <w:tcW w:w="978" w:type="dxa"/>
                        <w:shd w:val="clear" w:color="auto" w:fill="DCE6F0"/>
                      </w:tcPr>
                      <w:p w:rsidR="00F945C6" w:rsidRDefault="00B50BCF">
                        <w:pPr>
                          <w:pStyle w:val="TableParagraph"/>
                          <w:spacing w:line="164" w:lineRule="exact"/>
                          <w:ind w:left="278"/>
                          <w:rPr>
                            <w:b/>
                            <w:sz w:val="16"/>
                          </w:rPr>
                        </w:pPr>
                        <w:r>
                          <w:rPr>
                            <w:b/>
                            <w:sz w:val="16"/>
                          </w:rPr>
                          <w:t>40(1)</w:t>
                        </w:r>
                      </w:p>
                    </w:tc>
                    <w:tc>
                      <w:tcPr>
                        <w:tcW w:w="977" w:type="dxa"/>
                        <w:shd w:val="clear" w:color="auto" w:fill="DCE6F0"/>
                      </w:tcPr>
                      <w:p w:rsidR="00F945C6" w:rsidRDefault="00B50BCF">
                        <w:pPr>
                          <w:pStyle w:val="TableParagraph"/>
                          <w:spacing w:line="164" w:lineRule="exact"/>
                          <w:ind w:left="265"/>
                          <w:rPr>
                            <w:b/>
                            <w:sz w:val="16"/>
                          </w:rPr>
                        </w:pPr>
                        <w:r>
                          <w:rPr>
                            <w:b/>
                            <w:sz w:val="16"/>
                          </w:rPr>
                          <w:t>111,1</w:t>
                        </w:r>
                      </w:p>
                    </w:tc>
                    <w:tc>
                      <w:tcPr>
                        <w:tcW w:w="977" w:type="dxa"/>
                        <w:shd w:val="clear" w:color="auto" w:fill="B8CCE3"/>
                      </w:tcPr>
                      <w:p w:rsidR="00F945C6" w:rsidRDefault="00B50BCF">
                        <w:pPr>
                          <w:pStyle w:val="TableParagraph"/>
                          <w:spacing w:line="164" w:lineRule="exact"/>
                          <w:ind w:left="96" w:right="91"/>
                          <w:jc w:val="center"/>
                          <w:rPr>
                            <w:b/>
                            <w:sz w:val="16"/>
                          </w:rPr>
                        </w:pPr>
                        <w:r>
                          <w:rPr>
                            <w:b/>
                            <w:sz w:val="16"/>
                          </w:rPr>
                          <w:t>36</w:t>
                        </w:r>
                      </w:p>
                    </w:tc>
                    <w:tc>
                      <w:tcPr>
                        <w:tcW w:w="977" w:type="dxa"/>
                        <w:shd w:val="clear" w:color="auto" w:fill="B8CCE3"/>
                      </w:tcPr>
                      <w:p w:rsidR="00F945C6" w:rsidRDefault="00B50BCF">
                        <w:pPr>
                          <w:pStyle w:val="TableParagraph"/>
                          <w:spacing w:line="164" w:lineRule="exact"/>
                          <w:ind w:left="152"/>
                          <w:rPr>
                            <w:sz w:val="16"/>
                          </w:rPr>
                        </w:pPr>
                        <w:r>
                          <w:rPr>
                            <w:sz w:val="16"/>
                          </w:rPr>
                          <w:t>48(2)</w:t>
                        </w:r>
                      </w:p>
                    </w:tc>
                    <w:tc>
                      <w:tcPr>
                        <w:tcW w:w="977" w:type="dxa"/>
                        <w:shd w:val="clear" w:color="auto" w:fill="B8CCE3"/>
                      </w:tcPr>
                      <w:p w:rsidR="00F945C6" w:rsidRDefault="00B50BCF">
                        <w:pPr>
                          <w:pStyle w:val="TableParagraph"/>
                          <w:spacing w:line="164" w:lineRule="exact"/>
                          <w:ind w:left="262"/>
                          <w:rPr>
                            <w:b/>
                            <w:sz w:val="16"/>
                          </w:rPr>
                        </w:pPr>
                        <w:r>
                          <w:rPr>
                            <w:b/>
                            <w:sz w:val="16"/>
                          </w:rPr>
                          <w:t>133,3</w:t>
                        </w:r>
                      </w:p>
                    </w:tc>
                    <w:tc>
                      <w:tcPr>
                        <w:tcW w:w="975" w:type="dxa"/>
                        <w:shd w:val="clear" w:color="auto" w:fill="94B3D6"/>
                      </w:tcPr>
                      <w:p w:rsidR="00F945C6" w:rsidRDefault="00B50BCF">
                        <w:pPr>
                          <w:pStyle w:val="TableParagraph"/>
                          <w:spacing w:line="164" w:lineRule="exact"/>
                          <w:ind w:left="89" w:right="88"/>
                          <w:jc w:val="center"/>
                          <w:rPr>
                            <w:b/>
                            <w:sz w:val="16"/>
                          </w:rPr>
                        </w:pPr>
                        <w:r>
                          <w:rPr>
                            <w:b/>
                            <w:sz w:val="16"/>
                          </w:rPr>
                          <w:t>36</w:t>
                        </w:r>
                      </w:p>
                    </w:tc>
                    <w:tc>
                      <w:tcPr>
                        <w:tcW w:w="977" w:type="dxa"/>
                        <w:shd w:val="clear" w:color="auto" w:fill="94B3D6"/>
                      </w:tcPr>
                      <w:p w:rsidR="00F945C6" w:rsidRDefault="00F945C6">
                        <w:pPr>
                          <w:pStyle w:val="TableParagraph"/>
                          <w:rPr>
                            <w:rFonts w:ascii="Times New Roman"/>
                            <w:sz w:val="12"/>
                          </w:rPr>
                        </w:pPr>
                      </w:p>
                    </w:tc>
                    <w:tc>
                      <w:tcPr>
                        <w:tcW w:w="979"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rPr>
          <w:b/>
          <w:position w:val="1"/>
          <w:sz w:val="12"/>
        </w:rPr>
        <w:t>Fuente</w:t>
      </w:r>
      <w:r>
        <w:rPr>
          <w:b/>
          <w:spacing w:val="-3"/>
          <w:position w:val="1"/>
          <w:sz w:val="12"/>
        </w:rPr>
        <w:t xml:space="preserve"> </w:t>
      </w:r>
      <w:r>
        <w:rPr>
          <w:b/>
          <w:position w:val="1"/>
          <w:sz w:val="12"/>
        </w:rPr>
        <w:t>Obtención</w:t>
      </w:r>
      <w:r>
        <w:rPr>
          <w:b/>
          <w:spacing w:val="-4"/>
          <w:position w:val="1"/>
          <w:sz w:val="12"/>
        </w:rPr>
        <w:t xml:space="preserve"> </w:t>
      </w:r>
      <w:r>
        <w:rPr>
          <w:b/>
          <w:position w:val="1"/>
          <w:sz w:val="12"/>
        </w:rPr>
        <w:t>Dato</w:t>
      </w:r>
      <w:r>
        <w:rPr>
          <w:b/>
          <w:position w:val="1"/>
          <w:sz w:val="12"/>
        </w:rPr>
        <w:tab/>
      </w:r>
      <w:r>
        <w:rPr>
          <w:b/>
          <w:sz w:val="14"/>
        </w:rPr>
        <w:t>Resolución de la concesión de subvenciones a</w:t>
      </w:r>
      <w:r>
        <w:rPr>
          <w:b/>
          <w:spacing w:val="-2"/>
          <w:sz w:val="14"/>
        </w:rPr>
        <w:t xml:space="preserve"> </w:t>
      </w:r>
      <w:r>
        <w:rPr>
          <w:b/>
          <w:sz w:val="14"/>
        </w:rPr>
        <w:t>entidades.</w:t>
      </w:r>
    </w:p>
    <w:p w:rsidR="00F945C6" w:rsidRDefault="00F945C6">
      <w:pPr>
        <w:pStyle w:val="Textoindependiente"/>
        <w:rPr>
          <w:b/>
          <w:sz w:val="16"/>
        </w:rPr>
      </w:pPr>
    </w:p>
    <w:p w:rsidR="00F945C6" w:rsidRDefault="00F945C6">
      <w:pPr>
        <w:pStyle w:val="Textoindependiente"/>
        <w:spacing w:before="6"/>
        <w:rPr>
          <w:b/>
          <w:sz w:val="12"/>
        </w:rPr>
      </w:pPr>
    </w:p>
    <w:p w:rsidR="00F945C6" w:rsidRDefault="00B50BCF">
      <w:pPr>
        <w:spacing w:after="73"/>
        <w:ind w:left="1034"/>
        <w:rPr>
          <w:b/>
          <w:sz w:val="12"/>
        </w:rPr>
      </w:pPr>
      <w:r>
        <w:rPr>
          <w:b/>
          <w:sz w:val="12"/>
        </w:rPr>
        <w:t>(Ponderación %)</w:t>
      </w:r>
    </w:p>
    <w:p w:rsidR="00F945C6" w:rsidRDefault="00B50BCF">
      <w:pPr>
        <w:pStyle w:val="Textoindependiente"/>
        <w:spacing w:line="204" w:lineRule="exact"/>
        <w:ind w:left="1245"/>
        <w:rPr>
          <w:sz w:val="20"/>
        </w:rPr>
      </w:pPr>
      <w:r>
        <w:rPr>
          <w:position w:val="-3"/>
          <w:sz w:val="20"/>
        </w:rPr>
      </w:r>
      <w:r>
        <w:rPr>
          <w:position w:val="-3"/>
          <w:sz w:val="20"/>
        </w:rPr>
        <w:pict>
          <v:shape id="_x0000_s1903" type="#_x0000_t202" style="width:26.05pt;height:9.75pt;mso-left-percent:-10001;mso-top-percent:-10001;mso-position-horizontal:absolute;mso-position-horizontal-relative:char;mso-position-vertical:absolute;mso-position-vertical-relative:line;mso-left-percent:-10001;mso-top-percent:-10001" fillcolor="#d9d9d9" strokeweight=".48pt">
            <v:textbox inset="0,0,0,0">
              <w:txbxContent>
                <w:p w:rsidR="00F945C6" w:rsidRDefault="00B50BCF">
                  <w:pPr>
                    <w:spacing w:line="178" w:lineRule="exact"/>
                    <w:ind w:left="165"/>
                    <w:rPr>
                      <w:b/>
                      <w:sz w:val="16"/>
                    </w:rPr>
                  </w:pPr>
                  <w:r>
                    <w:rPr>
                      <w:b/>
                      <w:sz w:val="16"/>
                    </w:rPr>
                    <w:t>20</w:t>
                  </w:r>
                </w:p>
              </w:txbxContent>
            </v:textbox>
            <w10:wrap type="none"/>
            <w10:anchorlock/>
          </v:shape>
        </w:pict>
      </w:r>
    </w:p>
    <w:p w:rsidR="00F945C6" w:rsidRDefault="00F945C6">
      <w:pPr>
        <w:spacing w:line="204" w:lineRule="exact"/>
        <w:rPr>
          <w:sz w:val="20"/>
        </w:rPr>
        <w:sectPr w:rsidR="00F945C6">
          <w:pgSz w:w="11910" w:h="16840"/>
          <w:pgMar w:top="1140" w:right="0" w:bottom="1200" w:left="120" w:header="296" w:footer="1002" w:gutter="0"/>
          <w:cols w:space="720"/>
        </w:sectPr>
      </w:pPr>
    </w:p>
    <w:p w:rsidR="00F945C6" w:rsidRDefault="00F945C6">
      <w:pPr>
        <w:pStyle w:val="Textoindependiente"/>
        <w:rPr>
          <w:b/>
          <w:sz w:val="12"/>
        </w:rPr>
      </w:pPr>
    </w:p>
    <w:p w:rsidR="00F945C6" w:rsidRDefault="00F945C6">
      <w:pPr>
        <w:pStyle w:val="Textoindependiente"/>
        <w:spacing w:before="6"/>
        <w:rPr>
          <w:b/>
          <w:sz w:val="15"/>
        </w:rPr>
      </w:pPr>
    </w:p>
    <w:p w:rsidR="00F945C6" w:rsidRDefault="00B50BCF">
      <w:pPr>
        <w:ind w:left="892"/>
        <w:rPr>
          <w:b/>
          <w:sz w:val="12"/>
        </w:rPr>
      </w:pPr>
      <w:r>
        <w:rPr>
          <w:b/>
          <w:sz w:val="12"/>
        </w:rPr>
        <w:t>Nombre del Indicador</w:t>
      </w:r>
    </w:p>
    <w:p w:rsidR="00F945C6" w:rsidRDefault="00B50BCF">
      <w:pPr>
        <w:pStyle w:val="Prrafodelista"/>
        <w:numPr>
          <w:ilvl w:val="0"/>
          <w:numId w:val="9"/>
        </w:numPr>
        <w:tabs>
          <w:tab w:val="left" w:pos="934"/>
          <w:tab w:val="left" w:pos="935"/>
        </w:tabs>
        <w:spacing w:line="157" w:lineRule="exact"/>
        <w:ind w:hanging="661"/>
        <w:rPr>
          <w:rFonts w:ascii="Arial"/>
          <w:b/>
          <w:sz w:val="14"/>
        </w:rPr>
      </w:pPr>
      <w:r>
        <w:rPr>
          <w:rFonts w:ascii="Arial"/>
          <w:b/>
          <w:spacing w:val="-1"/>
          <w:w w:val="99"/>
          <w:sz w:val="14"/>
        </w:rPr>
        <w:br w:type="column"/>
      </w:r>
      <w:r>
        <w:rPr>
          <w:rFonts w:ascii="Arial"/>
          <w:b/>
          <w:sz w:val="14"/>
        </w:rPr>
        <w:lastRenderedPageBreak/>
        <w:t>40 entidades y 4</w:t>
      </w:r>
      <w:r>
        <w:rPr>
          <w:rFonts w:ascii="Arial"/>
          <w:b/>
          <w:spacing w:val="-18"/>
          <w:sz w:val="14"/>
        </w:rPr>
        <w:t xml:space="preserve"> </w:t>
      </w:r>
      <w:r>
        <w:rPr>
          <w:rFonts w:ascii="Arial"/>
          <w:b/>
          <w:sz w:val="14"/>
        </w:rPr>
        <w:t>agrupaciones</w:t>
      </w:r>
    </w:p>
    <w:p w:rsidR="00F945C6" w:rsidRDefault="00B50BCF">
      <w:pPr>
        <w:pStyle w:val="Prrafodelista"/>
        <w:numPr>
          <w:ilvl w:val="0"/>
          <w:numId w:val="9"/>
        </w:numPr>
        <w:tabs>
          <w:tab w:val="left" w:pos="934"/>
          <w:tab w:val="left" w:pos="935"/>
        </w:tabs>
        <w:ind w:hanging="661"/>
        <w:rPr>
          <w:rFonts w:ascii="Arial"/>
          <w:b/>
          <w:sz w:val="14"/>
        </w:rPr>
      </w:pPr>
      <w:r>
        <w:rPr>
          <w:rFonts w:ascii="Arial"/>
          <w:b/>
          <w:sz w:val="14"/>
        </w:rPr>
        <w:t>48 entidades y 6</w:t>
      </w:r>
      <w:r>
        <w:rPr>
          <w:rFonts w:ascii="Arial"/>
          <w:b/>
          <w:spacing w:val="-18"/>
          <w:sz w:val="14"/>
        </w:rPr>
        <w:t xml:space="preserve"> </w:t>
      </w:r>
      <w:r>
        <w:rPr>
          <w:rFonts w:ascii="Arial"/>
          <w:b/>
          <w:sz w:val="14"/>
        </w:rPr>
        <w:t>agrupaciones</w:t>
      </w:r>
    </w:p>
    <w:p w:rsidR="00F945C6" w:rsidRDefault="00F945C6">
      <w:pPr>
        <w:pStyle w:val="Textoindependiente"/>
        <w:spacing w:before="1"/>
        <w:rPr>
          <w:b/>
          <w:sz w:val="14"/>
        </w:rPr>
      </w:pPr>
    </w:p>
    <w:p w:rsidR="00F945C6" w:rsidRDefault="00B50BCF">
      <w:pPr>
        <w:spacing w:before="1"/>
        <w:ind w:left="228"/>
        <w:rPr>
          <w:b/>
          <w:sz w:val="14"/>
        </w:rPr>
      </w:pPr>
      <w:r>
        <w:rPr>
          <w:b/>
          <w:sz w:val="14"/>
        </w:rPr>
        <w:t>% de proyectos por tipo de proyecto</w:t>
      </w:r>
    </w:p>
    <w:p w:rsidR="00F945C6" w:rsidRDefault="00F945C6">
      <w:pPr>
        <w:rPr>
          <w:sz w:val="14"/>
        </w:rPr>
        <w:sectPr w:rsidR="00F945C6">
          <w:type w:val="continuous"/>
          <w:pgSz w:w="11910" w:h="16840"/>
          <w:pgMar w:top="0" w:right="0" w:bottom="280" w:left="120" w:header="720" w:footer="720" w:gutter="0"/>
          <w:cols w:num="2" w:space="720" w:equalWidth="0">
            <w:col w:w="2130" w:space="40"/>
            <w:col w:w="9620"/>
          </w:cols>
        </w:sectPr>
      </w:pPr>
    </w:p>
    <w:p w:rsidR="00F945C6" w:rsidRDefault="00B50BCF">
      <w:pPr>
        <w:tabs>
          <w:tab w:val="left" w:pos="2397"/>
        </w:tabs>
        <w:spacing w:before="31"/>
        <w:ind w:left="837"/>
        <w:rPr>
          <w:b/>
          <w:sz w:val="14"/>
        </w:rPr>
      </w:pPr>
      <w:r>
        <w:lastRenderedPageBreak/>
        <w:pict>
          <v:shape id="_x0000_s1902" type="#_x0000_t202" style="position:absolute;left:0;text-align:left;margin-left:120.25pt;margin-top:11.5pt;width:440.4pt;height:191.85pt;z-index:251672576;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8"/>
                    </w:trPr>
                    <w:tc>
                      <w:tcPr>
                        <w:tcW w:w="2932" w:type="dxa"/>
                        <w:gridSpan w:val="3"/>
                        <w:shd w:val="clear" w:color="auto" w:fill="DBE4F0"/>
                      </w:tcPr>
                      <w:p w:rsidR="00F945C6" w:rsidRDefault="00B50BCF">
                        <w:pPr>
                          <w:pStyle w:val="TableParagraph"/>
                          <w:spacing w:line="189" w:lineRule="exact"/>
                          <w:ind w:left="1239" w:right="1234"/>
                          <w:jc w:val="center"/>
                          <w:rPr>
                            <w:b/>
                            <w:sz w:val="18"/>
                          </w:rPr>
                        </w:pPr>
                        <w:r>
                          <w:rPr>
                            <w:b/>
                            <w:sz w:val="18"/>
                          </w:rPr>
                          <w:t>2018</w:t>
                        </w:r>
                      </w:p>
                    </w:tc>
                    <w:tc>
                      <w:tcPr>
                        <w:tcW w:w="2931" w:type="dxa"/>
                        <w:gridSpan w:val="3"/>
                        <w:shd w:val="clear" w:color="auto" w:fill="B8CCE3"/>
                      </w:tcPr>
                      <w:p w:rsidR="00F945C6" w:rsidRDefault="00B50BCF">
                        <w:pPr>
                          <w:pStyle w:val="TableParagraph"/>
                          <w:spacing w:line="189" w:lineRule="exact"/>
                          <w:ind w:left="1242" w:right="1232"/>
                          <w:jc w:val="center"/>
                          <w:rPr>
                            <w:b/>
                            <w:sz w:val="18"/>
                          </w:rPr>
                        </w:pPr>
                        <w:r>
                          <w:rPr>
                            <w:b/>
                            <w:sz w:val="18"/>
                          </w:rPr>
                          <w:t>2019</w:t>
                        </w:r>
                      </w:p>
                    </w:tc>
                    <w:tc>
                      <w:tcPr>
                        <w:tcW w:w="2931" w:type="dxa"/>
                        <w:gridSpan w:val="3"/>
                        <w:shd w:val="clear" w:color="auto" w:fill="94B3D6"/>
                      </w:tcPr>
                      <w:p w:rsidR="00F945C6" w:rsidRDefault="00B50BCF">
                        <w:pPr>
                          <w:pStyle w:val="TableParagraph"/>
                          <w:spacing w:line="189" w:lineRule="exact"/>
                          <w:ind w:left="1240" w:right="1235"/>
                          <w:jc w:val="center"/>
                          <w:rPr>
                            <w:b/>
                            <w:sz w:val="18"/>
                          </w:rPr>
                        </w:pPr>
                        <w:r>
                          <w:rPr>
                            <w:b/>
                            <w:sz w:val="18"/>
                          </w:rPr>
                          <w:t>2020</w:t>
                        </w:r>
                      </w:p>
                    </w:tc>
                  </w:tr>
                  <w:tr w:rsidR="00F945C6">
                    <w:trPr>
                      <w:trHeight w:val="275"/>
                    </w:trPr>
                    <w:tc>
                      <w:tcPr>
                        <w:tcW w:w="977" w:type="dxa"/>
                      </w:tcPr>
                      <w:p w:rsidR="00F945C6" w:rsidRDefault="00B50BCF">
                        <w:pPr>
                          <w:pStyle w:val="TableParagraph"/>
                          <w:spacing w:line="133" w:lineRule="exact"/>
                          <w:ind w:left="96" w:right="86"/>
                          <w:jc w:val="center"/>
                          <w:rPr>
                            <w:b/>
                            <w:sz w:val="12"/>
                          </w:rPr>
                        </w:pPr>
                        <w:r>
                          <w:rPr>
                            <w:b/>
                            <w:sz w:val="12"/>
                          </w:rPr>
                          <w:t>valor</w:t>
                        </w:r>
                      </w:p>
                      <w:p w:rsidR="00F945C6" w:rsidRDefault="00B50BCF">
                        <w:pPr>
                          <w:pStyle w:val="TableParagraph"/>
                          <w:spacing w:line="123" w:lineRule="exact"/>
                          <w:ind w:left="96" w:right="91"/>
                          <w:jc w:val="center"/>
                          <w:rPr>
                            <w:b/>
                            <w:sz w:val="12"/>
                          </w:rPr>
                        </w:pPr>
                        <w:r>
                          <w:rPr>
                            <w:b/>
                            <w:sz w:val="12"/>
                          </w:rPr>
                          <w:t>objetivo</w:t>
                        </w:r>
                      </w:p>
                    </w:tc>
                    <w:tc>
                      <w:tcPr>
                        <w:tcW w:w="978" w:type="dxa"/>
                      </w:tcPr>
                      <w:p w:rsidR="00F945C6" w:rsidRDefault="00B50BCF">
                        <w:pPr>
                          <w:pStyle w:val="TableParagraph"/>
                          <w:spacing w:line="133" w:lineRule="exact"/>
                          <w:ind w:left="117" w:right="109"/>
                          <w:jc w:val="center"/>
                          <w:rPr>
                            <w:b/>
                            <w:sz w:val="12"/>
                          </w:rPr>
                        </w:pPr>
                        <w:r>
                          <w:rPr>
                            <w:b/>
                            <w:sz w:val="12"/>
                          </w:rPr>
                          <w:t>valor</w:t>
                        </w:r>
                      </w:p>
                      <w:p w:rsidR="00F945C6" w:rsidRDefault="00B50BCF">
                        <w:pPr>
                          <w:pStyle w:val="TableParagraph"/>
                          <w:spacing w:line="123" w:lineRule="exact"/>
                          <w:ind w:left="117" w:right="111"/>
                          <w:jc w:val="center"/>
                          <w:rPr>
                            <w:b/>
                            <w:sz w:val="12"/>
                          </w:rPr>
                        </w:pPr>
                        <w:r>
                          <w:rPr>
                            <w:b/>
                            <w:sz w:val="12"/>
                          </w:rPr>
                          <w:t>alcanzado</w:t>
                        </w:r>
                      </w:p>
                    </w:tc>
                    <w:tc>
                      <w:tcPr>
                        <w:tcW w:w="977" w:type="dxa"/>
                      </w:tcPr>
                      <w:p w:rsidR="00F945C6" w:rsidRDefault="00B50BCF">
                        <w:pPr>
                          <w:pStyle w:val="TableParagraph"/>
                          <w:spacing w:line="133" w:lineRule="exact"/>
                          <w:ind w:left="11"/>
                          <w:jc w:val="center"/>
                          <w:rPr>
                            <w:b/>
                            <w:sz w:val="12"/>
                          </w:rPr>
                        </w:pPr>
                        <w:r>
                          <w:rPr>
                            <w:b/>
                            <w:w w:val="99"/>
                            <w:sz w:val="12"/>
                          </w:rPr>
                          <w:t>%</w:t>
                        </w:r>
                      </w:p>
                      <w:p w:rsidR="00F945C6" w:rsidRDefault="00B50BCF">
                        <w:pPr>
                          <w:pStyle w:val="TableParagraph"/>
                          <w:spacing w:line="123" w:lineRule="exact"/>
                          <w:ind w:left="96" w:right="91"/>
                          <w:jc w:val="center"/>
                          <w:rPr>
                            <w:b/>
                            <w:sz w:val="12"/>
                          </w:rPr>
                        </w:pPr>
                        <w:r>
                          <w:rPr>
                            <w:b/>
                            <w:sz w:val="12"/>
                          </w:rPr>
                          <w:t>consecución</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line="123" w:lineRule="exact"/>
                          <w:ind w:left="94" w:right="91"/>
                          <w:jc w:val="center"/>
                          <w:rPr>
                            <w:b/>
                            <w:sz w:val="12"/>
                          </w:rPr>
                        </w:pPr>
                        <w:r>
                          <w:rPr>
                            <w:b/>
                            <w:sz w:val="12"/>
                          </w:rPr>
                          <w:t>objetivo</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line="123" w:lineRule="exact"/>
                          <w:ind w:left="96" w:right="90"/>
                          <w:jc w:val="center"/>
                          <w:rPr>
                            <w:b/>
                            <w:sz w:val="12"/>
                          </w:rPr>
                        </w:pPr>
                        <w:r>
                          <w:rPr>
                            <w:b/>
                            <w:sz w:val="12"/>
                          </w:rPr>
                          <w:t>alcanzado</w:t>
                        </w:r>
                      </w:p>
                    </w:tc>
                    <w:tc>
                      <w:tcPr>
                        <w:tcW w:w="977" w:type="dxa"/>
                      </w:tcPr>
                      <w:p w:rsidR="00F945C6" w:rsidRDefault="00B50BCF">
                        <w:pPr>
                          <w:pStyle w:val="TableParagraph"/>
                          <w:spacing w:line="133" w:lineRule="exact"/>
                          <w:ind w:left="6"/>
                          <w:jc w:val="center"/>
                          <w:rPr>
                            <w:b/>
                            <w:sz w:val="12"/>
                          </w:rPr>
                        </w:pPr>
                        <w:r>
                          <w:rPr>
                            <w:b/>
                            <w:w w:val="99"/>
                            <w:sz w:val="12"/>
                          </w:rPr>
                          <w:t>%</w:t>
                        </w:r>
                      </w:p>
                      <w:p w:rsidR="00F945C6" w:rsidRDefault="00B50BCF">
                        <w:pPr>
                          <w:pStyle w:val="TableParagraph"/>
                          <w:spacing w:line="123" w:lineRule="exact"/>
                          <w:ind w:left="91" w:right="91"/>
                          <w:jc w:val="center"/>
                          <w:rPr>
                            <w:b/>
                            <w:sz w:val="12"/>
                          </w:rPr>
                        </w:pPr>
                        <w:r>
                          <w:rPr>
                            <w:b/>
                            <w:sz w:val="12"/>
                          </w:rPr>
                          <w:t>consecución</w:t>
                        </w:r>
                      </w:p>
                    </w:tc>
                    <w:tc>
                      <w:tcPr>
                        <w:tcW w:w="975" w:type="dxa"/>
                      </w:tcPr>
                      <w:p w:rsidR="00F945C6" w:rsidRDefault="00B50BCF">
                        <w:pPr>
                          <w:pStyle w:val="TableParagraph"/>
                          <w:spacing w:line="133" w:lineRule="exact"/>
                          <w:ind w:left="93" w:right="88"/>
                          <w:jc w:val="center"/>
                          <w:rPr>
                            <w:b/>
                            <w:sz w:val="12"/>
                          </w:rPr>
                        </w:pPr>
                        <w:r>
                          <w:rPr>
                            <w:b/>
                            <w:sz w:val="12"/>
                          </w:rPr>
                          <w:t>valor</w:t>
                        </w:r>
                      </w:p>
                      <w:p w:rsidR="00F945C6" w:rsidRDefault="00B50BCF">
                        <w:pPr>
                          <w:pStyle w:val="TableParagraph"/>
                          <w:spacing w:line="123" w:lineRule="exact"/>
                          <w:ind w:left="88" w:right="88"/>
                          <w:jc w:val="center"/>
                          <w:rPr>
                            <w:b/>
                            <w:sz w:val="12"/>
                          </w:rPr>
                        </w:pPr>
                        <w:r>
                          <w:rPr>
                            <w:b/>
                            <w:sz w:val="12"/>
                          </w:rPr>
                          <w:t>objetivo</w:t>
                        </w:r>
                      </w:p>
                    </w:tc>
                    <w:tc>
                      <w:tcPr>
                        <w:tcW w:w="977" w:type="dxa"/>
                      </w:tcPr>
                      <w:p w:rsidR="00F945C6" w:rsidRDefault="00B50BCF">
                        <w:pPr>
                          <w:pStyle w:val="TableParagraph"/>
                          <w:spacing w:line="133" w:lineRule="exact"/>
                          <w:ind w:left="96" w:right="89"/>
                          <w:jc w:val="center"/>
                          <w:rPr>
                            <w:b/>
                            <w:sz w:val="12"/>
                          </w:rPr>
                        </w:pPr>
                        <w:r>
                          <w:rPr>
                            <w:b/>
                            <w:sz w:val="12"/>
                          </w:rPr>
                          <w:t>valor</w:t>
                        </w:r>
                      </w:p>
                      <w:p w:rsidR="00F945C6" w:rsidRDefault="00B50BCF">
                        <w:pPr>
                          <w:pStyle w:val="TableParagraph"/>
                          <w:spacing w:line="123" w:lineRule="exact"/>
                          <w:ind w:left="96" w:right="91"/>
                          <w:jc w:val="center"/>
                          <w:rPr>
                            <w:b/>
                            <w:sz w:val="12"/>
                          </w:rPr>
                        </w:pPr>
                        <w:r>
                          <w:rPr>
                            <w:b/>
                            <w:sz w:val="12"/>
                          </w:rPr>
                          <w:t>alcanzado</w:t>
                        </w:r>
                      </w:p>
                    </w:tc>
                    <w:tc>
                      <w:tcPr>
                        <w:tcW w:w="979" w:type="dxa"/>
                      </w:tcPr>
                      <w:p w:rsidR="00F945C6" w:rsidRDefault="00B50BCF">
                        <w:pPr>
                          <w:pStyle w:val="TableParagraph"/>
                          <w:spacing w:line="133" w:lineRule="exact"/>
                          <w:ind w:left="8"/>
                          <w:jc w:val="center"/>
                          <w:rPr>
                            <w:b/>
                            <w:sz w:val="12"/>
                          </w:rPr>
                        </w:pPr>
                        <w:r>
                          <w:rPr>
                            <w:b/>
                            <w:w w:val="99"/>
                            <w:sz w:val="12"/>
                          </w:rPr>
                          <w:t>%</w:t>
                        </w:r>
                      </w:p>
                      <w:p w:rsidR="00F945C6" w:rsidRDefault="00B50BCF">
                        <w:pPr>
                          <w:pStyle w:val="TableParagraph"/>
                          <w:spacing w:line="123" w:lineRule="exact"/>
                          <w:ind w:left="98" w:right="96"/>
                          <w:jc w:val="center"/>
                          <w:rPr>
                            <w:b/>
                            <w:sz w:val="12"/>
                          </w:rPr>
                        </w:pPr>
                        <w:r>
                          <w:rPr>
                            <w:b/>
                            <w:sz w:val="12"/>
                          </w:rPr>
                          <w:t>consecución</w:t>
                        </w:r>
                      </w:p>
                    </w:tc>
                  </w:tr>
                  <w:tr w:rsidR="00F945C6">
                    <w:trPr>
                      <w:trHeight w:val="337"/>
                    </w:trPr>
                    <w:tc>
                      <w:tcPr>
                        <w:tcW w:w="977" w:type="dxa"/>
                        <w:tcBorders>
                          <w:bottom w:val="nil"/>
                        </w:tcBorders>
                        <w:shd w:val="clear" w:color="auto" w:fill="DCE6F0"/>
                      </w:tcPr>
                      <w:p w:rsidR="00F945C6" w:rsidRDefault="00F945C6">
                        <w:pPr>
                          <w:pStyle w:val="TableParagraph"/>
                          <w:rPr>
                            <w:rFonts w:ascii="Times New Roman"/>
                            <w:sz w:val="14"/>
                          </w:rPr>
                        </w:pPr>
                      </w:p>
                    </w:tc>
                    <w:tc>
                      <w:tcPr>
                        <w:tcW w:w="978" w:type="dxa"/>
                        <w:tcBorders>
                          <w:bottom w:val="nil"/>
                        </w:tcBorders>
                        <w:shd w:val="clear" w:color="auto" w:fill="DCE6F0"/>
                      </w:tcPr>
                      <w:p w:rsidR="00F945C6" w:rsidRDefault="00F945C6">
                        <w:pPr>
                          <w:pStyle w:val="TableParagraph"/>
                          <w:rPr>
                            <w:rFonts w:ascii="Times New Roman"/>
                            <w:sz w:val="14"/>
                          </w:rPr>
                        </w:pPr>
                      </w:p>
                    </w:tc>
                    <w:tc>
                      <w:tcPr>
                        <w:tcW w:w="977" w:type="dxa"/>
                        <w:tcBorders>
                          <w:bottom w:val="nil"/>
                        </w:tcBorders>
                        <w:shd w:val="clear" w:color="auto" w:fill="DCE6F0"/>
                      </w:tcPr>
                      <w:p w:rsidR="00F945C6" w:rsidRDefault="00F945C6">
                        <w:pPr>
                          <w:pStyle w:val="TableParagraph"/>
                          <w:rPr>
                            <w:rFonts w:ascii="Times New Roman"/>
                            <w:sz w:val="14"/>
                          </w:rPr>
                        </w:pPr>
                      </w:p>
                    </w:tc>
                    <w:tc>
                      <w:tcPr>
                        <w:tcW w:w="977" w:type="dxa"/>
                        <w:tcBorders>
                          <w:bottom w:val="nil"/>
                        </w:tcBorders>
                        <w:shd w:val="clear" w:color="auto" w:fill="B8CCE3"/>
                      </w:tcPr>
                      <w:p w:rsidR="00F945C6" w:rsidRDefault="00F945C6">
                        <w:pPr>
                          <w:pStyle w:val="TableParagraph"/>
                          <w:rPr>
                            <w:rFonts w:ascii="Times New Roman"/>
                            <w:sz w:val="14"/>
                          </w:rPr>
                        </w:pPr>
                      </w:p>
                    </w:tc>
                    <w:tc>
                      <w:tcPr>
                        <w:tcW w:w="977" w:type="dxa"/>
                        <w:tcBorders>
                          <w:bottom w:val="nil"/>
                        </w:tcBorders>
                        <w:shd w:val="clear" w:color="auto" w:fill="B8CCE3"/>
                      </w:tcPr>
                      <w:p w:rsidR="00F945C6" w:rsidRDefault="00B50BCF">
                        <w:pPr>
                          <w:pStyle w:val="TableParagraph"/>
                          <w:spacing w:line="237" w:lineRule="auto"/>
                          <w:ind w:left="106" w:right="134" w:firstLine="33"/>
                          <w:rPr>
                            <w:sz w:val="12"/>
                          </w:rPr>
                        </w:pPr>
                        <w:r>
                          <w:rPr>
                            <w:sz w:val="12"/>
                          </w:rPr>
                          <w:t>-Prevención: 56%</w:t>
                        </w:r>
                      </w:p>
                    </w:tc>
                    <w:tc>
                      <w:tcPr>
                        <w:tcW w:w="977" w:type="dxa"/>
                        <w:tcBorders>
                          <w:bottom w:val="nil"/>
                        </w:tcBorders>
                        <w:shd w:val="clear" w:color="auto" w:fill="B8CCE3"/>
                      </w:tcPr>
                      <w:p w:rsidR="00F945C6" w:rsidRDefault="00F945C6">
                        <w:pPr>
                          <w:pStyle w:val="TableParagraph"/>
                          <w:spacing w:before="5"/>
                          <w:rPr>
                            <w:b/>
                            <w:sz w:val="11"/>
                          </w:rPr>
                        </w:pPr>
                      </w:p>
                      <w:p w:rsidR="00F945C6" w:rsidRDefault="00B50BCF">
                        <w:pPr>
                          <w:pStyle w:val="TableParagraph"/>
                          <w:ind w:left="94" w:right="91"/>
                          <w:jc w:val="center"/>
                          <w:rPr>
                            <w:b/>
                            <w:sz w:val="12"/>
                          </w:rPr>
                        </w:pPr>
                        <w:r>
                          <w:rPr>
                            <w:b/>
                            <w:sz w:val="12"/>
                          </w:rPr>
                          <w:t>112%</w:t>
                        </w:r>
                      </w:p>
                    </w:tc>
                    <w:tc>
                      <w:tcPr>
                        <w:tcW w:w="975" w:type="dxa"/>
                        <w:tcBorders>
                          <w:bottom w:val="nil"/>
                        </w:tcBorders>
                        <w:shd w:val="clear" w:color="auto" w:fill="94B3D6"/>
                      </w:tcPr>
                      <w:p w:rsidR="00F945C6" w:rsidRDefault="00F945C6">
                        <w:pPr>
                          <w:pStyle w:val="TableParagraph"/>
                          <w:rPr>
                            <w:rFonts w:ascii="Times New Roman"/>
                            <w:sz w:val="14"/>
                          </w:rPr>
                        </w:pPr>
                      </w:p>
                    </w:tc>
                    <w:tc>
                      <w:tcPr>
                        <w:tcW w:w="977" w:type="dxa"/>
                        <w:vMerge w:val="restart"/>
                        <w:shd w:val="clear" w:color="auto" w:fill="94B3D6"/>
                      </w:tcPr>
                      <w:p w:rsidR="00F945C6" w:rsidRDefault="00F945C6">
                        <w:pPr>
                          <w:pStyle w:val="TableParagraph"/>
                          <w:rPr>
                            <w:rFonts w:ascii="Times New Roman"/>
                            <w:sz w:val="14"/>
                          </w:rPr>
                        </w:pPr>
                      </w:p>
                    </w:tc>
                    <w:tc>
                      <w:tcPr>
                        <w:tcW w:w="979" w:type="dxa"/>
                        <w:vMerge w:val="restart"/>
                        <w:shd w:val="clear" w:color="auto" w:fill="94B3D6"/>
                      </w:tcPr>
                      <w:p w:rsidR="00F945C6" w:rsidRDefault="00F945C6">
                        <w:pPr>
                          <w:pStyle w:val="TableParagraph"/>
                          <w:rPr>
                            <w:rFonts w:ascii="Times New Roman"/>
                            <w:sz w:val="14"/>
                          </w:rPr>
                        </w:pPr>
                      </w:p>
                    </w:tc>
                  </w:tr>
                  <w:tr w:rsidR="00F945C6">
                    <w:trPr>
                      <w:trHeight w:val="541"/>
                    </w:trPr>
                    <w:tc>
                      <w:tcPr>
                        <w:tcW w:w="977" w:type="dxa"/>
                        <w:tcBorders>
                          <w:top w:val="nil"/>
                          <w:bottom w:val="nil"/>
                        </w:tcBorders>
                        <w:shd w:val="clear" w:color="auto" w:fill="DCE6F0"/>
                      </w:tcPr>
                      <w:p w:rsidR="00F945C6" w:rsidRDefault="00F945C6">
                        <w:pPr>
                          <w:pStyle w:val="TableParagraph"/>
                          <w:rPr>
                            <w:rFonts w:ascii="Times New Roman"/>
                            <w:sz w:val="14"/>
                          </w:rPr>
                        </w:pPr>
                      </w:p>
                    </w:tc>
                    <w:tc>
                      <w:tcPr>
                        <w:tcW w:w="978" w:type="dxa"/>
                        <w:tcBorders>
                          <w:top w:val="nil"/>
                          <w:bottom w:val="nil"/>
                        </w:tcBorders>
                        <w:shd w:val="clear" w:color="auto" w:fill="DCE6F0"/>
                      </w:tcPr>
                      <w:p w:rsidR="00F945C6" w:rsidRDefault="00B50BCF">
                        <w:pPr>
                          <w:pStyle w:val="TableParagraph"/>
                          <w:spacing w:before="61"/>
                          <w:ind w:left="316" w:hanging="192"/>
                          <w:rPr>
                            <w:b/>
                            <w:sz w:val="12"/>
                          </w:rPr>
                        </w:pPr>
                        <w:r>
                          <w:rPr>
                            <w:b/>
                            <w:sz w:val="12"/>
                          </w:rPr>
                          <w:t>-Prevención: 64,2%</w:t>
                        </w:r>
                      </w:p>
                    </w:tc>
                    <w:tc>
                      <w:tcPr>
                        <w:tcW w:w="977" w:type="dxa"/>
                        <w:tcBorders>
                          <w:top w:val="nil"/>
                          <w:bottom w:val="nil"/>
                        </w:tcBorders>
                        <w:shd w:val="clear" w:color="auto" w:fill="DCE6F0"/>
                      </w:tcPr>
                      <w:p w:rsidR="00F945C6" w:rsidRDefault="00F945C6">
                        <w:pPr>
                          <w:pStyle w:val="TableParagraph"/>
                          <w:rPr>
                            <w:rFonts w:ascii="Times New Roman"/>
                            <w:sz w:val="14"/>
                          </w:rPr>
                        </w:pPr>
                      </w:p>
                    </w:tc>
                    <w:tc>
                      <w:tcPr>
                        <w:tcW w:w="977" w:type="dxa"/>
                        <w:tcBorders>
                          <w:top w:val="nil"/>
                          <w:bottom w:val="nil"/>
                        </w:tcBorders>
                        <w:shd w:val="clear" w:color="auto" w:fill="B8CCE3"/>
                      </w:tcPr>
                      <w:p w:rsidR="00F945C6" w:rsidRDefault="00F945C6">
                        <w:pPr>
                          <w:pStyle w:val="TableParagraph"/>
                          <w:rPr>
                            <w:rFonts w:ascii="Times New Roman"/>
                            <w:sz w:val="14"/>
                          </w:rPr>
                        </w:pPr>
                      </w:p>
                    </w:tc>
                    <w:tc>
                      <w:tcPr>
                        <w:tcW w:w="977" w:type="dxa"/>
                        <w:tcBorders>
                          <w:top w:val="nil"/>
                          <w:bottom w:val="nil"/>
                        </w:tcBorders>
                        <w:shd w:val="clear" w:color="auto" w:fill="B8CCE3"/>
                      </w:tcPr>
                      <w:p w:rsidR="00F945C6" w:rsidRDefault="00B50BCF">
                        <w:pPr>
                          <w:pStyle w:val="TableParagraph"/>
                          <w:spacing w:before="63"/>
                          <w:ind w:left="106" w:right="174"/>
                          <w:rPr>
                            <w:sz w:val="12"/>
                          </w:rPr>
                        </w:pPr>
                        <w:r>
                          <w:rPr>
                            <w:sz w:val="12"/>
                          </w:rPr>
                          <w:t>-Diagnóstico temprano: 21%</w:t>
                        </w:r>
                      </w:p>
                    </w:tc>
                    <w:tc>
                      <w:tcPr>
                        <w:tcW w:w="977" w:type="dxa"/>
                        <w:tcBorders>
                          <w:top w:val="nil"/>
                          <w:bottom w:val="nil"/>
                        </w:tcBorders>
                        <w:shd w:val="clear" w:color="auto" w:fill="B8CCE3"/>
                      </w:tcPr>
                      <w:p w:rsidR="00F945C6" w:rsidRDefault="00F945C6">
                        <w:pPr>
                          <w:pStyle w:val="TableParagraph"/>
                          <w:spacing w:before="4"/>
                          <w:rPr>
                            <w:b/>
                            <w:sz w:val="17"/>
                          </w:rPr>
                        </w:pPr>
                      </w:p>
                      <w:p w:rsidR="00F945C6" w:rsidRDefault="00B50BCF">
                        <w:pPr>
                          <w:pStyle w:val="TableParagraph"/>
                          <w:ind w:left="94" w:right="91"/>
                          <w:jc w:val="center"/>
                          <w:rPr>
                            <w:b/>
                            <w:sz w:val="12"/>
                          </w:rPr>
                        </w:pPr>
                        <w:r>
                          <w:rPr>
                            <w:b/>
                            <w:sz w:val="12"/>
                          </w:rPr>
                          <w:t>70%</w:t>
                        </w:r>
                      </w:p>
                    </w:tc>
                    <w:tc>
                      <w:tcPr>
                        <w:tcW w:w="975" w:type="dxa"/>
                        <w:tcBorders>
                          <w:top w:val="nil"/>
                          <w:bottom w:val="nil"/>
                        </w:tcBorders>
                        <w:shd w:val="clear" w:color="auto" w:fill="94B3D6"/>
                      </w:tcPr>
                      <w:p w:rsidR="00F945C6" w:rsidRDefault="00F945C6">
                        <w:pPr>
                          <w:pStyle w:val="TableParagraph"/>
                          <w:rPr>
                            <w:rFonts w:ascii="Times New Roman"/>
                            <w:sz w:val="14"/>
                          </w:rPr>
                        </w:pPr>
                      </w:p>
                    </w:tc>
                    <w:tc>
                      <w:tcPr>
                        <w:tcW w:w="977" w:type="dxa"/>
                        <w:vMerge/>
                        <w:tcBorders>
                          <w:top w:val="nil"/>
                        </w:tcBorders>
                        <w:shd w:val="clear" w:color="auto" w:fill="94B3D6"/>
                      </w:tcPr>
                      <w:p w:rsidR="00F945C6" w:rsidRDefault="00F945C6">
                        <w:pPr>
                          <w:rPr>
                            <w:sz w:val="2"/>
                            <w:szCs w:val="2"/>
                          </w:rPr>
                        </w:pPr>
                      </w:p>
                    </w:tc>
                    <w:tc>
                      <w:tcPr>
                        <w:tcW w:w="979" w:type="dxa"/>
                        <w:vMerge/>
                        <w:tcBorders>
                          <w:top w:val="nil"/>
                        </w:tcBorders>
                        <w:shd w:val="clear" w:color="auto" w:fill="94B3D6"/>
                      </w:tcPr>
                      <w:p w:rsidR="00F945C6" w:rsidRDefault="00F945C6">
                        <w:pPr>
                          <w:rPr>
                            <w:sz w:val="2"/>
                            <w:szCs w:val="2"/>
                          </w:rPr>
                        </w:pPr>
                      </w:p>
                    </w:tc>
                  </w:tr>
                  <w:tr w:rsidR="00F945C6">
                    <w:trPr>
                      <w:trHeight w:val="540"/>
                    </w:trPr>
                    <w:tc>
                      <w:tcPr>
                        <w:tcW w:w="977" w:type="dxa"/>
                        <w:tcBorders>
                          <w:top w:val="nil"/>
                          <w:bottom w:val="nil"/>
                        </w:tcBorders>
                        <w:shd w:val="clear" w:color="auto" w:fill="DCE6F0"/>
                      </w:tcPr>
                      <w:p w:rsidR="00F945C6" w:rsidRDefault="00F945C6">
                        <w:pPr>
                          <w:pStyle w:val="TableParagraph"/>
                          <w:rPr>
                            <w:rFonts w:ascii="Times New Roman"/>
                            <w:sz w:val="14"/>
                          </w:rPr>
                        </w:pPr>
                      </w:p>
                    </w:tc>
                    <w:tc>
                      <w:tcPr>
                        <w:tcW w:w="978" w:type="dxa"/>
                        <w:tcBorders>
                          <w:top w:val="nil"/>
                          <w:bottom w:val="nil"/>
                        </w:tcBorders>
                        <w:shd w:val="clear" w:color="auto" w:fill="DCE6F0"/>
                      </w:tcPr>
                      <w:p w:rsidR="00F945C6" w:rsidRDefault="00B50BCF">
                        <w:pPr>
                          <w:pStyle w:val="TableParagraph"/>
                          <w:spacing w:before="61"/>
                          <w:ind w:left="117" w:right="111"/>
                          <w:jc w:val="center"/>
                          <w:rPr>
                            <w:b/>
                            <w:sz w:val="12"/>
                          </w:rPr>
                        </w:pPr>
                        <w:r>
                          <w:rPr>
                            <w:b/>
                            <w:sz w:val="12"/>
                          </w:rPr>
                          <w:t>-Diagnóstico temprano: 19,4 %</w:t>
                        </w:r>
                      </w:p>
                    </w:tc>
                    <w:tc>
                      <w:tcPr>
                        <w:tcW w:w="977" w:type="dxa"/>
                        <w:tcBorders>
                          <w:top w:val="nil"/>
                          <w:bottom w:val="nil"/>
                        </w:tcBorders>
                        <w:shd w:val="clear" w:color="auto" w:fill="DCE6F0"/>
                      </w:tcPr>
                      <w:p w:rsidR="00F945C6" w:rsidRDefault="00B50BCF">
                        <w:pPr>
                          <w:pStyle w:val="TableParagraph"/>
                          <w:spacing w:before="61"/>
                          <w:ind w:left="282"/>
                          <w:rPr>
                            <w:b/>
                            <w:sz w:val="12"/>
                          </w:rPr>
                        </w:pPr>
                        <w:r>
                          <w:rPr>
                            <w:b/>
                            <w:sz w:val="12"/>
                          </w:rPr>
                          <w:t>128,4%</w:t>
                        </w:r>
                      </w:p>
                    </w:tc>
                    <w:tc>
                      <w:tcPr>
                        <w:tcW w:w="977" w:type="dxa"/>
                        <w:tcBorders>
                          <w:top w:val="nil"/>
                          <w:bottom w:val="nil"/>
                        </w:tcBorders>
                        <w:shd w:val="clear" w:color="auto" w:fill="B8CCE3"/>
                      </w:tcPr>
                      <w:p w:rsidR="00F945C6" w:rsidRDefault="00F945C6">
                        <w:pPr>
                          <w:pStyle w:val="TableParagraph"/>
                          <w:rPr>
                            <w:rFonts w:ascii="Times New Roman"/>
                            <w:sz w:val="14"/>
                          </w:rPr>
                        </w:pPr>
                      </w:p>
                    </w:tc>
                    <w:tc>
                      <w:tcPr>
                        <w:tcW w:w="977" w:type="dxa"/>
                        <w:tcBorders>
                          <w:top w:val="nil"/>
                          <w:bottom w:val="nil"/>
                        </w:tcBorders>
                        <w:shd w:val="clear" w:color="auto" w:fill="B8CCE3"/>
                      </w:tcPr>
                      <w:p w:rsidR="00F945C6" w:rsidRDefault="00B50BCF">
                        <w:pPr>
                          <w:pStyle w:val="TableParagraph"/>
                          <w:spacing w:before="63"/>
                          <w:ind w:left="106"/>
                          <w:rPr>
                            <w:sz w:val="12"/>
                          </w:rPr>
                        </w:pPr>
                        <w:r>
                          <w:rPr>
                            <w:sz w:val="12"/>
                          </w:rPr>
                          <w:t>-Información</w:t>
                        </w:r>
                      </w:p>
                      <w:p w:rsidR="00F945C6" w:rsidRDefault="00B50BCF">
                        <w:pPr>
                          <w:pStyle w:val="TableParagraph"/>
                          <w:spacing w:before="1"/>
                          <w:ind w:left="106"/>
                          <w:rPr>
                            <w:sz w:val="12"/>
                          </w:rPr>
                        </w:pPr>
                        <w:r>
                          <w:rPr>
                            <w:sz w:val="12"/>
                          </w:rPr>
                          <w:t>/TIC: 8%</w:t>
                        </w:r>
                      </w:p>
                    </w:tc>
                    <w:tc>
                      <w:tcPr>
                        <w:tcW w:w="977" w:type="dxa"/>
                        <w:tcBorders>
                          <w:top w:val="nil"/>
                          <w:bottom w:val="nil"/>
                        </w:tcBorders>
                        <w:shd w:val="clear" w:color="auto" w:fill="B8CCE3"/>
                      </w:tcPr>
                      <w:p w:rsidR="00F945C6" w:rsidRDefault="00F945C6">
                        <w:pPr>
                          <w:pStyle w:val="TableParagraph"/>
                          <w:spacing w:before="4"/>
                          <w:rPr>
                            <w:b/>
                            <w:sz w:val="17"/>
                          </w:rPr>
                        </w:pPr>
                      </w:p>
                      <w:p w:rsidR="00F945C6" w:rsidRDefault="00B50BCF">
                        <w:pPr>
                          <w:pStyle w:val="TableParagraph"/>
                          <w:ind w:left="94" w:right="91"/>
                          <w:jc w:val="center"/>
                          <w:rPr>
                            <w:b/>
                            <w:sz w:val="12"/>
                          </w:rPr>
                        </w:pPr>
                        <w:r>
                          <w:rPr>
                            <w:b/>
                            <w:sz w:val="12"/>
                          </w:rPr>
                          <w:t>80%</w:t>
                        </w:r>
                      </w:p>
                    </w:tc>
                    <w:tc>
                      <w:tcPr>
                        <w:tcW w:w="975" w:type="dxa"/>
                        <w:tcBorders>
                          <w:top w:val="nil"/>
                          <w:bottom w:val="nil"/>
                        </w:tcBorders>
                        <w:shd w:val="clear" w:color="auto" w:fill="94B3D6"/>
                      </w:tcPr>
                      <w:p w:rsidR="00F945C6" w:rsidRDefault="00F945C6">
                        <w:pPr>
                          <w:pStyle w:val="TableParagraph"/>
                          <w:rPr>
                            <w:rFonts w:ascii="Times New Roman"/>
                            <w:sz w:val="14"/>
                          </w:rPr>
                        </w:pPr>
                      </w:p>
                    </w:tc>
                    <w:tc>
                      <w:tcPr>
                        <w:tcW w:w="977" w:type="dxa"/>
                        <w:vMerge/>
                        <w:tcBorders>
                          <w:top w:val="nil"/>
                        </w:tcBorders>
                        <w:shd w:val="clear" w:color="auto" w:fill="94B3D6"/>
                      </w:tcPr>
                      <w:p w:rsidR="00F945C6" w:rsidRDefault="00F945C6">
                        <w:pPr>
                          <w:rPr>
                            <w:sz w:val="2"/>
                            <w:szCs w:val="2"/>
                          </w:rPr>
                        </w:pPr>
                      </w:p>
                    </w:tc>
                    <w:tc>
                      <w:tcPr>
                        <w:tcW w:w="979" w:type="dxa"/>
                        <w:vMerge/>
                        <w:tcBorders>
                          <w:top w:val="nil"/>
                        </w:tcBorders>
                        <w:shd w:val="clear" w:color="auto" w:fill="94B3D6"/>
                      </w:tcPr>
                      <w:p w:rsidR="00F945C6" w:rsidRDefault="00F945C6">
                        <w:pPr>
                          <w:rPr>
                            <w:sz w:val="2"/>
                            <w:szCs w:val="2"/>
                          </w:rPr>
                        </w:pPr>
                      </w:p>
                    </w:tc>
                  </w:tr>
                  <w:tr w:rsidR="00F945C6">
                    <w:trPr>
                      <w:trHeight w:val="474"/>
                    </w:trPr>
                    <w:tc>
                      <w:tcPr>
                        <w:tcW w:w="977" w:type="dxa"/>
                        <w:tcBorders>
                          <w:top w:val="nil"/>
                          <w:bottom w:val="nil"/>
                        </w:tcBorders>
                        <w:shd w:val="clear" w:color="auto" w:fill="DCE6F0"/>
                      </w:tcPr>
                      <w:p w:rsidR="00F945C6" w:rsidRDefault="00B50BCF">
                        <w:pPr>
                          <w:pStyle w:val="TableParagraph"/>
                          <w:spacing w:before="62"/>
                          <w:ind w:left="107"/>
                          <w:rPr>
                            <w:b/>
                            <w:sz w:val="12"/>
                          </w:rPr>
                        </w:pPr>
                        <w:r>
                          <w:rPr>
                            <w:b/>
                            <w:sz w:val="12"/>
                          </w:rPr>
                          <w:t>50 %, 30%,</w:t>
                        </w:r>
                      </w:p>
                      <w:p w:rsidR="00F945C6" w:rsidRDefault="00B50BCF">
                        <w:pPr>
                          <w:pStyle w:val="TableParagraph"/>
                          <w:spacing w:before="1"/>
                          <w:ind w:left="107"/>
                          <w:rPr>
                            <w:b/>
                            <w:sz w:val="12"/>
                          </w:rPr>
                        </w:pPr>
                        <w:r>
                          <w:rPr>
                            <w:b/>
                            <w:sz w:val="12"/>
                          </w:rPr>
                          <w:t>10%, 5%, 5 %</w:t>
                        </w:r>
                      </w:p>
                    </w:tc>
                    <w:tc>
                      <w:tcPr>
                        <w:tcW w:w="978" w:type="dxa"/>
                        <w:tcBorders>
                          <w:top w:val="nil"/>
                          <w:bottom w:val="nil"/>
                        </w:tcBorders>
                        <w:shd w:val="clear" w:color="auto" w:fill="DCE6F0"/>
                      </w:tcPr>
                      <w:p w:rsidR="00F945C6" w:rsidRDefault="00B50BCF">
                        <w:pPr>
                          <w:pStyle w:val="TableParagraph"/>
                          <w:spacing w:before="62"/>
                          <w:ind w:left="124"/>
                          <w:rPr>
                            <w:b/>
                            <w:sz w:val="12"/>
                          </w:rPr>
                        </w:pPr>
                        <w:r>
                          <w:rPr>
                            <w:b/>
                            <w:sz w:val="12"/>
                          </w:rPr>
                          <w:t>-Información</w:t>
                        </w:r>
                      </w:p>
                      <w:p w:rsidR="00F945C6" w:rsidRDefault="00B50BCF">
                        <w:pPr>
                          <w:pStyle w:val="TableParagraph"/>
                          <w:spacing w:before="1"/>
                          <w:ind w:left="218"/>
                          <w:rPr>
                            <w:b/>
                            <w:sz w:val="12"/>
                          </w:rPr>
                        </w:pPr>
                        <w:r>
                          <w:rPr>
                            <w:b/>
                            <w:sz w:val="12"/>
                          </w:rPr>
                          <w:t>/TIC:8,4%</w:t>
                        </w:r>
                      </w:p>
                    </w:tc>
                    <w:tc>
                      <w:tcPr>
                        <w:tcW w:w="977" w:type="dxa"/>
                        <w:tcBorders>
                          <w:top w:val="nil"/>
                          <w:bottom w:val="nil"/>
                        </w:tcBorders>
                        <w:shd w:val="clear" w:color="auto" w:fill="DCE6F0"/>
                      </w:tcPr>
                      <w:p w:rsidR="00F945C6" w:rsidRDefault="00B50BCF">
                        <w:pPr>
                          <w:pStyle w:val="TableParagraph"/>
                          <w:spacing w:before="62"/>
                          <w:ind w:left="315"/>
                          <w:rPr>
                            <w:b/>
                            <w:sz w:val="12"/>
                          </w:rPr>
                        </w:pPr>
                        <w:r>
                          <w:rPr>
                            <w:b/>
                            <w:sz w:val="12"/>
                          </w:rPr>
                          <w:t>64,7%</w:t>
                        </w:r>
                      </w:p>
                    </w:tc>
                    <w:tc>
                      <w:tcPr>
                        <w:tcW w:w="977" w:type="dxa"/>
                        <w:tcBorders>
                          <w:top w:val="nil"/>
                          <w:bottom w:val="nil"/>
                        </w:tcBorders>
                        <w:shd w:val="clear" w:color="auto" w:fill="B8CCE3"/>
                      </w:tcPr>
                      <w:p w:rsidR="00F945C6" w:rsidRDefault="00B50BCF">
                        <w:pPr>
                          <w:pStyle w:val="TableParagraph"/>
                          <w:spacing w:before="62"/>
                          <w:ind w:left="106"/>
                          <w:rPr>
                            <w:b/>
                            <w:sz w:val="12"/>
                          </w:rPr>
                        </w:pPr>
                        <w:r>
                          <w:rPr>
                            <w:b/>
                            <w:sz w:val="12"/>
                          </w:rPr>
                          <w:t>50 %, 30%,</w:t>
                        </w:r>
                      </w:p>
                      <w:p w:rsidR="00F945C6" w:rsidRDefault="00B50BCF">
                        <w:pPr>
                          <w:pStyle w:val="TableParagraph"/>
                          <w:spacing w:before="1"/>
                          <w:ind w:left="106"/>
                          <w:rPr>
                            <w:b/>
                            <w:sz w:val="12"/>
                          </w:rPr>
                        </w:pPr>
                        <w:r>
                          <w:rPr>
                            <w:b/>
                            <w:sz w:val="12"/>
                          </w:rPr>
                          <w:t>10%, 5%, 5 %</w:t>
                        </w:r>
                      </w:p>
                    </w:tc>
                    <w:tc>
                      <w:tcPr>
                        <w:tcW w:w="977" w:type="dxa"/>
                        <w:tcBorders>
                          <w:top w:val="nil"/>
                          <w:bottom w:val="nil"/>
                        </w:tcBorders>
                        <w:shd w:val="clear" w:color="auto" w:fill="B8CCE3"/>
                      </w:tcPr>
                      <w:p w:rsidR="00F945C6" w:rsidRDefault="00B50BCF">
                        <w:pPr>
                          <w:pStyle w:val="TableParagraph"/>
                          <w:spacing w:before="64"/>
                          <w:ind w:left="106"/>
                          <w:rPr>
                            <w:sz w:val="12"/>
                          </w:rPr>
                        </w:pPr>
                        <w:r>
                          <w:rPr>
                            <w:sz w:val="12"/>
                          </w:rPr>
                          <w:t>Coordinación</w:t>
                        </w:r>
                      </w:p>
                      <w:p w:rsidR="00F945C6" w:rsidRDefault="00B50BCF">
                        <w:pPr>
                          <w:pStyle w:val="TableParagraph"/>
                          <w:spacing w:before="5" w:line="136" w:lineRule="exact"/>
                          <w:ind w:left="106" w:right="113"/>
                          <w:rPr>
                            <w:sz w:val="12"/>
                          </w:rPr>
                        </w:pPr>
                        <w:r>
                          <w:rPr>
                            <w:sz w:val="12"/>
                          </w:rPr>
                          <w:t>entre entidades:5%</w:t>
                        </w:r>
                      </w:p>
                    </w:tc>
                    <w:tc>
                      <w:tcPr>
                        <w:tcW w:w="977" w:type="dxa"/>
                        <w:tcBorders>
                          <w:top w:val="nil"/>
                          <w:bottom w:val="nil"/>
                        </w:tcBorders>
                        <w:shd w:val="clear" w:color="auto" w:fill="B8CCE3"/>
                      </w:tcPr>
                      <w:p w:rsidR="00F945C6" w:rsidRDefault="00B50BCF">
                        <w:pPr>
                          <w:pStyle w:val="TableParagraph"/>
                          <w:spacing w:before="62"/>
                          <w:ind w:left="94" w:right="91"/>
                          <w:jc w:val="center"/>
                          <w:rPr>
                            <w:b/>
                            <w:sz w:val="12"/>
                          </w:rPr>
                        </w:pPr>
                        <w:r>
                          <w:rPr>
                            <w:b/>
                            <w:sz w:val="12"/>
                          </w:rPr>
                          <w:t>100%</w:t>
                        </w:r>
                      </w:p>
                    </w:tc>
                    <w:tc>
                      <w:tcPr>
                        <w:tcW w:w="975" w:type="dxa"/>
                        <w:tcBorders>
                          <w:top w:val="nil"/>
                          <w:bottom w:val="nil"/>
                        </w:tcBorders>
                        <w:shd w:val="clear" w:color="auto" w:fill="94B3D6"/>
                      </w:tcPr>
                      <w:p w:rsidR="00F945C6" w:rsidRDefault="00B50BCF">
                        <w:pPr>
                          <w:pStyle w:val="TableParagraph"/>
                          <w:spacing w:before="62"/>
                          <w:ind w:left="104"/>
                          <w:rPr>
                            <w:b/>
                            <w:sz w:val="12"/>
                          </w:rPr>
                        </w:pPr>
                        <w:r>
                          <w:rPr>
                            <w:b/>
                            <w:sz w:val="12"/>
                          </w:rPr>
                          <w:t>50 %, 30%,</w:t>
                        </w:r>
                      </w:p>
                      <w:p w:rsidR="00F945C6" w:rsidRDefault="00B50BCF">
                        <w:pPr>
                          <w:pStyle w:val="TableParagraph"/>
                          <w:spacing w:before="1"/>
                          <w:ind w:left="104"/>
                          <w:rPr>
                            <w:b/>
                            <w:sz w:val="12"/>
                          </w:rPr>
                        </w:pPr>
                        <w:r>
                          <w:rPr>
                            <w:b/>
                            <w:sz w:val="12"/>
                          </w:rPr>
                          <w:t>10%, 5%, 5 %</w:t>
                        </w:r>
                      </w:p>
                    </w:tc>
                    <w:tc>
                      <w:tcPr>
                        <w:tcW w:w="977" w:type="dxa"/>
                        <w:vMerge/>
                        <w:tcBorders>
                          <w:top w:val="nil"/>
                        </w:tcBorders>
                        <w:shd w:val="clear" w:color="auto" w:fill="94B3D6"/>
                      </w:tcPr>
                      <w:p w:rsidR="00F945C6" w:rsidRDefault="00F945C6">
                        <w:pPr>
                          <w:rPr>
                            <w:sz w:val="2"/>
                            <w:szCs w:val="2"/>
                          </w:rPr>
                        </w:pPr>
                      </w:p>
                    </w:tc>
                    <w:tc>
                      <w:tcPr>
                        <w:tcW w:w="979" w:type="dxa"/>
                        <w:vMerge/>
                        <w:tcBorders>
                          <w:top w:val="nil"/>
                        </w:tcBorders>
                        <w:shd w:val="clear" w:color="auto" w:fill="94B3D6"/>
                      </w:tcPr>
                      <w:p w:rsidR="00F945C6" w:rsidRDefault="00F945C6">
                        <w:pPr>
                          <w:rPr>
                            <w:sz w:val="2"/>
                            <w:szCs w:val="2"/>
                          </w:rPr>
                        </w:pPr>
                      </w:p>
                    </w:tc>
                  </w:tr>
                  <w:tr w:rsidR="00F945C6">
                    <w:trPr>
                      <w:trHeight w:val="1373"/>
                    </w:trPr>
                    <w:tc>
                      <w:tcPr>
                        <w:tcW w:w="977" w:type="dxa"/>
                        <w:tcBorders>
                          <w:top w:val="nil"/>
                        </w:tcBorders>
                        <w:shd w:val="clear" w:color="auto" w:fill="DCE6F0"/>
                      </w:tcPr>
                      <w:p w:rsidR="00F945C6" w:rsidRDefault="00F945C6">
                        <w:pPr>
                          <w:pStyle w:val="TableParagraph"/>
                          <w:rPr>
                            <w:rFonts w:ascii="Times New Roman"/>
                            <w:sz w:val="14"/>
                          </w:rPr>
                        </w:pPr>
                      </w:p>
                    </w:tc>
                    <w:tc>
                      <w:tcPr>
                        <w:tcW w:w="978" w:type="dxa"/>
                        <w:tcBorders>
                          <w:top w:val="nil"/>
                        </w:tcBorders>
                        <w:shd w:val="clear" w:color="auto" w:fill="DCE6F0"/>
                      </w:tcPr>
                      <w:p w:rsidR="00F945C6" w:rsidRDefault="00B50BCF">
                        <w:pPr>
                          <w:pStyle w:val="TableParagraph"/>
                          <w:spacing w:line="126" w:lineRule="exact"/>
                          <w:ind w:left="117" w:right="111"/>
                          <w:jc w:val="center"/>
                          <w:rPr>
                            <w:b/>
                            <w:sz w:val="12"/>
                          </w:rPr>
                        </w:pPr>
                        <w:r>
                          <w:rPr>
                            <w:b/>
                            <w:sz w:val="12"/>
                          </w:rPr>
                          <w:t>Coordinació</w:t>
                        </w:r>
                      </w:p>
                      <w:p w:rsidR="00F945C6" w:rsidRDefault="00B50BCF">
                        <w:pPr>
                          <w:pStyle w:val="TableParagraph"/>
                          <w:ind w:left="136" w:right="127" w:hanging="2"/>
                          <w:jc w:val="center"/>
                          <w:rPr>
                            <w:b/>
                            <w:sz w:val="12"/>
                          </w:rPr>
                        </w:pPr>
                        <w:r>
                          <w:rPr>
                            <w:b/>
                            <w:sz w:val="12"/>
                          </w:rPr>
                          <w:t>n entre entidades:7, 9%</w:t>
                        </w:r>
                      </w:p>
                      <w:p w:rsidR="00F945C6" w:rsidRDefault="00F945C6">
                        <w:pPr>
                          <w:pStyle w:val="TableParagraph"/>
                          <w:spacing w:before="10"/>
                          <w:rPr>
                            <w:b/>
                            <w:sz w:val="11"/>
                          </w:rPr>
                        </w:pPr>
                      </w:p>
                      <w:p w:rsidR="00F945C6" w:rsidRDefault="00B50BCF">
                        <w:pPr>
                          <w:pStyle w:val="TableParagraph"/>
                          <w:spacing w:before="1"/>
                          <w:ind w:left="89" w:right="84"/>
                          <w:jc w:val="center"/>
                          <w:rPr>
                            <w:b/>
                            <w:sz w:val="12"/>
                          </w:rPr>
                        </w:pPr>
                        <w:r>
                          <w:rPr>
                            <w:b/>
                            <w:sz w:val="12"/>
                          </w:rPr>
                          <w:t>Acompañami ento asistencia</w:t>
                        </w:r>
                      </w:p>
                      <w:p w:rsidR="00F945C6" w:rsidRDefault="00B50BCF">
                        <w:pPr>
                          <w:pStyle w:val="TableParagraph"/>
                          <w:spacing w:before="5" w:line="136" w:lineRule="exact"/>
                          <w:ind w:left="117" w:right="108"/>
                          <w:jc w:val="center"/>
                          <w:rPr>
                            <w:b/>
                            <w:sz w:val="12"/>
                          </w:rPr>
                        </w:pPr>
                        <w:r>
                          <w:rPr>
                            <w:b/>
                            <w:sz w:val="12"/>
                          </w:rPr>
                          <w:t>sanitaria: 7,9%</w:t>
                        </w:r>
                      </w:p>
                    </w:tc>
                    <w:tc>
                      <w:tcPr>
                        <w:tcW w:w="977" w:type="dxa"/>
                        <w:tcBorders>
                          <w:top w:val="nil"/>
                        </w:tcBorders>
                        <w:shd w:val="clear" w:color="auto" w:fill="DCE6F0"/>
                      </w:tcPr>
                      <w:p w:rsidR="00F945C6" w:rsidRDefault="00F945C6">
                        <w:pPr>
                          <w:pStyle w:val="TableParagraph"/>
                          <w:spacing w:before="10"/>
                          <w:rPr>
                            <w:b/>
                            <w:sz w:val="10"/>
                          </w:rPr>
                        </w:pPr>
                      </w:p>
                      <w:p w:rsidR="00F945C6" w:rsidRDefault="00B50BCF">
                        <w:pPr>
                          <w:pStyle w:val="TableParagraph"/>
                          <w:ind w:left="96" w:right="88"/>
                          <w:jc w:val="center"/>
                          <w:rPr>
                            <w:b/>
                            <w:sz w:val="12"/>
                          </w:rPr>
                        </w:pPr>
                        <w:r>
                          <w:rPr>
                            <w:b/>
                            <w:sz w:val="12"/>
                          </w:rPr>
                          <w:t>84%</w:t>
                        </w:r>
                      </w:p>
                      <w:p w:rsidR="00F945C6" w:rsidRDefault="00F945C6">
                        <w:pPr>
                          <w:pStyle w:val="TableParagraph"/>
                          <w:rPr>
                            <w:b/>
                            <w:sz w:val="12"/>
                          </w:rPr>
                        </w:pPr>
                      </w:p>
                      <w:p w:rsidR="00F945C6" w:rsidRDefault="00F945C6">
                        <w:pPr>
                          <w:pStyle w:val="TableParagraph"/>
                          <w:rPr>
                            <w:b/>
                            <w:sz w:val="12"/>
                          </w:rPr>
                        </w:pPr>
                      </w:p>
                      <w:p w:rsidR="00F945C6" w:rsidRDefault="00F945C6">
                        <w:pPr>
                          <w:pStyle w:val="TableParagraph"/>
                          <w:rPr>
                            <w:b/>
                            <w:sz w:val="12"/>
                          </w:rPr>
                        </w:pPr>
                      </w:p>
                      <w:p w:rsidR="00F945C6" w:rsidRDefault="00B50BCF">
                        <w:pPr>
                          <w:pStyle w:val="TableParagraph"/>
                          <w:ind w:left="96" w:right="88"/>
                          <w:jc w:val="center"/>
                          <w:rPr>
                            <w:b/>
                            <w:sz w:val="12"/>
                          </w:rPr>
                        </w:pPr>
                        <w:r>
                          <w:rPr>
                            <w:b/>
                            <w:sz w:val="12"/>
                          </w:rPr>
                          <w:t>158%</w:t>
                        </w:r>
                      </w:p>
                      <w:p w:rsidR="00F945C6" w:rsidRDefault="00F945C6">
                        <w:pPr>
                          <w:pStyle w:val="TableParagraph"/>
                          <w:rPr>
                            <w:b/>
                            <w:sz w:val="12"/>
                          </w:rPr>
                        </w:pPr>
                      </w:p>
                      <w:p w:rsidR="00F945C6" w:rsidRDefault="00F945C6">
                        <w:pPr>
                          <w:pStyle w:val="TableParagraph"/>
                          <w:rPr>
                            <w:b/>
                            <w:sz w:val="12"/>
                          </w:rPr>
                        </w:pPr>
                      </w:p>
                      <w:p w:rsidR="00F945C6" w:rsidRDefault="00F945C6">
                        <w:pPr>
                          <w:pStyle w:val="TableParagraph"/>
                          <w:rPr>
                            <w:b/>
                            <w:sz w:val="12"/>
                          </w:rPr>
                        </w:pPr>
                      </w:p>
                      <w:p w:rsidR="00F945C6" w:rsidRDefault="00B50BCF">
                        <w:pPr>
                          <w:pStyle w:val="TableParagraph"/>
                          <w:spacing w:line="124" w:lineRule="exact"/>
                          <w:ind w:left="68" w:right="91"/>
                          <w:jc w:val="center"/>
                          <w:rPr>
                            <w:b/>
                            <w:sz w:val="12"/>
                          </w:rPr>
                        </w:pPr>
                        <w:r>
                          <w:rPr>
                            <w:b/>
                            <w:sz w:val="12"/>
                          </w:rPr>
                          <w:t>158%</w:t>
                        </w:r>
                      </w:p>
                    </w:tc>
                    <w:tc>
                      <w:tcPr>
                        <w:tcW w:w="977" w:type="dxa"/>
                        <w:tcBorders>
                          <w:top w:val="nil"/>
                        </w:tcBorders>
                        <w:shd w:val="clear" w:color="auto" w:fill="B8CCE3"/>
                      </w:tcPr>
                      <w:p w:rsidR="00F945C6" w:rsidRDefault="00F945C6">
                        <w:pPr>
                          <w:pStyle w:val="TableParagraph"/>
                          <w:rPr>
                            <w:rFonts w:ascii="Times New Roman"/>
                            <w:sz w:val="14"/>
                          </w:rPr>
                        </w:pPr>
                      </w:p>
                    </w:tc>
                    <w:tc>
                      <w:tcPr>
                        <w:tcW w:w="977" w:type="dxa"/>
                        <w:tcBorders>
                          <w:top w:val="nil"/>
                        </w:tcBorders>
                        <w:shd w:val="clear" w:color="auto" w:fill="B8CCE3"/>
                      </w:tcPr>
                      <w:p w:rsidR="00F945C6" w:rsidRDefault="00F945C6">
                        <w:pPr>
                          <w:pStyle w:val="TableParagraph"/>
                          <w:rPr>
                            <w:b/>
                            <w:sz w:val="12"/>
                          </w:rPr>
                        </w:pPr>
                      </w:p>
                      <w:p w:rsidR="00F945C6" w:rsidRDefault="00F945C6">
                        <w:pPr>
                          <w:pStyle w:val="TableParagraph"/>
                          <w:spacing w:before="2"/>
                          <w:rPr>
                            <w:b/>
                            <w:sz w:val="11"/>
                          </w:rPr>
                        </w:pPr>
                      </w:p>
                      <w:p w:rsidR="00F945C6" w:rsidRDefault="00B50BCF">
                        <w:pPr>
                          <w:pStyle w:val="TableParagraph"/>
                          <w:ind w:left="106" w:right="150"/>
                          <w:rPr>
                            <w:sz w:val="12"/>
                          </w:rPr>
                        </w:pPr>
                        <w:r>
                          <w:rPr>
                            <w:spacing w:val="-1"/>
                            <w:sz w:val="12"/>
                          </w:rPr>
                          <w:t xml:space="preserve">Acompañami </w:t>
                        </w:r>
                        <w:r>
                          <w:rPr>
                            <w:sz w:val="12"/>
                          </w:rPr>
                          <w:t xml:space="preserve">ento asistencia sanitaria: </w:t>
                        </w:r>
                        <w:r>
                          <w:rPr>
                            <w:spacing w:val="-6"/>
                            <w:sz w:val="12"/>
                          </w:rPr>
                          <w:t>3%</w:t>
                        </w:r>
                      </w:p>
                      <w:p w:rsidR="00F945C6" w:rsidRDefault="00F945C6">
                        <w:pPr>
                          <w:pStyle w:val="TableParagraph"/>
                          <w:rPr>
                            <w:b/>
                            <w:sz w:val="12"/>
                          </w:rPr>
                        </w:pPr>
                      </w:p>
                      <w:p w:rsidR="00F945C6" w:rsidRDefault="00F945C6">
                        <w:pPr>
                          <w:pStyle w:val="TableParagraph"/>
                          <w:spacing w:before="4"/>
                          <w:rPr>
                            <w:b/>
                            <w:sz w:val="12"/>
                          </w:rPr>
                        </w:pPr>
                      </w:p>
                      <w:p w:rsidR="00F945C6" w:rsidRDefault="00B50BCF">
                        <w:pPr>
                          <w:pStyle w:val="TableParagraph"/>
                          <w:spacing w:line="136" w:lineRule="exact"/>
                          <w:ind w:left="106" w:right="100"/>
                          <w:rPr>
                            <w:sz w:val="12"/>
                          </w:rPr>
                        </w:pPr>
                        <w:r>
                          <w:rPr>
                            <w:sz w:val="12"/>
                          </w:rPr>
                          <w:t>Discriminació n (nuevo):</w:t>
                        </w:r>
                        <w:r>
                          <w:rPr>
                            <w:spacing w:val="-2"/>
                            <w:sz w:val="12"/>
                          </w:rPr>
                          <w:t xml:space="preserve"> </w:t>
                        </w:r>
                        <w:r>
                          <w:rPr>
                            <w:spacing w:val="-7"/>
                            <w:sz w:val="12"/>
                          </w:rPr>
                          <w:t>5%</w:t>
                        </w:r>
                      </w:p>
                    </w:tc>
                    <w:tc>
                      <w:tcPr>
                        <w:tcW w:w="977" w:type="dxa"/>
                        <w:tcBorders>
                          <w:top w:val="nil"/>
                        </w:tcBorders>
                        <w:shd w:val="clear" w:color="auto" w:fill="B8CCE3"/>
                      </w:tcPr>
                      <w:p w:rsidR="00F945C6" w:rsidRDefault="00F945C6">
                        <w:pPr>
                          <w:pStyle w:val="TableParagraph"/>
                          <w:rPr>
                            <w:b/>
                            <w:sz w:val="12"/>
                          </w:rPr>
                        </w:pPr>
                      </w:p>
                      <w:p w:rsidR="00F945C6" w:rsidRDefault="00F945C6">
                        <w:pPr>
                          <w:pStyle w:val="TableParagraph"/>
                          <w:spacing w:before="11"/>
                          <w:rPr>
                            <w:b/>
                            <w:sz w:val="10"/>
                          </w:rPr>
                        </w:pPr>
                      </w:p>
                      <w:p w:rsidR="00F945C6" w:rsidRDefault="00B50BCF">
                        <w:pPr>
                          <w:pStyle w:val="TableParagraph"/>
                          <w:ind w:left="94" w:right="91"/>
                          <w:jc w:val="center"/>
                          <w:rPr>
                            <w:b/>
                            <w:sz w:val="12"/>
                          </w:rPr>
                        </w:pPr>
                        <w:r>
                          <w:rPr>
                            <w:b/>
                            <w:sz w:val="12"/>
                          </w:rPr>
                          <w:t>60%</w:t>
                        </w:r>
                      </w:p>
                      <w:p w:rsidR="00F945C6" w:rsidRDefault="00F945C6">
                        <w:pPr>
                          <w:pStyle w:val="TableParagraph"/>
                          <w:rPr>
                            <w:b/>
                            <w:sz w:val="12"/>
                          </w:rPr>
                        </w:pPr>
                      </w:p>
                      <w:p w:rsidR="00F945C6" w:rsidRDefault="00F945C6">
                        <w:pPr>
                          <w:pStyle w:val="TableParagraph"/>
                          <w:rPr>
                            <w:b/>
                            <w:sz w:val="12"/>
                          </w:rPr>
                        </w:pPr>
                      </w:p>
                      <w:p w:rsidR="00F945C6" w:rsidRDefault="00F945C6">
                        <w:pPr>
                          <w:pStyle w:val="TableParagraph"/>
                          <w:rPr>
                            <w:b/>
                            <w:sz w:val="12"/>
                          </w:rPr>
                        </w:pPr>
                      </w:p>
                      <w:p w:rsidR="00F945C6" w:rsidRDefault="00F945C6">
                        <w:pPr>
                          <w:pStyle w:val="TableParagraph"/>
                          <w:rPr>
                            <w:b/>
                            <w:sz w:val="12"/>
                          </w:rPr>
                        </w:pPr>
                      </w:p>
                      <w:p w:rsidR="00F945C6" w:rsidRDefault="00F945C6">
                        <w:pPr>
                          <w:pStyle w:val="TableParagraph"/>
                          <w:rPr>
                            <w:b/>
                            <w:sz w:val="12"/>
                          </w:rPr>
                        </w:pPr>
                      </w:p>
                      <w:p w:rsidR="00F945C6" w:rsidRDefault="00B50BCF">
                        <w:pPr>
                          <w:pStyle w:val="TableParagraph"/>
                          <w:ind w:left="92" w:right="91"/>
                          <w:jc w:val="center"/>
                          <w:rPr>
                            <w:b/>
                            <w:sz w:val="12"/>
                          </w:rPr>
                        </w:pPr>
                        <w:r>
                          <w:rPr>
                            <w:b/>
                            <w:sz w:val="12"/>
                          </w:rPr>
                          <w:t>No aplica</w:t>
                        </w:r>
                      </w:p>
                    </w:tc>
                    <w:tc>
                      <w:tcPr>
                        <w:tcW w:w="975" w:type="dxa"/>
                        <w:tcBorders>
                          <w:top w:val="nil"/>
                        </w:tcBorders>
                        <w:shd w:val="clear" w:color="auto" w:fill="94B3D6"/>
                      </w:tcPr>
                      <w:p w:rsidR="00F945C6" w:rsidRDefault="00F945C6">
                        <w:pPr>
                          <w:pStyle w:val="TableParagraph"/>
                          <w:rPr>
                            <w:rFonts w:ascii="Times New Roman"/>
                            <w:sz w:val="14"/>
                          </w:rPr>
                        </w:pPr>
                      </w:p>
                    </w:tc>
                    <w:tc>
                      <w:tcPr>
                        <w:tcW w:w="977" w:type="dxa"/>
                        <w:vMerge/>
                        <w:tcBorders>
                          <w:top w:val="nil"/>
                        </w:tcBorders>
                        <w:shd w:val="clear" w:color="auto" w:fill="94B3D6"/>
                      </w:tcPr>
                      <w:p w:rsidR="00F945C6" w:rsidRDefault="00F945C6">
                        <w:pPr>
                          <w:rPr>
                            <w:sz w:val="2"/>
                            <w:szCs w:val="2"/>
                          </w:rPr>
                        </w:pPr>
                      </w:p>
                    </w:tc>
                    <w:tc>
                      <w:tcPr>
                        <w:tcW w:w="979" w:type="dxa"/>
                        <w:vMerge/>
                        <w:tcBorders>
                          <w:top w:val="nil"/>
                        </w:tcBorders>
                        <w:shd w:val="clear" w:color="auto" w:fill="94B3D6"/>
                      </w:tcPr>
                      <w:p w:rsidR="00F945C6" w:rsidRDefault="00F945C6">
                        <w:pPr>
                          <w:rPr>
                            <w:sz w:val="2"/>
                            <w:szCs w:val="2"/>
                          </w:rPr>
                        </w:pPr>
                      </w:p>
                    </w:tc>
                  </w:tr>
                </w:tbl>
                <w:p w:rsidR="00F945C6" w:rsidRDefault="00F945C6">
                  <w:pPr>
                    <w:pStyle w:val="Textoindependiente"/>
                  </w:pPr>
                </w:p>
              </w:txbxContent>
            </v:textbox>
            <w10:wrap anchorx="page"/>
          </v:shape>
        </w:pict>
      </w:r>
      <w:r>
        <w:rPr>
          <w:b/>
          <w:position w:val="1"/>
          <w:sz w:val="12"/>
        </w:rPr>
        <w:t>Fuente</w:t>
      </w:r>
      <w:r>
        <w:rPr>
          <w:b/>
          <w:spacing w:val="-3"/>
          <w:position w:val="1"/>
          <w:sz w:val="12"/>
        </w:rPr>
        <w:t xml:space="preserve"> </w:t>
      </w:r>
      <w:r>
        <w:rPr>
          <w:b/>
          <w:position w:val="1"/>
          <w:sz w:val="12"/>
        </w:rPr>
        <w:t>Obtención</w:t>
      </w:r>
      <w:r>
        <w:rPr>
          <w:b/>
          <w:spacing w:val="-4"/>
          <w:position w:val="1"/>
          <w:sz w:val="12"/>
        </w:rPr>
        <w:t xml:space="preserve"> </w:t>
      </w:r>
      <w:r>
        <w:rPr>
          <w:b/>
          <w:position w:val="1"/>
          <w:sz w:val="12"/>
        </w:rPr>
        <w:t>Dato</w:t>
      </w:r>
      <w:r>
        <w:rPr>
          <w:b/>
          <w:position w:val="1"/>
          <w:sz w:val="12"/>
        </w:rPr>
        <w:tab/>
      </w:r>
      <w:r>
        <w:rPr>
          <w:b/>
          <w:sz w:val="14"/>
        </w:rPr>
        <w:t>Anexo II/parte B de la convocatoria de subvenciones cumplimentado por las</w:t>
      </w:r>
      <w:r>
        <w:rPr>
          <w:b/>
          <w:spacing w:val="-1"/>
          <w:sz w:val="14"/>
        </w:rPr>
        <w:t xml:space="preserve"> </w:t>
      </w:r>
      <w:r>
        <w:rPr>
          <w:b/>
          <w:sz w:val="14"/>
        </w:rPr>
        <w:t>entidades.</w:t>
      </w:r>
    </w:p>
    <w:p w:rsidR="00F945C6" w:rsidRDefault="00F945C6">
      <w:pPr>
        <w:pStyle w:val="Textoindependiente"/>
        <w:rPr>
          <w:b/>
          <w:sz w:val="16"/>
        </w:rPr>
      </w:pPr>
    </w:p>
    <w:p w:rsidR="00F945C6" w:rsidRDefault="00F945C6">
      <w:pPr>
        <w:pStyle w:val="Textoindependiente"/>
        <w:spacing w:before="6"/>
        <w:rPr>
          <w:b/>
          <w:sz w:val="12"/>
        </w:rPr>
      </w:pPr>
    </w:p>
    <w:p w:rsidR="00F945C6" w:rsidRDefault="00B50BCF">
      <w:pPr>
        <w:ind w:left="1034"/>
        <w:rPr>
          <w:b/>
          <w:sz w:val="12"/>
        </w:rPr>
      </w:pPr>
      <w:r>
        <w:pict>
          <v:shape id="_x0000_s1901" type="#_x0000_t202" style="position:absolute;left:0;text-align:left;margin-left:68.55pt;margin-top:10.9pt;width:26.05pt;height:166.1pt;z-index:-251649024;mso-wrap-distance-left:0;mso-wrap-distance-right:0;mso-position-horizontal-relative:page" fillcolor="#d9d9d9" strokeweight=".48pt">
            <v:textbox inset="0,0,0,0">
              <w:txbxContent>
                <w:p w:rsidR="00F945C6" w:rsidRDefault="00F945C6">
                  <w:pPr>
                    <w:pStyle w:val="Textoindependiente"/>
                    <w:rPr>
                      <w:b/>
                    </w:rPr>
                  </w:pPr>
                </w:p>
                <w:p w:rsidR="00F945C6" w:rsidRDefault="00F945C6">
                  <w:pPr>
                    <w:pStyle w:val="Textoindependiente"/>
                    <w:rPr>
                      <w:b/>
                    </w:rPr>
                  </w:pPr>
                </w:p>
                <w:p w:rsidR="00F945C6" w:rsidRDefault="00F945C6">
                  <w:pPr>
                    <w:pStyle w:val="Textoindependiente"/>
                    <w:rPr>
                      <w:b/>
                    </w:rPr>
                  </w:pPr>
                </w:p>
                <w:p w:rsidR="00F945C6" w:rsidRDefault="00F945C6">
                  <w:pPr>
                    <w:pStyle w:val="Textoindependiente"/>
                    <w:rPr>
                      <w:b/>
                    </w:rPr>
                  </w:pPr>
                </w:p>
                <w:p w:rsidR="00F945C6" w:rsidRDefault="00F945C6">
                  <w:pPr>
                    <w:pStyle w:val="Textoindependiente"/>
                    <w:rPr>
                      <w:b/>
                    </w:rPr>
                  </w:pPr>
                </w:p>
                <w:p w:rsidR="00F945C6" w:rsidRDefault="00F945C6">
                  <w:pPr>
                    <w:pStyle w:val="Textoindependiente"/>
                    <w:rPr>
                      <w:b/>
                    </w:rPr>
                  </w:pPr>
                </w:p>
                <w:p w:rsidR="00F945C6" w:rsidRDefault="00F945C6">
                  <w:pPr>
                    <w:pStyle w:val="Textoindependiente"/>
                    <w:rPr>
                      <w:b/>
                    </w:rPr>
                  </w:pPr>
                </w:p>
                <w:p w:rsidR="00F945C6" w:rsidRDefault="00B50BCF">
                  <w:pPr>
                    <w:spacing w:before="110"/>
                    <w:ind w:left="165"/>
                    <w:rPr>
                      <w:b/>
                      <w:sz w:val="16"/>
                    </w:rPr>
                  </w:pPr>
                  <w:r>
                    <w:rPr>
                      <w:b/>
                      <w:sz w:val="16"/>
                    </w:rPr>
                    <w:t>20</w:t>
                  </w:r>
                </w:p>
              </w:txbxContent>
            </v:textbox>
            <w10:wrap type="topAndBottom" anchorx="page"/>
          </v:shape>
        </w:pict>
      </w:r>
      <w:r>
        <w:rPr>
          <w:b/>
          <w:sz w:val="12"/>
        </w:rPr>
        <w:t>(Ponderación %)</w:t>
      </w:r>
    </w:p>
    <w:p w:rsidR="00F945C6" w:rsidRDefault="00F945C6">
      <w:pPr>
        <w:rPr>
          <w:sz w:val="12"/>
        </w:rPr>
        <w:sectPr w:rsidR="00F945C6">
          <w:type w:val="continuous"/>
          <w:pgSz w:w="11910" w:h="16840"/>
          <w:pgMar w:top="0" w:right="0" w:bottom="280" w:left="120" w:header="720" w:footer="720" w:gutter="0"/>
          <w:cols w:space="720"/>
        </w:sectPr>
      </w:pPr>
    </w:p>
    <w:p w:rsidR="00F945C6" w:rsidRDefault="00F945C6">
      <w:pPr>
        <w:pStyle w:val="Textoindependiente"/>
        <w:rPr>
          <w:b/>
          <w:sz w:val="20"/>
        </w:rPr>
      </w:pPr>
    </w:p>
    <w:p w:rsidR="00F945C6" w:rsidRDefault="00F945C6">
      <w:pPr>
        <w:pStyle w:val="Textoindependiente"/>
        <w:spacing w:before="4"/>
        <w:rPr>
          <w:b/>
          <w:sz w:val="15"/>
        </w:rPr>
      </w:pPr>
    </w:p>
    <w:p w:rsidR="00F945C6" w:rsidRDefault="00B50BCF">
      <w:pPr>
        <w:pStyle w:val="Textoindependiente"/>
        <w:spacing w:line="20" w:lineRule="exact"/>
        <w:ind w:left="2285"/>
        <w:rPr>
          <w:sz w:val="2"/>
        </w:rPr>
      </w:pPr>
      <w:r>
        <w:rPr>
          <w:sz w:val="2"/>
        </w:rPr>
      </w:r>
      <w:r>
        <w:rPr>
          <w:sz w:val="2"/>
        </w:rPr>
        <w:pict>
          <v:group id="_x0000_s1899" style="width:439.65pt;height:.5pt;mso-position-horizontal-relative:char;mso-position-vertical-relative:line" coordsize="8793,10">
            <v:line id="_x0000_s1900" style="position:absolute" from="0,5" to="8793,5" strokeweight=".48pt"/>
            <w10:wrap type="none"/>
            <w10:anchorlock/>
          </v:group>
        </w:pict>
      </w:r>
    </w:p>
    <w:p w:rsidR="00F945C6" w:rsidRDefault="00B50BCF">
      <w:pPr>
        <w:tabs>
          <w:tab w:val="left" w:pos="2397"/>
        </w:tabs>
        <w:spacing w:before="50"/>
        <w:ind w:left="837"/>
        <w:rPr>
          <w:b/>
          <w:sz w:val="18"/>
        </w:rPr>
      </w:pPr>
      <w:r>
        <w:rPr>
          <w:b/>
          <w:sz w:val="12"/>
        </w:rPr>
        <w:t>Nombre</w:t>
      </w:r>
      <w:r>
        <w:rPr>
          <w:b/>
          <w:spacing w:val="-2"/>
          <w:sz w:val="12"/>
        </w:rPr>
        <w:t xml:space="preserve"> </w:t>
      </w:r>
      <w:r>
        <w:rPr>
          <w:b/>
          <w:sz w:val="12"/>
        </w:rPr>
        <w:t>del</w:t>
      </w:r>
      <w:r>
        <w:rPr>
          <w:b/>
          <w:spacing w:val="-2"/>
          <w:sz w:val="12"/>
        </w:rPr>
        <w:t xml:space="preserve"> </w:t>
      </w:r>
      <w:r>
        <w:rPr>
          <w:b/>
          <w:sz w:val="12"/>
        </w:rPr>
        <w:t>Indicador</w:t>
      </w:r>
      <w:r>
        <w:rPr>
          <w:b/>
          <w:sz w:val="12"/>
        </w:rPr>
        <w:tab/>
      </w:r>
      <w:r>
        <w:rPr>
          <w:b/>
          <w:position w:val="-1"/>
          <w:sz w:val="18"/>
        </w:rPr>
        <w:t>Cantidad</w:t>
      </w:r>
      <w:r>
        <w:rPr>
          <w:b/>
          <w:spacing w:val="-2"/>
          <w:position w:val="-1"/>
          <w:sz w:val="18"/>
        </w:rPr>
        <w:t xml:space="preserve"> </w:t>
      </w:r>
      <w:r>
        <w:rPr>
          <w:b/>
          <w:position w:val="-1"/>
          <w:sz w:val="18"/>
        </w:rPr>
        <w:t>concedida</w:t>
      </w:r>
    </w:p>
    <w:p w:rsidR="00F945C6" w:rsidRDefault="00B50BCF">
      <w:pPr>
        <w:tabs>
          <w:tab w:val="left" w:pos="2397"/>
        </w:tabs>
        <w:spacing w:before="103"/>
        <w:ind w:left="837"/>
        <w:rPr>
          <w:b/>
          <w:sz w:val="14"/>
        </w:rPr>
      </w:pPr>
      <w:r>
        <w:pict>
          <v:shape id="_x0000_s1898" type="#_x0000_t202" style="position:absolute;left:0;text-align:left;margin-left:120.25pt;margin-top:14.95pt;width:440.4pt;height:35.4pt;z-index:251695104;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8"/>
                    </w:trPr>
                    <w:tc>
                      <w:tcPr>
                        <w:tcW w:w="2932" w:type="dxa"/>
                        <w:gridSpan w:val="3"/>
                        <w:shd w:val="clear" w:color="auto" w:fill="DBE4F0"/>
                      </w:tcPr>
                      <w:p w:rsidR="00F945C6" w:rsidRDefault="00B50BCF">
                        <w:pPr>
                          <w:pStyle w:val="TableParagraph"/>
                          <w:spacing w:line="188" w:lineRule="exact"/>
                          <w:ind w:left="1239" w:right="1234"/>
                          <w:jc w:val="center"/>
                          <w:rPr>
                            <w:b/>
                            <w:sz w:val="18"/>
                          </w:rPr>
                        </w:pPr>
                        <w:r>
                          <w:rPr>
                            <w:b/>
                            <w:sz w:val="18"/>
                          </w:rPr>
                          <w:t>2018</w:t>
                        </w:r>
                      </w:p>
                    </w:tc>
                    <w:tc>
                      <w:tcPr>
                        <w:tcW w:w="2931" w:type="dxa"/>
                        <w:gridSpan w:val="3"/>
                        <w:shd w:val="clear" w:color="auto" w:fill="B8CCE3"/>
                      </w:tcPr>
                      <w:p w:rsidR="00F945C6" w:rsidRDefault="00B50BCF">
                        <w:pPr>
                          <w:pStyle w:val="TableParagraph"/>
                          <w:spacing w:line="188" w:lineRule="exact"/>
                          <w:ind w:left="1242" w:right="1232"/>
                          <w:jc w:val="center"/>
                          <w:rPr>
                            <w:b/>
                            <w:sz w:val="18"/>
                          </w:rPr>
                        </w:pPr>
                        <w:r>
                          <w:rPr>
                            <w:b/>
                            <w:sz w:val="18"/>
                          </w:rPr>
                          <w:t>2019</w:t>
                        </w:r>
                      </w:p>
                    </w:tc>
                    <w:tc>
                      <w:tcPr>
                        <w:tcW w:w="2931" w:type="dxa"/>
                        <w:gridSpan w:val="3"/>
                        <w:shd w:val="clear" w:color="auto" w:fill="94B3D6"/>
                      </w:tcPr>
                      <w:p w:rsidR="00F945C6" w:rsidRDefault="00B50BCF">
                        <w:pPr>
                          <w:pStyle w:val="TableParagraph"/>
                          <w:spacing w:line="188" w:lineRule="exact"/>
                          <w:ind w:left="1240" w:right="1235"/>
                          <w:jc w:val="center"/>
                          <w:rPr>
                            <w:b/>
                            <w:sz w:val="18"/>
                          </w:rPr>
                        </w:pPr>
                        <w:r>
                          <w:rPr>
                            <w:b/>
                            <w:sz w:val="18"/>
                          </w:rPr>
                          <w:t>2020</w:t>
                        </w:r>
                      </w:p>
                    </w:tc>
                  </w:tr>
                  <w:tr w:rsidR="00F945C6">
                    <w:trPr>
                      <w:trHeight w:val="275"/>
                    </w:trPr>
                    <w:tc>
                      <w:tcPr>
                        <w:tcW w:w="977" w:type="dxa"/>
                      </w:tcPr>
                      <w:p w:rsidR="00F945C6" w:rsidRDefault="00B50BCF">
                        <w:pPr>
                          <w:pStyle w:val="TableParagraph"/>
                          <w:spacing w:line="133" w:lineRule="exact"/>
                          <w:ind w:left="96" w:right="86"/>
                          <w:jc w:val="center"/>
                          <w:rPr>
                            <w:b/>
                            <w:sz w:val="12"/>
                          </w:rPr>
                        </w:pPr>
                        <w:r>
                          <w:rPr>
                            <w:b/>
                            <w:sz w:val="12"/>
                          </w:rPr>
                          <w:t>valor</w:t>
                        </w:r>
                      </w:p>
                      <w:p w:rsidR="00F945C6" w:rsidRDefault="00B50BCF">
                        <w:pPr>
                          <w:pStyle w:val="TableParagraph"/>
                          <w:spacing w:line="123" w:lineRule="exact"/>
                          <w:ind w:left="96" w:right="91"/>
                          <w:jc w:val="center"/>
                          <w:rPr>
                            <w:b/>
                            <w:sz w:val="12"/>
                          </w:rPr>
                        </w:pPr>
                        <w:r>
                          <w:rPr>
                            <w:b/>
                            <w:sz w:val="12"/>
                          </w:rPr>
                          <w:t>objetivo</w:t>
                        </w:r>
                      </w:p>
                    </w:tc>
                    <w:tc>
                      <w:tcPr>
                        <w:tcW w:w="978" w:type="dxa"/>
                      </w:tcPr>
                      <w:p w:rsidR="00F945C6" w:rsidRDefault="00B50BCF">
                        <w:pPr>
                          <w:pStyle w:val="TableParagraph"/>
                          <w:spacing w:line="133" w:lineRule="exact"/>
                          <w:ind w:left="117" w:right="109"/>
                          <w:jc w:val="center"/>
                          <w:rPr>
                            <w:b/>
                            <w:sz w:val="12"/>
                          </w:rPr>
                        </w:pPr>
                        <w:r>
                          <w:rPr>
                            <w:b/>
                            <w:sz w:val="12"/>
                          </w:rPr>
                          <w:t>valor</w:t>
                        </w:r>
                      </w:p>
                      <w:p w:rsidR="00F945C6" w:rsidRDefault="00B50BCF">
                        <w:pPr>
                          <w:pStyle w:val="TableParagraph"/>
                          <w:spacing w:line="123" w:lineRule="exact"/>
                          <w:ind w:left="117" w:right="111"/>
                          <w:jc w:val="center"/>
                          <w:rPr>
                            <w:b/>
                            <w:sz w:val="12"/>
                          </w:rPr>
                        </w:pPr>
                        <w:r>
                          <w:rPr>
                            <w:b/>
                            <w:sz w:val="12"/>
                          </w:rPr>
                          <w:t>alcanzado</w:t>
                        </w:r>
                      </w:p>
                    </w:tc>
                    <w:tc>
                      <w:tcPr>
                        <w:tcW w:w="977" w:type="dxa"/>
                      </w:tcPr>
                      <w:p w:rsidR="00F945C6" w:rsidRDefault="00B50BCF">
                        <w:pPr>
                          <w:pStyle w:val="TableParagraph"/>
                          <w:spacing w:line="133" w:lineRule="exact"/>
                          <w:ind w:left="11"/>
                          <w:jc w:val="center"/>
                          <w:rPr>
                            <w:b/>
                            <w:sz w:val="12"/>
                          </w:rPr>
                        </w:pPr>
                        <w:r>
                          <w:rPr>
                            <w:b/>
                            <w:w w:val="99"/>
                            <w:sz w:val="12"/>
                          </w:rPr>
                          <w:t>%</w:t>
                        </w:r>
                      </w:p>
                      <w:p w:rsidR="00F945C6" w:rsidRDefault="00B50BCF">
                        <w:pPr>
                          <w:pStyle w:val="TableParagraph"/>
                          <w:spacing w:line="123" w:lineRule="exact"/>
                          <w:ind w:left="96" w:right="91"/>
                          <w:jc w:val="center"/>
                          <w:rPr>
                            <w:b/>
                            <w:sz w:val="12"/>
                          </w:rPr>
                        </w:pPr>
                        <w:r>
                          <w:rPr>
                            <w:b/>
                            <w:sz w:val="12"/>
                          </w:rPr>
                          <w:t>consecución</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line="123" w:lineRule="exact"/>
                          <w:ind w:left="94" w:right="91"/>
                          <w:jc w:val="center"/>
                          <w:rPr>
                            <w:b/>
                            <w:sz w:val="12"/>
                          </w:rPr>
                        </w:pPr>
                        <w:r>
                          <w:rPr>
                            <w:b/>
                            <w:sz w:val="12"/>
                          </w:rPr>
                          <w:t>objetivo</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line="123" w:lineRule="exact"/>
                          <w:ind w:left="96" w:right="90"/>
                          <w:jc w:val="center"/>
                          <w:rPr>
                            <w:b/>
                            <w:sz w:val="12"/>
                          </w:rPr>
                        </w:pPr>
                        <w:r>
                          <w:rPr>
                            <w:b/>
                            <w:sz w:val="12"/>
                          </w:rPr>
                          <w:t>alcanzado</w:t>
                        </w:r>
                      </w:p>
                    </w:tc>
                    <w:tc>
                      <w:tcPr>
                        <w:tcW w:w="977" w:type="dxa"/>
                      </w:tcPr>
                      <w:p w:rsidR="00F945C6" w:rsidRDefault="00B50BCF">
                        <w:pPr>
                          <w:pStyle w:val="TableParagraph"/>
                          <w:spacing w:line="133" w:lineRule="exact"/>
                          <w:ind w:left="6"/>
                          <w:jc w:val="center"/>
                          <w:rPr>
                            <w:b/>
                            <w:sz w:val="12"/>
                          </w:rPr>
                        </w:pPr>
                        <w:r>
                          <w:rPr>
                            <w:b/>
                            <w:w w:val="99"/>
                            <w:sz w:val="12"/>
                          </w:rPr>
                          <w:t>%</w:t>
                        </w:r>
                      </w:p>
                      <w:p w:rsidR="00F945C6" w:rsidRDefault="00B50BCF">
                        <w:pPr>
                          <w:pStyle w:val="TableParagraph"/>
                          <w:spacing w:line="123" w:lineRule="exact"/>
                          <w:ind w:left="91" w:right="91"/>
                          <w:jc w:val="center"/>
                          <w:rPr>
                            <w:b/>
                            <w:sz w:val="12"/>
                          </w:rPr>
                        </w:pPr>
                        <w:r>
                          <w:rPr>
                            <w:b/>
                            <w:sz w:val="12"/>
                          </w:rPr>
                          <w:t>consecución</w:t>
                        </w:r>
                      </w:p>
                    </w:tc>
                    <w:tc>
                      <w:tcPr>
                        <w:tcW w:w="975" w:type="dxa"/>
                      </w:tcPr>
                      <w:p w:rsidR="00F945C6" w:rsidRDefault="00B50BCF">
                        <w:pPr>
                          <w:pStyle w:val="TableParagraph"/>
                          <w:spacing w:line="133" w:lineRule="exact"/>
                          <w:ind w:left="93" w:right="88"/>
                          <w:jc w:val="center"/>
                          <w:rPr>
                            <w:b/>
                            <w:sz w:val="12"/>
                          </w:rPr>
                        </w:pPr>
                        <w:r>
                          <w:rPr>
                            <w:b/>
                            <w:sz w:val="12"/>
                          </w:rPr>
                          <w:t>valor</w:t>
                        </w:r>
                      </w:p>
                      <w:p w:rsidR="00F945C6" w:rsidRDefault="00B50BCF">
                        <w:pPr>
                          <w:pStyle w:val="TableParagraph"/>
                          <w:spacing w:line="123" w:lineRule="exact"/>
                          <w:ind w:left="88" w:right="88"/>
                          <w:jc w:val="center"/>
                          <w:rPr>
                            <w:b/>
                            <w:sz w:val="12"/>
                          </w:rPr>
                        </w:pPr>
                        <w:r>
                          <w:rPr>
                            <w:b/>
                            <w:sz w:val="12"/>
                          </w:rPr>
                          <w:t>objetivo</w:t>
                        </w:r>
                      </w:p>
                    </w:tc>
                    <w:tc>
                      <w:tcPr>
                        <w:tcW w:w="977" w:type="dxa"/>
                      </w:tcPr>
                      <w:p w:rsidR="00F945C6" w:rsidRDefault="00B50BCF">
                        <w:pPr>
                          <w:pStyle w:val="TableParagraph"/>
                          <w:spacing w:line="133" w:lineRule="exact"/>
                          <w:ind w:left="96" w:right="89"/>
                          <w:jc w:val="center"/>
                          <w:rPr>
                            <w:b/>
                            <w:sz w:val="12"/>
                          </w:rPr>
                        </w:pPr>
                        <w:r>
                          <w:rPr>
                            <w:b/>
                            <w:sz w:val="12"/>
                          </w:rPr>
                          <w:t>valor</w:t>
                        </w:r>
                      </w:p>
                      <w:p w:rsidR="00F945C6" w:rsidRDefault="00B50BCF">
                        <w:pPr>
                          <w:pStyle w:val="TableParagraph"/>
                          <w:spacing w:line="123" w:lineRule="exact"/>
                          <w:ind w:left="96" w:right="91"/>
                          <w:jc w:val="center"/>
                          <w:rPr>
                            <w:b/>
                            <w:sz w:val="12"/>
                          </w:rPr>
                        </w:pPr>
                        <w:r>
                          <w:rPr>
                            <w:b/>
                            <w:sz w:val="12"/>
                          </w:rPr>
                          <w:t>alcanzado</w:t>
                        </w:r>
                      </w:p>
                    </w:tc>
                    <w:tc>
                      <w:tcPr>
                        <w:tcW w:w="979" w:type="dxa"/>
                      </w:tcPr>
                      <w:p w:rsidR="00F945C6" w:rsidRDefault="00B50BCF">
                        <w:pPr>
                          <w:pStyle w:val="TableParagraph"/>
                          <w:spacing w:line="133" w:lineRule="exact"/>
                          <w:ind w:left="8"/>
                          <w:jc w:val="center"/>
                          <w:rPr>
                            <w:b/>
                            <w:sz w:val="12"/>
                          </w:rPr>
                        </w:pPr>
                        <w:r>
                          <w:rPr>
                            <w:b/>
                            <w:w w:val="99"/>
                            <w:sz w:val="12"/>
                          </w:rPr>
                          <w:t>%</w:t>
                        </w:r>
                      </w:p>
                      <w:p w:rsidR="00F945C6" w:rsidRDefault="00B50BCF">
                        <w:pPr>
                          <w:pStyle w:val="TableParagraph"/>
                          <w:spacing w:line="123" w:lineRule="exact"/>
                          <w:ind w:left="98" w:right="96"/>
                          <w:jc w:val="center"/>
                          <w:rPr>
                            <w:b/>
                            <w:sz w:val="12"/>
                          </w:rPr>
                        </w:pPr>
                        <w:r>
                          <w:rPr>
                            <w:b/>
                            <w:sz w:val="12"/>
                          </w:rPr>
                          <w:t>consecución</w:t>
                        </w:r>
                      </w:p>
                    </w:tc>
                  </w:tr>
                  <w:tr w:rsidR="00F945C6">
                    <w:trPr>
                      <w:trHeight w:val="184"/>
                    </w:trPr>
                    <w:tc>
                      <w:tcPr>
                        <w:tcW w:w="977" w:type="dxa"/>
                        <w:shd w:val="clear" w:color="auto" w:fill="DCE6F0"/>
                      </w:tcPr>
                      <w:p w:rsidR="00F945C6" w:rsidRDefault="00B50BCF">
                        <w:pPr>
                          <w:pStyle w:val="TableParagraph"/>
                          <w:spacing w:before="19" w:line="145" w:lineRule="exact"/>
                          <w:ind w:left="117"/>
                          <w:rPr>
                            <w:b/>
                            <w:sz w:val="14"/>
                          </w:rPr>
                        </w:pPr>
                        <w:r>
                          <w:rPr>
                            <w:b/>
                            <w:sz w:val="14"/>
                          </w:rPr>
                          <w:t>2.000.000 €</w:t>
                        </w:r>
                      </w:p>
                    </w:tc>
                    <w:tc>
                      <w:tcPr>
                        <w:tcW w:w="978" w:type="dxa"/>
                        <w:shd w:val="clear" w:color="auto" w:fill="DCE6F0"/>
                      </w:tcPr>
                      <w:p w:rsidR="00F945C6" w:rsidRDefault="00B50BCF">
                        <w:pPr>
                          <w:pStyle w:val="TableParagraph"/>
                          <w:spacing w:before="19" w:line="145" w:lineRule="exact"/>
                          <w:ind w:left="174"/>
                          <w:rPr>
                            <w:b/>
                            <w:sz w:val="14"/>
                          </w:rPr>
                        </w:pPr>
                        <w:r>
                          <w:rPr>
                            <w:b/>
                            <w:sz w:val="14"/>
                          </w:rPr>
                          <w:t>2.000.000</w:t>
                        </w:r>
                      </w:p>
                    </w:tc>
                    <w:tc>
                      <w:tcPr>
                        <w:tcW w:w="977" w:type="dxa"/>
                        <w:shd w:val="clear" w:color="auto" w:fill="DCE6F0"/>
                      </w:tcPr>
                      <w:p w:rsidR="00F945C6" w:rsidRDefault="00B50BCF">
                        <w:pPr>
                          <w:pStyle w:val="TableParagraph"/>
                          <w:spacing w:before="19" w:line="145" w:lineRule="exact"/>
                          <w:ind w:left="96" w:right="91"/>
                          <w:jc w:val="center"/>
                          <w:rPr>
                            <w:b/>
                            <w:sz w:val="14"/>
                          </w:rPr>
                        </w:pPr>
                        <w:r>
                          <w:rPr>
                            <w:b/>
                            <w:sz w:val="14"/>
                          </w:rPr>
                          <w:t>100</w:t>
                        </w:r>
                      </w:p>
                    </w:tc>
                    <w:tc>
                      <w:tcPr>
                        <w:tcW w:w="977" w:type="dxa"/>
                        <w:shd w:val="clear" w:color="auto" w:fill="B8CCE3"/>
                      </w:tcPr>
                      <w:p w:rsidR="00F945C6" w:rsidRDefault="00B50BCF">
                        <w:pPr>
                          <w:pStyle w:val="TableParagraph"/>
                          <w:spacing w:before="19" w:line="145" w:lineRule="exact"/>
                          <w:ind w:left="116"/>
                          <w:rPr>
                            <w:b/>
                            <w:sz w:val="14"/>
                          </w:rPr>
                        </w:pPr>
                        <w:r>
                          <w:rPr>
                            <w:b/>
                            <w:sz w:val="14"/>
                          </w:rPr>
                          <w:t>2.000.000 €</w:t>
                        </w:r>
                      </w:p>
                    </w:tc>
                    <w:tc>
                      <w:tcPr>
                        <w:tcW w:w="977" w:type="dxa"/>
                        <w:shd w:val="clear" w:color="auto" w:fill="B8CCE3"/>
                      </w:tcPr>
                      <w:p w:rsidR="00F945C6" w:rsidRDefault="00B50BCF">
                        <w:pPr>
                          <w:pStyle w:val="TableParagraph"/>
                          <w:spacing w:before="22" w:line="142" w:lineRule="exact"/>
                          <w:ind w:left="145"/>
                          <w:rPr>
                            <w:sz w:val="14"/>
                          </w:rPr>
                        </w:pPr>
                        <w:r>
                          <w:rPr>
                            <w:sz w:val="14"/>
                          </w:rPr>
                          <w:t>2.000.000</w:t>
                        </w:r>
                      </w:p>
                    </w:tc>
                    <w:tc>
                      <w:tcPr>
                        <w:tcW w:w="977" w:type="dxa"/>
                        <w:shd w:val="clear" w:color="auto" w:fill="B8CCE3"/>
                      </w:tcPr>
                      <w:p w:rsidR="00F945C6" w:rsidRDefault="00B50BCF">
                        <w:pPr>
                          <w:pStyle w:val="TableParagraph"/>
                          <w:spacing w:before="19" w:line="145" w:lineRule="exact"/>
                          <w:ind w:left="91" w:right="91"/>
                          <w:jc w:val="center"/>
                          <w:rPr>
                            <w:b/>
                            <w:sz w:val="14"/>
                          </w:rPr>
                        </w:pPr>
                        <w:r>
                          <w:rPr>
                            <w:b/>
                            <w:sz w:val="14"/>
                          </w:rPr>
                          <w:t>100</w:t>
                        </w:r>
                      </w:p>
                    </w:tc>
                    <w:tc>
                      <w:tcPr>
                        <w:tcW w:w="975" w:type="dxa"/>
                        <w:shd w:val="clear" w:color="auto" w:fill="94B3D6"/>
                      </w:tcPr>
                      <w:p w:rsidR="00F945C6" w:rsidRDefault="00B50BCF">
                        <w:pPr>
                          <w:pStyle w:val="TableParagraph"/>
                          <w:spacing w:before="19" w:line="145" w:lineRule="exact"/>
                          <w:ind w:left="113"/>
                          <w:rPr>
                            <w:b/>
                            <w:sz w:val="14"/>
                          </w:rPr>
                        </w:pPr>
                        <w:r>
                          <w:rPr>
                            <w:b/>
                            <w:sz w:val="14"/>
                          </w:rPr>
                          <w:t>2.200.000 €</w:t>
                        </w:r>
                      </w:p>
                    </w:tc>
                    <w:tc>
                      <w:tcPr>
                        <w:tcW w:w="977" w:type="dxa"/>
                        <w:shd w:val="clear" w:color="auto" w:fill="94B3D6"/>
                      </w:tcPr>
                      <w:p w:rsidR="00F945C6" w:rsidRDefault="00F945C6">
                        <w:pPr>
                          <w:pStyle w:val="TableParagraph"/>
                          <w:rPr>
                            <w:rFonts w:ascii="Times New Roman"/>
                            <w:sz w:val="12"/>
                          </w:rPr>
                        </w:pPr>
                      </w:p>
                    </w:tc>
                    <w:tc>
                      <w:tcPr>
                        <w:tcW w:w="979"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rPr>
          <w:b/>
          <w:position w:val="1"/>
          <w:sz w:val="12"/>
        </w:rPr>
        <w:t>Fuente</w:t>
      </w:r>
      <w:r>
        <w:rPr>
          <w:b/>
          <w:spacing w:val="-3"/>
          <w:position w:val="1"/>
          <w:sz w:val="12"/>
        </w:rPr>
        <w:t xml:space="preserve"> </w:t>
      </w:r>
      <w:r>
        <w:rPr>
          <w:b/>
          <w:position w:val="1"/>
          <w:sz w:val="12"/>
        </w:rPr>
        <w:t>Obtención</w:t>
      </w:r>
      <w:r>
        <w:rPr>
          <w:b/>
          <w:spacing w:val="-4"/>
          <w:position w:val="1"/>
          <w:sz w:val="12"/>
        </w:rPr>
        <w:t xml:space="preserve"> </w:t>
      </w:r>
      <w:r>
        <w:rPr>
          <w:b/>
          <w:position w:val="1"/>
          <w:sz w:val="12"/>
        </w:rPr>
        <w:t>Dato</w:t>
      </w:r>
      <w:r>
        <w:rPr>
          <w:b/>
          <w:position w:val="1"/>
          <w:sz w:val="12"/>
        </w:rPr>
        <w:tab/>
      </w:r>
      <w:r>
        <w:rPr>
          <w:b/>
          <w:sz w:val="14"/>
        </w:rPr>
        <w:t>Resolución de la concesión de subvenciones a</w:t>
      </w:r>
      <w:r>
        <w:rPr>
          <w:b/>
          <w:spacing w:val="-2"/>
          <w:sz w:val="14"/>
        </w:rPr>
        <w:t xml:space="preserve"> </w:t>
      </w:r>
      <w:r>
        <w:rPr>
          <w:b/>
          <w:sz w:val="14"/>
        </w:rPr>
        <w:t>entidades.</w:t>
      </w:r>
    </w:p>
    <w:p w:rsidR="00F945C6" w:rsidRDefault="00F945C6">
      <w:pPr>
        <w:pStyle w:val="Textoindependiente"/>
        <w:rPr>
          <w:b/>
          <w:sz w:val="16"/>
        </w:rPr>
      </w:pPr>
    </w:p>
    <w:p w:rsidR="00F945C6" w:rsidRDefault="00F945C6">
      <w:pPr>
        <w:pStyle w:val="Textoindependiente"/>
        <w:spacing w:before="6"/>
        <w:rPr>
          <w:b/>
          <w:sz w:val="12"/>
        </w:rPr>
      </w:pPr>
    </w:p>
    <w:p w:rsidR="00F945C6" w:rsidRDefault="00B50BCF">
      <w:pPr>
        <w:ind w:left="819" w:right="9595"/>
        <w:jc w:val="center"/>
        <w:rPr>
          <w:b/>
          <w:sz w:val="12"/>
        </w:rPr>
      </w:pPr>
      <w:r>
        <w:pict>
          <v:group id="_x0000_s1889" style="position:absolute;left:0;text-align:left;margin-left:68.3pt;margin-top:10.55pt;width:26.55pt;height:10.2pt;z-index:-251640832;mso-wrap-distance-left:0;mso-wrap-distance-right:0;mso-position-horizontal-relative:page" coordorigin="1366,211" coordsize="531,204">
            <v:rect id="_x0000_s1897" style="position:absolute;left:1781;top:220;width:104;height:185" fillcolor="#d9d9d9" stroked="f"/>
            <v:rect id="_x0000_s1896" style="position:absolute;left:1370;top:220;width:108;height:185" fillcolor="#d9d9d9" stroked="f"/>
            <v:rect id="_x0000_s1895" style="position:absolute;left:1478;top:220;width:303;height:185" fillcolor="#d9d9d9" stroked="f"/>
            <v:line id="_x0000_s1894" style="position:absolute" from="1376,216" to="1887,216" strokeweight=".48pt"/>
            <v:line id="_x0000_s1893" style="position:absolute" from="1371,211" to="1371,415" strokeweight=".48pt"/>
            <v:line id="_x0000_s1892" style="position:absolute" from="1892,211" to="1892,415" strokeweight=".48pt"/>
            <v:line id="_x0000_s1891" style="position:absolute" from="1376,410" to="1887,410" strokeweight=".48pt"/>
            <v:shape id="_x0000_s1890" type="#_x0000_t202" style="position:absolute;left:1366;top:210;width:531;height:204" filled="f" stroked="f">
              <v:textbox inset="0,0,0,0">
                <w:txbxContent>
                  <w:p w:rsidR="00F945C6" w:rsidRDefault="00B50BCF">
                    <w:pPr>
                      <w:spacing w:before="3"/>
                      <w:ind w:left="175"/>
                      <w:rPr>
                        <w:b/>
                        <w:sz w:val="16"/>
                      </w:rPr>
                    </w:pPr>
                    <w:r>
                      <w:rPr>
                        <w:b/>
                        <w:sz w:val="16"/>
                      </w:rPr>
                      <w:t>20</w:t>
                    </w:r>
                  </w:p>
                </w:txbxContent>
              </v:textbox>
            </v:shape>
            <w10:wrap type="topAndBottom" anchorx="page"/>
          </v:group>
        </w:pict>
      </w:r>
      <w:r>
        <w:pict>
          <v:group id="_x0000_s1885" style="position:absolute;left:0;text-align:left;margin-left:42.5pt;margin-top:32.75pt;width:517.65pt;height:.5pt;z-index:-251639808;mso-wrap-distance-left:0;mso-wrap-distance-right:0;mso-position-horizontal-relative:page" coordorigin="850,655" coordsize="10353,10">
            <v:line id="_x0000_s1888" style="position:absolute" from="850,660" to="2410,660" strokeweight=".48pt"/>
            <v:rect id="_x0000_s1887" style="position:absolute;left:2410;top:654;width:10;height:10" fillcolor="black" stroked="f"/>
            <v:line id="_x0000_s1886" style="position:absolute" from="2420,660" to="11203,660" strokeweight=".48pt"/>
            <w10:wrap type="topAndBottom" anchorx="page"/>
          </v:group>
        </w:pict>
      </w:r>
      <w:r>
        <w:pict>
          <v:shape id="_x0000_s1884" type="#_x0000_t202" style="position:absolute;left:0;text-align:left;margin-left:120.5pt;margin-top:33.25pt;width:439.55pt;height:16.45pt;z-index:251694080;mso-position-horizontal-relative:page" fillcolor="#dbe4f0" stroked="f">
            <v:textbox inset="0,0,0,0">
              <w:txbxContent>
                <w:p w:rsidR="00F945C6" w:rsidRDefault="00B50BCF">
                  <w:pPr>
                    <w:pStyle w:val="Textoindependiente"/>
                    <w:spacing w:before="61"/>
                    <w:ind w:left="108"/>
                  </w:pPr>
                  <w:r>
                    <w:t>2.- Disminuir la incidencia de infecciones por el VIH</w:t>
                  </w:r>
                </w:p>
              </w:txbxContent>
            </v:textbox>
            <w10:wrap anchorx="page"/>
          </v:shape>
        </w:pict>
      </w:r>
      <w:r>
        <w:rPr>
          <w:b/>
          <w:sz w:val="12"/>
        </w:rPr>
        <w:t>(Ponderación %)</w:t>
      </w:r>
    </w:p>
    <w:p w:rsidR="00F945C6" w:rsidRDefault="00F945C6">
      <w:pPr>
        <w:pStyle w:val="Textoindependiente"/>
        <w:spacing w:before="5"/>
        <w:rPr>
          <w:b/>
          <w:sz w:val="14"/>
        </w:rPr>
      </w:pPr>
    </w:p>
    <w:p w:rsidR="00F945C6" w:rsidRDefault="00B50BCF">
      <w:pPr>
        <w:spacing w:before="50"/>
        <w:ind w:left="819" w:right="9608"/>
        <w:jc w:val="center"/>
        <w:rPr>
          <w:b/>
          <w:sz w:val="14"/>
        </w:rPr>
      </w:pPr>
      <w:r>
        <w:rPr>
          <w:b/>
          <w:sz w:val="14"/>
        </w:rPr>
        <w:t>Objetivo de la Línea</w:t>
      </w:r>
    </w:p>
    <w:p w:rsidR="00F945C6" w:rsidRDefault="00F945C6">
      <w:pPr>
        <w:pStyle w:val="Textoindependiente"/>
        <w:spacing w:before="11"/>
        <w:rPr>
          <w:b/>
          <w:sz w:val="11"/>
        </w:rPr>
      </w:pPr>
    </w:p>
    <w:p w:rsidR="00F945C6" w:rsidRDefault="00B50BCF">
      <w:pPr>
        <w:tabs>
          <w:tab w:val="left" w:pos="2397"/>
        </w:tabs>
        <w:spacing w:before="94"/>
        <w:ind w:left="837"/>
        <w:rPr>
          <w:b/>
          <w:sz w:val="18"/>
        </w:rPr>
      </w:pPr>
      <w:r>
        <w:rPr>
          <w:b/>
          <w:position w:val="2"/>
          <w:sz w:val="12"/>
        </w:rPr>
        <w:t>Nombre</w:t>
      </w:r>
      <w:r>
        <w:rPr>
          <w:b/>
          <w:spacing w:val="-2"/>
          <w:position w:val="2"/>
          <w:sz w:val="12"/>
        </w:rPr>
        <w:t xml:space="preserve"> </w:t>
      </w:r>
      <w:r>
        <w:rPr>
          <w:b/>
          <w:position w:val="2"/>
          <w:sz w:val="12"/>
        </w:rPr>
        <w:t>del</w:t>
      </w:r>
      <w:r>
        <w:rPr>
          <w:b/>
          <w:spacing w:val="-2"/>
          <w:position w:val="2"/>
          <w:sz w:val="12"/>
        </w:rPr>
        <w:t xml:space="preserve"> </w:t>
      </w:r>
      <w:r>
        <w:rPr>
          <w:b/>
          <w:position w:val="2"/>
          <w:sz w:val="12"/>
        </w:rPr>
        <w:t>Indicador</w:t>
      </w:r>
      <w:r>
        <w:rPr>
          <w:b/>
          <w:position w:val="2"/>
          <w:sz w:val="12"/>
        </w:rPr>
        <w:tab/>
      </w:r>
      <w:r>
        <w:rPr>
          <w:b/>
          <w:sz w:val="18"/>
        </w:rPr>
        <w:t>Nº de nuevos diagnósticos de</w:t>
      </w:r>
      <w:r>
        <w:rPr>
          <w:b/>
          <w:spacing w:val="-4"/>
          <w:sz w:val="18"/>
        </w:rPr>
        <w:t xml:space="preserve"> </w:t>
      </w:r>
      <w:r>
        <w:rPr>
          <w:b/>
          <w:sz w:val="18"/>
        </w:rPr>
        <w:t>VIH</w:t>
      </w:r>
    </w:p>
    <w:p w:rsidR="00F945C6" w:rsidRDefault="00F945C6">
      <w:pPr>
        <w:pStyle w:val="Textoindependiente"/>
        <w:spacing w:before="11"/>
        <w:rPr>
          <w:b/>
          <w:sz w:val="15"/>
        </w:rPr>
      </w:pPr>
    </w:p>
    <w:p w:rsidR="00F945C6" w:rsidRDefault="00B50BCF">
      <w:pPr>
        <w:tabs>
          <w:tab w:val="left" w:pos="2397"/>
        </w:tabs>
        <w:ind w:left="837"/>
        <w:rPr>
          <w:b/>
          <w:sz w:val="14"/>
        </w:rPr>
      </w:pPr>
      <w:r>
        <w:pict>
          <v:shape id="_x0000_s1883" type="#_x0000_t202" style="position:absolute;left:0;text-align:left;margin-left:120.25pt;margin-top:9.95pt;width:440.4pt;height:35.3pt;z-index:251696128;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6"/>
                    </w:trPr>
                    <w:tc>
                      <w:tcPr>
                        <w:tcW w:w="2932" w:type="dxa"/>
                        <w:gridSpan w:val="3"/>
                        <w:shd w:val="clear" w:color="auto" w:fill="DBE4F0"/>
                      </w:tcPr>
                      <w:p w:rsidR="00F945C6" w:rsidRDefault="00B50BCF">
                        <w:pPr>
                          <w:pStyle w:val="TableParagraph"/>
                          <w:spacing w:line="186" w:lineRule="exact"/>
                          <w:ind w:left="1239" w:right="1234"/>
                          <w:jc w:val="center"/>
                          <w:rPr>
                            <w:b/>
                            <w:sz w:val="18"/>
                          </w:rPr>
                        </w:pPr>
                        <w:r>
                          <w:rPr>
                            <w:b/>
                            <w:sz w:val="18"/>
                          </w:rPr>
                          <w:t>2018</w:t>
                        </w:r>
                      </w:p>
                    </w:tc>
                    <w:tc>
                      <w:tcPr>
                        <w:tcW w:w="2931" w:type="dxa"/>
                        <w:gridSpan w:val="3"/>
                        <w:shd w:val="clear" w:color="auto" w:fill="B8CCE3"/>
                      </w:tcPr>
                      <w:p w:rsidR="00F945C6" w:rsidRDefault="00B50BCF">
                        <w:pPr>
                          <w:pStyle w:val="TableParagraph"/>
                          <w:spacing w:line="186" w:lineRule="exact"/>
                          <w:ind w:left="1242" w:right="1232"/>
                          <w:jc w:val="center"/>
                          <w:rPr>
                            <w:b/>
                            <w:sz w:val="18"/>
                          </w:rPr>
                        </w:pPr>
                        <w:r>
                          <w:rPr>
                            <w:b/>
                            <w:sz w:val="18"/>
                          </w:rPr>
                          <w:t>2019</w:t>
                        </w:r>
                      </w:p>
                    </w:tc>
                    <w:tc>
                      <w:tcPr>
                        <w:tcW w:w="2931" w:type="dxa"/>
                        <w:gridSpan w:val="3"/>
                        <w:shd w:val="clear" w:color="auto" w:fill="94B3D6"/>
                      </w:tcPr>
                      <w:p w:rsidR="00F945C6" w:rsidRDefault="00B50BCF">
                        <w:pPr>
                          <w:pStyle w:val="TableParagraph"/>
                          <w:spacing w:line="186" w:lineRule="exact"/>
                          <w:ind w:left="1240" w:right="1235"/>
                          <w:jc w:val="center"/>
                          <w:rPr>
                            <w:b/>
                            <w:sz w:val="18"/>
                          </w:rPr>
                        </w:pPr>
                        <w:r>
                          <w:rPr>
                            <w:b/>
                            <w:sz w:val="18"/>
                          </w:rPr>
                          <w:t>2020</w:t>
                        </w:r>
                      </w:p>
                    </w:tc>
                  </w:tr>
                  <w:tr w:rsidR="00F945C6">
                    <w:trPr>
                      <w:trHeight w:val="275"/>
                    </w:trPr>
                    <w:tc>
                      <w:tcPr>
                        <w:tcW w:w="977" w:type="dxa"/>
                      </w:tcPr>
                      <w:p w:rsidR="00F945C6" w:rsidRDefault="00B50BCF">
                        <w:pPr>
                          <w:pStyle w:val="TableParagraph"/>
                          <w:spacing w:line="133" w:lineRule="exact"/>
                          <w:ind w:left="96" w:right="86"/>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objetivo</w:t>
                        </w:r>
                      </w:p>
                    </w:tc>
                    <w:tc>
                      <w:tcPr>
                        <w:tcW w:w="978" w:type="dxa"/>
                      </w:tcPr>
                      <w:p w:rsidR="00F945C6" w:rsidRDefault="00B50BCF">
                        <w:pPr>
                          <w:pStyle w:val="TableParagraph"/>
                          <w:spacing w:line="133" w:lineRule="exact"/>
                          <w:ind w:left="117" w:right="109"/>
                          <w:jc w:val="center"/>
                          <w:rPr>
                            <w:b/>
                            <w:sz w:val="12"/>
                          </w:rPr>
                        </w:pPr>
                        <w:r>
                          <w:rPr>
                            <w:b/>
                            <w:sz w:val="12"/>
                          </w:rPr>
                          <w:t>valor</w:t>
                        </w:r>
                      </w:p>
                      <w:p w:rsidR="00F945C6" w:rsidRDefault="00B50BCF">
                        <w:pPr>
                          <w:pStyle w:val="TableParagraph"/>
                          <w:spacing w:before="1" w:line="121" w:lineRule="exact"/>
                          <w:ind w:left="117" w:right="111"/>
                          <w:jc w:val="center"/>
                          <w:rPr>
                            <w:b/>
                            <w:sz w:val="12"/>
                          </w:rPr>
                        </w:pPr>
                        <w:r>
                          <w:rPr>
                            <w:b/>
                            <w:sz w:val="12"/>
                          </w:rPr>
                          <w:t>alcanzado</w:t>
                        </w:r>
                      </w:p>
                    </w:tc>
                    <w:tc>
                      <w:tcPr>
                        <w:tcW w:w="977" w:type="dxa"/>
                      </w:tcPr>
                      <w:p w:rsidR="00F945C6" w:rsidRDefault="00B50BCF">
                        <w:pPr>
                          <w:pStyle w:val="TableParagraph"/>
                          <w:spacing w:line="133" w:lineRule="exact"/>
                          <w:ind w:left="11"/>
                          <w:jc w:val="center"/>
                          <w:rPr>
                            <w:b/>
                            <w:sz w:val="12"/>
                          </w:rPr>
                        </w:pPr>
                        <w:r>
                          <w:rPr>
                            <w:b/>
                            <w:w w:val="99"/>
                            <w:sz w:val="12"/>
                          </w:rPr>
                          <w:t>%</w:t>
                        </w:r>
                      </w:p>
                      <w:p w:rsidR="00F945C6" w:rsidRDefault="00B50BCF">
                        <w:pPr>
                          <w:pStyle w:val="TableParagraph"/>
                          <w:spacing w:before="1" w:line="121" w:lineRule="exact"/>
                          <w:ind w:left="96" w:right="91"/>
                          <w:jc w:val="center"/>
                          <w:rPr>
                            <w:b/>
                            <w:sz w:val="12"/>
                          </w:rPr>
                        </w:pPr>
                        <w:r>
                          <w:rPr>
                            <w:b/>
                            <w:sz w:val="12"/>
                          </w:rPr>
                          <w:t>consecución</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before="1" w:line="121" w:lineRule="exact"/>
                          <w:ind w:left="94" w:right="91"/>
                          <w:jc w:val="center"/>
                          <w:rPr>
                            <w:b/>
                            <w:sz w:val="12"/>
                          </w:rPr>
                        </w:pPr>
                        <w:r>
                          <w:rPr>
                            <w:b/>
                            <w:sz w:val="12"/>
                          </w:rPr>
                          <w:t>objetivo</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before="1" w:line="121" w:lineRule="exact"/>
                          <w:ind w:left="96" w:right="90"/>
                          <w:jc w:val="center"/>
                          <w:rPr>
                            <w:b/>
                            <w:sz w:val="12"/>
                          </w:rPr>
                        </w:pPr>
                        <w:r>
                          <w:rPr>
                            <w:b/>
                            <w:sz w:val="12"/>
                          </w:rPr>
                          <w:t>alcanzado</w:t>
                        </w:r>
                      </w:p>
                    </w:tc>
                    <w:tc>
                      <w:tcPr>
                        <w:tcW w:w="977" w:type="dxa"/>
                      </w:tcPr>
                      <w:p w:rsidR="00F945C6" w:rsidRDefault="00B50BCF">
                        <w:pPr>
                          <w:pStyle w:val="TableParagraph"/>
                          <w:spacing w:line="133" w:lineRule="exact"/>
                          <w:ind w:left="6"/>
                          <w:jc w:val="center"/>
                          <w:rPr>
                            <w:b/>
                            <w:sz w:val="12"/>
                          </w:rPr>
                        </w:pPr>
                        <w:r>
                          <w:rPr>
                            <w:b/>
                            <w:w w:val="99"/>
                            <w:sz w:val="12"/>
                          </w:rPr>
                          <w:t>%</w:t>
                        </w:r>
                      </w:p>
                      <w:p w:rsidR="00F945C6" w:rsidRDefault="00B50BCF">
                        <w:pPr>
                          <w:pStyle w:val="TableParagraph"/>
                          <w:spacing w:before="1" w:line="121" w:lineRule="exact"/>
                          <w:ind w:left="91" w:right="91"/>
                          <w:jc w:val="center"/>
                          <w:rPr>
                            <w:b/>
                            <w:sz w:val="12"/>
                          </w:rPr>
                        </w:pPr>
                        <w:r>
                          <w:rPr>
                            <w:b/>
                            <w:sz w:val="12"/>
                          </w:rPr>
                          <w:t>consecución</w:t>
                        </w:r>
                      </w:p>
                    </w:tc>
                    <w:tc>
                      <w:tcPr>
                        <w:tcW w:w="975" w:type="dxa"/>
                      </w:tcPr>
                      <w:p w:rsidR="00F945C6" w:rsidRDefault="00B50BCF">
                        <w:pPr>
                          <w:pStyle w:val="TableParagraph"/>
                          <w:spacing w:line="133" w:lineRule="exact"/>
                          <w:ind w:left="93" w:right="88"/>
                          <w:jc w:val="center"/>
                          <w:rPr>
                            <w:b/>
                            <w:sz w:val="12"/>
                          </w:rPr>
                        </w:pPr>
                        <w:r>
                          <w:rPr>
                            <w:b/>
                            <w:sz w:val="12"/>
                          </w:rPr>
                          <w:t>valor</w:t>
                        </w:r>
                      </w:p>
                      <w:p w:rsidR="00F945C6" w:rsidRDefault="00B50BCF">
                        <w:pPr>
                          <w:pStyle w:val="TableParagraph"/>
                          <w:spacing w:before="1" w:line="121" w:lineRule="exact"/>
                          <w:ind w:left="88" w:right="88"/>
                          <w:jc w:val="center"/>
                          <w:rPr>
                            <w:b/>
                            <w:sz w:val="12"/>
                          </w:rPr>
                        </w:pPr>
                        <w:r>
                          <w:rPr>
                            <w:b/>
                            <w:sz w:val="12"/>
                          </w:rPr>
                          <w:t>objetivo</w:t>
                        </w:r>
                      </w:p>
                    </w:tc>
                    <w:tc>
                      <w:tcPr>
                        <w:tcW w:w="977" w:type="dxa"/>
                      </w:tcPr>
                      <w:p w:rsidR="00F945C6" w:rsidRDefault="00B50BCF">
                        <w:pPr>
                          <w:pStyle w:val="TableParagraph"/>
                          <w:spacing w:line="133" w:lineRule="exact"/>
                          <w:ind w:left="96" w:right="89"/>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alcanzado</w:t>
                        </w:r>
                      </w:p>
                    </w:tc>
                    <w:tc>
                      <w:tcPr>
                        <w:tcW w:w="979" w:type="dxa"/>
                      </w:tcPr>
                      <w:p w:rsidR="00F945C6" w:rsidRDefault="00B50BCF">
                        <w:pPr>
                          <w:pStyle w:val="TableParagraph"/>
                          <w:spacing w:line="133" w:lineRule="exact"/>
                          <w:ind w:left="8"/>
                          <w:jc w:val="center"/>
                          <w:rPr>
                            <w:b/>
                            <w:sz w:val="12"/>
                          </w:rPr>
                        </w:pPr>
                        <w:r>
                          <w:rPr>
                            <w:b/>
                            <w:w w:val="99"/>
                            <w:sz w:val="12"/>
                          </w:rPr>
                          <w:t>%</w:t>
                        </w:r>
                      </w:p>
                      <w:p w:rsidR="00F945C6" w:rsidRDefault="00B50BCF">
                        <w:pPr>
                          <w:pStyle w:val="TableParagraph"/>
                          <w:spacing w:before="1" w:line="121" w:lineRule="exact"/>
                          <w:ind w:left="98" w:right="96"/>
                          <w:jc w:val="center"/>
                          <w:rPr>
                            <w:b/>
                            <w:sz w:val="12"/>
                          </w:rPr>
                        </w:pPr>
                        <w:r>
                          <w:rPr>
                            <w:b/>
                            <w:sz w:val="12"/>
                          </w:rPr>
                          <w:t>consecución</w:t>
                        </w:r>
                      </w:p>
                    </w:tc>
                  </w:tr>
                  <w:tr w:rsidR="00F945C6">
                    <w:trPr>
                      <w:trHeight w:val="184"/>
                    </w:trPr>
                    <w:tc>
                      <w:tcPr>
                        <w:tcW w:w="977" w:type="dxa"/>
                        <w:shd w:val="clear" w:color="auto" w:fill="DCE6F0"/>
                      </w:tcPr>
                      <w:p w:rsidR="00F945C6" w:rsidRDefault="00B50BCF">
                        <w:pPr>
                          <w:pStyle w:val="TableParagraph"/>
                          <w:spacing w:line="164" w:lineRule="exact"/>
                          <w:ind w:left="287"/>
                          <w:rPr>
                            <w:b/>
                            <w:sz w:val="16"/>
                          </w:rPr>
                        </w:pPr>
                        <w:r>
                          <w:rPr>
                            <w:b/>
                            <w:sz w:val="16"/>
                          </w:rPr>
                          <w:t>3.500</w:t>
                        </w:r>
                      </w:p>
                    </w:tc>
                    <w:tc>
                      <w:tcPr>
                        <w:tcW w:w="978" w:type="dxa"/>
                        <w:shd w:val="clear" w:color="auto" w:fill="DCE6F0"/>
                      </w:tcPr>
                      <w:p w:rsidR="00F945C6" w:rsidRDefault="00B50BCF">
                        <w:pPr>
                          <w:pStyle w:val="TableParagraph"/>
                          <w:spacing w:line="164" w:lineRule="exact"/>
                          <w:ind w:left="189"/>
                          <w:rPr>
                            <w:b/>
                            <w:sz w:val="16"/>
                          </w:rPr>
                        </w:pPr>
                        <w:r>
                          <w:rPr>
                            <w:b/>
                            <w:sz w:val="16"/>
                          </w:rPr>
                          <w:t>3381(1)</w:t>
                        </w:r>
                      </w:p>
                    </w:tc>
                    <w:tc>
                      <w:tcPr>
                        <w:tcW w:w="977" w:type="dxa"/>
                        <w:shd w:val="clear" w:color="auto" w:fill="DCE6F0"/>
                      </w:tcPr>
                      <w:p w:rsidR="00F945C6" w:rsidRDefault="00B50BCF">
                        <w:pPr>
                          <w:pStyle w:val="TableParagraph"/>
                          <w:spacing w:line="164" w:lineRule="exact"/>
                          <w:ind w:left="265"/>
                          <w:rPr>
                            <w:b/>
                            <w:sz w:val="16"/>
                          </w:rPr>
                        </w:pPr>
                        <w:r>
                          <w:rPr>
                            <w:b/>
                            <w:sz w:val="16"/>
                          </w:rPr>
                          <w:t>103,4</w:t>
                        </w:r>
                      </w:p>
                    </w:tc>
                    <w:tc>
                      <w:tcPr>
                        <w:tcW w:w="977" w:type="dxa"/>
                        <w:shd w:val="clear" w:color="auto" w:fill="B8CCE3"/>
                      </w:tcPr>
                      <w:p w:rsidR="00F945C6" w:rsidRDefault="00B50BCF">
                        <w:pPr>
                          <w:pStyle w:val="TableParagraph"/>
                          <w:spacing w:line="164" w:lineRule="exact"/>
                          <w:ind w:left="286"/>
                          <w:rPr>
                            <w:b/>
                            <w:sz w:val="16"/>
                          </w:rPr>
                        </w:pPr>
                        <w:r>
                          <w:rPr>
                            <w:b/>
                            <w:sz w:val="16"/>
                          </w:rPr>
                          <w:t>3.450</w:t>
                        </w:r>
                      </w:p>
                    </w:tc>
                    <w:tc>
                      <w:tcPr>
                        <w:tcW w:w="977" w:type="dxa"/>
                        <w:shd w:val="clear" w:color="auto" w:fill="B8CCE3"/>
                      </w:tcPr>
                      <w:p w:rsidR="00F945C6" w:rsidRDefault="00B50BCF">
                        <w:pPr>
                          <w:pStyle w:val="TableParagraph"/>
                          <w:spacing w:line="164" w:lineRule="exact"/>
                          <w:ind w:left="152"/>
                          <w:rPr>
                            <w:sz w:val="16"/>
                          </w:rPr>
                        </w:pPr>
                        <w:r>
                          <w:rPr>
                            <w:sz w:val="16"/>
                          </w:rPr>
                          <w:t>3244(2)</w:t>
                        </w:r>
                      </w:p>
                    </w:tc>
                    <w:tc>
                      <w:tcPr>
                        <w:tcW w:w="977" w:type="dxa"/>
                        <w:shd w:val="clear" w:color="auto" w:fill="B8CCE3"/>
                      </w:tcPr>
                      <w:p w:rsidR="00F945C6" w:rsidRDefault="00B50BCF">
                        <w:pPr>
                          <w:pStyle w:val="TableParagraph"/>
                          <w:spacing w:line="164" w:lineRule="exact"/>
                          <w:ind w:left="93" w:right="91"/>
                          <w:jc w:val="center"/>
                          <w:rPr>
                            <w:b/>
                            <w:sz w:val="16"/>
                          </w:rPr>
                        </w:pPr>
                        <w:r>
                          <w:rPr>
                            <w:b/>
                            <w:sz w:val="16"/>
                          </w:rPr>
                          <w:t>106</w:t>
                        </w:r>
                      </w:p>
                    </w:tc>
                    <w:tc>
                      <w:tcPr>
                        <w:tcW w:w="975" w:type="dxa"/>
                        <w:shd w:val="clear" w:color="auto" w:fill="94B3D6"/>
                      </w:tcPr>
                      <w:p w:rsidR="00F945C6" w:rsidRDefault="00B50BCF">
                        <w:pPr>
                          <w:pStyle w:val="TableParagraph"/>
                          <w:spacing w:line="164" w:lineRule="exact"/>
                          <w:ind w:left="284"/>
                          <w:rPr>
                            <w:b/>
                            <w:sz w:val="16"/>
                          </w:rPr>
                        </w:pPr>
                        <w:r>
                          <w:rPr>
                            <w:b/>
                            <w:sz w:val="16"/>
                          </w:rPr>
                          <w:t>3.400</w:t>
                        </w:r>
                      </w:p>
                    </w:tc>
                    <w:tc>
                      <w:tcPr>
                        <w:tcW w:w="977" w:type="dxa"/>
                        <w:shd w:val="clear" w:color="auto" w:fill="94B3D6"/>
                      </w:tcPr>
                      <w:p w:rsidR="00F945C6" w:rsidRDefault="00F945C6">
                        <w:pPr>
                          <w:pStyle w:val="TableParagraph"/>
                          <w:rPr>
                            <w:rFonts w:ascii="Times New Roman"/>
                            <w:sz w:val="12"/>
                          </w:rPr>
                        </w:pPr>
                      </w:p>
                    </w:tc>
                    <w:tc>
                      <w:tcPr>
                        <w:tcW w:w="979"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rPr>
          <w:b/>
          <w:position w:val="1"/>
          <w:sz w:val="12"/>
        </w:rPr>
        <w:t>Fuente</w:t>
      </w:r>
      <w:r>
        <w:rPr>
          <w:b/>
          <w:spacing w:val="-3"/>
          <w:position w:val="1"/>
          <w:sz w:val="12"/>
        </w:rPr>
        <w:t xml:space="preserve"> </w:t>
      </w:r>
      <w:r>
        <w:rPr>
          <w:b/>
          <w:position w:val="1"/>
          <w:sz w:val="12"/>
        </w:rPr>
        <w:t>Obtención</w:t>
      </w:r>
      <w:r>
        <w:rPr>
          <w:b/>
          <w:spacing w:val="-4"/>
          <w:position w:val="1"/>
          <w:sz w:val="12"/>
        </w:rPr>
        <w:t xml:space="preserve"> </w:t>
      </w:r>
      <w:r>
        <w:rPr>
          <w:b/>
          <w:position w:val="1"/>
          <w:sz w:val="12"/>
        </w:rPr>
        <w:t>Dato</w:t>
      </w:r>
      <w:r>
        <w:rPr>
          <w:b/>
          <w:position w:val="1"/>
          <w:sz w:val="12"/>
        </w:rPr>
        <w:tab/>
      </w:r>
      <w:r>
        <w:rPr>
          <w:b/>
          <w:sz w:val="14"/>
        </w:rPr>
        <w:t>Sistema de información sobre nuevos diagnósticos de</w:t>
      </w:r>
      <w:r>
        <w:rPr>
          <w:b/>
          <w:spacing w:val="-1"/>
          <w:sz w:val="14"/>
        </w:rPr>
        <w:t xml:space="preserve"> </w:t>
      </w:r>
      <w:r>
        <w:rPr>
          <w:b/>
          <w:sz w:val="14"/>
        </w:rPr>
        <w:t>VIH</w:t>
      </w:r>
    </w:p>
    <w:p w:rsidR="00F945C6" w:rsidRDefault="00F945C6">
      <w:pPr>
        <w:pStyle w:val="Textoindependiente"/>
        <w:rPr>
          <w:b/>
          <w:sz w:val="16"/>
        </w:rPr>
      </w:pPr>
    </w:p>
    <w:p w:rsidR="00F945C6" w:rsidRDefault="00F945C6">
      <w:pPr>
        <w:pStyle w:val="Textoindependiente"/>
        <w:spacing w:before="6"/>
        <w:rPr>
          <w:b/>
          <w:sz w:val="12"/>
        </w:rPr>
      </w:pPr>
    </w:p>
    <w:p w:rsidR="00F945C6" w:rsidRDefault="00B50BCF">
      <w:pPr>
        <w:ind w:left="1034"/>
        <w:rPr>
          <w:b/>
          <w:sz w:val="12"/>
        </w:rPr>
      </w:pPr>
      <w:r>
        <w:pict>
          <v:group id="_x0000_s1874" style="position:absolute;left:0;text-align:left;margin-left:68.3pt;margin-top:10.55pt;width:26.55pt;height:10.2pt;z-index:-251637760;mso-wrap-distance-left:0;mso-wrap-distance-right:0;mso-position-horizontal-relative:page" coordorigin="1366,211" coordsize="531,204">
            <v:rect id="_x0000_s1882" style="position:absolute;left:1781;top:222;width:104;height:183" fillcolor="#d9d9d9" stroked="f"/>
            <v:rect id="_x0000_s1881" style="position:absolute;left:1370;top:222;width:108;height:183" fillcolor="#d9d9d9" stroked="f"/>
            <v:rect id="_x0000_s1880" style="position:absolute;left:1478;top:222;width:303;height:183" fillcolor="#d9d9d9" stroked="f"/>
            <v:line id="_x0000_s1879" style="position:absolute" from="1376,216" to="1887,216" strokeweight=".48pt"/>
            <v:line id="_x0000_s1878" style="position:absolute" from="1371,211" to="1371,415" strokeweight=".48pt"/>
            <v:line id="_x0000_s1877" style="position:absolute" from="1892,211" to="1892,415" strokeweight=".48pt"/>
            <v:line id="_x0000_s1876" style="position:absolute" from="1376,410" to="1887,410" strokeweight=".48pt"/>
            <v:shape id="_x0000_s1875" type="#_x0000_t202" style="position:absolute;left:1366;top:210;width:531;height:204" filled="f" stroked="f">
              <v:textbox inset="0,0,0,0">
                <w:txbxContent>
                  <w:p w:rsidR="00F945C6" w:rsidRDefault="00B50BCF">
                    <w:pPr>
                      <w:spacing w:before="6"/>
                      <w:ind w:left="131"/>
                      <w:rPr>
                        <w:b/>
                        <w:sz w:val="16"/>
                      </w:rPr>
                    </w:pPr>
                    <w:r>
                      <w:rPr>
                        <w:b/>
                        <w:sz w:val="16"/>
                      </w:rPr>
                      <w:t>100</w:t>
                    </w:r>
                  </w:p>
                </w:txbxContent>
              </v:textbox>
            </v:shape>
            <w10:wrap type="topAndBottom" anchorx="page"/>
          </v:group>
        </w:pict>
      </w:r>
      <w:r>
        <w:rPr>
          <w:b/>
          <w:sz w:val="12"/>
        </w:rPr>
        <w:t>(Ponderación %)</w:t>
      </w:r>
    </w:p>
    <w:p w:rsidR="00F945C6" w:rsidRDefault="00B50BCF">
      <w:pPr>
        <w:pStyle w:val="Prrafodelista"/>
        <w:numPr>
          <w:ilvl w:val="1"/>
          <w:numId w:val="9"/>
        </w:numPr>
        <w:tabs>
          <w:tab w:val="left" w:pos="2489"/>
          <w:tab w:val="left" w:pos="2490"/>
        </w:tabs>
        <w:spacing w:line="136" w:lineRule="exact"/>
        <w:ind w:hanging="1653"/>
        <w:rPr>
          <w:rFonts w:ascii="Calibri"/>
          <w:sz w:val="14"/>
        </w:rPr>
      </w:pPr>
      <w:hyperlink r:id="rId21">
        <w:r>
          <w:rPr>
            <w:rFonts w:ascii="Calibri"/>
            <w:color w:val="000080"/>
            <w:sz w:val="14"/>
            <w:u w:val="single" w:color="000080"/>
          </w:rPr>
          <w:t>https://www.mscbs.gob.es/ciudadanos/enfLesiones/enfTransmisibles/sida/vigilancia/doc/InformeVIH_SIDA_2018_21112018.pdf</w:t>
        </w:r>
      </w:hyperlink>
    </w:p>
    <w:p w:rsidR="00F945C6" w:rsidRDefault="00F945C6">
      <w:pPr>
        <w:pStyle w:val="Textoindependiente"/>
        <w:spacing w:before="1"/>
        <w:rPr>
          <w:rFonts w:ascii="Calibri"/>
          <w:sz w:val="14"/>
        </w:rPr>
      </w:pPr>
    </w:p>
    <w:p w:rsidR="00F945C6" w:rsidRDefault="00B50BCF">
      <w:pPr>
        <w:pStyle w:val="Prrafodelista"/>
        <w:numPr>
          <w:ilvl w:val="1"/>
          <w:numId w:val="9"/>
        </w:numPr>
        <w:tabs>
          <w:tab w:val="left" w:pos="2489"/>
          <w:tab w:val="left" w:pos="2490"/>
        </w:tabs>
        <w:ind w:hanging="1653"/>
        <w:rPr>
          <w:rFonts w:ascii="Calibri"/>
          <w:sz w:val="14"/>
        </w:rPr>
      </w:pPr>
      <w:r>
        <w:pict>
          <v:shape id="_x0000_s1873" type="#_x0000_t202" style="position:absolute;left:0;text-align:left;margin-left:120.5pt;margin-top:18.3pt;width:439.55pt;height:16.2pt;z-index:251693056;mso-position-horizontal-relative:page" fillcolor="#dbe4f0" stroked="f">
            <v:textbox inset="0,0,0,0">
              <w:txbxContent>
                <w:p w:rsidR="00F945C6" w:rsidRDefault="00B50BCF">
                  <w:pPr>
                    <w:pStyle w:val="Textoindependiente"/>
                    <w:spacing w:before="56"/>
                    <w:ind w:left="108"/>
                  </w:pPr>
                  <w:r>
                    <w:t>3.- Fomentar el diagnóstico precoz de VIH y otras ITS</w:t>
                  </w:r>
                </w:p>
              </w:txbxContent>
            </v:textbox>
            <w10:wrap anchorx="page"/>
          </v:shape>
        </w:pict>
      </w:r>
      <w:hyperlink r:id="rId22">
        <w:r>
          <w:rPr>
            <w:rFonts w:ascii="Calibri"/>
            <w:color w:val="000080"/>
            <w:sz w:val="14"/>
            <w:u w:val="single" w:color="000080"/>
          </w:rPr>
          <w:t>https://www.mscbs.gob.es/ciudadanos/enfLesiones/enfTransmisi</w:t>
        </w:r>
        <w:r>
          <w:rPr>
            <w:rFonts w:ascii="Calibri"/>
            <w:color w:val="000080"/>
            <w:sz w:val="14"/>
            <w:u w:val="single" w:color="000080"/>
          </w:rPr>
          <w:t>bles/sida/vigilancia/doc/Informe_VIH_SIDA_2019_21112019.pdf</w:t>
        </w:r>
      </w:hyperlink>
    </w:p>
    <w:p w:rsidR="00F945C6" w:rsidRDefault="00B50BCF">
      <w:pPr>
        <w:pStyle w:val="Textoindependiente"/>
        <w:spacing w:before="10"/>
        <w:rPr>
          <w:rFonts w:ascii="Calibri"/>
          <w:sz w:val="10"/>
        </w:rPr>
      </w:pPr>
      <w:r>
        <w:pict>
          <v:group id="_x0000_s1868" style="position:absolute;margin-left:42.5pt;margin-top:8.6pt;width:517.65pt;height:1pt;z-index:-251636736;mso-wrap-distance-left:0;mso-wrap-distance-right:0;mso-position-horizontal-relative:page" coordorigin="850,172" coordsize="10353,20">
            <v:line id="_x0000_s1872" style="position:absolute" from="943,176" to="2609,176" strokeweight=".48pt"/>
            <v:line id="_x0000_s1871" style="position:absolute" from="850,186" to="2410,186" strokeweight=".48pt"/>
            <v:rect id="_x0000_s1870" style="position:absolute;left:2410;top:181;width:10;height:10" fillcolor="black" stroked="f"/>
            <v:line id="_x0000_s1869" style="position:absolute" from="2420,186" to="11203,186" strokeweight=".48pt"/>
            <w10:wrap type="topAndBottom" anchorx="page"/>
          </v:group>
        </w:pict>
      </w:r>
    </w:p>
    <w:p w:rsidR="00F945C6" w:rsidRDefault="00B50BCF">
      <w:pPr>
        <w:spacing w:before="50"/>
        <w:ind w:left="837"/>
        <w:rPr>
          <w:b/>
          <w:sz w:val="14"/>
        </w:rPr>
      </w:pPr>
      <w:r>
        <w:rPr>
          <w:b/>
          <w:sz w:val="14"/>
        </w:rPr>
        <w:t>Objetivo de la Línea</w:t>
      </w:r>
    </w:p>
    <w:p w:rsidR="00F945C6" w:rsidRDefault="00F945C6">
      <w:pPr>
        <w:pStyle w:val="Textoindependiente"/>
        <w:spacing w:before="11"/>
        <w:rPr>
          <w:b/>
          <w:sz w:val="11"/>
        </w:rPr>
      </w:pPr>
    </w:p>
    <w:p w:rsidR="00F945C6" w:rsidRDefault="00B50BCF">
      <w:pPr>
        <w:tabs>
          <w:tab w:val="left" w:pos="2397"/>
        </w:tabs>
        <w:spacing w:before="94"/>
        <w:ind w:left="837"/>
        <w:rPr>
          <w:b/>
          <w:sz w:val="18"/>
        </w:rPr>
      </w:pPr>
      <w:r>
        <w:rPr>
          <w:b/>
          <w:position w:val="2"/>
          <w:sz w:val="12"/>
        </w:rPr>
        <w:t>Nombre</w:t>
      </w:r>
      <w:r>
        <w:rPr>
          <w:b/>
          <w:spacing w:val="-2"/>
          <w:position w:val="2"/>
          <w:sz w:val="12"/>
        </w:rPr>
        <w:t xml:space="preserve"> </w:t>
      </w:r>
      <w:r>
        <w:rPr>
          <w:b/>
          <w:position w:val="2"/>
          <w:sz w:val="12"/>
        </w:rPr>
        <w:t>del</w:t>
      </w:r>
      <w:r>
        <w:rPr>
          <w:b/>
          <w:spacing w:val="-2"/>
          <w:position w:val="2"/>
          <w:sz w:val="12"/>
        </w:rPr>
        <w:t xml:space="preserve"> </w:t>
      </w:r>
      <w:r>
        <w:rPr>
          <w:b/>
          <w:position w:val="2"/>
          <w:sz w:val="12"/>
        </w:rPr>
        <w:t>Indicador</w:t>
      </w:r>
      <w:r>
        <w:rPr>
          <w:b/>
          <w:position w:val="2"/>
          <w:sz w:val="12"/>
        </w:rPr>
        <w:tab/>
      </w:r>
      <w:r>
        <w:rPr>
          <w:b/>
          <w:sz w:val="18"/>
        </w:rPr>
        <w:t>Nº de proyectos de promoción de la prueba</w:t>
      </w:r>
      <w:r>
        <w:rPr>
          <w:b/>
          <w:spacing w:val="2"/>
          <w:sz w:val="18"/>
        </w:rPr>
        <w:t xml:space="preserve"> </w:t>
      </w:r>
      <w:r>
        <w:rPr>
          <w:b/>
          <w:sz w:val="18"/>
        </w:rPr>
        <w:t>subvencionados</w:t>
      </w:r>
    </w:p>
    <w:p w:rsidR="00F945C6" w:rsidRDefault="00F945C6">
      <w:pPr>
        <w:pStyle w:val="Textoindependiente"/>
        <w:spacing w:before="5"/>
        <w:rPr>
          <w:b/>
        </w:rPr>
      </w:pPr>
    </w:p>
    <w:p w:rsidR="00F945C6" w:rsidRDefault="00B50BCF">
      <w:pPr>
        <w:tabs>
          <w:tab w:val="left" w:pos="2397"/>
        </w:tabs>
        <w:ind w:left="837"/>
        <w:rPr>
          <w:b/>
          <w:sz w:val="14"/>
        </w:rPr>
      </w:pPr>
      <w:r>
        <w:pict>
          <v:shape id="_x0000_s1867" type="#_x0000_t202" style="position:absolute;left:0;text-align:left;margin-left:123.25pt;margin-top:11.5pt;width:437.4pt;height:35.9pt;z-index:251697152;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3"/>
                    <w:gridCol w:w="1184"/>
                    <w:gridCol w:w="852"/>
                    <w:gridCol w:w="785"/>
                    <w:gridCol w:w="1201"/>
                    <w:gridCol w:w="860"/>
                    <w:gridCol w:w="981"/>
                    <w:gridCol w:w="980"/>
                    <w:gridCol w:w="929"/>
                    <w:gridCol w:w="82"/>
                  </w:tblGrid>
                  <w:tr w:rsidR="00F945C6">
                    <w:trPr>
                      <w:trHeight w:val="213"/>
                    </w:trPr>
                    <w:tc>
                      <w:tcPr>
                        <w:tcW w:w="2919" w:type="dxa"/>
                        <w:gridSpan w:val="3"/>
                        <w:shd w:val="clear" w:color="auto" w:fill="DBE4F0"/>
                      </w:tcPr>
                      <w:p w:rsidR="00F945C6" w:rsidRDefault="00B50BCF">
                        <w:pPr>
                          <w:pStyle w:val="TableParagraph"/>
                          <w:spacing w:line="193" w:lineRule="exact"/>
                          <w:ind w:left="1236" w:right="1232"/>
                          <w:jc w:val="center"/>
                          <w:rPr>
                            <w:b/>
                            <w:sz w:val="18"/>
                          </w:rPr>
                        </w:pPr>
                        <w:r>
                          <w:rPr>
                            <w:b/>
                            <w:sz w:val="18"/>
                          </w:rPr>
                          <w:t>2018</w:t>
                        </w:r>
                      </w:p>
                    </w:tc>
                    <w:tc>
                      <w:tcPr>
                        <w:tcW w:w="2846" w:type="dxa"/>
                        <w:gridSpan w:val="3"/>
                        <w:shd w:val="clear" w:color="auto" w:fill="B8CCE3"/>
                      </w:tcPr>
                      <w:p w:rsidR="00F945C6" w:rsidRDefault="00B50BCF">
                        <w:pPr>
                          <w:pStyle w:val="TableParagraph"/>
                          <w:spacing w:line="193" w:lineRule="exact"/>
                          <w:ind w:left="1202" w:right="1192"/>
                          <w:jc w:val="center"/>
                          <w:rPr>
                            <w:b/>
                            <w:sz w:val="18"/>
                          </w:rPr>
                        </w:pPr>
                        <w:r>
                          <w:rPr>
                            <w:b/>
                            <w:sz w:val="18"/>
                          </w:rPr>
                          <w:t>2019</w:t>
                        </w:r>
                      </w:p>
                    </w:tc>
                    <w:tc>
                      <w:tcPr>
                        <w:tcW w:w="2890" w:type="dxa"/>
                        <w:gridSpan w:val="3"/>
                        <w:tcBorders>
                          <w:right w:val="nil"/>
                        </w:tcBorders>
                        <w:shd w:val="clear" w:color="auto" w:fill="94B3D6"/>
                      </w:tcPr>
                      <w:p w:rsidR="00F945C6" w:rsidRDefault="00B50BCF">
                        <w:pPr>
                          <w:pStyle w:val="TableParagraph"/>
                          <w:spacing w:line="193" w:lineRule="exact"/>
                          <w:ind w:left="1225" w:right="1218"/>
                          <w:jc w:val="center"/>
                          <w:rPr>
                            <w:b/>
                            <w:sz w:val="18"/>
                          </w:rPr>
                        </w:pPr>
                        <w:r>
                          <w:rPr>
                            <w:b/>
                            <w:sz w:val="18"/>
                          </w:rPr>
                          <w:t>2020</w:t>
                        </w:r>
                      </w:p>
                    </w:tc>
                    <w:tc>
                      <w:tcPr>
                        <w:tcW w:w="82" w:type="dxa"/>
                        <w:tcBorders>
                          <w:left w:val="nil"/>
                          <w:bottom w:val="nil"/>
                          <w:right w:val="nil"/>
                        </w:tcBorders>
                        <w:shd w:val="clear" w:color="auto" w:fill="94B3D6"/>
                      </w:tcPr>
                      <w:p w:rsidR="00F945C6" w:rsidRDefault="00F945C6">
                        <w:pPr>
                          <w:pStyle w:val="TableParagraph"/>
                          <w:rPr>
                            <w:rFonts w:ascii="Times New Roman"/>
                            <w:sz w:val="14"/>
                          </w:rPr>
                        </w:pPr>
                      </w:p>
                    </w:tc>
                  </w:tr>
                  <w:tr w:rsidR="00F945C6">
                    <w:trPr>
                      <w:trHeight w:val="275"/>
                    </w:trPr>
                    <w:tc>
                      <w:tcPr>
                        <w:tcW w:w="883" w:type="dxa"/>
                      </w:tcPr>
                      <w:p w:rsidR="00F945C6" w:rsidRDefault="00B50BCF">
                        <w:pPr>
                          <w:pStyle w:val="TableParagraph"/>
                          <w:spacing w:before="65"/>
                          <w:ind w:left="27" w:right="24"/>
                          <w:jc w:val="center"/>
                          <w:rPr>
                            <w:b/>
                            <w:sz w:val="12"/>
                          </w:rPr>
                        </w:pPr>
                        <w:r>
                          <w:rPr>
                            <w:b/>
                            <w:sz w:val="12"/>
                          </w:rPr>
                          <w:t>valor objetivo</w:t>
                        </w:r>
                      </w:p>
                    </w:tc>
                    <w:tc>
                      <w:tcPr>
                        <w:tcW w:w="1184" w:type="dxa"/>
                      </w:tcPr>
                      <w:p w:rsidR="00F945C6" w:rsidRDefault="00B50BCF">
                        <w:pPr>
                          <w:pStyle w:val="TableParagraph"/>
                          <w:spacing w:before="65"/>
                          <w:ind w:left="118" w:right="114"/>
                          <w:jc w:val="center"/>
                          <w:rPr>
                            <w:b/>
                            <w:sz w:val="12"/>
                          </w:rPr>
                        </w:pPr>
                        <w:r>
                          <w:rPr>
                            <w:b/>
                            <w:sz w:val="12"/>
                          </w:rPr>
                          <w:t>valor alcanzado</w:t>
                        </w:r>
                      </w:p>
                    </w:tc>
                    <w:tc>
                      <w:tcPr>
                        <w:tcW w:w="852" w:type="dxa"/>
                      </w:tcPr>
                      <w:p w:rsidR="00F945C6" w:rsidRDefault="00B50BCF">
                        <w:pPr>
                          <w:pStyle w:val="TableParagraph"/>
                          <w:spacing w:line="133" w:lineRule="exact"/>
                          <w:ind w:left="8"/>
                          <w:jc w:val="center"/>
                          <w:rPr>
                            <w:b/>
                            <w:sz w:val="12"/>
                          </w:rPr>
                        </w:pPr>
                        <w:r>
                          <w:rPr>
                            <w:b/>
                            <w:w w:val="99"/>
                            <w:sz w:val="12"/>
                          </w:rPr>
                          <w:t>%</w:t>
                        </w:r>
                      </w:p>
                      <w:p w:rsidR="00F945C6" w:rsidRDefault="00B50BCF">
                        <w:pPr>
                          <w:pStyle w:val="TableParagraph"/>
                          <w:spacing w:line="123" w:lineRule="exact"/>
                          <w:ind w:left="37" w:right="30"/>
                          <w:jc w:val="center"/>
                          <w:rPr>
                            <w:b/>
                            <w:sz w:val="12"/>
                          </w:rPr>
                        </w:pPr>
                        <w:r>
                          <w:rPr>
                            <w:b/>
                            <w:sz w:val="12"/>
                          </w:rPr>
                          <w:t>consecución</w:t>
                        </w:r>
                      </w:p>
                    </w:tc>
                    <w:tc>
                      <w:tcPr>
                        <w:tcW w:w="785" w:type="dxa"/>
                      </w:tcPr>
                      <w:p w:rsidR="00F945C6" w:rsidRDefault="00B50BCF">
                        <w:pPr>
                          <w:pStyle w:val="TableParagraph"/>
                          <w:spacing w:line="133" w:lineRule="exact"/>
                          <w:ind w:left="246"/>
                          <w:rPr>
                            <w:b/>
                            <w:sz w:val="12"/>
                          </w:rPr>
                        </w:pPr>
                        <w:r>
                          <w:rPr>
                            <w:b/>
                            <w:sz w:val="12"/>
                          </w:rPr>
                          <w:t>valor</w:t>
                        </w:r>
                      </w:p>
                      <w:p w:rsidR="00F945C6" w:rsidRDefault="00B50BCF">
                        <w:pPr>
                          <w:pStyle w:val="TableParagraph"/>
                          <w:spacing w:line="123" w:lineRule="exact"/>
                          <w:ind w:left="160"/>
                          <w:rPr>
                            <w:b/>
                            <w:sz w:val="12"/>
                          </w:rPr>
                        </w:pPr>
                        <w:r>
                          <w:rPr>
                            <w:b/>
                            <w:sz w:val="12"/>
                          </w:rPr>
                          <w:t>objetivo</w:t>
                        </w:r>
                      </w:p>
                    </w:tc>
                    <w:tc>
                      <w:tcPr>
                        <w:tcW w:w="1201" w:type="dxa"/>
                      </w:tcPr>
                      <w:p w:rsidR="00F945C6" w:rsidRDefault="00B50BCF">
                        <w:pPr>
                          <w:pStyle w:val="TableParagraph"/>
                          <w:spacing w:before="65"/>
                          <w:ind w:left="125" w:right="124"/>
                          <w:jc w:val="center"/>
                          <w:rPr>
                            <w:b/>
                            <w:sz w:val="12"/>
                          </w:rPr>
                        </w:pPr>
                        <w:r>
                          <w:rPr>
                            <w:b/>
                            <w:sz w:val="12"/>
                          </w:rPr>
                          <w:t>valor alcanzado</w:t>
                        </w:r>
                      </w:p>
                    </w:tc>
                    <w:tc>
                      <w:tcPr>
                        <w:tcW w:w="860" w:type="dxa"/>
                      </w:tcPr>
                      <w:p w:rsidR="00F945C6" w:rsidRDefault="00B50BCF">
                        <w:pPr>
                          <w:pStyle w:val="TableParagraph"/>
                          <w:spacing w:line="133" w:lineRule="exact"/>
                          <w:ind w:left="3"/>
                          <w:jc w:val="center"/>
                          <w:rPr>
                            <w:b/>
                            <w:sz w:val="12"/>
                          </w:rPr>
                        </w:pPr>
                        <w:r>
                          <w:rPr>
                            <w:b/>
                            <w:w w:val="99"/>
                            <w:sz w:val="12"/>
                          </w:rPr>
                          <w:t>%</w:t>
                        </w:r>
                      </w:p>
                      <w:p w:rsidR="00F945C6" w:rsidRDefault="00B50BCF">
                        <w:pPr>
                          <w:pStyle w:val="TableParagraph"/>
                          <w:spacing w:line="123" w:lineRule="exact"/>
                          <w:ind w:left="39" w:right="37"/>
                          <w:jc w:val="center"/>
                          <w:rPr>
                            <w:b/>
                            <w:sz w:val="12"/>
                          </w:rPr>
                        </w:pPr>
                        <w:r>
                          <w:rPr>
                            <w:b/>
                            <w:sz w:val="12"/>
                          </w:rPr>
                          <w:t>consecución</w:t>
                        </w:r>
                      </w:p>
                    </w:tc>
                    <w:tc>
                      <w:tcPr>
                        <w:tcW w:w="981" w:type="dxa"/>
                      </w:tcPr>
                      <w:p w:rsidR="00F945C6" w:rsidRDefault="00B50BCF">
                        <w:pPr>
                          <w:pStyle w:val="TableParagraph"/>
                          <w:spacing w:before="65"/>
                          <w:ind w:left="76" w:right="74"/>
                          <w:jc w:val="center"/>
                          <w:rPr>
                            <w:b/>
                            <w:sz w:val="12"/>
                          </w:rPr>
                        </w:pPr>
                        <w:r>
                          <w:rPr>
                            <w:b/>
                            <w:sz w:val="12"/>
                          </w:rPr>
                          <w:t>valor objetivo</w:t>
                        </w:r>
                      </w:p>
                    </w:tc>
                    <w:tc>
                      <w:tcPr>
                        <w:tcW w:w="980" w:type="dxa"/>
                      </w:tcPr>
                      <w:p w:rsidR="00F945C6" w:rsidRDefault="00B50BCF">
                        <w:pPr>
                          <w:pStyle w:val="TableParagraph"/>
                          <w:spacing w:before="65"/>
                          <w:ind w:left="35"/>
                          <w:rPr>
                            <w:b/>
                            <w:sz w:val="12"/>
                          </w:rPr>
                        </w:pPr>
                        <w:r>
                          <w:rPr>
                            <w:b/>
                            <w:sz w:val="12"/>
                          </w:rPr>
                          <w:t>valor alcanzado</w:t>
                        </w:r>
                      </w:p>
                    </w:tc>
                    <w:tc>
                      <w:tcPr>
                        <w:tcW w:w="1011" w:type="dxa"/>
                        <w:gridSpan w:val="2"/>
                        <w:tcBorders>
                          <w:right w:val="nil"/>
                        </w:tcBorders>
                      </w:tcPr>
                      <w:p w:rsidR="00F945C6" w:rsidRDefault="00B50BCF">
                        <w:pPr>
                          <w:pStyle w:val="TableParagraph"/>
                          <w:spacing w:before="65"/>
                          <w:ind w:left="24"/>
                          <w:rPr>
                            <w:b/>
                            <w:sz w:val="12"/>
                          </w:rPr>
                        </w:pPr>
                        <w:r>
                          <w:rPr>
                            <w:b/>
                            <w:sz w:val="12"/>
                          </w:rPr>
                          <w:t>% consecución</w:t>
                        </w:r>
                      </w:p>
                    </w:tc>
                  </w:tr>
                  <w:tr w:rsidR="00F945C6">
                    <w:trPr>
                      <w:trHeight w:val="189"/>
                    </w:trPr>
                    <w:tc>
                      <w:tcPr>
                        <w:tcW w:w="883" w:type="dxa"/>
                        <w:shd w:val="clear" w:color="auto" w:fill="DCE6F0"/>
                      </w:tcPr>
                      <w:p w:rsidR="00F945C6" w:rsidRDefault="00B50BCF">
                        <w:pPr>
                          <w:pStyle w:val="TableParagraph"/>
                          <w:spacing w:line="169" w:lineRule="exact"/>
                          <w:ind w:left="27" w:right="22"/>
                          <w:jc w:val="center"/>
                          <w:rPr>
                            <w:b/>
                            <w:sz w:val="16"/>
                          </w:rPr>
                        </w:pPr>
                        <w:r>
                          <w:rPr>
                            <w:b/>
                            <w:sz w:val="16"/>
                          </w:rPr>
                          <w:t>20</w:t>
                        </w:r>
                      </w:p>
                    </w:tc>
                    <w:tc>
                      <w:tcPr>
                        <w:tcW w:w="1184" w:type="dxa"/>
                        <w:shd w:val="clear" w:color="auto" w:fill="DCE6F0"/>
                      </w:tcPr>
                      <w:p w:rsidR="00F945C6" w:rsidRDefault="00B50BCF">
                        <w:pPr>
                          <w:pStyle w:val="TableParagraph"/>
                          <w:spacing w:line="169" w:lineRule="exact"/>
                          <w:ind w:left="118" w:right="110"/>
                          <w:jc w:val="center"/>
                          <w:rPr>
                            <w:b/>
                            <w:sz w:val="16"/>
                          </w:rPr>
                        </w:pPr>
                        <w:r>
                          <w:rPr>
                            <w:b/>
                            <w:sz w:val="16"/>
                          </w:rPr>
                          <w:t>13</w:t>
                        </w:r>
                      </w:p>
                    </w:tc>
                    <w:tc>
                      <w:tcPr>
                        <w:tcW w:w="852" w:type="dxa"/>
                        <w:shd w:val="clear" w:color="auto" w:fill="DCE6F0"/>
                      </w:tcPr>
                      <w:p w:rsidR="00F945C6" w:rsidRDefault="00B50BCF">
                        <w:pPr>
                          <w:pStyle w:val="TableParagraph"/>
                          <w:spacing w:line="169" w:lineRule="exact"/>
                          <w:ind w:left="242"/>
                          <w:rPr>
                            <w:b/>
                            <w:sz w:val="16"/>
                          </w:rPr>
                        </w:pPr>
                        <w:r>
                          <w:rPr>
                            <w:b/>
                            <w:sz w:val="16"/>
                          </w:rPr>
                          <w:t>65%</w:t>
                        </w:r>
                      </w:p>
                    </w:tc>
                    <w:tc>
                      <w:tcPr>
                        <w:tcW w:w="785" w:type="dxa"/>
                        <w:shd w:val="clear" w:color="auto" w:fill="B8CCE3"/>
                      </w:tcPr>
                      <w:p w:rsidR="00F945C6" w:rsidRDefault="00B50BCF">
                        <w:pPr>
                          <w:pStyle w:val="TableParagraph"/>
                          <w:spacing w:line="169" w:lineRule="exact"/>
                          <w:ind w:left="282" w:right="275"/>
                          <w:jc w:val="center"/>
                          <w:rPr>
                            <w:b/>
                            <w:sz w:val="16"/>
                          </w:rPr>
                        </w:pPr>
                        <w:r>
                          <w:rPr>
                            <w:b/>
                            <w:sz w:val="16"/>
                          </w:rPr>
                          <w:t>20</w:t>
                        </w:r>
                      </w:p>
                    </w:tc>
                    <w:tc>
                      <w:tcPr>
                        <w:tcW w:w="1201" w:type="dxa"/>
                        <w:shd w:val="clear" w:color="auto" w:fill="B8CCE3"/>
                      </w:tcPr>
                      <w:p w:rsidR="00F945C6" w:rsidRDefault="00B50BCF">
                        <w:pPr>
                          <w:pStyle w:val="TableParagraph"/>
                          <w:spacing w:line="169" w:lineRule="exact"/>
                          <w:ind w:left="125" w:right="78"/>
                          <w:jc w:val="center"/>
                          <w:rPr>
                            <w:b/>
                            <w:sz w:val="16"/>
                          </w:rPr>
                        </w:pPr>
                        <w:r>
                          <w:rPr>
                            <w:b/>
                            <w:sz w:val="16"/>
                          </w:rPr>
                          <w:t>15</w:t>
                        </w:r>
                      </w:p>
                    </w:tc>
                    <w:tc>
                      <w:tcPr>
                        <w:tcW w:w="860" w:type="dxa"/>
                        <w:shd w:val="clear" w:color="auto" w:fill="B8CCE3"/>
                      </w:tcPr>
                      <w:p w:rsidR="00F945C6" w:rsidRDefault="00B50BCF">
                        <w:pPr>
                          <w:pStyle w:val="TableParagraph"/>
                          <w:spacing w:line="169" w:lineRule="exact"/>
                          <w:ind w:left="289"/>
                          <w:rPr>
                            <w:b/>
                            <w:sz w:val="16"/>
                          </w:rPr>
                        </w:pPr>
                        <w:r>
                          <w:rPr>
                            <w:b/>
                            <w:sz w:val="16"/>
                          </w:rPr>
                          <w:t>75%</w:t>
                        </w:r>
                      </w:p>
                    </w:tc>
                    <w:tc>
                      <w:tcPr>
                        <w:tcW w:w="981" w:type="dxa"/>
                        <w:shd w:val="clear" w:color="auto" w:fill="94B3D6"/>
                      </w:tcPr>
                      <w:p w:rsidR="00F945C6" w:rsidRDefault="00B50BCF">
                        <w:pPr>
                          <w:pStyle w:val="TableParagraph"/>
                          <w:spacing w:line="169" w:lineRule="exact"/>
                          <w:ind w:left="76" w:right="72"/>
                          <w:jc w:val="center"/>
                          <w:rPr>
                            <w:b/>
                            <w:sz w:val="16"/>
                          </w:rPr>
                        </w:pPr>
                        <w:r>
                          <w:rPr>
                            <w:b/>
                            <w:sz w:val="16"/>
                          </w:rPr>
                          <w:t>20</w:t>
                        </w:r>
                      </w:p>
                    </w:tc>
                    <w:tc>
                      <w:tcPr>
                        <w:tcW w:w="980" w:type="dxa"/>
                        <w:shd w:val="clear" w:color="auto" w:fill="94B3D6"/>
                      </w:tcPr>
                      <w:p w:rsidR="00F945C6" w:rsidRDefault="00F945C6">
                        <w:pPr>
                          <w:pStyle w:val="TableParagraph"/>
                          <w:rPr>
                            <w:rFonts w:ascii="Times New Roman"/>
                            <w:sz w:val="12"/>
                          </w:rPr>
                        </w:pPr>
                      </w:p>
                    </w:tc>
                    <w:tc>
                      <w:tcPr>
                        <w:tcW w:w="1011" w:type="dxa"/>
                        <w:gridSpan w:val="2"/>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rPr>
          <w:b/>
          <w:position w:val="1"/>
          <w:sz w:val="12"/>
        </w:rPr>
        <w:t>Fuente</w:t>
      </w:r>
      <w:r>
        <w:rPr>
          <w:b/>
          <w:spacing w:val="-3"/>
          <w:position w:val="1"/>
          <w:sz w:val="12"/>
        </w:rPr>
        <w:t xml:space="preserve"> </w:t>
      </w:r>
      <w:r>
        <w:rPr>
          <w:b/>
          <w:position w:val="1"/>
          <w:sz w:val="12"/>
        </w:rPr>
        <w:t>Obtención</w:t>
      </w:r>
      <w:r>
        <w:rPr>
          <w:b/>
          <w:spacing w:val="-4"/>
          <w:position w:val="1"/>
          <w:sz w:val="12"/>
        </w:rPr>
        <w:t xml:space="preserve"> </w:t>
      </w:r>
      <w:r>
        <w:rPr>
          <w:b/>
          <w:position w:val="1"/>
          <w:sz w:val="12"/>
        </w:rPr>
        <w:t>Dato</w:t>
      </w:r>
      <w:r>
        <w:rPr>
          <w:b/>
          <w:position w:val="1"/>
          <w:sz w:val="12"/>
        </w:rPr>
        <w:tab/>
      </w:r>
      <w:r>
        <w:rPr>
          <w:b/>
          <w:sz w:val="14"/>
        </w:rPr>
        <w:t>Resolución de la concesión de subvenciones a</w:t>
      </w:r>
      <w:r>
        <w:rPr>
          <w:b/>
          <w:spacing w:val="-2"/>
          <w:sz w:val="14"/>
        </w:rPr>
        <w:t xml:space="preserve"> </w:t>
      </w:r>
      <w:r>
        <w:rPr>
          <w:b/>
          <w:sz w:val="14"/>
        </w:rPr>
        <w:t>entidades.</w:t>
      </w:r>
    </w:p>
    <w:p w:rsidR="00F945C6" w:rsidRDefault="00F945C6">
      <w:pPr>
        <w:pStyle w:val="Textoindependiente"/>
        <w:rPr>
          <w:b/>
          <w:sz w:val="16"/>
        </w:rPr>
      </w:pPr>
    </w:p>
    <w:p w:rsidR="00F945C6" w:rsidRDefault="00F945C6">
      <w:pPr>
        <w:pStyle w:val="Textoindependiente"/>
        <w:spacing w:before="10"/>
        <w:rPr>
          <w:b/>
          <w:sz w:val="15"/>
        </w:rPr>
      </w:pPr>
    </w:p>
    <w:p w:rsidR="00F945C6" w:rsidRDefault="00B50BCF">
      <w:pPr>
        <w:ind w:left="819" w:right="9562"/>
        <w:jc w:val="center"/>
        <w:rPr>
          <w:b/>
          <w:sz w:val="12"/>
        </w:rPr>
      </w:pPr>
      <w:r>
        <w:pict>
          <v:group id="_x0000_s1858" style="position:absolute;left:0;text-align:left;margin-left:66.75pt;margin-top:10.55pt;width:26.4pt;height:10.2pt;z-index:-251634688;mso-wrap-distance-left:0;mso-wrap-distance-right:0;mso-position-horizontal-relative:page" coordorigin="1335,211" coordsize="528,204">
            <v:rect id="_x0000_s1866" style="position:absolute;left:1750;top:220;width:108;height:185" fillcolor="#d9d9d9" stroked="f"/>
            <v:rect id="_x0000_s1865" style="position:absolute;left:1344;top:220;width:104;height:185" fillcolor="#d9d9d9" stroked="f"/>
            <v:rect id="_x0000_s1864" style="position:absolute;left:1447;top:220;width:303;height:185" fillcolor="#d9d9d9" stroked="f"/>
            <v:line id="_x0000_s1863" style="position:absolute" from="1344,216" to="1853,216" strokeweight=".48pt"/>
            <v:line id="_x0000_s1862" style="position:absolute" from="1340,211" to="1340,415" strokeweight=".48pt"/>
            <v:line id="_x0000_s1861" style="position:absolute" from="1344,410" to="1853,410" strokeweight=".48pt"/>
            <v:line id="_x0000_s1860" style="position:absolute" from="1858,211" to="1858,415" strokeweight=".48pt"/>
            <v:shape id="_x0000_s1859" type="#_x0000_t202" style="position:absolute;left:1334;top:210;width:528;height:204" filled="f" stroked="f">
              <v:textbox inset="0,0,0,0">
                <w:txbxContent>
                  <w:p w:rsidR="00F945C6" w:rsidRDefault="00B50BCF">
                    <w:pPr>
                      <w:spacing w:before="3"/>
                      <w:ind w:left="175"/>
                      <w:rPr>
                        <w:b/>
                        <w:sz w:val="16"/>
                      </w:rPr>
                    </w:pPr>
                    <w:r>
                      <w:rPr>
                        <w:b/>
                        <w:sz w:val="16"/>
                      </w:rPr>
                      <w:t>50</w:t>
                    </w:r>
                  </w:p>
                </w:txbxContent>
              </v:textbox>
            </v:shape>
            <w10:wrap type="topAndBottom" anchorx="page"/>
          </v:group>
        </w:pict>
      </w:r>
      <w:r>
        <w:rPr>
          <w:b/>
          <w:sz w:val="12"/>
        </w:rPr>
        <w:t>(Ponderación %)</w:t>
      </w:r>
    </w:p>
    <w:p w:rsidR="00F945C6" w:rsidRDefault="00B50BCF">
      <w:pPr>
        <w:tabs>
          <w:tab w:val="left" w:pos="2397"/>
        </w:tabs>
        <w:ind w:left="892"/>
        <w:rPr>
          <w:b/>
          <w:sz w:val="18"/>
        </w:rPr>
      </w:pPr>
      <w:r>
        <w:rPr>
          <w:b/>
          <w:sz w:val="12"/>
        </w:rPr>
        <w:t>Nombre</w:t>
      </w:r>
      <w:r>
        <w:rPr>
          <w:b/>
          <w:spacing w:val="-2"/>
          <w:sz w:val="12"/>
        </w:rPr>
        <w:t xml:space="preserve"> </w:t>
      </w:r>
      <w:r>
        <w:rPr>
          <w:b/>
          <w:sz w:val="12"/>
        </w:rPr>
        <w:t>del</w:t>
      </w:r>
      <w:r>
        <w:rPr>
          <w:b/>
          <w:spacing w:val="-2"/>
          <w:sz w:val="12"/>
        </w:rPr>
        <w:t xml:space="preserve"> </w:t>
      </w:r>
      <w:r>
        <w:rPr>
          <w:b/>
          <w:sz w:val="12"/>
        </w:rPr>
        <w:t>Indicador</w:t>
      </w:r>
      <w:r>
        <w:rPr>
          <w:b/>
          <w:sz w:val="12"/>
        </w:rPr>
        <w:tab/>
      </w:r>
      <w:r>
        <w:rPr>
          <w:b/>
          <w:position w:val="2"/>
          <w:sz w:val="18"/>
        </w:rPr>
        <w:t>% de diagnóstico tardío de</w:t>
      </w:r>
      <w:r>
        <w:rPr>
          <w:b/>
          <w:spacing w:val="-6"/>
          <w:position w:val="2"/>
          <w:sz w:val="18"/>
        </w:rPr>
        <w:t xml:space="preserve"> </w:t>
      </w:r>
      <w:r>
        <w:rPr>
          <w:b/>
          <w:position w:val="2"/>
          <w:sz w:val="18"/>
        </w:rPr>
        <w:t>VIH</w:t>
      </w:r>
    </w:p>
    <w:p w:rsidR="00F945C6" w:rsidRDefault="00B50BCF">
      <w:pPr>
        <w:tabs>
          <w:tab w:val="left" w:pos="2397"/>
        </w:tabs>
        <w:spacing w:before="133"/>
        <w:ind w:left="837"/>
        <w:rPr>
          <w:b/>
          <w:sz w:val="14"/>
        </w:rPr>
      </w:pPr>
      <w:r>
        <w:pict>
          <v:shape id="_x0000_s1857" type="#_x0000_t202" style="position:absolute;left:0;text-align:left;margin-left:120.25pt;margin-top:18pt;width:440.4pt;height:35.3pt;z-index:251698176;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6"/>
                    </w:trPr>
                    <w:tc>
                      <w:tcPr>
                        <w:tcW w:w="2932" w:type="dxa"/>
                        <w:gridSpan w:val="3"/>
                        <w:shd w:val="clear" w:color="auto" w:fill="DBE4F0"/>
                      </w:tcPr>
                      <w:p w:rsidR="00F945C6" w:rsidRDefault="00B50BCF">
                        <w:pPr>
                          <w:pStyle w:val="TableParagraph"/>
                          <w:spacing w:line="186" w:lineRule="exact"/>
                          <w:ind w:left="1239" w:right="1234"/>
                          <w:jc w:val="center"/>
                          <w:rPr>
                            <w:b/>
                            <w:sz w:val="18"/>
                          </w:rPr>
                        </w:pPr>
                        <w:r>
                          <w:rPr>
                            <w:b/>
                            <w:sz w:val="18"/>
                          </w:rPr>
                          <w:t>2018</w:t>
                        </w:r>
                      </w:p>
                    </w:tc>
                    <w:tc>
                      <w:tcPr>
                        <w:tcW w:w="2931" w:type="dxa"/>
                        <w:gridSpan w:val="3"/>
                        <w:shd w:val="clear" w:color="auto" w:fill="B8CCE3"/>
                      </w:tcPr>
                      <w:p w:rsidR="00F945C6" w:rsidRDefault="00B50BCF">
                        <w:pPr>
                          <w:pStyle w:val="TableParagraph"/>
                          <w:spacing w:line="186" w:lineRule="exact"/>
                          <w:ind w:left="1242" w:right="1232"/>
                          <w:jc w:val="center"/>
                          <w:rPr>
                            <w:b/>
                            <w:sz w:val="18"/>
                          </w:rPr>
                        </w:pPr>
                        <w:r>
                          <w:rPr>
                            <w:b/>
                            <w:sz w:val="18"/>
                          </w:rPr>
                          <w:t>2019</w:t>
                        </w:r>
                      </w:p>
                    </w:tc>
                    <w:tc>
                      <w:tcPr>
                        <w:tcW w:w="2931" w:type="dxa"/>
                        <w:gridSpan w:val="3"/>
                        <w:shd w:val="clear" w:color="auto" w:fill="94B3D6"/>
                      </w:tcPr>
                      <w:p w:rsidR="00F945C6" w:rsidRDefault="00B50BCF">
                        <w:pPr>
                          <w:pStyle w:val="TableParagraph"/>
                          <w:spacing w:line="186" w:lineRule="exact"/>
                          <w:ind w:left="1240" w:right="1235"/>
                          <w:jc w:val="center"/>
                          <w:rPr>
                            <w:b/>
                            <w:sz w:val="18"/>
                          </w:rPr>
                        </w:pPr>
                        <w:r>
                          <w:rPr>
                            <w:b/>
                            <w:sz w:val="18"/>
                          </w:rPr>
                          <w:t>2020</w:t>
                        </w:r>
                      </w:p>
                    </w:tc>
                  </w:tr>
                  <w:tr w:rsidR="00F945C6">
                    <w:trPr>
                      <w:trHeight w:val="275"/>
                    </w:trPr>
                    <w:tc>
                      <w:tcPr>
                        <w:tcW w:w="977" w:type="dxa"/>
                      </w:tcPr>
                      <w:p w:rsidR="00F945C6" w:rsidRDefault="00B50BCF">
                        <w:pPr>
                          <w:pStyle w:val="TableParagraph"/>
                          <w:spacing w:line="133" w:lineRule="exact"/>
                          <w:ind w:left="96" w:right="86"/>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objetivo</w:t>
                        </w:r>
                      </w:p>
                    </w:tc>
                    <w:tc>
                      <w:tcPr>
                        <w:tcW w:w="978" w:type="dxa"/>
                      </w:tcPr>
                      <w:p w:rsidR="00F945C6" w:rsidRDefault="00B50BCF">
                        <w:pPr>
                          <w:pStyle w:val="TableParagraph"/>
                          <w:spacing w:line="133" w:lineRule="exact"/>
                          <w:ind w:left="117" w:right="109"/>
                          <w:jc w:val="center"/>
                          <w:rPr>
                            <w:b/>
                            <w:sz w:val="12"/>
                          </w:rPr>
                        </w:pPr>
                        <w:r>
                          <w:rPr>
                            <w:b/>
                            <w:sz w:val="12"/>
                          </w:rPr>
                          <w:t>valor</w:t>
                        </w:r>
                      </w:p>
                      <w:p w:rsidR="00F945C6" w:rsidRDefault="00B50BCF">
                        <w:pPr>
                          <w:pStyle w:val="TableParagraph"/>
                          <w:spacing w:before="1" w:line="121" w:lineRule="exact"/>
                          <w:ind w:left="117" w:right="111"/>
                          <w:jc w:val="center"/>
                          <w:rPr>
                            <w:b/>
                            <w:sz w:val="12"/>
                          </w:rPr>
                        </w:pPr>
                        <w:r>
                          <w:rPr>
                            <w:b/>
                            <w:sz w:val="12"/>
                          </w:rPr>
                          <w:t>alcanzado</w:t>
                        </w:r>
                      </w:p>
                    </w:tc>
                    <w:tc>
                      <w:tcPr>
                        <w:tcW w:w="977" w:type="dxa"/>
                      </w:tcPr>
                      <w:p w:rsidR="00F945C6" w:rsidRDefault="00B50BCF">
                        <w:pPr>
                          <w:pStyle w:val="TableParagraph"/>
                          <w:spacing w:line="133" w:lineRule="exact"/>
                          <w:ind w:left="11"/>
                          <w:jc w:val="center"/>
                          <w:rPr>
                            <w:b/>
                            <w:sz w:val="12"/>
                          </w:rPr>
                        </w:pPr>
                        <w:r>
                          <w:rPr>
                            <w:b/>
                            <w:w w:val="99"/>
                            <w:sz w:val="12"/>
                          </w:rPr>
                          <w:t>%</w:t>
                        </w:r>
                      </w:p>
                      <w:p w:rsidR="00F945C6" w:rsidRDefault="00B50BCF">
                        <w:pPr>
                          <w:pStyle w:val="TableParagraph"/>
                          <w:spacing w:before="1" w:line="121" w:lineRule="exact"/>
                          <w:ind w:left="96" w:right="91"/>
                          <w:jc w:val="center"/>
                          <w:rPr>
                            <w:b/>
                            <w:sz w:val="12"/>
                          </w:rPr>
                        </w:pPr>
                        <w:r>
                          <w:rPr>
                            <w:b/>
                            <w:sz w:val="12"/>
                          </w:rPr>
                          <w:t>consecución</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before="1" w:line="121" w:lineRule="exact"/>
                          <w:ind w:left="94" w:right="91"/>
                          <w:jc w:val="center"/>
                          <w:rPr>
                            <w:b/>
                            <w:sz w:val="12"/>
                          </w:rPr>
                        </w:pPr>
                        <w:r>
                          <w:rPr>
                            <w:b/>
                            <w:sz w:val="12"/>
                          </w:rPr>
                          <w:t>objetivo</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before="1" w:line="121" w:lineRule="exact"/>
                          <w:ind w:left="96" w:right="90"/>
                          <w:jc w:val="center"/>
                          <w:rPr>
                            <w:b/>
                            <w:sz w:val="12"/>
                          </w:rPr>
                        </w:pPr>
                        <w:r>
                          <w:rPr>
                            <w:b/>
                            <w:sz w:val="12"/>
                          </w:rPr>
                          <w:t>alcanzado</w:t>
                        </w:r>
                      </w:p>
                    </w:tc>
                    <w:tc>
                      <w:tcPr>
                        <w:tcW w:w="977" w:type="dxa"/>
                      </w:tcPr>
                      <w:p w:rsidR="00F945C6" w:rsidRDefault="00B50BCF">
                        <w:pPr>
                          <w:pStyle w:val="TableParagraph"/>
                          <w:spacing w:line="133" w:lineRule="exact"/>
                          <w:ind w:left="6"/>
                          <w:jc w:val="center"/>
                          <w:rPr>
                            <w:b/>
                            <w:sz w:val="12"/>
                          </w:rPr>
                        </w:pPr>
                        <w:r>
                          <w:rPr>
                            <w:b/>
                            <w:w w:val="99"/>
                            <w:sz w:val="12"/>
                          </w:rPr>
                          <w:t>%</w:t>
                        </w:r>
                      </w:p>
                      <w:p w:rsidR="00F945C6" w:rsidRDefault="00B50BCF">
                        <w:pPr>
                          <w:pStyle w:val="TableParagraph"/>
                          <w:spacing w:before="1" w:line="121" w:lineRule="exact"/>
                          <w:ind w:left="91" w:right="91"/>
                          <w:jc w:val="center"/>
                          <w:rPr>
                            <w:b/>
                            <w:sz w:val="12"/>
                          </w:rPr>
                        </w:pPr>
                        <w:r>
                          <w:rPr>
                            <w:b/>
                            <w:sz w:val="12"/>
                          </w:rPr>
                          <w:t>consecución</w:t>
                        </w:r>
                      </w:p>
                    </w:tc>
                    <w:tc>
                      <w:tcPr>
                        <w:tcW w:w="975" w:type="dxa"/>
                      </w:tcPr>
                      <w:p w:rsidR="00F945C6" w:rsidRDefault="00B50BCF">
                        <w:pPr>
                          <w:pStyle w:val="TableParagraph"/>
                          <w:spacing w:line="133" w:lineRule="exact"/>
                          <w:ind w:left="93" w:right="88"/>
                          <w:jc w:val="center"/>
                          <w:rPr>
                            <w:b/>
                            <w:sz w:val="12"/>
                          </w:rPr>
                        </w:pPr>
                        <w:r>
                          <w:rPr>
                            <w:b/>
                            <w:sz w:val="12"/>
                          </w:rPr>
                          <w:t>valor</w:t>
                        </w:r>
                      </w:p>
                      <w:p w:rsidR="00F945C6" w:rsidRDefault="00B50BCF">
                        <w:pPr>
                          <w:pStyle w:val="TableParagraph"/>
                          <w:spacing w:before="1" w:line="121" w:lineRule="exact"/>
                          <w:ind w:left="88" w:right="88"/>
                          <w:jc w:val="center"/>
                          <w:rPr>
                            <w:b/>
                            <w:sz w:val="12"/>
                          </w:rPr>
                        </w:pPr>
                        <w:r>
                          <w:rPr>
                            <w:b/>
                            <w:sz w:val="12"/>
                          </w:rPr>
                          <w:t>objetivo</w:t>
                        </w:r>
                      </w:p>
                    </w:tc>
                    <w:tc>
                      <w:tcPr>
                        <w:tcW w:w="977" w:type="dxa"/>
                      </w:tcPr>
                      <w:p w:rsidR="00F945C6" w:rsidRDefault="00B50BCF">
                        <w:pPr>
                          <w:pStyle w:val="TableParagraph"/>
                          <w:spacing w:line="133" w:lineRule="exact"/>
                          <w:ind w:left="96" w:right="89"/>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alcanzado</w:t>
                        </w:r>
                      </w:p>
                    </w:tc>
                    <w:tc>
                      <w:tcPr>
                        <w:tcW w:w="979" w:type="dxa"/>
                      </w:tcPr>
                      <w:p w:rsidR="00F945C6" w:rsidRDefault="00B50BCF">
                        <w:pPr>
                          <w:pStyle w:val="TableParagraph"/>
                          <w:spacing w:line="133" w:lineRule="exact"/>
                          <w:ind w:left="8"/>
                          <w:jc w:val="center"/>
                          <w:rPr>
                            <w:b/>
                            <w:sz w:val="12"/>
                          </w:rPr>
                        </w:pPr>
                        <w:r>
                          <w:rPr>
                            <w:b/>
                            <w:w w:val="99"/>
                            <w:sz w:val="12"/>
                          </w:rPr>
                          <w:t>%</w:t>
                        </w:r>
                      </w:p>
                      <w:p w:rsidR="00F945C6" w:rsidRDefault="00B50BCF">
                        <w:pPr>
                          <w:pStyle w:val="TableParagraph"/>
                          <w:spacing w:before="1" w:line="121" w:lineRule="exact"/>
                          <w:ind w:left="98" w:right="96"/>
                          <w:jc w:val="center"/>
                          <w:rPr>
                            <w:b/>
                            <w:sz w:val="12"/>
                          </w:rPr>
                        </w:pPr>
                        <w:r>
                          <w:rPr>
                            <w:b/>
                            <w:sz w:val="12"/>
                          </w:rPr>
                          <w:t>consecución</w:t>
                        </w:r>
                      </w:p>
                    </w:tc>
                  </w:tr>
                  <w:tr w:rsidR="00F945C6">
                    <w:trPr>
                      <w:trHeight w:val="184"/>
                    </w:trPr>
                    <w:tc>
                      <w:tcPr>
                        <w:tcW w:w="977" w:type="dxa"/>
                        <w:shd w:val="clear" w:color="auto" w:fill="DCE6F0"/>
                      </w:tcPr>
                      <w:p w:rsidR="00F945C6" w:rsidRDefault="00B50BCF">
                        <w:pPr>
                          <w:pStyle w:val="TableParagraph"/>
                          <w:spacing w:line="164" w:lineRule="exact"/>
                          <w:ind w:left="328"/>
                          <w:rPr>
                            <w:b/>
                            <w:sz w:val="16"/>
                          </w:rPr>
                        </w:pPr>
                        <w:r>
                          <w:rPr>
                            <w:b/>
                            <w:sz w:val="16"/>
                          </w:rPr>
                          <w:t>45%</w:t>
                        </w:r>
                      </w:p>
                    </w:tc>
                    <w:tc>
                      <w:tcPr>
                        <w:tcW w:w="978" w:type="dxa"/>
                        <w:shd w:val="clear" w:color="auto" w:fill="DCE6F0"/>
                      </w:tcPr>
                      <w:p w:rsidR="00F945C6" w:rsidRDefault="00B50BCF">
                        <w:pPr>
                          <w:pStyle w:val="TableParagraph"/>
                          <w:spacing w:line="164" w:lineRule="exact"/>
                          <w:ind w:left="256"/>
                          <w:rPr>
                            <w:b/>
                            <w:sz w:val="16"/>
                          </w:rPr>
                        </w:pPr>
                        <w:r>
                          <w:rPr>
                            <w:b/>
                            <w:sz w:val="16"/>
                          </w:rPr>
                          <w:t>47,8(1)</w:t>
                        </w:r>
                      </w:p>
                    </w:tc>
                    <w:tc>
                      <w:tcPr>
                        <w:tcW w:w="977" w:type="dxa"/>
                        <w:shd w:val="clear" w:color="auto" w:fill="DCE6F0"/>
                      </w:tcPr>
                      <w:p w:rsidR="00F945C6" w:rsidRDefault="00B50BCF">
                        <w:pPr>
                          <w:pStyle w:val="TableParagraph"/>
                          <w:spacing w:line="164" w:lineRule="exact"/>
                          <w:ind w:left="96" w:right="91"/>
                          <w:jc w:val="center"/>
                          <w:rPr>
                            <w:b/>
                            <w:sz w:val="16"/>
                          </w:rPr>
                        </w:pPr>
                        <w:r>
                          <w:rPr>
                            <w:b/>
                            <w:sz w:val="16"/>
                          </w:rPr>
                          <w:t>93,8</w:t>
                        </w:r>
                      </w:p>
                    </w:tc>
                    <w:tc>
                      <w:tcPr>
                        <w:tcW w:w="977" w:type="dxa"/>
                        <w:shd w:val="clear" w:color="auto" w:fill="B8CCE3"/>
                      </w:tcPr>
                      <w:p w:rsidR="00F945C6" w:rsidRDefault="00B50BCF">
                        <w:pPr>
                          <w:pStyle w:val="TableParagraph"/>
                          <w:spacing w:line="164" w:lineRule="exact"/>
                          <w:ind w:left="327"/>
                          <w:rPr>
                            <w:b/>
                            <w:sz w:val="16"/>
                          </w:rPr>
                        </w:pPr>
                        <w:r>
                          <w:rPr>
                            <w:b/>
                            <w:sz w:val="16"/>
                          </w:rPr>
                          <w:t>44%</w:t>
                        </w:r>
                      </w:p>
                    </w:tc>
                    <w:tc>
                      <w:tcPr>
                        <w:tcW w:w="977" w:type="dxa"/>
                        <w:shd w:val="clear" w:color="auto" w:fill="B8CCE3"/>
                      </w:tcPr>
                      <w:p w:rsidR="00F945C6" w:rsidRDefault="00B50BCF">
                        <w:pPr>
                          <w:pStyle w:val="TableParagraph"/>
                          <w:spacing w:line="164" w:lineRule="exact"/>
                          <w:ind w:left="106"/>
                          <w:rPr>
                            <w:sz w:val="16"/>
                          </w:rPr>
                        </w:pPr>
                        <w:r>
                          <w:rPr>
                            <w:sz w:val="16"/>
                          </w:rPr>
                          <w:t>47,6(2)</w:t>
                        </w:r>
                      </w:p>
                    </w:tc>
                    <w:tc>
                      <w:tcPr>
                        <w:tcW w:w="977" w:type="dxa"/>
                        <w:shd w:val="clear" w:color="auto" w:fill="B8CCE3"/>
                      </w:tcPr>
                      <w:p w:rsidR="00F945C6" w:rsidRDefault="00B50BCF">
                        <w:pPr>
                          <w:pStyle w:val="TableParagraph"/>
                          <w:spacing w:line="164" w:lineRule="exact"/>
                          <w:ind w:left="351"/>
                          <w:rPr>
                            <w:b/>
                            <w:sz w:val="16"/>
                          </w:rPr>
                        </w:pPr>
                        <w:r>
                          <w:rPr>
                            <w:b/>
                            <w:sz w:val="16"/>
                          </w:rPr>
                          <w:t>81,9</w:t>
                        </w:r>
                      </w:p>
                    </w:tc>
                    <w:tc>
                      <w:tcPr>
                        <w:tcW w:w="975" w:type="dxa"/>
                        <w:shd w:val="clear" w:color="auto" w:fill="94B3D6"/>
                      </w:tcPr>
                      <w:p w:rsidR="00F945C6" w:rsidRDefault="00B50BCF">
                        <w:pPr>
                          <w:pStyle w:val="TableParagraph"/>
                          <w:spacing w:line="164" w:lineRule="exact"/>
                          <w:ind w:left="324"/>
                          <w:rPr>
                            <w:b/>
                            <w:sz w:val="16"/>
                          </w:rPr>
                        </w:pPr>
                        <w:r>
                          <w:rPr>
                            <w:b/>
                            <w:sz w:val="16"/>
                          </w:rPr>
                          <w:t>43%</w:t>
                        </w:r>
                      </w:p>
                    </w:tc>
                    <w:tc>
                      <w:tcPr>
                        <w:tcW w:w="977" w:type="dxa"/>
                        <w:shd w:val="clear" w:color="auto" w:fill="94B3D6"/>
                      </w:tcPr>
                      <w:p w:rsidR="00F945C6" w:rsidRDefault="00F945C6">
                        <w:pPr>
                          <w:pStyle w:val="TableParagraph"/>
                          <w:rPr>
                            <w:rFonts w:ascii="Times New Roman"/>
                            <w:sz w:val="12"/>
                          </w:rPr>
                        </w:pPr>
                      </w:p>
                    </w:tc>
                    <w:tc>
                      <w:tcPr>
                        <w:tcW w:w="979"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rPr>
          <w:b/>
          <w:position w:val="1"/>
          <w:sz w:val="12"/>
        </w:rPr>
        <w:t>Fuente</w:t>
      </w:r>
      <w:r>
        <w:rPr>
          <w:b/>
          <w:spacing w:val="-3"/>
          <w:position w:val="1"/>
          <w:sz w:val="12"/>
        </w:rPr>
        <w:t xml:space="preserve"> </w:t>
      </w:r>
      <w:r>
        <w:rPr>
          <w:b/>
          <w:position w:val="1"/>
          <w:sz w:val="12"/>
        </w:rPr>
        <w:t>Obtención</w:t>
      </w:r>
      <w:r>
        <w:rPr>
          <w:b/>
          <w:spacing w:val="-4"/>
          <w:position w:val="1"/>
          <w:sz w:val="12"/>
        </w:rPr>
        <w:t xml:space="preserve"> </w:t>
      </w:r>
      <w:r>
        <w:rPr>
          <w:b/>
          <w:position w:val="1"/>
          <w:sz w:val="12"/>
        </w:rPr>
        <w:t>Dato</w:t>
      </w:r>
      <w:r>
        <w:rPr>
          <w:b/>
          <w:position w:val="1"/>
          <w:sz w:val="12"/>
        </w:rPr>
        <w:tab/>
      </w:r>
      <w:r>
        <w:rPr>
          <w:b/>
          <w:sz w:val="14"/>
        </w:rPr>
        <w:t>Sistema de información sobre nuevos diagnósticos de</w:t>
      </w:r>
      <w:r>
        <w:rPr>
          <w:b/>
          <w:spacing w:val="-1"/>
          <w:sz w:val="14"/>
        </w:rPr>
        <w:t xml:space="preserve"> </w:t>
      </w:r>
      <w:r>
        <w:rPr>
          <w:b/>
          <w:sz w:val="14"/>
        </w:rPr>
        <w:t>VIH</w:t>
      </w:r>
    </w:p>
    <w:p w:rsidR="00F945C6" w:rsidRDefault="00F945C6">
      <w:pPr>
        <w:pStyle w:val="Textoindependiente"/>
        <w:rPr>
          <w:b/>
          <w:sz w:val="16"/>
        </w:rPr>
      </w:pPr>
    </w:p>
    <w:p w:rsidR="00F945C6" w:rsidRDefault="00F945C6">
      <w:pPr>
        <w:pStyle w:val="Textoindependiente"/>
        <w:spacing w:before="1"/>
        <w:rPr>
          <w:b/>
          <w:sz w:val="15"/>
        </w:rPr>
      </w:pPr>
    </w:p>
    <w:p w:rsidR="00F945C6" w:rsidRDefault="00B50BCF">
      <w:pPr>
        <w:ind w:left="819" w:right="9595"/>
        <w:jc w:val="center"/>
        <w:rPr>
          <w:b/>
          <w:sz w:val="12"/>
        </w:rPr>
      </w:pPr>
      <w:r>
        <w:pict>
          <v:group id="_x0000_s1848" style="position:absolute;left:0;text-align:left;margin-left:68.3pt;margin-top:10.55pt;width:26.55pt;height:10.2pt;z-index:-251632640;mso-wrap-distance-left:0;mso-wrap-distance-right:0;mso-position-horizontal-relative:page" coordorigin="1366,211" coordsize="531,204">
            <v:rect id="_x0000_s1856" style="position:absolute;left:1781;top:222;width:104;height:183" fillcolor="#d9d9d9" stroked="f"/>
            <v:rect id="_x0000_s1855" style="position:absolute;left:1370;top:222;width:108;height:183" fillcolor="#d9d9d9" stroked="f"/>
            <v:rect id="_x0000_s1854" style="position:absolute;left:1478;top:222;width:303;height:183" fillcolor="#d9d9d9" stroked="f"/>
            <v:line id="_x0000_s1853" style="position:absolute" from="1376,216" to="1887,216" strokeweight=".48pt"/>
            <v:line id="_x0000_s1852" style="position:absolute" from="1371,211" to="1371,415" strokeweight=".48pt"/>
            <v:line id="_x0000_s1851" style="position:absolute" from="1892,211" to="1892,415" strokeweight=".48pt"/>
            <v:line id="_x0000_s1850" style="position:absolute" from="1376,410" to="1887,410" strokeweight=".48pt"/>
            <v:shape id="_x0000_s1849" type="#_x0000_t202" style="position:absolute;left:1366;top:210;width:531;height:204" filled="f" stroked="f">
              <v:textbox inset="0,0,0,0">
                <w:txbxContent>
                  <w:p w:rsidR="00F945C6" w:rsidRDefault="00B50BCF">
                    <w:pPr>
                      <w:spacing w:before="6"/>
                      <w:ind w:left="175"/>
                      <w:rPr>
                        <w:b/>
                        <w:sz w:val="16"/>
                      </w:rPr>
                    </w:pPr>
                    <w:r>
                      <w:rPr>
                        <w:b/>
                        <w:sz w:val="16"/>
                      </w:rPr>
                      <w:t>50</w:t>
                    </w:r>
                  </w:p>
                </w:txbxContent>
              </v:textbox>
            </v:shape>
            <w10:wrap type="topAndBottom" anchorx="page"/>
          </v:group>
        </w:pict>
      </w:r>
      <w:r>
        <w:rPr>
          <w:b/>
          <w:sz w:val="12"/>
        </w:rPr>
        <w:t>(Ponderación %)</w:t>
      </w:r>
    </w:p>
    <w:p w:rsidR="00F945C6" w:rsidRDefault="00B50BCF">
      <w:pPr>
        <w:pStyle w:val="Prrafodelista"/>
        <w:numPr>
          <w:ilvl w:val="2"/>
          <w:numId w:val="9"/>
        </w:numPr>
        <w:tabs>
          <w:tab w:val="left" w:pos="1559"/>
        </w:tabs>
        <w:spacing w:line="225" w:lineRule="auto"/>
        <w:ind w:right="2863"/>
        <w:rPr>
          <w:rFonts w:ascii="Calibri" w:hAnsi="Calibri"/>
          <w:sz w:val="14"/>
        </w:rPr>
      </w:pPr>
      <w:r>
        <w:rPr>
          <w:rFonts w:ascii="Calibri" w:hAnsi="Calibri"/>
          <w:sz w:val="14"/>
        </w:rPr>
        <w:t>sobre los nuevos diagnosticos con información sobre CD4 . Fuente:</w:t>
      </w:r>
      <w:hyperlink r:id="rId23">
        <w:r>
          <w:rPr>
            <w:rFonts w:ascii="Calibri" w:hAnsi="Calibri"/>
            <w:color w:val="000080"/>
            <w:sz w:val="14"/>
            <w:u w:val="single" w:color="000080"/>
          </w:rPr>
          <w:t xml:space="preserve"> </w:t>
        </w:r>
        <w:r>
          <w:rPr>
            <w:rFonts w:ascii="Calibri" w:hAnsi="Calibri"/>
            <w:color w:val="000080"/>
            <w:w w:val="95"/>
            <w:sz w:val="14"/>
            <w:u w:val="single" w:color="000080"/>
          </w:rPr>
          <w:t>https://www.mscbs.gob.es/ciudadanos/enfLesiones/enfTransmisibles/sida/vigilancia/doc/InformeVIH_SIDA_2018_21112018.pdf</w:t>
        </w:r>
      </w:hyperlink>
    </w:p>
    <w:p w:rsidR="00F945C6" w:rsidRDefault="00B50BCF">
      <w:pPr>
        <w:pStyle w:val="Prrafodelista"/>
        <w:numPr>
          <w:ilvl w:val="2"/>
          <w:numId w:val="9"/>
        </w:numPr>
        <w:tabs>
          <w:tab w:val="left" w:pos="1559"/>
        </w:tabs>
        <w:spacing w:before="14" w:after="3" w:line="225" w:lineRule="auto"/>
        <w:ind w:left="837" w:right="3085" w:firstLine="360"/>
        <w:rPr>
          <w:rFonts w:ascii="Calibri" w:hAnsi="Calibri"/>
          <w:sz w:val="14"/>
        </w:rPr>
      </w:pPr>
      <w:r>
        <w:pict>
          <v:shape id="_x0000_s1847" type="#_x0000_t202" style="position:absolute;left:0;text-align:left;margin-left:120.5pt;margin-top:19.7pt;width:439.55pt;height:20.8pt;z-index:251692032;mso-position-horizontal-relative:page" fillcolor="#dbe4f0" stroked="f">
            <v:textbox inset="0,0,0,0">
              <w:txbxContent>
                <w:p w:rsidR="00F945C6" w:rsidRDefault="00B50BCF">
                  <w:pPr>
                    <w:pStyle w:val="Textoindependiente"/>
                    <w:ind w:left="108" w:right="248"/>
                  </w:pPr>
                  <w:r>
                    <w:t>4.- Mejorar la calidad de vida de las personas con infección por VIH y otras ITS y prevenir comorbilidades asociadas.</w:t>
                  </w:r>
                </w:p>
              </w:txbxContent>
            </v:textbox>
            <w10:wrap anchorx="page"/>
          </v:shape>
        </w:pict>
      </w:r>
      <w:r>
        <w:rPr>
          <w:rFonts w:ascii="Calibri" w:hAnsi="Calibri"/>
          <w:sz w:val="14"/>
        </w:rPr>
        <w:t xml:space="preserve">sobre los nuevos diagnosticos con información sobre CD4 </w:t>
      </w:r>
      <w:r>
        <w:rPr>
          <w:rFonts w:ascii="Calibri" w:hAnsi="Calibri"/>
          <w:w w:val="95"/>
          <w:sz w:val="14"/>
        </w:rPr>
        <w:t>Fuente:</w:t>
      </w:r>
      <w:hyperlink r:id="rId24">
        <w:r>
          <w:rPr>
            <w:rFonts w:ascii="Calibri" w:hAnsi="Calibri"/>
            <w:color w:val="000080"/>
            <w:w w:val="95"/>
            <w:sz w:val="14"/>
            <w:u w:val="single" w:color="000080"/>
          </w:rPr>
          <w:t>https://www.mscbs.gob.es/ciudadanos/enfLesiones/enfTransmisibles/sida/vigilancia/doc/Informe_VIH_SIDA_2019_21112019.pdf</w:t>
        </w:r>
      </w:hyperlink>
    </w:p>
    <w:p w:rsidR="00F945C6" w:rsidRDefault="00B50BCF">
      <w:pPr>
        <w:pStyle w:val="Textoindependiente"/>
        <w:spacing w:line="20" w:lineRule="exact"/>
        <w:ind w:left="724"/>
        <w:rPr>
          <w:rFonts w:ascii="Calibri"/>
          <w:sz w:val="2"/>
        </w:rPr>
      </w:pPr>
      <w:r>
        <w:rPr>
          <w:rFonts w:ascii="Calibri"/>
          <w:sz w:val="2"/>
        </w:rPr>
      </w:r>
      <w:r>
        <w:rPr>
          <w:rFonts w:ascii="Calibri"/>
          <w:sz w:val="2"/>
        </w:rPr>
        <w:pict>
          <v:group id="_x0000_s1843" style="width:517.65pt;height:.5pt;mso-position-horizontal-relative:char;mso-position-vertical-relative:line" coordsize="10353,10">
            <v:line id="_x0000_s1846" style="position:absolute" from="0,5" to="1560,5" strokeweight=".48pt"/>
            <v:rect id="_x0000_s1845" style="position:absolute;left:1560;width:10;height:10" fillcolor="black" stroked="f"/>
            <v:line id="_x0000_s1844" style="position:absolute" from="1570,5" to="10353,5" strokeweight=".48pt"/>
            <w10:wrap type="none"/>
            <w10:anchorlock/>
          </v:group>
        </w:pict>
      </w:r>
    </w:p>
    <w:p w:rsidR="00F945C6" w:rsidRDefault="00B50BCF">
      <w:pPr>
        <w:spacing w:before="113"/>
        <w:ind w:left="819" w:right="9608"/>
        <w:jc w:val="center"/>
        <w:rPr>
          <w:b/>
          <w:sz w:val="14"/>
        </w:rPr>
      </w:pPr>
      <w:r>
        <w:rPr>
          <w:b/>
          <w:sz w:val="14"/>
        </w:rPr>
        <w:t>Ob</w:t>
      </w:r>
      <w:r>
        <w:rPr>
          <w:b/>
          <w:sz w:val="14"/>
        </w:rPr>
        <w:t>jetivo de la Línea</w:t>
      </w:r>
    </w:p>
    <w:p w:rsidR="00F945C6" w:rsidRDefault="00F945C6">
      <w:pPr>
        <w:pStyle w:val="Textoindependiente"/>
        <w:spacing w:before="5"/>
        <w:rPr>
          <w:b/>
          <w:sz w:val="15"/>
        </w:rPr>
      </w:pPr>
    </w:p>
    <w:p w:rsidR="00F945C6" w:rsidRDefault="00B50BCF">
      <w:pPr>
        <w:tabs>
          <w:tab w:val="left" w:pos="2397"/>
        </w:tabs>
        <w:spacing w:before="94"/>
        <w:ind w:left="837"/>
        <w:rPr>
          <w:b/>
          <w:sz w:val="18"/>
        </w:rPr>
      </w:pPr>
      <w:r>
        <w:rPr>
          <w:b/>
          <w:position w:val="2"/>
          <w:sz w:val="12"/>
        </w:rPr>
        <w:t>Nombre</w:t>
      </w:r>
      <w:r>
        <w:rPr>
          <w:b/>
          <w:spacing w:val="-2"/>
          <w:position w:val="2"/>
          <w:sz w:val="12"/>
        </w:rPr>
        <w:t xml:space="preserve"> </w:t>
      </w:r>
      <w:r>
        <w:rPr>
          <w:b/>
          <w:position w:val="2"/>
          <w:sz w:val="12"/>
        </w:rPr>
        <w:t>del</w:t>
      </w:r>
      <w:r>
        <w:rPr>
          <w:b/>
          <w:spacing w:val="-2"/>
          <w:position w:val="2"/>
          <w:sz w:val="12"/>
        </w:rPr>
        <w:t xml:space="preserve"> </w:t>
      </w:r>
      <w:r>
        <w:rPr>
          <w:b/>
          <w:position w:val="2"/>
          <w:sz w:val="12"/>
        </w:rPr>
        <w:t>Indicador</w:t>
      </w:r>
      <w:r>
        <w:rPr>
          <w:b/>
          <w:position w:val="2"/>
          <w:sz w:val="12"/>
        </w:rPr>
        <w:tab/>
      </w:r>
      <w:r>
        <w:rPr>
          <w:b/>
          <w:sz w:val="18"/>
        </w:rPr>
        <w:t>Nº de proyectos subvencionados dirigidos a personas con el</w:t>
      </w:r>
      <w:r>
        <w:rPr>
          <w:b/>
          <w:spacing w:val="-2"/>
          <w:sz w:val="18"/>
        </w:rPr>
        <w:t xml:space="preserve"> </w:t>
      </w:r>
      <w:r>
        <w:rPr>
          <w:b/>
          <w:sz w:val="18"/>
        </w:rPr>
        <w:t>VIH</w:t>
      </w:r>
    </w:p>
    <w:p w:rsidR="00F945C6" w:rsidRDefault="00F945C6">
      <w:pPr>
        <w:pStyle w:val="Textoindependiente"/>
        <w:spacing w:before="5"/>
        <w:rPr>
          <w:b/>
        </w:rPr>
      </w:pPr>
    </w:p>
    <w:p w:rsidR="00F945C6" w:rsidRDefault="00B50BCF">
      <w:pPr>
        <w:tabs>
          <w:tab w:val="left" w:pos="2397"/>
        </w:tabs>
        <w:ind w:left="837"/>
        <w:rPr>
          <w:b/>
          <w:sz w:val="14"/>
        </w:rPr>
      </w:pPr>
      <w:r>
        <w:pict>
          <v:shape id="_x0000_s1842" type="#_x0000_t202" style="position:absolute;left:0;text-align:left;margin-left:120.25pt;margin-top:11.35pt;width:440.4pt;height:35.3pt;z-index:251699200;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5"/>
                    </w:trPr>
                    <w:tc>
                      <w:tcPr>
                        <w:tcW w:w="2932" w:type="dxa"/>
                        <w:gridSpan w:val="3"/>
                        <w:shd w:val="clear" w:color="auto" w:fill="DBE4F0"/>
                      </w:tcPr>
                      <w:p w:rsidR="00F945C6" w:rsidRDefault="00B50BCF">
                        <w:pPr>
                          <w:pStyle w:val="TableParagraph"/>
                          <w:spacing w:line="186" w:lineRule="exact"/>
                          <w:ind w:left="1239" w:right="1234"/>
                          <w:jc w:val="center"/>
                          <w:rPr>
                            <w:b/>
                            <w:sz w:val="18"/>
                          </w:rPr>
                        </w:pPr>
                        <w:r>
                          <w:rPr>
                            <w:b/>
                            <w:sz w:val="18"/>
                          </w:rPr>
                          <w:t>2018</w:t>
                        </w:r>
                      </w:p>
                    </w:tc>
                    <w:tc>
                      <w:tcPr>
                        <w:tcW w:w="2931" w:type="dxa"/>
                        <w:gridSpan w:val="3"/>
                        <w:shd w:val="clear" w:color="auto" w:fill="B8CCE3"/>
                      </w:tcPr>
                      <w:p w:rsidR="00F945C6" w:rsidRDefault="00B50BCF">
                        <w:pPr>
                          <w:pStyle w:val="TableParagraph"/>
                          <w:spacing w:line="186" w:lineRule="exact"/>
                          <w:ind w:left="1242" w:right="1232"/>
                          <w:jc w:val="center"/>
                          <w:rPr>
                            <w:b/>
                            <w:sz w:val="18"/>
                          </w:rPr>
                        </w:pPr>
                        <w:r>
                          <w:rPr>
                            <w:b/>
                            <w:sz w:val="18"/>
                          </w:rPr>
                          <w:t>2019</w:t>
                        </w:r>
                      </w:p>
                    </w:tc>
                    <w:tc>
                      <w:tcPr>
                        <w:tcW w:w="2931" w:type="dxa"/>
                        <w:gridSpan w:val="3"/>
                        <w:shd w:val="clear" w:color="auto" w:fill="94B3D6"/>
                      </w:tcPr>
                      <w:p w:rsidR="00F945C6" w:rsidRDefault="00B50BCF">
                        <w:pPr>
                          <w:pStyle w:val="TableParagraph"/>
                          <w:spacing w:line="186" w:lineRule="exact"/>
                          <w:ind w:left="1240" w:right="1235"/>
                          <w:jc w:val="center"/>
                          <w:rPr>
                            <w:b/>
                            <w:sz w:val="18"/>
                          </w:rPr>
                        </w:pPr>
                        <w:r>
                          <w:rPr>
                            <w:b/>
                            <w:sz w:val="18"/>
                          </w:rPr>
                          <w:t>2020</w:t>
                        </w:r>
                      </w:p>
                    </w:tc>
                  </w:tr>
                  <w:tr w:rsidR="00F945C6">
                    <w:trPr>
                      <w:trHeight w:val="275"/>
                    </w:trPr>
                    <w:tc>
                      <w:tcPr>
                        <w:tcW w:w="977" w:type="dxa"/>
                      </w:tcPr>
                      <w:p w:rsidR="00F945C6" w:rsidRDefault="00B50BCF">
                        <w:pPr>
                          <w:pStyle w:val="TableParagraph"/>
                          <w:spacing w:line="133" w:lineRule="exact"/>
                          <w:ind w:left="96" w:right="86"/>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objetivo</w:t>
                        </w:r>
                      </w:p>
                    </w:tc>
                    <w:tc>
                      <w:tcPr>
                        <w:tcW w:w="978" w:type="dxa"/>
                      </w:tcPr>
                      <w:p w:rsidR="00F945C6" w:rsidRDefault="00B50BCF">
                        <w:pPr>
                          <w:pStyle w:val="TableParagraph"/>
                          <w:spacing w:line="133" w:lineRule="exact"/>
                          <w:ind w:left="117" w:right="109"/>
                          <w:jc w:val="center"/>
                          <w:rPr>
                            <w:b/>
                            <w:sz w:val="12"/>
                          </w:rPr>
                        </w:pPr>
                        <w:r>
                          <w:rPr>
                            <w:b/>
                            <w:sz w:val="12"/>
                          </w:rPr>
                          <w:t>valor</w:t>
                        </w:r>
                      </w:p>
                      <w:p w:rsidR="00F945C6" w:rsidRDefault="00B50BCF">
                        <w:pPr>
                          <w:pStyle w:val="TableParagraph"/>
                          <w:spacing w:before="1" w:line="121" w:lineRule="exact"/>
                          <w:ind w:left="117" w:right="111"/>
                          <w:jc w:val="center"/>
                          <w:rPr>
                            <w:b/>
                            <w:sz w:val="12"/>
                          </w:rPr>
                        </w:pPr>
                        <w:r>
                          <w:rPr>
                            <w:b/>
                            <w:sz w:val="12"/>
                          </w:rPr>
                          <w:t>alcanzado</w:t>
                        </w:r>
                      </w:p>
                    </w:tc>
                    <w:tc>
                      <w:tcPr>
                        <w:tcW w:w="977" w:type="dxa"/>
                      </w:tcPr>
                      <w:p w:rsidR="00F945C6" w:rsidRDefault="00B50BCF">
                        <w:pPr>
                          <w:pStyle w:val="TableParagraph"/>
                          <w:spacing w:line="133" w:lineRule="exact"/>
                          <w:ind w:left="11"/>
                          <w:jc w:val="center"/>
                          <w:rPr>
                            <w:b/>
                            <w:sz w:val="12"/>
                          </w:rPr>
                        </w:pPr>
                        <w:r>
                          <w:rPr>
                            <w:b/>
                            <w:w w:val="99"/>
                            <w:sz w:val="12"/>
                          </w:rPr>
                          <w:t>%</w:t>
                        </w:r>
                      </w:p>
                      <w:p w:rsidR="00F945C6" w:rsidRDefault="00B50BCF">
                        <w:pPr>
                          <w:pStyle w:val="TableParagraph"/>
                          <w:spacing w:before="1" w:line="121" w:lineRule="exact"/>
                          <w:ind w:left="96" w:right="91"/>
                          <w:jc w:val="center"/>
                          <w:rPr>
                            <w:b/>
                            <w:sz w:val="12"/>
                          </w:rPr>
                        </w:pPr>
                        <w:r>
                          <w:rPr>
                            <w:b/>
                            <w:sz w:val="12"/>
                          </w:rPr>
                          <w:t>consecución</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before="1" w:line="121" w:lineRule="exact"/>
                          <w:ind w:left="94" w:right="91"/>
                          <w:jc w:val="center"/>
                          <w:rPr>
                            <w:b/>
                            <w:sz w:val="12"/>
                          </w:rPr>
                        </w:pPr>
                        <w:r>
                          <w:rPr>
                            <w:b/>
                            <w:sz w:val="12"/>
                          </w:rPr>
                          <w:t>objetivo</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before="1" w:line="121" w:lineRule="exact"/>
                          <w:ind w:left="96" w:right="90"/>
                          <w:jc w:val="center"/>
                          <w:rPr>
                            <w:b/>
                            <w:sz w:val="12"/>
                          </w:rPr>
                        </w:pPr>
                        <w:r>
                          <w:rPr>
                            <w:b/>
                            <w:sz w:val="12"/>
                          </w:rPr>
                          <w:t>alcanzado</w:t>
                        </w:r>
                      </w:p>
                    </w:tc>
                    <w:tc>
                      <w:tcPr>
                        <w:tcW w:w="977" w:type="dxa"/>
                      </w:tcPr>
                      <w:p w:rsidR="00F945C6" w:rsidRDefault="00B50BCF">
                        <w:pPr>
                          <w:pStyle w:val="TableParagraph"/>
                          <w:spacing w:line="133" w:lineRule="exact"/>
                          <w:ind w:left="6"/>
                          <w:jc w:val="center"/>
                          <w:rPr>
                            <w:b/>
                            <w:sz w:val="12"/>
                          </w:rPr>
                        </w:pPr>
                        <w:r>
                          <w:rPr>
                            <w:b/>
                            <w:w w:val="99"/>
                            <w:sz w:val="12"/>
                          </w:rPr>
                          <w:t>%</w:t>
                        </w:r>
                      </w:p>
                      <w:p w:rsidR="00F945C6" w:rsidRDefault="00B50BCF">
                        <w:pPr>
                          <w:pStyle w:val="TableParagraph"/>
                          <w:spacing w:before="1" w:line="121" w:lineRule="exact"/>
                          <w:ind w:left="91" w:right="91"/>
                          <w:jc w:val="center"/>
                          <w:rPr>
                            <w:b/>
                            <w:sz w:val="12"/>
                          </w:rPr>
                        </w:pPr>
                        <w:r>
                          <w:rPr>
                            <w:b/>
                            <w:sz w:val="12"/>
                          </w:rPr>
                          <w:t>consecución</w:t>
                        </w:r>
                      </w:p>
                    </w:tc>
                    <w:tc>
                      <w:tcPr>
                        <w:tcW w:w="975" w:type="dxa"/>
                      </w:tcPr>
                      <w:p w:rsidR="00F945C6" w:rsidRDefault="00B50BCF">
                        <w:pPr>
                          <w:pStyle w:val="TableParagraph"/>
                          <w:spacing w:line="133" w:lineRule="exact"/>
                          <w:ind w:left="93" w:right="88"/>
                          <w:jc w:val="center"/>
                          <w:rPr>
                            <w:b/>
                            <w:sz w:val="12"/>
                          </w:rPr>
                        </w:pPr>
                        <w:r>
                          <w:rPr>
                            <w:b/>
                            <w:sz w:val="12"/>
                          </w:rPr>
                          <w:t>valor</w:t>
                        </w:r>
                      </w:p>
                      <w:p w:rsidR="00F945C6" w:rsidRDefault="00B50BCF">
                        <w:pPr>
                          <w:pStyle w:val="TableParagraph"/>
                          <w:spacing w:before="1" w:line="121" w:lineRule="exact"/>
                          <w:ind w:left="88" w:right="88"/>
                          <w:jc w:val="center"/>
                          <w:rPr>
                            <w:b/>
                            <w:sz w:val="12"/>
                          </w:rPr>
                        </w:pPr>
                        <w:r>
                          <w:rPr>
                            <w:b/>
                            <w:sz w:val="12"/>
                          </w:rPr>
                          <w:t>objetivo</w:t>
                        </w:r>
                      </w:p>
                    </w:tc>
                    <w:tc>
                      <w:tcPr>
                        <w:tcW w:w="977" w:type="dxa"/>
                      </w:tcPr>
                      <w:p w:rsidR="00F945C6" w:rsidRDefault="00B50BCF">
                        <w:pPr>
                          <w:pStyle w:val="TableParagraph"/>
                          <w:spacing w:line="133" w:lineRule="exact"/>
                          <w:ind w:left="96" w:right="89"/>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alcanzado</w:t>
                        </w:r>
                      </w:p>
                    </w:tc>
                    <w:tc>
                      <w:tcPr>
                        <w:tcW w:w="979" w:type="dxa"/>
                      </w:tcPr>
                      <w:p w:rsidR="00F945C6" w:rsidRDefault="00B50BCF">
                        <w:pPr>
                          <w:pStyle w:val="TableParagraph"/>
                          <w:spacing w:line="133" w:lineRule="exact"/>
                          <w:ind w:left="8"/>
                          <w:jc w:val="center"/>
                          <w:rPr>
                            <w:b/>
                            <w:sz w:val="12"/>
                          </w:rPr>
                        </w:pPr>
                        <w:r>
                          <w:rPr>
                            <w:b/>
                            <w:w w:val="99"/>
                            <w:sz w:val="12"/>
                          </w:rPr>
                          <w:t>%</w:t>
                        </w:r>
                      </w:p>
                      <w:p w:rsidR="00F945C6" w:rsidRDefault="00B50BCF">
                        <w:pPr>
                          <w:pStyle w:val="TableParagraph"/>
                          <w:spacing w:before="1" w:line="121" w:lineRule="exact"/>
                          <w:ind w:left="98" w:right="96"/>
                          <w:jc w:val="center"/>
                          <w:rPr>
                            <w:b/>
                            <w:sz w:val="12"/>
                          </w:rPr>
                        </w:pPr>
                        <w:r>
                          <w:rPr>
                            <w:b/>
                            <w:sz w:val="12"/>
                          </w:rPr>
                          <w:t>consecución</w:t>
                        </w:r>
                      </w:p>
                    </w:tc>
                  </w:tr>
                  <w:tr w:rsidR="00F945C6">
                    <w:trPr>
                      <w:trHeight w:val="184"/>
                    </w:trPr>
                    <w:tc>
                      <w:tcPr>
                        <w:tcW w:w="977" w:type="dxa"/>
                        <w:shd w:val="clear" w:color="auto" w:fill="DCE6F0"/>
                      </w:tcPr>
                      <w:p w:rsidR="00F945C6" w:rsidRDefault="00B50BCF">
                        <w:pPr>
                          <w:pStyle w:val="TableParagraph"/>
                          <w:spacing w:line="164" w:lineRule="exact"/>
                          <w:ind w:left="96" w:right="89"/>
                          <w:jc w:val="center"/>
                          <w:rPr>
                            <w:b/>
                            <w:sz w:val="16"/>
                          </w:rPr>
                        </w:pPr>
                        <w:r>
                          <w:rPr>
                            <w:b/>
                            <w:sz w:val="16"/>
                          </w:rPr>
                          <w:t>10</w:t>
                        </w:r>
                      </w:p>
                    </w:tc>
                    <w:tc>
                      <w:tcPr>
                        <w:tcW w:w="978" w:type="dxa"/>
                        <w:shd w:val="clear" w:color="auto" w:fill="DCE6F0"/>
                      </w:tcPr>
                      <w:p w:rsidR="00F945C6" w:rsidRDefault="00B50BCF">
                        <w:pPr>
                          <w:pStyle w:val="TableParagraph"/>
                          <w:spacing w:line="164" w:lineRule="exact"/>
                          <w:ind w:left="76" w:right="111"/>
                          <w:jc w:val="center"/>
                          <w:rPr>
                            <w:b/>
                            <w:sz w:val="16"/>
                          </w:rPr>
                        </w:pPr>
                        <w:r>
                          <w:rPr>
                            <w:b/>
                            <w:sz w:val="16"/>
                          </w:rPr>
                          <w:t>9(1)</w:t>
                        </w:r>
                      </w:p>
                    </w:tc>
                    <w:tc>
                      <w:tcPr>
                        <w:tcW w:w="977" w:type="dxa"/>
                        <w:shd w:val="clear" w:color="auto" w:fill="DCE6F0"/>
                      </w:tcPr>
                      <w:p w:rsidR="00F945C6" w:rsidRDefault="00B50BCF">
                        <w:pPr>
                          <w:pStyle w:val="TableParagraph"/>
                          <w:spacing w:line="164" w:lineRule="exact"/>
                          <w:ind w:left="56" w:right="91"/>
                          <w:jc w:val="center"/>
                          <w:rPr>
                            <w:b/>
                            <w:sz w:val="16"/>
                          </w:rPr>
                        </w:pPr>
                        <w:r>
                          <w:rPr>
                            <w:b/>
                            <w:sz w:val="16"/>
                          </w:rPr>
                          <w:t>90</w:t>
                        </w:r>
                      </w:p>
                    </w:tc>
                    <w:tc>
                      <w:tcPr>
                        <w:tcW w:w="977" w:type="dxa"/>
                        <w:shd w:val="clear" w:color="auto" w:fill="B8CCE3"/>
                      </w:tcPr>
                      <w:p w:rsidR="00F945C6" w:rsidRDefault="00B50BCF">
                        <w:pPr>
                          <w:pStyle w:val="TableParagraph"/>
                          <w:spacing w:line="164" w:lineRule="exact"/>
                          <w:ind w:left="96" w:right="91"/>
                          <w:jc w:val="center"/>
                          <w:rPr>
                            <w:b/>
                            <w:sz w:val="16"/>
                          </w:rPr>
                        </w:pPr>
                        <w:r>
                          <w:rPr>
                            <w:b/>
                            <w:sz w:val="16"/>
                          </w:rPr>
                          <w:t>10</w:t>
                        </w:r>
                      </w:p>
                    </w:tc>
                    <w:tc>
                      <w:tcPr>
                        <w:tcW w:w="977" w:type="dxa"/>
                        <w:shd w:val="clear" w:color="auto" w:fill="B8CCE3"/>
                      </w:tcPr>
                      <w:p w:rsidR="00F945C6" w:rsidRDefault="00B50BCF">
                        <w:pPr>
                          <w:pStyle w:val="TableParagraph"/>
                          <w:spacing w:line="164" w:lineRule="exact"/>
                          <w:ind w:left="106"/>
                          <w:rPr>
                            <w:sz w:val="16"/>
                          </w:rPr>
                        </w:pPr>
                        <w:r>
                          <w:rPr>
                            <w:sz w:val="16"/>
                          </w:rPr>
                          <w:t>6(1)</w:t>
                        </w:r>
                      </w:p>
                    </w:tc>
                    <w:tc>
                      <w:tcPr>
                        <w:tcW w:w="977" w:type="dxa"/>
                        <w:shd w:val="clear" w:color="auto" w:fill="B8CCE3"/>
                      </w:tcPr>
                      <w:p w:rsidR="00F945C6" w:rsidRDefault="00B50BCF">
                        <w:pPr>
                          <w:pStyle w:val="TableParagraph"/>
                          <w:spacing w:line="164" w:lineRule="exact"/>
                          <w:ind w:left="91" w:right="91"/>
                          <w:jc w:val="center"/>
                          <w:rPr>
                            <w:b/>
                            <w:sz w:val="16"/>
                          </w:rPr>
                        </w:pPr>
                        <w:r>
                          <w:rPr>
                            <w:b/>
                            <w:sz w:val="16"/>
                          </w:rPr>
                          <w:t>60</w:t>
                        </w:r>
                      </w:p>
                    </w:tc>
                    <w:tc>
                      <w:tcPr>
                        <w:tcW w:w="975" w:type="dxa"/>
                        <w:shd w:val="clear" w:color="auto" w:fill="94B3D6"/>
                      </w:tcPr>
                      <w:p w:rsidR="00F945C6" w:rsidRDefault="00B50BCF">
                        <w:pPr>
                          <w:pStyle w:val="TableParagraph"/>
                          <w:spacing w:line="164" w:lineRule="exact"/>
                          <w:ind w:left="89" w:right="88"/>
                          <w:jc w:val="center"/>
                          <w:rPr>
                            <w:b/>
                            <w:sz w:val="16"/>
                          </w:rPr>
                        </w:pPr>
                        <w:r>
                          <w:rPr>
                            <w:b/>
                            <w:sz w:val="16"/>
                          </w:rPr>
                          <w:t>10</w:t>
                        </w:r>
                      </w:p>
                    </w:tc>
                    <w:tc>
                      <w:tcPr>
                        <w:tcW w:w="977" w:type="dxa"/>
                        <w:shd w:val="clear" w:color="auto" w:fill="DCE6F0"/>
                      </w:tcPr>
                      <w:p w:rsidR="00F945C6" w:rsidRDefault="00B50BCF">
                        <w:pPr>
                          <w:pStyle w:val="TableParagraph"/>
                          <w:spacing w:line="164" w:lineRule="exact"/>
                          <w:ind w:left="95" w:right="91"/>
                          <w:jc w:val="center"/>
                          <w:rPr>
                            <w:b/>
                            <w:sz w:val="16"/>
                          </w:rPr>
                        </w:pPr>
                        <w:r>
                          <w:rPr>
                            <w:b/>
                            <w:sz w:val="16"/>
                          </w:rPr>
                          <w:t>10</w:t>
                        </w:r>
                      </w:p>
                    </w:tc>
                    <w:tc>
                      <w:tcPr>
                        <w:tcW w:w="979" w:type="dxa"/>
                        <w:shd w:val="clear" w:color="auto" w:fill="DCE6F0"/>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rPr>
          <w:b/>
          <w:position w:val="1"/>
          <w:sz w:val="12"/>
        </w:rPr>
        <w:t>Fuente</w:t>
      </w:r>
      <w:r>
        <w:rPr>
          <w:b/>
          <w:spacing w:val="-3"/>
          <w:position w:val="1"/>
          <w:sz w:val="12"/>
        </w:rPr>
        <w:t xml:space="preserve"> </w:t>
      </w:r>
      <w:r>
        <w:rPr>
          <w:b/>
          <w:position w:val="1"/>
          <w:sz w:val="12"/>
        </w:rPr>
        <w:t>Obtención</w:t>
      </w:r>
      <w:r>
        <w:rPr>
          <w:b/>
          <w:spacing w:val="-4"/>
          <w:position w:val="1"/>
          <w:sz w:val="12"/>
        </w:rPr>
        <w:t xml:space="preserve"> </w:t>
      </w:r>
      <w:r>
        <w:rPr>
          <w:b/>
          <w:position w:val="1"/>
          <w:sz w:val="12"/>
        </w:rPr>
        <w:t>Dato</w:t>
      </w:r>
      <w:r>
        <w:rPr>
          <w:b/>
          <w:position w:val="1"/>
          <w:sz w:val="12"/>
        </w:rPr>
        <w:tab/>
      </w:r>
      <w:r>
        <w:rPr>
          <w:b/>
          <w:sz w:val="14"/>
        </w:rPr>
        <w:t>Resolución de la concesión de subvenciones a</w:t>
      </w:r>
      <w:r>
        <w:rPr>
          <w:b/>
          <w:spacing w:val="-2"/>
          <w:sz w:val="14"/>
        </w:rPr>
        <w:t xml:space="preserve"> </w:t>
      </w:r>
      <w:r>
        <w:rPr>
          <w:b/>
          <w:sz w:val="14"/>
        </w:rPr>
        <w:t>entidades.</w:t>
      </w:r>
    </w:p>
    <w:p w:rsidR="00F945C6" w:rsidRDefault="00F945C6">
      <w:pPr>
        <w:pStyle w:val="Textoindependiente"/>
        <w:rPr>
          <w:b/>
          <w:sz w:val="16"/>
        </w:rPr>
      </w:pPr>
    </w:p>
    <w:p w:rsidR="00F945C6" w:rsidRDefault="00F945C6">
      <w:pPr>
        <w:pStyle w:val="Textoindependiente"/>
        <w:rPr>
          <w:b/>
          <w:sz w:val="15"/>
        </w:rPr>
      </w:pPr>
    </w:p>
    <w:p w:rsidR="00F945C6" w:rsidRDefault="00B50BCF">
      <w:pPr>
        <w:spacing w:before="1"/>
        <w:ind w:left="819" w:right="9595"/>
        <w:jc w:val="center"/>
        <w:rPr>
          <w:b/>
          <w:sz w:val="12"/>
        </w:rPr>
      </w:pPr>
      <w:r>
        <w:pict>
          <v:group id="_x0000_s1833" style="position:absolute;left:0;text-align:left;margin-left:68.3pt;margin-top:10.6pt;width:26.55pt;height:10.2pt;z-index:-251629568;mso-wrap-distance-left:0;mso-wrap-distance-right:0;mso-position-horizontal-relative:page" coordorigin="1366,212" coordsize="531,204">
            <v:rect id="_x0000_s1841" style="position:absolute;left:1781;top:221;width:104;height:185" fillcolor="#d9d9d9" stroked="f"/>
            <v:rect id="_x0000_s1840" style="position:absolute;left:1370;top:221;width:108;height:185" fillcolor="#d9d9d9" stroked="f"/>
            <v:rect id="_x0000_s1839" style="position:absolute;left:1478;top:221;width:303;height:185" fillcolor="#d9d9d9" stroked="f"/>
            <v:line id="_x0000_s1838" style="position:absolute" from="1376,217" to="1887,217" strokeweight=".16936mm"/>
            <v:line id="_x0000_s1837" style="position:absolute" from="1371,212" to="1371,416" strokeweight=".48pt"/>
            <v:line id="_x0000_s1836" style="position:absolute" from="1892,212" to="1892,416" strokeweight=".48pt"/>
            <v:line id="_x0000_s1835" style="position:absolute" from="1376,411" to="1887,411" strokeweight=".48pt"/>
            <v:shape id="_x0000_s1834" type="#_x0000_t202" style="position:absolute;left:1366;top:211;width:531;height:204" filled="f" stroked="f">
              <v:textbox inset="0,0,0,0">
                <w:txbxContent>
                  <w:p w:rsidR="00F945C6" w:rsidRDefault="00B50BCF">
                    <w:pPr>
                      <w:spacing w:before="3"/>
                      <w:ind w:left="131"/>
                      <w:rPr>
                        <w:b/>
                        <w:sz w:val="16"/>
                      </w:rPr>
                    </w:pPr>
                    <w:r>
                      <w:rPr>
                        <w:b/>
                        <w:sz w:val="16"/>
                      </w:rPr>
                      <w:t>100</w:t>
                    </w:r>
                  </w:p>
                </w:txbxContent>
              </v:textbox>
            </v:shape>
            <w10:wrap type="topAndBottom" anchorx="page"/>
          </v:group>
        </w:pict>
      </w:r>
      <w:r>
        <w:rPr>
          <w:b/>
          <w:sz w:val="12"/>
        </w:rPr>
        <w:t>(Ponderación %)</w:t>
      </w:r>
    </w:p>
    <w:p w:rsidR="00F945C6" w:rsidRDefault="00B50BCF">
      <w:pPr>
        <w:spacing w:after="73"/>
        <w:ind w:left="837"/>
        <w:rPr>
          <w:rFonts w:ascii="Calibri" w:hAnsi="Calibri"/>
          <w:sz w:val="14"/>
        </w:rPr>
      </w:pPr>
      <w:r>
        <w:rPr>
          <w:rFonts w:ascii="Calibri" w:hAnsi="Calibri"/>
          <w:sz w:val="14"/>
        </w:rPr>
        <w:t>(1) aquellos específicos identificados como proyectos para acompañamiento sanitario</w:t>
      </w:r>
    </w:p>
    <w:p w:rsidR="00F945C6" w:rsidRDefault="00B50BCF">
      <w:pPr>
        <w:pStyle w:val="Textoindependiente"/>
        <w:spacing w:line="20" w:lineRule="exact"/>
        <w:ind w:left="724"/>
        <w:rPr>
          <w:rFonts w:ascii="Calibri"/>
          <w:sz w:val="2"/>
        </w:rPr>
      </w:pPr>
      <w:r>
        <w:rPr>
          <w:rFonts w:ascii="Calibri"/>
          <w:sz w:val="2"/>
        </w:rPr>
      </w:r>
      <w:r>
        <w:rPr>
          <w:rFonts w:ascii="Calibri"/>
          <w:sz w:val="2"/>
        </w:rPr>
        <w:pict>
          <v:group id="_x0000_s1829" style="width:517.65pt;height:.5pt;mso-position-horizontal-relative:char;mso-position-vertical-relative:line" coordsize="10353,10">
            <v:line id="_x0000_s1832" style="position:absolute" from="0,5" to="1560,5" strokeweight=".48pt"/>
            <v:rect id="_x0000_s1831" style="position:absolute;left:1560;width:10;height:10" fillcolor="black" stroked="f"/>
            <v:line id="_x0000_s1830" style="position:absolute" from="1570,5" to="10353,5" strokeweight=".48pt"/>
            <w10:wrap type="none"/>
            <w10:anchorlock/>
          </v:group>
        </w:pict>
      </w:r>
    </w:p>
    <w:p w:rsidR="00F945C6" w:rsidRDefault="00B50BCF">
      <w:pPr>
        <w:spacing w:before="67"/>
        <w:ind w:left="819" w:right="9608"/>
        <w:jc w:val="center"/>
        <w:rPr>
          <w:b/>
          <w:sz w:val="14"/>
        </w:rPr>
      </w:pPr>
      <w:r>
        <w:pict>
          <v:shape id="_x0000_s1828" type="#_x0000_t202" style="position:absolute;left:0;text-align:left;margin-left:120.5pt;margin-top:-.5pt;width:439.55pt;height:16.35pt;z-index:251691008;mso-position-horizontal-relative:page" fillcolor="#dbe4f0" stroked="f">
            <v:textbox inset="0,0,0,0">
              <w:txbxContent>
                <w:p w:rsidR="00F945C6" w:rsidRDefault="00B50BCF">
                  <w:pPr>
                    <w:pStyle w:val="Textoindependiente"/>
                    <w:spacing w:before="59"/>
                    <w:ind w:left="108"/>
                  </w:pPr>
                  <w:r>
                    <w:t>5.- Disminuir la discriminación hacia las personas con VIH e ITS.</w:t>
                  </w:r>
                </w:p>
              </w:txbxContent>
            </v:textbox>
            <w10:wrap anchorx="page"/>
          </v:shape>
        </w:pict>
      </w:r>
      <w:r>
        <w:rPr>
          <w:b/>
          <w:sz w:val="14"/>
        </w:rPr>
        <w:t>Objetivo de la Línea</w:t>
      </w:r>
    </w:p>
    <w:p w:rsidR="00F945C6" w:rsidRDefault="00F945C6">
      <w:pPr>
        <w:pStyle w:val="Textoindependiente"/>
        <w:spacing w:before="10"/>
        <w:rPr>
          <w:b/>
          <w:sz w:val="11"/>
        </w:rPr>
      </w:pPr>
    </w:p>
    <w:p w:rsidR="00F945C6" w:rsidRDefault="00B50BCF">
      <w:pPr>
        <w:pStyle w:val="Ttulo2"/>
        <w:tabs>
          <w:tab w:val="left" w:pos="2397"/>
        </w:tabs>
        <w:spacing w:before="95"/>
        <w:ind w:left="837" w:right="0"/>
        <w:jc w:val="left"/>
        <w:rPr>
          <w:rFonts w:ascii="Arial" w:hAnsi="Arial"/>
        </w:rPr>
      </w:pPr>
      <w:r>
        <w:rPr>
          <w:rFonts w:ascii="Arial" w:hAnsi="Arial"/>
          <w:position w:val="2"/>
          <w:sz w:val="12"/>
        </w:rPr>
        <w:t>Nombre</w:t>
      </w:r>
      <w:r>
        <w:rPr>
          <w:rFonts w:ascii="Arial" w:hAnsi="Arial"/>
          <w:spacing w:val="-2"/>
          <w:position w:val="2"/>
          <w:sz w:val="12"/>
        </w:rPr>
        <w:t xml:space="preserve"> </w:t>
      </w:r>
      <w:r>
        <w:rPr>
          <w:rFonts w:ascii="Arial" w:hAnsi="Arial"/>
          <w:position w:val="2"/>
          <w:sz w:val="12"/>
        </w:rPr>
        <w:t>del</w:t>
      </w:r>
      <w:r>
        <w:rPr>
          <w:rFonts w:ascii="Arial" w:hAnsi="Arial"/>
          <w:spacing w:val="-2"/>
          <w:position w:val="2"/>
          <w:sz w:val="12"/>
        </w:rPr>
        <w:t xml:space="preserve"> </w:t>
      </w:r>
      <w:r>
        <w:rPr>
          <w:rFonts w:ascii="Arial" w:hAnsi="Arial"/>
          <w:position w:val="2"/>
          <w:sz w:val="12"/>
        </w:rPr>
        <w:t>Indicador</w:t>
      </w:r>
      <w:r>
        <w:rPr>
          <w:rFonts w:ascii="Arial" w:hAnsi="Arial"/>
          <w:position w:val="2"/>
          <w:sz w:val="12"/>
        </w:rPr>
        <w:tab/>
      </w:r>
      <w:r>
        <w:rPr>
          <w:rFonts w:ascii="Arial" w:hAnsi="Arial"/>
        </w:rPr>
        <w:t>Nº de proyectos subvencionados que incluyan acciones para reducir el estigma y la</w:t>
      </w:r>
      <w:r>
        <w:rPr>
          <w:rFonts w:ascii="Arial" w:hAnsi="Arial"/>
          <w:spacing w:val="-15"/>
        </w:rPr>
        <w:t xml:space="preserve"> </w:t>
      </w:r>
      <w:r>
        <w:rPr>
          <w:rFonts w:ascii="Arial" w:hAnsi="Arial"/>
        </w:rPr>
        <w:t>discriminación</w:t>
      </w:r>
    </w:p>
    <w:p w:rsidR="00F945C6" w:rsidRDefault="00F945C6">
      <w:pPr>
        <w:pStyle w:val="Textoindependiente"/>
        <w:spacing w:before="5"/>
        <w:rPr>
          <w:b/>
        </w:rPr>
      </w:pPr>
    </w:p>
    <w:p w:rsidR="00F945C6" w:rsidRDefault="00B50BCF">
      <w:pPr>
        <w:tabs>
          <w:tab w:val="left" w:pos="2397"/>
        </w:tabs>
        <w:ind w:left="837"/>
        <w:rPr>
          <w:b/>
          <w:sz w:val="14"/>
        </w:rPr>
      </w:pPr>
      <w:r>
        <w:pict>
          <v:shape id="_x0000_s1827" type="#_x0000_t202" style="position:absolute;left:0;text-align:left;margin-left:120.25pt;margin-top:11.25pt;width:440.4pt;height:63pt;z-index:251700224;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8"/>
                    </w:trPr>
                    <w:tc>
                      <w:tcPr>
                        <w:tcW w:w="2932" w:type="dxa"/>
                        <w:gridSpan w:val="3"/>
                        <w:shd w:val="clear" w:color="auto" w:fill="DBE4F0"/>
                      </w:tcPr>
                      <w:p w:rsidR="00F945C6" w:rsidRDefault="00B50BCF">
                        <w:pPr>
                          <w:pStyle w:val="TableParagraph"/>
                          <w:spacing w:line="188" w:lineRule="exact"/>
                          <w:ind w:left="1239" w:right="1234"/>
                          <w:jc w:val="center"/>
                          <w:rPr>
                            <w:b/>
                            <w:sz w:val="18"/>
                          </w:rPr>
                        </w:pPr>
                        <w:r>
                          <w:rPr>
                            <w:b/>
                            <w:sz w:val="18"/>
                          </w:rPr>
                          <w:t>2018</w:t>
                        </w:r>
                      </w:p>
                    </w:tc>
                    <w:tc>
                      <w:tcPr>
                        <w:tcW w:w="2931" w:type="dxa"/>
                        <w:gridSpan w:val="3"/>
                        <w:shd w:val="clear" w:color="auto" w:fill="B8CCE3"/>
                      </w:tcPr>
                      <w:p w:rsidR="00F945C6" w:rsidRDefault="00B50BCF">
                        <w:pPr>
                          <w:pStyle w:val="TableParagraph"/>
                          <w:spacing w:line="188" w:lineRule="exact"/>
                          <w:ind w:left="1242" w:right="1232"/>
                          <w:jc w:val="center"/>
                          <w:rPr>
                            <w:b/>
                            <w:sz w:val="18"/>
                          </w:rPr>
                        </w:pPr>
                        <w:r>
                          <w:rPr>
                            <w:b/>
                            <w:sz w:val="18"/>
                          </w:rPr>
                          <w:t>2019</w:t>
                        </w:r>
                      </w:p>
                    </w:tc>
                    <w:tc>
                      <w:tcPr>
                        <w:tcW w:w="2931" w:type="dxa"/>
                        <w:gridSpan w:val="3"/>
                        <w:shd w:val="clear" w:color="auto" w:fill="94B3D6"/>
                      </w:tcPr>
                      <w:p w:rsidR="00F945C6" w:rsidRDefault="00B50BCF">
                        <w:pPr>
                          <w:pStyle w:val="TableParagraph"/>
                          <w:spacing w:line="188" w:lineRule="exact"/>
                          <w:ind w:left="1240" w:right="1235"/>
                          <w:jc w:val="center"/>
                          <w:rPr>
                            <w:b/>
                            <w:sz w:val="18"/>
                          </w:rPr>
                        </w:pPr>
                        <w:r>
                          <w:rPr>
                            <w:b/>
                            <w:sz w:val="18"/>
                          </w:rPr>
                          <w:t>2020</w:t>
                        </w:r>
                      </w:p>
                    </w:tc>
                  </w:tr>
                  <w:tr w:rsidR="00F945C6">
                    <w:trPr>
                      <w:trHeight w:val="275"/>
                    </w:trPr>
                    <w:tc>
                      <w:tcPr>
                        <w:tcW w:w="977" w:type="dxa"/>
                      </w:tcPr>
                      <w:p w:rsidR="00F945C6" w:rsidRDefault="00B50BCF">
                        <w:pPr>
                          <w:pStyle w:val="TableParagraph"/>
                          <w:spacing w:line="133" w:lineRule="exact"/>
                          <w:ind w:left="96" w:right="86"/>
                          <w:jc w:val="center"/>
                          <w:rPr>
                            <w:b/>
                            <w:sz w:val="12"/>
                          </w:rPr>
                        </w:pPr>
                        <w:r>
                          <w:rPr>
                            <w:b/>
                            <w:sz w:val="12"/>
                          </w:rPr>
                          <w:t>valor</w:t>
                        </w:r>
                      </w:p>
                      <w:p w:rsidR="00F945C6" w:rsidRDefault="00B50BCF">
                        <w:pPr>
                          <w:pStyle w:val="TableParagraph"/>
                          <w:spacing w:line="123" w:lineRule="exact"/>
                          <w:ind w:left="96" w:right="91"/>
                          <w:jc w:val="center"/>
                          <w:rPr>
                            <w:b/>
                            <w:sz w:val="12"/>
                          </w:rPr>
                        </w:pPr>
                        <w:r>
                          <w:rPr>
                            <w:b/>
                            <w:sz w:val="12"/>
                          </w:rPr>
                          <w:t>objetivo</w:t>
                        </w:r>
                      </w:p>
                    </w:tc>
                    <w:tc>
                      <w:tcPr>
                        <w:tcW w:w="978" w:type="dxa"/>
                      </w:tcPr>
                      <w:p w:rsidR="00F945C6" w:rsidRDefault="00B50BCF">
                        <w:pPr>
                          <w:pStyle w:val="TableParagraph"/>
                          <w:spacing w:line="133" w:lineRule="exact"/>
                          <w:ind w:left="117" w:right="109"/>
                          <w:jc w:val="center"/>
                          <w:rPr>
                            <w:b/>
                            <w:sz w:val="12"/>
                          </w:rPr>
                        </w:pPr>
                        <w:r>
                          <w:rPr>
                            <w:b/>
                            <w:sz w:val="12"/>
                          </w:rPr>
                          <w:t>valor</w:t>
                        </w:r>
                      </w:p>
                      <w:p w:rsidR="00F945C6" w:rsidRDefault="00B50BCF">
                        <w:pPr>
                          <w:pStyle w:val="TableParagraph"/>
                          <w:spacing w:line="123" w:lineRule="exact"/>
                          <w:ind w:left="117" w:right="111"/>
                          <w:jc w:val="center"/>
                          <w:rPr>
                            <w:b/>
                            <w:sz w:val="12"/>
                          </w:rPr>
                        </w:pPr>
                        <w:r>
                          <w:rPr>
                            <w:b/>
                            <w:sz w:val="12"/>
                          </w:rPr>
                          <w:t>alcanzado</w:t>
                        </w:r>
                      </w:p>
                    </w:tc>
                    <w:tc>
                      <w:tcPr>
                        <w:tcW w:w="977" w:type="dxa"/>
                      </w:tcPr>
                      <w:p w:rsidR="00F945C6" w:rsidRDefault="00B50BCF">
                        <w:pPr>
                          <w:pStyle w:val="TableParagraph"/>
                          <w:spacing w:line="133" w:lineRule="exact"/>
                          <w:ind w:left="11"/>
                          <w:jc w:val="center"/>
                          <w:rPr>
                            <w:b/>
                            <w:sz w:val="12"/>
                          </w:rPr>
                        </w:pPr>
                        <w:r>
                          <w:rPr>
                            <w:b/>
                            <w:w w:val="99"/>
                            <w:sz w:val="12"/>
                          </w:rPr>
                          <w:t>%</w:t>
                        </w:r>
                      </w:p>
                      <w:p w:rsidR="00F945C6" w:rsidRDefault="00B50BCF">
                        <w:pPr>
                          <w:pStyle w:val="TableParagraph"/>
                          <w:spacing w:line="123" w:lineRule="exact"/>
                          <w:ind w:left="96" w:right="91"/>
                          <w:jc w:val="center"/>
                          <w:rPr>
                            <w:b/>
                            <w:sz w:val="12"/>
                          </w:rPr>
                        </w:pPr>
                        <w:r>
                          <w:rPr>
                            <w:b/>
                            <w:sz w:val="12"/>
                          </w:rPr>
                          <w:t>consecución</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line="123" w:lineRule="exact"/>
                          <w:ind w:left="94" w:right="91"/>
                          <w:jc w:val="center"/>
                          <w:rPr>
                            <w:b/>
                            <w:sz w:val="12"/>
                          </w:rPr>
                        </w:pPr>
                        <w:r>
                          <w:rPr>
                            <w:b/>
                            <w:sz w:val="12"/>
                          </w:rPr>
                          <w:t>objetivo</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line="123" w:lineRule="exact"/>
                          <w:ind w:left="96" w:right="90"/>
                          <w:jc w:val="center"/>
                          <w:rPr>
                            <w:b/>
                            <w:sz w:val="12"/>
                          </w:rPr>
                        </w:pPr>
                        <w:r>
                          <w:rPr>
                            <w:b/>
                            <w:sz w:val="12"/>
                          </w:rPr>
                          <w:t>alcanzado</w:t>
                        </w:r>
                      </w:p>
                    </w:tc>
                    <w:tc>
                      <w:tcPr>
                        <w:tcW w:w="977" w:type="dxa"/>
                      </w:tcPr>
                      <w:p w:rsidR="00F945C6" w:rsidRDefault="00B50BCF">
                        <w:pPr>
                          <w:pStyle w:val="TableParagraph"/>
                          <w:spacing w:line="133" w:lineRule="exact"/>
                          <w:ind w:left="6"/>
                          <w:jc w:val="center"/>
                          <w:rPr>
                            <w:b/>
                            <w:sz w:val="12"/>
                          </w:rPr>
                        </w:pPr>
                        <w:r>
                          <w:rPr>
                            <w:b/>
                            <w:w w:val="99"/>
                            <w:sz w:val="12"/>
                          </w:rPr>
                          <w:t>%</w:t>
                        </w:r>
                      </w:p>
                      <w:p w:rsidR="00F945C6" w:rsidRDefault="00B50BCF">
                        <w:pPr>
                          <w:pStyle w:val="TableParagraph"/>
                          <w:spacing w:line="123" w:lineRule="exact"/>
                          <w:ind w:left="91" w:right="91"/>
                          <w:jc w:val="center"/>
                          <w:rPr>
                            <w:b/>
                            <w:sz w:val="12"/>
                          </w:rPr>
                        </w:pPr>
                        <w:r>
                          <w:rPr>
                            <w:b/>
                            <w:sz w:val="12"/>
                          </w:rPr>
                          <w:t>consecución</w:t>
                        </w:r>
                      </w:p>
                    </w:tc>
                    <w:tc>
                      <w:tcPr>
                        <w:tcW w:w="975" w:type="dxa"/>
                      </w:tcPr>
                      <w:p w:rsidR="00F945C6" w:rsidRDefault="00B50BCF">
                        <w:pPr>
                          <w:pStyle w:val="TableParagraph"/>
                          <w:spacing w:line="133" w:lineRule="exact"/>
                          <w:ind w:left="93" w:right="88"/>
                          <w:jc w:val="center"/>
                          <w:rPr>
                            <w:b/>
                            <w:sz w:val="12"/>
                          </w:rPr>
                        </w:pPr>
                        <w:r>
                          <w:rPr>
                            <w:b/>
                            <w:sz w:val="12"/>
                          </w:rPr>
                          <w:t>valor</w:t>
                        </w:r>
                      </w:p>
                      <w:p w:rsidR="00F945C6" w:rsidRDefault="00B50BCF">
                        <w:pPr>
                          <w:pStyle w:val="TableParagraph"/>
                          <w:spacing w:line="123" w:lineRule="exact"/>
                          <w:ind w:left="88" w:right="88"/>
                          <w:jc w:val="center"/>
                          <w:rPr>
                            <w:b/>
                            <w:sz w:val="12"/>
                          </w:rPr>
                        </w:pPr>
                        <w:r>
                          <w:rPr>
                            <w:b/>
                            <w:sz w:val="12"/>
                          </w:rPr>
                          <w:t>objetivo</w:t>
                        </w:r>
                      </w:p>
                    </w:tc>
                    <w:tc>
                      <w:tcPr>
                        <w:tcW w:w="977" w:type="dxa"/>
                      </w:tcPr>
                      <w:p w:rsidR="00F945C6" w:rsidRDefault="00B50BCF">
                        <w:pPr>
                          <w:pStyle w:val="TableParagraph"/>
                          <w:spacing w:line="133" w:lineRule="exact"/>
                          <w:ind w:left="96" w:right="89"/>
                          <w:jc w:val="center"/>
                          <w:rPr>
                            <w:b/>
                            <w:sz w:val="12"/>
                          </w:rPr>
                        </w:pPr>
                        <w:r>
                          <w:rPr>
                            <w:b/>
                            <w:sz w:val="12"/>
                          </w:rPr>
                          <w:t>valor</w:t>
                        </w:r>
                      </w:p>
                      <w:p w:rsidR="00F945C6" w:rsidRDefault="00B50BCF">
                        <w:pPr>
                          <w:pStyle w:val="TableParagraph"/>
                          <w:spacing w:line="123" w:lineRule="exact"/>
                          <w:ind w:left="96" w:right="91"/>
                          <w:jc w:val="center"/>
                          <w:rPr>
                            <w:b/>
                            <w:sz w:val="12"/>
                          </w:rPr>
                        </w:pPr>
                        <w:r>
                          <w:rPr>
                            <w:b/>
                            <w:sz w:val="12"/>
                          </w:rPr>
                          <w:t>alcanzado</w:t>
                        </w:r>
                      </w:p>
                    </w:tc>
                    <w:tc>
                      <w:tcPr>
                        <w:tcW w:w="979" w:type="dxa"/>
                      </w:tcPr>
                      <w:p w:rsidR="00F945C6" w:rsidRDefault="00B50BCF">
                        <w:pPr>
                          <w:pStyle w:val="TableParagraph"/>
                          <w:spacing w:line="133" w:lineRule="exact"/>
                          <w:ind w:left="8"/>
                          <w:jc w:val="center"/>
                          <w:rPr>
                            <w:b/>
                            <w:sz w:val="12"/>
                          </w:rPr>
                        </w:pPr>
                        <w:r>
                          <w:rPr>
                            <w:b/>
                            <w:w w:val="99"/>
                            <w:sz w:val="12"/>
                          </w:rPr>
                          <w:t>%</w:t>
                        </w:r>
                      </w:p>
                      <w:p w:rsidR="00F945C6" w:rsidRDefault="00B50BCF">
                        <w:pPr>
                          <w:pStyle w:val="TableParagraph"/>
                          <w:spacing w:line="123" w:lineRule="exact"/>
                          <w:ind w:left="98" w:right="96"/>
                          <w:jc w:val="center"/>
                          <w:rPr>
                            <w:b/>
                            <w:sz w:val="12"/>
                          </w:rPr>
                        </w:pPr>
                        <w:r>
                          <w:rPr>
                            <w:b/>
                            <w:sz w:val="12"/>
                          </w:rPr>
                          <w:t>consecución</w:t>
                        </w:r>
                      </w:p>
                    </w:tc>
                  </w:tr>
                  <w:tr w:rsidR="00F945C6">
                    <w:trPr>
                      <w:trHeight w:val="736"/>
                    </w:trPr>
                    <w:tc>
                      <w:tcPr>
                        <w:tcW w:w="977" w:type="dxa"/>
                        <w:shd w:val="clear" w:color="auto" w:fill="DCE6F0"/>
                      </w:tcPr>
                      <w:p w:rsidR="00F945C6" w:rsidRDefault="00F945C6">
                        <w:pPr>
                          <w:pStyle w:val="TableParagraph"/>
                          <w:rPr>
                            <w:b/>
                            <w:sz w:val="18"/>
                          </w:rPr>
                        </w:pPr>
                      </w:p>
                      <w:p w:rsidR="00F945C6" w:rsidRDefault="00F945C6">
                        <w:pPr>
                          <w:pStyle w:val="TableParagraph"/>
                          <w:rPr>
                            <w:b/>
                            <w:sz w:val="18"/>
                          </w:rPr>
                        </w:pPr>
                      </w:p>
                      <w:p w:rsidR="00F945C6" w:rsidRDefault="00B50BCF">
                        <w:pPr>
                          <w:pStyle w:val="TableParagraph"/>
                          <w:spacing w:before="131" w:line="171" w:lineRule="exact"/>
                          <w:ind w:left="96" w:right="89"/>
                          <w:jc w:val="center"/>
                          <w:rPr>
                            <w:b/>
                            <w:sz w:val="16"/>
                          </w:rPr>
                        </w:pPr>
                        <w:r>
                          <w:rPr>
                            <w:b/>
                            <w:sz w:val="16"/>
                          </w:rPr>
                          <w:t>10</w:t>
                        </w:r>
                      </w:p>
                    </w:tc>
                    <w:tc>
                      <w:tcPr>
                        <w:tcW w:w="978" w:type="dxa"/>
                        <w:shd w:val="clear" w:color="auto" w:fill="DCE6F0"/>
                      </w:tcPr>
                      <w:p w:rsidR="00F945C6" w:rsidRDefault="00B50BCF">
                        <w:pPr>
                          <w:pStyle w:val="TableParagraph"/>
                          <w:ind w:left="268" w:right="244" w:firstLine="9"/>
                          <w:rPr>
                            <w:b/>
                            <w:sz w:val="16"/>
                          </w:rPr>
                        </w:pPr>
                        <w:r>
                          <w:rPr>
                            <w:b/>
                            <w:sz w:val="16"/>
                          </w:rPr>
                          <w:t>8 (de modo</w:t>
                        </w:r>
                      </w:p>
                      <w:p w:rsidR="00F945C6" w:rsidRDefault="00B50BCF">
                        <w:pPr>
                          <w:pStyle w:val="TableParagraph"/>
                          <w:spacing w:line="183" w:lineRule="exact"/>
                          <w:ind w:left="116" w:right="111"/>
                          <w:jc w:val="center"/>
                          <w:rPr>
                            <w:b/>
                            <w:sz w:val="16"/>
                          </w:rPr>
                        </w:pPr>
                        <w:r>
                          <w:rPr>
                            <w:b/>
                            <w:sz w:val="16"/>
                          </w:rPr>
                          <w:t>indirecto</w:t>
                        </w:r>
                      </w:p>
                      <w:p w:rsidR="00F945C6" w:rsidRDefault="00B50BCF">
                        <w:pPr>
                          <w:pStyle w:val="TableParagraph"/>
                          <w:spacing w:line="171" w:lineRule="exact"/>
                          <w:ind w:right="33"/>
                          <w:jc w:val="center"/>
                          <w:rPr>
                            <w:b/>
                            <w:sz w:val="16"/>
                          </w:rPr>
                        </w:pPr>
                        <w:r>
                          <w:rPr>
                            <w:b/>
                            <w:sz w:val="16"/>
                          </w:rPr>
                          <w:t>)</w:t>
                        </w:r>
                      </w:p>
                    </w:tc>
                    <w:tc>
                      <w:tcPr>
                        <w:tcW w:w="977" w:type="dxa"/>
                        <w:shd w:val="clear" w:color="auto" w:fill="DCE6F0"/>
                      </w:tcPr>
                      <w:p w:rsidR="00F945C6" w:rsidRDefault="00F945C6">
                        <w:pPr>
                          <w:pStyle w:val="TableParagraph"/>
                          <w:rPr>
                            <w:b/>
                            <w:sz w:val="18"/>
                          </w:rPr>
                        </w:pPr>
                      </w:p>
                      <w:p w:rsidR="00F945C6" w:rsidRDefault="00F945C6">
                        <w:pPr>
                          <w:pStyle w:val="TableParagraph"/>
                          <w:rPr>
                            <w:b/>
                            <w:sz w:val="18"/>
                          </w:rPr>
                        </w:pPr>
                      </w:p>
                      <w:p w:rsidR="00F945C6" w:rsidRDefault="00B50BCF">
                        <w:pPr>
                          <w:pStyle w:val="TableParagraph"/>
                          <w:spacing w:before="131" w:line="171" w:lineRule="exact"/>
                          <w:ind w:left="56" w:right="91"/>
                          <w:jc w:val="center"/>
                          <w:rPr>
                            <w:b/>
                            <w:sz w:val="16"/>
                          </w:rPr>
                        </w:pPr>
                        <w:r>
                          <w:rPr>
                            <w:b/>
                            <w:sz w:val="16"/>
                          </w:rPr>
                          <w:t>80</w:t>
                        </w:r>
                      </w:p>
                    </w:tc>
                    <w:tc>
                      <w:tcPr>
                        <w:tcW w:w="977" w:type="dxa"/>
                        <w:shd w:val="clear" w:color="auto" w:fill="B8CCE3"/>
                      </w:tcPr>
                      <w:p w:rsidR="00F945C6" w:rsidRDefault="00F945C6">
                        <w:pPr>
                          <w:pStyle w:val="TableParagraph"/>
                          <w:rPr>
                            <w:b/>
                            <w:sz w:val="18"/>
                          </w:rPr>
                        </w:pPr>
                      </w:p>
                      <w:p w:rsidR="00F945C6" w:rsidRDefault="00F945C6">
                        <w:pPr>
                          <w:pStyle w:val="TableParagraph"/>
                          <w:rPr>
                            <w:b/>
                            <w:sz w:val="18"/>
                          </w:rPr>
                        </w:pPr>
                      </w:p>
                      <w:p w:rsidR="00F945C6" w:rsidRDefault="00B50BCF">
                        <w:pPr>
                          <w:pStyle w:val="TableParagraph"/>
                          <w:spacing w:before="131" w:line="171" w:lineRule="exact"/>
                          <w:ind w:left="96" w:right="91"/>
                          <w:jc w:val="center"/>
                          <w:rPr>
                            <w:b/>
                            <w:sz w:val="16"/>
                          </w:rPr>
                        </w:pPr>
                        <w:r>
                          <w:rPr>
                            <w:b/>
                            <w:sz w:val="16"/>
                          </w:rPr>
                          <w:t>10</w:t>
                        </w:r>
                      </w:p>
                    </w:tc>
                    <w:tc>
                      <w:tcPr>
                        <w:tcW w:w="977" w:type="dxa"/>
                        <w:shd w:val="clear" w:color="auto" w:fill="B8CCE3"/>
                      </w:tcPr>
                      <w:p w:rsidR="00F945C6" w:rsidRDefault="00F945C6">
                        <w:pPr>
                          <w:pStyle w:val="TableParagraph"/>
                          <w:rPr>
                            <w:b/>
                            <w:sz w:val="18"/>
                          </w:rPr>
                        </w:pPr>
                      </w:p>
                      <w:p w:rsidR="00F945C6" w:rsidRDefault="00B50BCF">
                        <w:pPr>
                          <w:pStyle w:val="TableParagraph"/>
                          <w:spacing w:before="156" w:line="180" w:lineRule="atLeast"/>
                          <w:ind w:left="106" w:right="307" w:firstLine="45"/>
                          <w:rPr>
                            <w:sz w:val="16"/>
                          </w:rPr>
                        </w:pPr>
                        <w:r>
                          <w:rPr>
                            <w:sz w:val="16"/>
                          </w:rPr>
                          <w:t>9 (al menos)</w:t>
                        </w:r>
                      </w:p>
                    </w:tc>
                    <w:tc>
                      <w:tcPr>
                        <w:tcW w:w="977" w:type="dxa"/>
                        <w:shd w:val="clear" w:color="auto" w:fill="B8CCE3"/>
                      </w:tcPr>
                      <w:p w:rsidR="00F945C6" w:rsidRDefault="00F945C6">
                        <w:pPr>
                          <w:pStyle w:val="TableParagraph"/>
                          <w:rPr>
                            <w:b/>
                            <w:sz w:val="18"/>
                          </w:rPr>
                        </w:pPr>
                      </w:p>
                      <w:p w:rsidR="00F945C6" w:rsidRDefault="00F945C6">
                        <w:pPr>
                          <w:pStyle w:val="TableParagraph"/>
                          <w:rPr>
                            <w:b/>
                            <w:sz w:val="18"/>
                          </w:rPr>
                        </w:pPr>
                      </w:p>
                      <w:p w:rsidR="00F945C6" w:rsidRDefault="00B50BCF">
                        <w:pPr>
                          <w:pStyle w:val="TableParagraph"/>
                          <w:spacing w:before="131" w:line="171" w:lineRule="exact"/>
                          <w:ind w:left="49" w:right="91"/>
                          <w:jc w:val="center"/>
                          <w:rPr>
                            <w:b/>
                            <w:sz w:val="16"/>
                          </w:rPr>
                        </w:pPr>
                        <w:r>
                          <w:rPr>
                            <w:b/>
                            <w:sz w:val="16"/>
                          </w:rPr>
                          <w:t>90</w:t>
                        </w:r>
                      </w:p>
                    </w:tc>
                    <w:tc>
                      <w:tcPr>
                        <w:tcW w:w="975" w:type="dxa"/>
                        <w:shd w:val="clear" w:color="auto" w:fill="94B3D6"/>
                      </w:tcPr>
                      <w:p w:rsidR="00F945C6" w:rsidRDefault="00F945C6">
                        <w:pPr>
                          <w:pStyle w:val="TableParagraph"/>
                          <w:rPr>
                            <w:b/>
                            <w:sz w:val="18"/>
                          </w:rPr>
                        </w:pPr>
                      </w:p>
                      <w:p w:rsidR="00F945C6" w:rsidRDefault="00F945C6">
                        <w:pPr>
                          <w:pStyle w:val="TableParagraph"/>
                          <w:rPr>
                            <w:b/>
                            <w:sz w:val="18"/>
                          </w:rPr>
                        </w:pPr>
                      </w:p>
                      <w:p w:rsidR="00F945C6" w:rsidRDefault="00B50BCF">
                        <w:pPr>
                          <w:pStyle w:val="TableParagraph"/>
                          <w:spacing w:before="131" w:line="171" w:lineRule="exact"/>
                          <w:ind w:left="89" w:right="88"/>
                          <w:jc w:val="center"/>
                          <w:rPr>
                            <w:b/>
                            <w:sz w:val="16"/>
                          </w:rPr>
                        </w:pPr>
                        <w:r>
                          <w:rPr>
                            <w:b/>
                            <w:sz w:val="16"/>
                          </w:rPr>
                          <w:t>10</w:t>
                        </w:r>
                      </w:p>
                    </w:tc>
                    <w:tc>
                      <w:tcPr>
                        <w:tcW w:w="977" w:type="dxa"/>
                        <w:shd w:val="clear" w:color="auto" w:fill="94B3D6"/>
                      </w:tcPr>
                      <w:p w:rsidR="00F945C6" w:rsidRDefault="00F945C6">
                        <w:pPr>
                          <w:pStyle w:val="TableParagraph"/>
                          <w:rPr>
                            <w:rFonts w:ascii="Times New Roman"/>
                            <w:sz w:val="14"/>
                          </w:rPr>
                        </w:pPr>
                      </w:p>
                    </w:tc>
                    <w:tc>
                      <w:tcPr>
                        <w:tcW w:w="979" w:type="dxa"/>
                        <w:shd w:val="clear" w:color="auto" w:fill="94B3D6"/>
                      </w:tcPr>
                      <w:p w:rsidR="00F945C6" w:rsidRDefault="00F945C6">
                        <w:pPr>
                          <w:pStyle w:val="TableParagraph"/>
                          <w:rPr>
                            <w:rFonts w:ascii="Times New Roman"/>
                            <w:sz w:val="14"/>
                          </w:rPr>
                        </w:pPr>
                      </w:p>
                    </w:tc>
                  </w:tr>
                </w:tbl>
                <w:p w:rsidR="00F945C6" w:rsidRDefault="00F945C6">
                  <w:pPr>
                    <w:pStyle w:val="Textoindependiente"/>
                  </w:pPr>
                </w:p>
              </w:txbxContent>
            </v:textbox>
            <w10:wrap anchorx="page"/>
          </v:shape>
        </w:pict>
      </w:r>
      <w:r>
        <w:rPr>
          <w:b/>
          <w:position w:val="1"/>
          <w:sz w:val="12"/>
        </w:rPr>
        <w:t>Fuente</w:t>
      </w:r>
      <w:r>
        <w:rPr>
          <w:b/>
          <w:spacing w:val="-3"/>
          <w:position w:val="1"/>
          <w:sz w:val="12"/>
        </w:rPr>
        <w:t xml:space="preserve"> </w:t>
      </w:r>
      <w:r>
        <w:rPr>
          <w:b/>
          <w:position w:val="1"/>
          <w:sz w:val="12"/>
        </w:rPr>
        <w:t>Obtención</w:t>
      </w:r>
      <w:r>
        <w:rPr>
          <w:b/>
          <w:spacing w:val="-4"/>
          <w:position w:val="1"/>
          <w:sz w:val="12"/>
        </w:rPr>
        <w:t xml:space="preserve"> </w:t>
      </w:r>
      <w:r>
        <w:rPr>
          <w:b/>
          <w:position w:val="1"/>
          <w:sz w:val="12"/>
        </w:rPr>
        <w:t>Dato</w:t>
      </w:r>
      <w:r>
        <w:rPr>
          <w:b/>
          <w:position w:val="1"/>
          <w:sz w:val="12"/>
        </w:rPr>
        <w:tab/>
      </w:r>
      <w:r>
        <w:rPr>
          <w:b/>
          <w:sz w:val="14"/>
        </w:rPr>
        <w:t>Resolución de la concesión de subvenciones a</w:t>
      </w:r>
      <w:r>
        <w:rPr>
          <w:b/>
          <w:spacing w:val="-2"/>
          <w:sz w:val="14"/>
        </w:rPr>
        <w:t xml:space="preserve"> </w:t>
      </w:r>
      <w:r>
        <w:rPr>
          <w:b/>
          <w:sz w:val="14"/>
        </w:rPr>
        <w:t>entidades.</w:t>
      </w:r>
    </w:p>
    <w:p w:rsidR="00F945C6" w:rsidRDefault="00F945C6">
      <w:pPr>
        <w:pStyle w:val="Textoindependiente"/>
        <w:rPr>
          <w:b/>
          <w:sz w:val="16"/>
        </w:rPr>
      </w:pPr>
    </w:p>
    <w:p w:rsidR="00F945C6" w:rsidRDefault="00F945C6">
      <w:pPr>
        <w:pStyle w:val="Textoindependiente"/>
        <w:rPr>
          <w:b/>
          <w:sz w:val="15"/>
        </w:rPr>
      </w:pPr>
    </w:p>
    <w:p w:rsidR="00F945C6" w:rsidRDefault="00B50BCF">
      <w:pPr>
        <w:ind w:left="1034"/>
        <w:rPr>
          <w:b/>
          <w:sz w:val="12"/>
        </w:rPr>
      </w:pPr>
      <w:r>
        <w:pict>
          <v:group id="_x0000_s1819" style="position:absolute;left:0;text-align:left;margin-left:68.3pt;margin-top:10.55pt;width:26.55pt;height:37.8pt;z-index:-251626496;mso-wrap-distance-left:0;mso-wrap-distance-right:0;mso-position-horizontal-relative:page" coordorigin="1366,211" coordsize="531,756">
            <v:rect id="_x0000_s1826" style="position:absolute;left:1370;top:220;width:514;height:737" fillcolor="#d9d9d9" stroked="f"/>
            <v:rect id="_x0000_s1825" style="position:absolute;left:1478;top:496;width:303;height:185" fillcolor="#d9d9d9" stroked="f"/>
            <v:line id="_x0000_s1824" style="position:absolute" from="1376,216" to="1887,216" strokeweight=".48pt"/>
            <v:line id="_x0000_s1823" style="position:absolute" from="1371,211" to="1371,967" strokeweight=".48pt"/>
            <v:line id="_x0000_s1822" style="position:absolute" from="1892,211" to="1892,967" strokeweight=".48pt"/>
            <v:line id="_x0000_s1821" style="position:absolute" from="1376,962" to="1887,962" strokeweight=".48pt"/>
            <v:shape id="_x0000_s1820" type="#_x0000_t202" style="position:absolute;left:1366;top:210;width:531;height:756" filled="f" stroked="f">
              <v:textbox inset="0,0,0,0">
                <w:txbxContent>
                  <w:p w:rsidR="00F945C6" w:rsidRDefault="00F945C6">
                    <w:pPr>
                      <w:spacing w:before="3"/>
                      <w:rPr>
                        <w:b/>
                        <w:sz w:val="24"/>
                      </w:rPr>
                    </w:pPr>
                  </w:p>
                  <w:p w:rsidR="00F945C6" w:rsidRDefault="00B50BCF">
                    <w:pPr>
                      <w:ind w:left="131"/>
                      <w:rPr>
                        <w:b/>
                        <w:sz w:val="16"/>
                      </w:rPr>
                    </w:pPr>
                    <w:r>
                      <w:rPr>
                        <w:b/>
                        <w:sz w:val="16"/>
                      </w:rPr>
                      <w:t>100</w:t>
                    </w:r>
                  </w:p>
                </w:txbxContent>
              </v:textbox>
            </v:shape>
            <w10:wrap type="topAndBottom" anchorx="page"/>
          </v:group>
        </w:pict>
      </w:r>
      <w:r>
        <w:rPr>
          <w:b/>
          <w:sz w:val="12"/>
        </w:rPr>
        <w:t>(Ponderación %)</w:t>
      </w:r>
    </w:p>
    <w:p w:rsidR="00F945C6" w:rsidRDefault="00F945C6">
      <w:pPr>
        <w:pStyle w:val="Textoindependiente"/>
        <w:spacing w:before="10"/>
        <w:rPr>
          <w:b/>
          <w:sz w:val="17"/>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2"/>
        <w:gridCol w:w="7940"/>
      </w:tblGrid>
      <w:tr w:rsidR="00F945C6">
        <w:trPr>
          <w:trHeight w:val="1036"/>
        </w:trPr>
        <w:tc>
          <w:tcPr>
            <w:tcW w:w="2412" w:type="dxa"/>
            <w:shd w:val="clear" w:color="auto" w:fill="DBE4F0"/>
          </w:tcPr>
          <w:p w:rsidR="00F945C6" w:rsidRDefault="00F945C6">
            <w:pPr>
              <w:pStyle w:val="TableParagraph"/>
              <w:spacing w:before="7"/>
              <w:rPr>
                <w:b/>
                <w:sz w:val="26"/>
              </w:rPr>
            </w:pPr>
          </w:p>
          <w:p w:rsidR="00F945C6" w:rsidRDefault="00B50BCF">
            <w:pPr>
              <w:pStyle w:val="TableParagraph"/>
              <w:ind w:left="107" w:right="254"/>
              <w:rPr>
                <w:b/>
                <w:sz w:val="18"/>
              </w:rPr>
            </w:pPr>
            <w:r>
              <w:rPr>
                <w:b/>
                <w:sz w:val="18"/>
              </w:rPr>
              <w:t>Costes previsibles para su realización</w:t>
            </w:r>
          </w:p>
        </w:tc>
        <w:tc>
          <w:tcPr>
            <w:tcW w:w="7940" w:type="dxa"/>
          </w:tcPr>
          <w:p w:rsidR="00F945C6" w:rsidRDefault="00B50BCF">
            <w:pPr>
              <w:pStyle w:val="TableParagraph"/>
              <w:ind w:left="108" w:right="106"/>
              <w:jc w:val="both"/>
              <w:rPr>
                <w:sz w:val="18"/>
              </w:rPr>
            </w:pPr>
            <w:r>
              <w:rPr>
                <w:sz w:val="18"/>
              </w:rPr>
              <w:t>Las cuantías se regirán por las bases reguladoras y la Ley General de Subvenciones. La cuantía estimada para el año 2018 es de</w:t>
            </w:r>
            <w:r>
              <w:rPr>
                <w:spacing w:val="-7"/>
                <w:sz w:val="18"/>
              </w:rPr>
              <w:t xml:space="preserve"> </w:t>
            </w:r>
            <w:r>
              <w:rPr>
                <w:sz w:val="18"/>
              </w:rPr>
              <w:t>2.000.000€.</w:t>
            </w:r>
          </w:p>
          <w:p w:rsidR="00F945C6" w:rsidRDefault="00B50BCF">
            <w:pPr>
              <w:pStyle w:val="TableParagraph"/>
              <w:spacing w:before="4" w:line="206" w:lineRule="exact"/>
              <w:ind w:left="108" w:right="97"/>
              <w:jc w:val="both"/>
              <w:rPr>
                <w:sz w:val="18"/>
              </w:rPr>
            </w:pPr>
            <w:r>
              <w:rPr>
                <w:sz w:val="18"/>
              </w:rPr>
              <w:t>Tanto la concesión de las subvenciones como su cuantía, quedarán supeditadas a la disponibilidad presupuestaria. La e</w:t>
            </w:r>
            <w:r>
              <w:rPr>
                <w:sz w:val="18"/>
              </w:rPr>
              <w:t>jecución de las subvenciones no afecta a las cargas administrativas.</w:t>
            </w:r>
          </w:p>
        </w:tc>
      </w:tr>
    </w:tbl>
    <w:p w:rsidR="00F945C6" w:rsidRDefault="00F945C6">
      <w:pPr>
        <w:spacing w:line="206" w:lineRule="exact"/>
        <w:jc w:val="both"/>
        <w:rPr>
          <w:sz w:val="18"/>
        </w:rPr>
        <w:sectPr w:rsidR="00F945C6">
          <w:pgSz w:w="11910" w:h="16840"/>
          <w:pgMar w:top="1140" w:right="0" w:bottom="1200" w:left="120" w:header="296" w:footer="1002" w:gutter="0"/>
          <w:cols w:space="720"/>
        </w:sectPr>
      </w:pPr>
    </w:p>
    <w:p w:rsidR="00F945C6" w:rsidRDefault="00F945C6">
      <w:pPr>
        <w:pStyle w:val="Textoindependiente"/>
        <w:rPr>
          <w:rFonts w:ascii="Times New Roman"/>
          <w:sz w:val="20"/>
        </w:rPr>
      </w:pPr>
    </w:p>
    <w:p w:rsidR="00F945C6" w:rsidRDefault="00F945C6">
      <w:pPr>
        <w:pStyle w:val="Textoindependiente"/>
        <w:spacing w:before="4"/>
        <w:rPr>
          <w:rFonts w:ascii="Times New Roman"/>
          <w:sz w:val="15"/>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2"/>
        <w:gridCol w:w="7940"/>
      </w:tblGrid>
      <w:tr w:rsidR="00F945C6">
        <w:trPr>
          <w:trHeight w:val="280"/>
        </w:trPr>
        <w:tc>
          <w:tcPr>
            <w:tcW w:w="2412" w:type="dxa"/>
            <w:vMerge w:val="restart"/>
            <w:shd w:val="clear" w:color="auto" w:fill="DBE4F0"/>
          </w:tcPr>
          <w:p w:rsidR="00F945C6" w:rsidRDefault="00F945C6">
            <w:pPr>
              <w:pStyle w:val="TableParagraph"/>
              <w:spacing w:before="8"/>
              <w:rPr>
                <w:rFonts w:ascii="Times New Roman"/>
                <w:sz w:val="28"/>
              </w:rPr>
            </w:pPr>
          </w:p>
          <w:p w:rsidR="00F945C6" w:rsidRDefault="00B50BCF">
            <w:pPr>
              <w:pStyle w:val="TableParagraph"/>
              <w:ind w:left="107"/>
              <w:rPr>
                <w:b/>
                <w:sz w:val="18"/>
              </w:rPr>
            </w:pPr>
            <w:r>
              <w:rPr>
                <w:b/>
                <w:sz w:val="18"/>
              </w:rPr>
              <w:t>Fuentes de financiación</w:t>
            </w:r>
          </w:p>
        </w:tc>
        <w:tc>
          <w:tcPr>
            <w:tcW w:w="7940" w:type="dxa"/>
          </w:tcPr>
          <w:p w:rsidR="00F945C6" w:rsidRDefault="00B50BCF">
            <w:pPr>
              <w:pStyle w:val="TableParagraph"/>
              <w:spacing w:before="33"/>
              <w:ind w:left="108"/>
              <w:rPr>
                <w:b/>
                <w:sz w:val="18"/>
              </w:rPr>
            </w:pPr>
            <w:r>
              <w:rPr>
                <w:sz w:val="18"/>
              </w:rPr>
              <w:t xml:space="preserve">PGE. Aplicación Presupuestaria: </w:t>
            </w:r>
            <w:r>
              <w:rPr>
                <w:b/>
                <w:sz w:val="18"/>
              </w:rPr>
              <w:t>26.07.313B.486</w:t>
            </w:r>
          </w:p>
        </w:tc>
      </w:tr>
      <w:tr w:rsidR="00F945C6">
        <w:trPr>
          <w:trHeight w:val="285"/>
        </w:trPr>
        <w:tc>
          <w:tcPr>
            <w:tcW w:w="2412" w:type="dxa"/>
            <w:vMerge/>
            <w:tcBorders>
              <w:top w:val="nil"/>
            </w:tcBorders>
            <w:shd w:val="clear" w:color="auto" w:fill="DBE4F0"/>
          </w:tcPr>
          <w:p w:rsidR="00F945C6" w:rsidRDefault="00F945C6">
            <w:pPr>
              <w:rPr>
                <w:sz w:val="2"/>
                <w:szCs w:val="2"/>
              </w:rPr>
            </w:pPr>
          </w:p>
        </w:tc>
        <w:tc>
          <w:tcPr>
            <w:tcW w:w="7940" w:type="dxa"/>
          </w:tcPr>
          <w:p w:rsidR="00F945C6" w:rsidRDefault="00B50BCF">
            <w:pPr>
              <w:pStyle w:val="TableParagraph"/>
              <w:spacing w:before="37"/>
              <w:ind w:left="108"/>
              <w:rPr>
                <w:sz w:val="18"/>
              </w:rPr>
            </w:pPr>
            <w:r>
              <w:rPr>
                <w:sz w:val="18"/>
              </w:rPr>
              <w:t>Otros (precisar: otras administraciones, Unión Europea, otros órganos públicos o privados, etc.)</w:t>
            </w:r>
          </w:p>
        </w:tc>
      </w:tr>
      <w:tr w:rsidR="00F945C6">
        <w:trPr>
          <w:trHeight w:val="292"/>
        </w:trPr>
        <w:tc>
          <w:tcPr>
            <w:tcW w:w="2412" w:type="dxa"/>
            <w:vMerge/>
            <w:tcBorders>
              <w:top w:val="nil"/>
            </w:tcBorders>
            <w:shd w:val="clear" w:color="auto" w:fill="DBE4F0"/>
          </w:tcPr>
          <w:p w:rsidR="00F945C6" w:rsidRDefault="00F945C6">
            <w:pPr>
              <w:rPr>
                <w:sz w:val="2"/>
                <w:szCs w:val="2"/>
              </w:rPr>
            </w:pPr>
          </w:p>
        </w:tc>
        <w:tc>
          <w:tcPr>
            <w:tcW w:w="7940" w:type="dxa"/>
          </w:tcPr>
          <w:p w:rsidR="00F945C6" w:rsidRDefault="00F945C6">
            <w:pPr>
              <w:pStyle w:val="TableParagraph"/>
              <w:rPr>
                <w:rFonts w:ascii="Times New Roman"/>
                <w:sz w:val="16"/>
              </w:rPr>
            </w:pPr>
          </w:p>
        </w:tc>
      </w:tr>
    </w:tbl>
    <w:p w:rsidR="00F945C6" w:rsidRDefault="00B50BCF">
      <w:pPr>
        <w:pStyle w:val="Textoindependiente"/>
        <w:rPr>
          <w:rFonts w:ascii="Times New Roman"/>
          <w:sz w:val="10"/>
        </w:rPr>
      </w:pPr>
      <w:r>
        <w:pict>
          <v:shape id="_x0000_s1818" type="#_x0000_t202" style="position:absolute;margin-left:42.5pt;margin-top:6.95pt;width:517.55pt;height:24.4pt;z-index:-251615232;mso-wrap-distance-left:0;mso-wrap-distance-right:0;mso-position-horizontal-relative:page;mso-position-vertical-relative:text" fillcolor="#fad3b4" stroked="f">
            <v:textbox inset="0,0,0,0">
              <w:txbxContent>
                <w:p w:rsidR="00F945C6" w:rsidRDefault="00B50BCF">
                  <w:pPr>
                    <w:spacing w:before="138"/>
                    <w:ind w:left="3370" w:right="3373"/>
                    <w:jc w:val="center"/>
                    <w:rPr>
                      <w:rFonts w:ascii="Arial Narrow"/>
                      <w:b/>
                      <w:sz w:val="18"/>
                    </w:rPr>
                  </w:pPr>
                  <w:r>
                    <w:rPr>
                      <w:rFonts w:ascii="Arial Narrow"/>
                      <w:b/>
                      <w:sz w:val="18"/>
                    </w:rPr>
                    <w:t>INDICADORES SEGUIMIENTO PRESUPUESTARIO:</w:t>
                  </w:r>
                </w:p>
              </w:txbxContent>
            </v:textbox>
            <w10:wrap type="topAndBottom" anchorx="page"/>
          </v:shape>
        </w:pict>
      </w:r>
    </w:p>
    <w:p w:rsidR="00F945C6" w:rsidRDefault="00F945C6">
      <w:pPr>
        <w:pStyle w:val="Textoindependiente"/>
        <w:spacing w:before="4"/>
        <w:rPr>
          <w:rFonts w:ascii="Times New Roman"/>
          <w:sz w:val="10"/>
        </w:rPr>
      </w:pPr>
    </w:p>
    <w:tbl>
      <w:tblPr>
        <w:tblStyle w:val="TableNormal"/>
        <w:tblW w:w="0" w:type="auto"/>
        <w:tblInd w:w="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0"/>
        <w:gridCol w:w="977"/>
        <w:gridCol w:w="978"/>
        <w:gridCol w:w="977"/>
        <w:gridCol w:w="977"/>
        <w:gridCol w:w="977"/>
        <w:gridCol w:w="977"/>
        <w:gridCol w:w="975"/>
        <w:gridCol w:w="977"/>
        <w:gridCol w:w="980"/>
      </w:tblGrid>
      <w:tr w:rsidR="00F945C6">
        <w:trPr>
          <w:trHeight w:val="210"/>
        </w:trPr>
        <w:tc>
          <w:tcPr>
            <w:tcW w:w="1410" w:type="dxa"/>
            <w:vMerge w:val="restart"/>
            <w:tcBorders>
              <w:top w:val="nil"/>
              <w:left w:val="nil"/>
              <w:bottom w:val="nil"/>
              <w:right w:val="nil"/>
            </w:tcBorders>
          </w:tcPr>
          <w:p w:rsidR="00F945C6" w:rsidRDefault="00B50BCF">
            <w:pPr>
              <w:pStyle w:val="TableParagraph"/>
              <w:spacing w:before="66"/>
              <w:ind w:left="25" w:firstLine="192"/>
              <w:rPr>
                <w:sz w:val="18"/>
              </w:rPr>
            </w:pPr>
            <w:r>
              <w:rPr>
                <w:sz w:val="18"/>
              </w:rPr>
              <w:t xml:space="preserve">Aplicación </w:t>
            </w:r>
            <w:r>
              <w:rPr>
                <w:w w:val="95"/>
                <w:sz w:val="18"/>
              </w:rPr>
              <w:t>Presupuestaria</w:t>
            </w:r>
          </w:p>
        </w:tc>
        <w:tc>
          <w:tcPr>
            <w:tcW w:w="2932" w:type="dxa"/>
            <w:gridSpan w:val="3"/>
            <w:tcBorders>
              <w:left w:val="nil"/>
              <w:right w:val="nil"/>
            </w:tcBorders>
            <w:shd w:val="clear" w:color="auto" w:fill="DBE4F0"/>
          </w:tcPr>
          <w:p w:rsidR="00F945C6" w:rsidRDefault="00B50BCF">
            <w:pPr>
              <w:pStyle w:val="TableParagraph"/>
              <w:spacing w:line="188" w:lineRule="exact"/>
              <w:ind w:left="1153" w:right="1154"/>
              <w:jc w:val="center"/>
              <w:rPr>
                <w:b/>
                <w:sz w:val="18"/>
              </w:rPr>
            </w:pPr>
            <w:r>
              <w:rPr>
                <w:b/>
                <w:sz w:val="18"/>
              </w:rPr>
              <w:t>2018</w:t>
            </w:r>
          </w:p>
        </w:tc>
        <w:tc>
          <w:tcPr>
            <w:tcW w:w="2931" w:type="dxa"/>
            <w:gridSpan w:val="3"/>
            <w:tcBorders>
              <w:left w:val="nil"/>
              <w:right w:val="nil"/>
            </w:tcBorders>
            <w:shd w:val="clear" w:color="auto" w:fill="B8CCE3"/>
          </w:tcPr>
          <w:p w:rsidR="00F945C6" w:rsidRDefault="00B50BCF">
            <w:pPr>
              <w:pStyle w:val="TableParagraph"/>
              <w:spacing w:line="188" w:lineRule="exact"/>
              <w:ind w:left="1154" w:right="1153"/>
              <w:jc w:val="center"/>
              <w:rPr>
                <w:b/>
                <w:sz w:val="18"/>
              </w:rPr>
            </w:pPr>
            <w:r>
              <w:rPr>
                <w:b/>
                <w:sz w:val="18"/>
              </w:rPr>
              <w:t>2019</w:t>
            </w:r>
          </w:p>
        </w:tc>
        <w:tc>
          <w:tcPr>
            <w:tcW w:w="2932" w:type="dxa"/>
            <w:gridSpan w:val="3"/>
            <w:tcBorders>
              <w:left w:val="nil"/>
              <w:right w:val="nil"/>
            </w:tcBorders>
            <w:shd w:val="clear" w:color="auto" w:fill="94B3D6"/>
          </w:tcPr>
          <w:p w:rsidR="00F945C6" w:rsidRDefault="00B50BCF">
            <w:pPr>
              <w:pStyle w:val="TableParagraph"/>
              <w:spacing w:line="188" w:lineRule="exact"/>
              <w:ind w:left="1153" w:right="1158"/>
              <w:jc w:val="center"/>
              <w:rPr>
                <w:b/>
                <w:sz w:val="18"/>
              </w:rPr>
            </w:pPr>
            <w:r>
              <w:rPr>
                <w:b/>
                <w:sz w:val="18"/>
              </w:rPr>
              <w:t>2019-P</w:t>
            </w:r>
          </w:p>
        </w:tc>
      </w:tr>
      <w:tr w:rsidR="00F945C6">
        <w:trPr>
          <w:trHeight w:val="321"/>
        </w:trPr>
        <w:tc>
          <w:tcPr>
            <w:tcW w:w="1410" w:type="dxa"/>
            <w:vMerge/>
            <w:tcBorders>
              <w:top w:val="nil"/>
              <w:left w:val="nil"/>
              <w:bottom w:val="nil"/>
              <w:right w:val="nil"/>
            </w:tcBorders>
          </w:tcPr>
          <w:p w:rsidR="00F945C6" w:rsidRDefault="00F945C6">
            <w:pPr>
              <w:rPr>
                <w:sz w:val="2"/>
                <w:szCs w:val="2"/>
              </w:rPr>
            </w:pPr>
          </w:p>
        </w:tc>
        <w:tc>
          <w:tcPr>
            <w:tcW w:w="977" w:type="dxa"/>
          </w:tcPr>
          <w:p w:rsidR="00F945C6" w:rsidRDefault="00B50BCF">
            <w:pPr>
              <w:pStyle w:val="TableParagraph"/>
              <w:spacing w:line="157" w:lineRule="exact"/>
              <w:ind w:left="240"/>
              <w:rPr>
                <w:b/>
                <w:sz w:val="14"/>
              </w:rPr>
            </w:pPr>
            <w:r>
              <w:rPr>
                <w:b/>
                <w:sz w:val="14"/>
              </w:rPr>
              <w:t>Crédito</w:t>
            </w:r>
          </w:p>
          <w:p w:rsidR="00F945C6" w:rsidRDefault="00B50BCF">
            <w:pPr>
              <w:pStyle w:val="TableParagraph"/>
              <w:spacing w:line="145" w:lineRule="exact"/>
              <w:ind w:left="163"/>
              <w:rPr>
                <w:b/>
                <w:sz w:val="14"/>
              </w:rPr>
            </w:pPr>
            <w:r>
              <w:rPr>
                <w:b/>
                <w:sz w:val="14"/>
              </w:rPr>
              <w:t>Definitivo</w:t>
            </w:r>
          </w:p>
        </w:tc>
        <w:tc>
          <w:tcPr>
            <w:tcW w:w="978" w:type="dxa"/>
          </w:tcPr>
          <w:p w:rsidR="00F945C6" w:rsidRDefault="00B50BCF">
            <w:pPr>
              <w:pStyle w:val="TableParagraph"/>
              <w:spacing w:line="157" w:lineRule="exact"/>
              <w:ind w:left="239"/>
              <w:rPr>
                <w:b/>
                <w:sz w:val="14"/>
              </w:rPr>
            </w:pPr>
            <w:r>
              <w:rPr>
                <w:b/>
                <w:sz w:val="14"/>
              </w:rPr>
              <w:t>Crédito</w:t>
            </w:r>
          </w:p>
          <w:p w:rsidR="00F945C6" w:rsidRDefault="00B50BCF">
            <w:pPr>
              <w:pStyle w:val="TableParagraph"/>
              <w:spacing w:line="145" w:lineRule="exact"/>
              <w:ind w:left="148"/>
              <w:rPr>
                <w:b/>
                <w:sz w:val="14"/>
              </w:rPr>
            </w:pPr>
            <w:r>
              <w:rPr>
                <w:b/>
                <w:sz w:val="14"/>
              </w:rPr>
              <w:t>Ejecutado</w:t>
            </w:r>
          </w:p>
        </w:tc>
        <w:tc>
          <w:tcPr>
            <w:tcW w:w="977" w:type="dxa"/>
          </w:tcPr>
          <w:p w:rsidR="00F945C6" w:rsidRDefault="00B50BCF">
            <w:pPr>
              <w:pStyle w:val="TableParagraph"/>
              <w:spacing w:line="157" w:lineRule="exact"/>
              <w:jc w:val="center"/>
              <w:rPr>
                <w:b/>
                <w:sz w:val="14"/>
              </w:rPr>
            </w:pPr>
            <w:r>
              <w:rPr>
                <w:b/>
                <w:w w:val="99"/>
                <w:sz w:val="14"/>
              </w:rPr>
              <w:t>%</w:t>
            </w:r>
          </w:p>
          <w:p w:rsidR="00F945C6" w:rsidRDefault="00B50BCF">
            <w:pPr>
              <w:pStyle w:val="TableParagraph"/>
              <w:spacing w:line="145" w:lineRule="exact"/>
              <w:ind w:left="91" w:right="91"/>
              <w:jc w:val="center"/>
              <w:rPr>
                <w:b/>
                <w:sz w:val="14"/>
              </w:rPr>
            </w:pPr>
            <w:r>
              <w:rPr>
                <w:b/>
                <w:sz w:val="14"/>
              </w:rPr>
              <w:t>ejecución</w:t>
            </w:r>
          </w:p>
        </w:tc>
        <w:tc>
          <w:tcPr>
            <w:tcW w:w="977" w:type="dxa"/>
          </w:tcPr>
          <w:p w:rsidR="00F945C6" w:rsidRDefault="00B50BCF">
            <w:pPr>
              <w:pStyle w:val="TableParagraph"/>
              <w:spacing w:line="157" w:lineRule="exact"/>
              <w:ind w:left="238"/>
              <w:rPr>
                <w:b/>
                <w:sz w:val="14"/>
              </w:rPr>
            </w:pPr>
            <w:r>
              <w:rPr>
                <w:b/>
                <w:sz w:val="14"/>
              </w:rPr>
              <w:t>Crédito</w:t>
            </w:r>
          </w:p>
          <w:p w:rsidR="00F945C6" w:rsidRDefault="00B50BCF">
            <w:pPr>
              <w:pStyle w:val="TableParagraph"/>
              <w:spacing w:line="145" w:lineRule="exact"/>
              <w:ind w:left="162"/>
              <w:rPr>
                <w:b/>
                <w:sz w:val="14"/>
              </w:rPr>
            </w:pPr>
            <w:r>
              <w:rPr>
                <w:b/>
                <w:sz w:val="14"/>
              </w:rPr>
              <w:t>Definitivo</w:t>
            </w:r>
          </w:p>
        </w:tc>
        <w:tc>
          <w:tcPr>
            <w:tcW w:w="977" w:type="dxa"/>
          </w:tcPr>
          <w:p w:rsidR="00F945C6" w:rsidRDefault="00B50BCF">
            <w:pPr>
              <w:pStyle w:val="TableParagraph"/>
              <w:spacing w:line="157" w:lineRule="exact"/>
              <w:ind w:left="239"/>
              <w:rPr>
                <w:b/>
                <w:sz w:val="14"/>
              </w:rPr>
            </w:pPr>
            <w:r>
              <w:rPr>
                <w:b/>
                <w:sz w:val="14"/>
              </w:rPr>
              <w:t>Crédito</w:t>
            </w:r>
          </w:p>
          <w:p w:rsidR="00F945C6" w:rsidRDefault="00B50BCF">
            <w:pPr>
              <w:pStyle w:val="TableParagraph"/>
              <w:spacing w:line="145" w:lineRule="exact"/>
              <w:ind w:left="147"/>
              <w:rPr>
                <w:b/>
                <w:sz w:val="14"/>
              </w:rPr>
            </w:pPr>
            <w:r>
              <w:rPr>
                <w:b/>
                <w:sz w:val="14"/>
              </w:rPr>
              <w:t>Ejecutado</w:t>
            </w:r>
          </w:p>
        </w:tc>
        <w:tc>
          <w:tcPr>
            <w:tcW w:w="977" w:type="dxa"/>
          </w:tcPr>
          <w:p w:rsidR="00F945C6" w:rsidRDefault="00B50BCF">
            <w:pPr>
              <w:pStyle w:val="TableParagraph"/>
              <w:spacing w:line="157" w:lineRule="exact"/>
              <w:ind w:right="3"/>
              <w:jc w:val="center"/>
              <w:rPr>
                <w:b/>
                <w:sz w:val="14"/>
              </w:rPr>
            </w:pPr>
            <w:r>
              <w:rPr>
                <w:b/>
                <w:w w:val="99"/>
                <w:sz w:val="14"/>
              </w:rPr>
              <w:t>%</w:t>
            </w:r>
          </w:p>
          <w:p w:rsidR="00F945C6" w:rsidRDefault="00B50BCF">
            <w:pPr>
              <w:pStyle w:val="TableParagraph"/>
              <w:spacing w:line="145" w:lineRule="exact"/>
              <w:ind w:left="85" w:right="91"/>
              <w:jc w:val="center"/>
              <w:rPr>
                <w:b/>
                <w:sz w:val="14"/>
              </w:rPr>
            </w:pPr>
            <w:r>
              <w:rPr>
                <w:b/>
                <w:sz w:val="14"/>
              </w:rPr>
              <w:t>ejecución</w:t>
            </w:r>
          </w:p>
        </w:tc>
        <w:tc>
          <w:tcPr>
            <w:tcW w:w="975" w:type="dxa"/>
          </w:tcPr>
          <w:p w:rsidR="00F945C6" w:rsidRDefault="00B50BCF">
            <w:pPr>
              <w:pStyle w:val="TableParagraph"/>
              <w:spacing w:line="157" w:lineRule="exact"/>
              <w:ind w:left="236"/>
              <w:rPr>
                <w:b/>
                <w:sz w:val="14"/>
              </w:rPr>
            </w:pPr>
            <w:r>
              <w:rPr>
                <w:b/>
                <w:sz w:val="14"/>
              </w:rPr>
              <w:t>Crédito</w:t>
            </w:r>
          </w:p>
          <w:p w:rsidR="00F945C6" w:rsidRDefault="00B50BCF">
            <w:pPr>
              <w:pStyle w:val="TableParagraph"/>
              <w:spacing w:line="145" w:lineRule="exact"/>
              <w:ind w:left="281"/>
              <w:rPr>
                <w:b/>
                <w:sz w:val="14"/>
              </w:rPr>
            </w:pPr>
            <w:r>
              <w:rPr>
                <w:b/>
                <w:sz w:val="14"/>
              </w:rPr>
              <w:t>Inicial</w:t>
            </w:r>
          </w:p>
        </w:tc>
        <w:tc>
          <w:tcPr>
            <w:tcW w:w="977" w:type="dxa"/>
          </w:tcPr>
          <w:p w:rsidR="00F945C6" w:rsidRDefault="00B50BCF">
            <w:pPr>
              <w:pStyle w:val="TableParagraph"/>
              <w:spacing w:line="157" w:lineRule="exact"/>
              <w:ind w:left="238"/>
              <w:rPr>
                <w:b/>
                <w:sz w:val="14"/>
              </w:rPr>
            </w:pPr>
            <w:r>
              <w:rPr>
                <w:b/>
                <w:sz w:val="14"/>
              </w:rPr>
              <w:t>Crédito</w:t>
            </w:r>
          </w:p>
          <w:p w:rsidR="00F945C6" w:rsidRDefault="00B50BCF">
            <w:pPr>
              <w:pStyle w:val="TableParagraph"/>
              <w:spacing w:line="145" w:lineRule="exact"/>
              <w:ind w:left="147"/>
              <w:rPr>
                <w:b/>
                <w:sz w:val="14"/>
              </w:rPr>
            </w:pPr>
            <w:r>
              <w:rPr>
                <w:b/>
                <w:sz w:val="14"/>
              </w:rPr>
              <w:t>Ejecutado</w:t>
            </w:r>
          </w:p>
        </w:tc>
        <w:tc>
          <w:tcPr>
            <w:tcW w:w="980" w:type="dxa"/>
          </w:tcPr>
          <w:p w:rsidR="00F945C6" w:rsidRDefault="00B50BCF">
            <w:pPr>
              <w:pStyle w:val="TableParagraph"/>
              <w:spacing w:line="157" w:lineRule="exact"/>
              <w:ind w:right="2"/>
              <w:jc w:val="center"/>
              <w:rPr>
                <w:b/>
                <w:sz w:val="14"/>
              </w:rPr>
            </w:pPr>
            <w:r>
              <w:rPr>
                <w:b/>
                <w:w w:val="99"/>
                <w:sz w:val="14"/>
              </w:rPr>
              <w:t>%</w:t>
            </w:r>
          </w:p>
          <w:p w:rsidR="00F945C6" w:rsidRDefault="00B50BCF">
            <w:pPr>
              <w:pStyle w:val="TableParagraph"/>
              <w:spacing w:line="145" w:lineRule="exact"/>
              <w:ind w:left="139" w:right="144"/>
              <w:jc w:val="center"/>
              <w:rPr>
                <w:b/>
                <w:sz w:val="14"/>
              </w:rPr>
            </w:pPr>
            <w:r>
              <w:rPr>
                <w:b/>
                <w:sz w:val="14"/>
              </w:rPr>
              <w:t>ejecución</w:t>
            </w:r>
          </w:p>
        </w:tc>
      </w:tr>
      <w:tr w:rsidR="00F945C6">
        <w:trPr>
          <w:trHeight w:val="186"/>
        </w:trPr>
        <w:tc>
          <w:tcPr>
            <w:tcW w:w="1410" w:type="dxa"/>
            <w:tcBorders>
              <w:top w:val="nil"/>
              <w:left w:val="nil"/>
              <w:bottom w:val="nil"/>
            </w:tcBorders>
          </w:tcPr>
          <w:p w:rsidR="00F945C6" w:rsidRDefault="00B50BCF">
            <w:pPr>
              <w:pStyle w:val="TableParagraph"/>
              <w:spacing w:line="167" w:lineRule="exact"/>
              <w:ind w:left="58"/>
              <w:rPr>
                <w:b/>
                <w:sz w:val="16"/>
              </w:rPr>
            </w:pPr>
            <w:r>
              <w:rPr>
                <w:b/>
                <w:sz w:val="16"/>
              </w:rPr>
              <w:t>26.07.313B.486</w:t>
            </w:r>
          </w:p>
        </w:tc>
        <w:tc>
          <w:tcPr>
            <w:tcW w:w="977" w:type="dxa"/>
            <w:shd w:val="clear" w:color="auto" w:fill="DBE4F0"/>
          </w:tcPr>
          <w:p w:rsidR="00F945C6" w:rsidRDefault="00B50BCF">
            <w:pPr>
              <w:pStyle w:val="TableParagraph"/>
              <w:spacing w:before="7" w:line="157" w:lineRule="exact"/>
              <w:ind w:left="242"/>
              <w:rPr>
                <w:b/>
                <w:sz w:val="14"/>
              </w:rPr>
            </w:pPr>
            <w:r>
              <w:rPr>
                <w:b/>
                <w:sz w:val="14"/>
              </w:rPr>
              <w:t>2.000.000</w:t>
            </w:r>
          </w:p>
        </w:tc>
        <w:tc>
          <w:tcPr>
            <w:tcW w:w="978" w:type="dxa"/>
            <w:shd w:val="clear" w:color="auto" w:fill="DBE4F0"/>
          </w:tcPr>
          <w:p w:rsidR="00F945C6" w:rsidRDefault="00B50BCF">
            <w:pPr>
              <w:pStyle w:val="TableParagraph"/>
              <w:spacing w:before="7" w:line="157" w:lineRule="exact"/>
              <w:ind w:left="239"/>
              <w:rPr>
                <w:b/>
                <w:sz w:val="14"/>
              </w:rPr>
            </w:pPr>
            <w:r>
              <w:rPr>
                <w:b/>
                <w:sz w:val="14"/>
              </w:rPr>
              <w:t>2.000.000</w:t>
            </w:r>
          </w:p>
        </w:tc>
        <w:tc>
          <w:tcPr>
            <w:tcW w:w="977" w:type="dxa"/>
            <w:shd w:val="clear" w:color="auto" w:fill="DBE4F0"/>
          </w:tcPr>
          <w:p w:rsidR="00F945C6" w:rsidRDefault="00B50BCF">
            <w:pPr>
              <w:pStyle w:val="TableParagraph"/>
              <w:spacing w:before="7" w:line="157" w:lineRule="exact"/>
              <w:ind w:left="505"/>
              <w:rPr>
                <w:b/>
                <w:sz w:val="14"/>
              </w:rPr>
            </w:pPr>
            <w:r>
              <w:rPr>
                <w:b/>
                <w:sz w:val="14"/>
              </w:rPr>
              <w:t>100%</w:t>
            </w:r>
          </w:p>
        </w:tc>
        <w:tc>
          <w:tcPr>
            <w:tcW w:w="977" w:type="dxa"/>
            <w:shd w:val="clear" w:color="auto" w:fill="B8CCE3"/>
          </w:tcPr>
          <w:p w:rsidR="00F945C6" w:rsidRDefault="00B50BCF">
            <w:pPr>
              <w:pStyle w:val="TableParagraph"/>
              <w:spacing w:before="7" w:line="157" w:lineRule="exact"/>
              <w:ind w:left="241"/>
              <w:rPr>
                <w:b/>
                <w:sz w:val="14"/>
              </w:rPr>
            </w:pPr>
            <w:r>
              <w:rPr>
                <w:b/>
                <w:sz w:val="14"/>
              </w:rPr>
              <w:t>2.000.000</w:t>
            </w:r>
          </w:p>
        </w:tc>
        <w:tc>
          <w:tcPr>
            <w:tcW w:w="977" w:type="dxa"/>
            <w:shd w:val="clear" w:color="auto" w:fill="B8CCE3"/>
          </w:tcPr>
          <w:p w:rsidR="00F945C6" w:rsidRDefault="00B50BCF">
            <w:pPr>
              <w:pStyle w:val="TableParagraph"/>
              <w:spacing w:before="7" w:line="157" w:lineRule="exact"/>
              <w:ind w:left="239"/>
              <w:rPr>
                <w:b/>
                <w:sz w:val="14"/>
              </w:rPr>
            </w:pPr>
            <w:r>
              <w:rPr>
                <w:b/>
                <w:sz w:val="14"/>
              </w:rPr>
              <w:t>2.000.000</w:t>
            </w:r>
          </w:p>
        </w:tc>
        <w:tc>
          <w:tcPr>
            <w:tcW w:w="977" w:type="dxa"/>
            <w:shd w:val="clear" w:color="auto" w:fill="B8CCE3"/>
          </w:tcPr>
          <w:p w:rsidR="00F945C6" w:rsidRDefault="00B50BCF">
            <w:pPr>
              <w:pStyle w:val="TableParagraph"/>
              <w:spacing w:before="7" w:line="157" w:lineRule="exact"/>
              <w:ind w:left="502"/>
              <w:rPr>
                <w:b/>
                <w:sz w:val="14"/>
              </w:rPr>
            </w:pPr>
            <w:r>
              <w:rPr>
                <w:b/>
                <w:sz w:val="14"/>
              </w:rPr>
              <w:t>100%</w:t>
            </w:r>
          </w:p>
        </w:tc>
        <w:tc>
          <w:tcPr>
            <w:tcW w:w="975" w:type="dxa"/>
            <w:shd w:val="clear" w:color="auto" w:fill="94B3D6"/>
          </w:tcPr>
          <w:p w:rsidR="00F945C6" w:rsidRDefault="00B50BCF">
            <w:pPr>
              <w:pStyle w:val="TableParagraph"/>
              <w:spacing w:before="7" w:line="157" w:lineRule="exact"/>
              <w:ind w:left="236"/>
              <w:rPr>
                <w:b/>
                <w:sz w:val="14"/>
              </w:rPr>
            </w:pPr>
            <w:r>
              <w:rPr>
                <w:b/>
                <w:sz w:val="14"/>
              </w:rPr>
              <w:t>2.000.000</w:t>
            </w:r>
          </w:p>
        </w:tc>
        <w:tc>
          <w:tcPr>
            <w:tcW w:w="977" w:type="dxa"/>
            <w:shd w:val="clear" w:color="auto" w:fill="94B3D6"/>
          </w:tcPr>
          <w:p w:rsidR="00F945C6" w:rsidRDefault="00F945C6">
            <w:pPr>
              <w:pStyle w:val="TableParagraph"/>
              <w:rPr>
                <w:rFonts w:ascii="Times New Roman"/>
                <w:sz w:val="12"/>
              </w:rPr>
            </w:pPr>
          </w:p>
        </w:tc>
        <w:tc>
          <w:tcPr>
            <w:tcW w:w="980" w:type="dxa"/>
            <w:shd w:val="clear" w:color="auto" w:fill="94B3D6"/>
          </w:tcPr>
          <w:p w:rsidR="00F945C6" w:rsidRDefault="00F945C6">
            <w:pPr>
              <w:pStyle w:val="TableParagraph"/>
              <w:rPr>
                <w:rFonts w:ascii="Times New Roman"/>
                <w:sz w:val="12"/>
              </w:rPr>
            </w:pPr>
          </w:p>
        </w:tc>
      </w:tr>
    </w:tbl>
    <w:p w:rsidR="00F945C6" w:rsidRDefault="00F945C6">
      <w:pPr>
        <w:pStyle w:val="Textoindependiente"/>
        <w:spacing w:before="10"/>
        <w:rPr>
          <w:rFonts w:ascii="Times New Roman"/>
          <w:sz w:val="11"/>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8"/>
        <w:gridCol w:w="7946"/>
      </w:tblGrid>
      <w:tr w:rsidR="00F945C6">
        <w:trPr>
          <w:trHeight w:val="11178"/>
        </w:trPr>
        <w:tc>
          <w:tcPr>
            <w:tcW w:w="2408" w:type="dxa"/>
            <w:shd w:val="clear" w:color="auto" w:fill="DBE4F0"/>
          </w:tcPr>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F945C6">
            <w:pPr>
              <w:pStyle w:val="TableParagraph"/>
              <w:spacing w:before="5"/>
              <w:rPr>
                <w:rFonts w:ascii="Times New Roman"/>
                <w:sz w:val="16"/>
              </w:rPr>
            </w:pPr>
          </w:p>
          <w:p w:rsidR="00F945C6" w:rsidRDefault="00B50BCF">
            <w:pPr>
              <w:pStyle w:val="TableParagraph"/>
              <w:ind w:left="107"/>
              <w:rPr>
                <w:b/>
                <w:sz w:val="18"/>
              </w:rPr>
            </w:pPr>
            <w:r>
              <w:rPr>
                <w:b/>
                <w:sz w:val="18"/>
              </w:rPr>
              <w:t>Plan de acción</w:t>
            </w:r>
          </w:p>
        </w:tc>
        <w:tc>
          <w:tcPr>
            <w:tcW w:w="7946" w:type="dxa"/>
          </w:tcPr>
          <w:p w:rsidR="00F945C6" w:rsidRDefault="00B50BCF">
            <w:pPr>
              <w:pStyle w:val="TableParagraph"/>
              <w:ind w:left="104" w:right="98"/>
              <w:jc w:val="both"/>
              <w:rPr>
                <w:sz w:val="18"/>
              </w:rPr>
            </w:pPr>
            <w:r>
              <w:rPr>
                <w:sz w:val="18"/>
              </w:rPr>
              <w:t xml:space="preserve">Mediante Orden Ministerial se establecen las bases reguladoras para su concesión. Actualmente se regulan por la Orden SAS/1462/2010, de 28 de mayo y las que se publican anualmente en la Base de Datos Nacional de Subvenciones cuyo extracto se publica en el </w:t>
            </w:r>
            <w:r>
              <w:rPr>
                <w:sz w:val="18"/>
              </w:rPr>
              <w:t>BOE. Las bases reguladoras recogen el objeto de la subvención, los requisitos para la solicitud, forma de presentación, el procedimiento de concesión, los criterios de otorgamiento que incluye el baremo de los proyectos, la cuantía y los gastos subvenciona</w:t>
            </w:r>
            <w:r>
              <w:rPr>
                <w:sz w:val="18"/>
              </w:rPr>
              <w:t>bles, el abono de las mismas, las obligaciones de los beneficiarios y la realización de las actividades subvencionadas, la justificación de los gastos, la modificación de la subvención, la incompatibilidad con otras subvenciones, el reintegro de la subvenc</w:t>
            </w:r>
            <w:r>
              <w:rPr>
                <w:sz w:val="18"/>
              </w:rPr>
              <w:t>ión y las infracciones y</w:t>
            </w:r>
            <w:r>
              <w:rPr>
                <w:spacing w:val="-12"/>
                <w:sz w:val="18"/>
              </w:rPr>
              <w:t xml:space="preserve"> </w:t>
            </w:r>
            <w:r>
              <w:rPr>
                <w:sz w:val="18"/>
              </w:rPr>
              <w:t>sanciones.</w:t>
            </w:r>
          </w:p>
          <w:p w:rsidR="00F945C6" w:rsidRDefault="00B50BCF">
            <w:pPr>
              <w:pStyle w:val="TableParagraph"/>
              <w:spacing w:line="207" w:lineRule="exact"/>
              <w:ind w:left="104"/>
              <w:jc w:val="both"/>
              <w:rPr>
                <w:sz w:val="18"/>
              </w:rPr>
            </w:pPr>
            <w:r>
              <w:rPr>
                <w:sz w:val="18"/>
              </w:rPr>
              <w:t>Las líneas prioritarias de las subvenciones en 2018 fueron:</w:t>
            </w:r>
          </w:p>
          <w:p w:rsidR="00F945C6" w:rsidRDefault="00B50BCF">
            <w:pPr>
              <w:pStyle w:val="TableParagraph"/>
              <w:ind w:left="104" w:right="105" w:firstLine="432"/>
              <w:jc w:val="both"/>
              <w:rPr>
                <w:sz w:val="18"/>
              </w:rPr>
            </w:pPr>
            <w:r>
              <w:rPr>
                <w:sz w:val="18"/>
              </w:rPr>
              <w:t>Estrategias, programas y proyectos de intervención para la prevención de la infección por el VIH y otras infecciones de transmisión sexual en colectivos y poblaciones más vulnerables (hombres que tienen relaciones sexuales con otros hombres, personas usuar</w:t>
            </w:r>
            <w:r>
              <w:rPr>
                <w:sz w:val="18"/>
              </w:rPr>
              <w:t>ias de drogas por vía parenteral y sus parejas sexuales, personas que ejercen la prostitución, personas infectadas por el VIH y sus parejas sexuales, personas privadas de libertad, jóvenes, mujeres, inmigrantes y minorías</w:t>
            </w:r>
            <w:r>
              <w:rPr>
                <w:spacing w:val="-2"/>
                <w:sz w:val="18"/>
              </w:rPr>
              <w:t xml:space="preserve"> </w:t>
            </w:r>
            <w:r>
              <w:rPr>
                <w:sz w:val="18"/>
              </w:rPr>
              <w:t>étnicas.</w:t>
            </w:r>
          </w:p>
          <w:p w:rsidR="00F945C6" w:rsidRDefault="00B50BCF">
            <w:pPr>
              <w:pStyle w:val="TableParagraph"/>
              <w:ind w:left="104" w:right="102" w:firstLine="432"/>
              <w:jc w:val="both"/>
              <w:rPr>
                <w:sz w:val="18"/>
              </w:rPr>
            </w:pPr>
            <w:r>
              <w:rPr>
                <w:sz w:val="18"/>
              </w:rPr>
              <w:t>Estrategias, programas y proyectos de intervención para el diagnóstico precoz de la infección por el VIH y otras infecciones de transmisión sexual, especialmente en los colectivos más vulnerables detallados en el apartado anterior.</w:t>
            </w:r>
          </w:p>
          <w:p w:rsidR="00F945C6" w:rsidRDefault="00B50BCF">
            <w:pPr>
              <w:pStyle w:val="TableParagraph"/>
              <w:ind w:left="104" w:right="101" w:firstLine="432"/>
              <w:jc w:val="both"/>
              <w:rPr>
                <w:sz w:val="18"/>
              </w:rPr>
            </w:pPr>
            <w:r>
              <w:rPr>
                <w:sz w:val="18"/>
              </w:rPr>
              <w:t>Recogida, análisis, elab</w:t>
            </w:r>
            <w:r>
              <w:rPr>
                <w:sz w:val="18"/>
              </w:rPr>
              <w:t>oración y difusión de información relacionada con la infección por el VIH y otros problemas de salud relacionados dirigidos a las poblaciones más afectadas por los nuevos diagnósticos y a las personas afectadas por el VIH, que usen las TIC para su difusión</w:t>
            </w:r>
            <w:r>
              <w:rPr>
                <w:sz w:val="18"/>
              </w:rPr>
              <w:t>.</w:t>
            </w:r>
          </w:p>
          <w:p w:rsidR="00F945C6" w:rsidRDefault="00B50BCF">
            <w:pPr>
              <w:pStyle w:val="TableParagraph"/>
              <w:ind w:left="104" w:right="104" w:firstLine="432"/>
              <w:jc w:val="both"/>
              <w:rPr>
                <w:sz w:val="18"/>
              </w:rPr>
            </w:pPr>
            <w:r>
              <w:rPr>
                <w:sz w:val="18"/>
              </w:rPr>
              <w:t>Desarrollo y aplicación de metodología para la evaluación del impacto y la efectividad de las intervenciones preventivas realizadas.</w:t>
            </w:r>
          </w:p>
          <w:p w:rsidR="00F945C6" w:rsidRDefault="00B50BCF">
            <w:pPr>
              <w:pStyle w:val="TableParagraph"/>
              <w:ind w:left="104" w:right="98" w:firstLine="432"/>
              <w:jc w:val="both"/>
              <w:rPr>
                <w:sz w:val="18"/>
              </w:rPr>
            </w:pPr>
            <w:r>
              <w:rPr>
                <w:sz w:val="18"/>
              </w:rPr>
              <w:t xml:space="preserve">Programas destinados a potenciar el trabajo coordinado entre asociaciones cuyos fines estatutarios estén orientados a la </w:t>
            </w:r>
            <w:r>
              <w:rPr>
                <w:sz w:val="18"/>
              </w:rPr>
              <w:t>prevención de la infección por el VIH, los dirigidos a transferir conocimientos entre las mismas para el desarrollo de programas y proyectos acordes con las prioridades del presente apartado y aquéllos que incluyan la metodología de mejora de la calidad en</w:t>
            </w:r>
            <w:r>
              <w:rPr>
                <w:sz w:val="18"/>
              </w:rPr>
              <w:t xml:space="preserve"> los proyectos de</w:t>
            </w:r>
            <w:r>
              <w:rPr>
                <w:spacing w:val="-7"/>
                <w:sz w:val="18"/>
              </w:rPr>
              <w:t xml:space="preserve"> </w:t>
            </w:r>
            <w:r>
              <w:rPr>
                <w:sz w:val="18"/>
              </w:rPr>
              <w:t>prevención.</w:t>
            </w:r>
          </w:p>
          <w:p w:rsidR="00F945C6" w:rsidRDefault="00B50BCF">
            <w:pPr>
              <w:pStyle w:val="TableParagraph"/>
              <w:ind w:left="104" w:right="106" w:firstLine="432"/>
              <w:jc w:val="both"/>
              <w:rPr>
                <w:sz w:val="18"/>
              </w:rPr>
            </w:pPr>
            <w:r>
              <w:rPr>
                <w:sz w:val="18"/>
              </w:rPr>
              <w:t>Detección, soporte y seguimiento de poblaciones especialmente vulnerables en su acceso a la asistencia sanitaria, colaborando con las entidades sanitarias de las comunidades autónomas en el seguimiento del cumplimiento terapéu</w:t>
            </w:r>
            <w:r>
              <w:rPr>
                <w:sz w:val="18"/>
              </w:rPr>
              <w:t>tico.</w:t>
            </w:r>
          </w:p>
          <w:p w:rsidR="00F945C6" w:rsidRDefault="00F945C6">
            <w:pPr>
              <w:pStyle w:val="TableParagraph"/>
              <w:spacing w:before="11"/>
              <w:rPr>
                <w:rFonts w:ascii="Times New Roman"/>
                <w:sz w:val="17"/>
              </w:rPr>
            </w:pPr>
          </w:p>
          <w:p w:rsidR="00F945C6" w:rsidRDefault="00B50BCF">
            <w:pPr>
              <w:pStyle w:val="TableParagraph"/>
              <w:ind w:left="104"/>
              <w:jc w:val="both"/>
              <w:rPr>
                <w:sz w:val="18"/>
              </w:rPr>
            </w:pPr>
            <w:r>
              <w:rPr>
                <w:sz w:val="18"/>
              </w:rPr>
              <w:t>Prioridades transversales:</w:t>
            </w:r>
          </w:p>
          <w:p w:rsidR="00F945C6" w:rsidRDefault="00B50BCF">
            <w:pPr>
              <w:pStyle w:val="TableParagraph"/>
              <w:ind w:left="104" w:right="108" w:firstLine="432"/>
              <w:jc w:val="both"/>
              <w:rPr>
                <w:sz w:val="18"/>
              </w:rPr>
            </w:pPr>
            <w:r>
              <w:rPr>
                <w:sz w:val="18"/>
              </w:rPr>
              <w:t>Acciones dirigidas a la reducción de desigualdades en salud en el marco de la prevención primaria y el diagnóstico precoz del VIH, especialmente las que se desarrollen en zonas social y económicamente desaventajadas especialmente vulnerables a la infección</w:t>
            </w:r>
            <w:r>
              <w:rPr>
                <w:sz w:val="18"/>
              </w:rPr>
              <w:t xml:space="preserve"> por VIH.</w:t>
            </w:r>
          </w:p>
          <w:p w:rsidR="00F945C6" w:rsidRDefault="00B50BCF">
            <w:pPr>
              <w:pStyle w:val="TableParagraph"/>
              <w:spacing w:before="1"/>
              <w:ind w:left="104" w:right="108" w:firstLine="432"/>
              <w:jc w:val="both"/>
              <w:rPr>
                <w:sz w:val="18"/>
              </w:rPr>
            </w:pPr>
            <w:r>
              <w:rPr>
                <w:sz w:val="18"/>
              </w:rPr>
              <w:t>Acciones que establezcan sinergias entre las acciones dirigidas a responder a la epidemia de VIH y otros problemas de salud relacionados con la infección.</w:t>
            </w:r>
          </w:p>
          <w:p w:rsidR="00F945C6" w:rsidRDefault="00F945C6">
            <w:pPr>
              <w:pStyle w:val="TableParagraph"/>
              <w:rPr>
                <w:rFonts w:ascii="Times New Roman"/>
                <w:sz w:val="18"/>
              </w:rPr>
            </w:pPr>
          </w:p>
          <w:p w:rsidR="00F945C6" w:rsidRDefault="00B50BCF">
            <w:pPr>
              <w:pStyle w:val="TableParagraph"/>
              <w:ind w:left="104" w:right="107"/>
              <w:jc w:val="both"/>
              <w:rPr>
                <w:sz w:val="18"/>
              </w:rPr>
            </w:pPr>
            <w:r>
              <w:rPr>
                <w:sz w:val="18"/>
              </w:rPr>
              <w:t>En 2019, se modifican las líneas prioritarias de las subvenciones, en consonancia con el P</w:t>
            </w:r>
            <w:r>
              <w:rPr>
                <w:sz w:val="18"/>
              </w:rPr>
              <w:t>lan Estratégico y la distribución de la enfermedad obtenida a través de la vigilancia epidemiológica de la misma. (ver apartado Observaciones)</w:t>
            </w:r>
          </w:p>
          <w:p w:rsidR="00F945C6" w:rsidRDefault="00F945C6">
            <w:pPr>
              <w:pStyle w:val="TableParagraph"/>
              <w:rPr>
                <w:rFonts w:ascii="Times New Roman"/>
                <w:sz w:val="18"/>
              </w:rPr>
            </w:pPr>
          </w:p>
          <w:p w:rsidR="00F945C6" w:rsidRDefault="00B50BCF">
            <w:pPr>
              <w:pStyle w:val="TableParagraph"/>
              <w:spacing w:line="207" w:lineRule="exact"/>
              <w:ind w:left="104"/>
              <w:jc w:val="both"/>
              <w:rPr>
                <w:sz w:val="18"/>
              </w:rPr>
            </w:pPr>
            <w:r>
              <w:rPr>
                <w:sz w:val="18"/>
              </w:rPr>
              <w:t>Condiciones de los programas:</w:t>
            </w:r>
          </w:p>
          <w:p w:rsidR="00F945C6" w:rsidRDefault="00B50BCF">
            <w:pPr>
              <w:pStyle w:val="TableParagraph"/>
              <w:ind w:left="104" w:right="97"/>
              <w:jc w:val="both"/>
              <w:rPr>
                <w:sz w:val="18"/>
              </w:rPr>
            </w:pPr>
            <w:r>
              <w:rPr>
                <w:sz w:val="18"/>
              </w:rPr>
              <w:t>Aquéllos cuya ejecución corresponda a la Administración General del Estado, bien p</w:t>
            </w:r>
            <w:r>
              <w:rPr>
                <w:sz w:val="18"/>
              </w:rPr>
              <w:t>or referirse a una materia cuya competencia de ejecución es del Estado o bien porque concurra en el programa considerado en cada caso el requisito de la</w:t>
            </w:r>
            <w:r>
              <w:rPr>
                <w:spacing w:val="-14"/>
                <w:sz w:val="18"/>
              </w:rPr>
              <w:t xml:space="preserve"> </w:t>
            </w:r>
            <w:r>
              <w:rPr>
                <w:sz w:val="18"/>
              </w:rPr>
              <w:t>supraterritorialidad.</w:t>
            </w:r>
          </w:p>
          <w:p w:rsidR="00F945C6" w:rsidRDefault="00B50BCF">
            <w:pPr>
              <w:pStyle w:val="TableParagraph"/>
              <w:spacing w:before="1"/>
              <w:ind w:left="104" w:right="98" w:firstLine="432"/>
              <w:jc w:val="both"/>
              <w:rPr>
                <w:sz w:val="18"/>
              </w:rPr>
            </w:pPr>
            <w:r>
              <w:rPr>
                <w:sz w:val="18"/>
              </w:rPr>
              <w:t xml:space="preserve">Aquéllos en los que el Estado ostente competencia para establecer las bases y se </w:t>
            </w:r>
            <w:r>
              <w:rPr>
                <w:sz w:val="18"/>
              </w:rPr>
              <w:t>acredite alguna de las siguientes circunstancias: que resulten imprescindibles para asegurar la plena efectividad de las medidas dentro de la ordenación básica del sector, o para garantizar las mismas</w:t>
            </w:r>
            <w:r>
              <w:rPr>
                <w:spacing w:val="7"/>
                <w:sz w:val="18"/>
              </w:rPr>
              <w:t xml:space="preserve"> </w:t>
            </w:r>
            <w:r>
              <w:rPr>
                <w:sz w:val="18"/>
              </w:rPr>
              <w:t>posibilidades</w:t>
            </w:r>
            <w:r>
              <w:rPr>
                <w:spacing w:val="6"/>
                <w:sz w:val="18"/>
              </w:rPr>
              <w:t xml:space="preserve"> </w:t>
            </w:r>
            <w:r>
              <w:rPr>
                <w:sz w:val="18"/>
              </w:rPr>
              <w:t>de</w:t>
            </w:r>
            <w:r>
              <w:rPr>
                <w:spacing w:val="7"/>
                <w:sz w:val="18"/>
              </w:rPr>
              <w:t xml:space="preserve"> </w:t>
            </w:r>
            <w:r>
              <w:rPr>
                <w:sz w:val="18"/>
              </w:rPr>
              <w:t>obtención</w:t>
            </w:r>
            <w:r>
              <w:rPr>
                <w:spacing w:val="8"/>
                <w:sz w:val="18"/>
              </w:rPr>
              <w:t xml:space="preserve"> </w:t>
            </w:r>
            <w:r>
              <w:rPr>
                <w:sz w:val="18"/>
              </w:rPr>
              <w:t>y</w:t>
            </w:r>
            <w:r>
              <w:rPr>
                <w:spacing w:val="5"/>
                <w:sz w:val="18"/>
              </w:rPr>
              <w:t xml:space="preserve"> </w:t>
            </w:r>
            <w:r>
              <w:rPr>
                <w:sz w:val="18"/>
              </w:rPr>
              <w:t>disfrute</w:t>
            </w:r>
            <w:r>
              <w:rPr>
                <w:spacing w:val="8"/>
                <w:sz w:val="18"/>
              </w:rPr>
              <w:t xml:space="preserve"> </w:t>
            </w:r>
            <w:r>
              <w:rPr>
                <w:sz w:val="18"/>
              </w:rPr>
              <w:t>por</w:t>
            </w:r>
            <w:r>
              <w:rPr>
                <w:spacing w:val="5"/>
                <w:sz w:val="18"/>
              </w:rPr>
              <w:t xml:space="preserve"> </w:t>
            </w:r>
            <w:r>
              <w:rPr>
                <w:sz w:val="18"/>
              </w:rPr>
              <w:t>parte</w:t>
            </w:r>
            <w:r>
              <w:rPr>
                <w:spacing w:val="7"/>
                <w:sz w:val="18"/>
              </w:rPr>
              <w:t xml:space="preserve"> </w:t>
            </w:r>
            <w:r>
              <w:rPr>
                <w:sz w:val="18"/>
              </w:rPr>
              <w:t>de</w:t>
            </w:r>
            <w:r>
              <w:rPr>
                <w:spacing w:val="6"/>
                <w:sz w:val="18"/>
              </w:rPr>
              <w:t xml:space="preserve"> </w:t>
            </w:r>
            <w:r>
              <w:rPr>
                <w:sz w:val="18"/>
              </w:rPr>
              <w:t>sus</w:t>
            </w:r>
            <w:r>
              <w:rPr>
                <w:spacing w:val="7"/>
                <w:sz w:val="18"/>
              </w:rPr>
              <w:t xml:space="preserve"> </w:t>
            </w:r>
            <w:r>
              <w:rPr>
                <w:sz w:val="18"/>
              </w:rPr>
              <w:t>potenciales</w:t>
            </w:r>
            <w:r>
              <w:rPr>
                <w:spacing w:val="8"/>
                <w:sz w:val="18"/>
              </w:rPr>
              <w:t xml:space="preserve"> </w:t>
            </w:r>
            <w:r>
              <w:rPr>
                <w:sz w:val="18"/>
              </w:rPr>
              <w:t>destinatarios</w:t>
            </w:r>
            <w:r>
              <w:rPr>
                <w:spacing w:val="6"/>
                <w:sz w:val="18"/>
              </w:rPr>
              <w:t xml:space="preserve"> </w:t>
            </w:r>
            <w:r>
              <w:rPr>
                <w:sz w:val="18"/>
              </w:rPr>
              <w:t>en</w:t>
            </w:r>
            <w:r>
              <w:rPr>
                <w:spacing w:val="7"/>
                <w:sz w:val="18"/>
              </w:rPr>
              <w:t xml:space="preserve"> </w:t>
            </w:r>
            <w:r>
              <w:rPr>
                <w:sz w:val="18"/>
              </w:rPr>
              <w:t>todo</w:t>
            </w:r>
          </w:p>
          <w:p w:rsidR="00F945C6" w:rsidRDefault="00B50BCF">
            <w:pPr>
              <w:pStyle w:val="TableParagraph"/>
              <w:spacing w:line="187" w:lineRule="exact"/>
              <w:ind w:left="104"/>
              <w:jc w:val="both"/>
              <w:rPr>
                <w:sz w:val="18"/>
              </w:rPr>
            </w:pPr>
            <w:r>
              <w:rPr>
                <w:sz w:val="18"/>
              </w:rPr>
              <w:t>el  territorio  nacional,  o  bien para  evitar  que  se  sobrepase  la  cuantía  global  de  los</w:t>
            </w:r>
            <w:r>
              <w:rPr>
                <w:spacing w:val="10"/>
                <w:sz w:val="18"/>
              </w:rPr>
              <w:t xml:space="preserve"> </w:t>
            </w:r>
            <w:r>
              <w:rPr>
                <w:sz w:val="18"/>
              </w:rPr>
              <w:t>fondos</w:t>
            </w:r>
          </w:p>
        </w:tc>
      </w:tr>
    </w:tbl>
    <w:p w:rsidR="00F945C6" w:rsidRDefault="00F945C6">
      <w:pPr>
        <w:spacing w:line="187" w:lineRule="exact"/>
        <w:jc w:val="both"/>
        <w:rPr>
          <w:sz w:val="18"/>
        </w:rPr>
        <w:sectPr w:rsidR="00F945C6">
          <w:pgSz w:w="11910" w:h="16840"/>
          <w:pgMar w:top="1140" w:right="0" w:bottom="1200" w:left="120" w:header="296" w:footer="1002" w:gutter="0"/>
          <w:cols w:space="720"/>
        </w:sectPr>
      </w:pPr>
    </w:p>
    <w:p w:rsidR="00F945C6" w:rsidRDefault="00F945C6">
      <w:pPr>
        <w:pStyle w:val="Textoindependiente"/>
        <w:rPr>
          <w:rFonts w:ascii="Times New Roman"/>
          <w:sz w:val="20"/>
        </w:rPr>
      </w:pPr>
    </w:p>
    <w:p w:rsidR="00F945C6" w:rsidRDefault="00F945C6">
      <w:pPr>
        <w:pStyle w:val="Textoindependiente"/>
        <w:spacing w:before="4"/>
        <w:rPr>
          <w:rFonts w:ascii="Times New Roman"/>
          <w:sz w:val="15"/>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8"/>
        <w:gridCol w:w="995"/>
        <w:gridCol w:w="524"/>
        <w:gridCol w:w="498"/>
        <w:gridCol w:w="1816"/>
        <w:gridCol w:w="541"/>
        <w:gridCol w:w="450"/>
        <w:gridCol w:w="1135"/>
        <w:gridCol w:w="496"/>
        <w:gridCol w:w="498"/>
        <w:gridCol w:w="498"/>
        <w:gridCol w:w="508"/>
      </w:tblGrid>
      <w:tr w:rsidR="00F945C6">
        <w:trPr>
          <w:trHeight w:val="3105"/>
        </w:trPr>
        <w:tc>
          <w:tcPr>
            <w:tcW w:w="2408" w:type="dxa"/>
            <w:vMerge w:val="restart"/>
            <w:shd w:val="clear" w:color="auto" w:fill="DBE4F0"/>
          </w:tcPr>
          <w:p w:rsidR="00F945C6" w:rsidRDefault="00F945C6">
            <w:pPr>
              <w:pStyle w:val="TableParagraph"/>
              <w:rPr>
                <w:rFonts w:ascii="Times New Roman"/>
                <w:sz w:val="18"/>
              </w:rPr>
            </w:pPr>
          </w:p>
        </w:tc>
        <w:tc>
          <w:tcPr>
            <w:tcW w:w="7959" w:type="dxa"/>
            <w:gridSpan w:val="11"/>
          </w:tcPr>
          <w:p w:rsidR="00F945C6" w:rsidRDefault="00B50BCF">
            <w:pPr>
              <w:pStyle w:val="TableParagraph"/>
              <w:spacing w:line="206" w:lineRule="exact"/>
              <w:ind w:left="104"/>
              <w:jc w:val="both"/>
              <w:rPr>
                <w:sz w:val="18"/>
              </w:rPr>
            </w:pPr>
            <w:r>
              <w:rPr>
                <w:sz w:val="18"/>
              </w:rPr>
              <w:t>estatales destinados al sector.</w:t>
            </w:r>
          </w:p>
          <w:p w:rsidR="00F945C6" w:rsidRDefault="00F945C6">
            <w:pPr>
              <w:pStyle w:val="TableParagraph"/>
              <w:spacing w:before="1"/>
              <w:rPr>
                <w:rFonts w:ascii="Times New Roman"/>
                <w:sz w:val="18"/>
              </w:rPr>
            </w:pPr>
          </w:p>
          <w:p w:rsidR="00F945C6" w:rsidRDefault="00B50BCF">
            <w:pPr>
              <w:pStyle w:val="TableParagraph"/>
              <w:ind w:left="104" w:right="112"/>
              <w:jc w:val="both"/>
              <w:rPr>
                <w:sz w:val="18"/>
              </w:rPr>
            </w:pPr>
            <w:r>
              <w:rPr>
                <w:sz w:val="18"/>
              </w:rPr>
              <w:t>El procedimiento se inicia de oficio mediante convocatoria aprobada por el órgano competente y se publica en el BOE. La instrucción es realizada por la Dirección General de Salud Pública, Calidad e Innovación y para el estudio de las solicitudes y posterio</w:t>
            </w:r>
            <w:r>
              <w:rPr>
                <w:sz w:val="18"/>
              </w:rPr>
              <w:t>r propuesta de resolución se constituye una Comisión de Evaluación compuesta por dos representantes del Ministerio de Sanidad, Consumo y Bienestar Social, uno de ellos el Director General del órgano instructor, como presidente y el otro de la Secretaría de</w:t>
            </w:r>
            <w:r>
              <w:rPr>
                <w:sz w:val="18"/>
              </w:rPr>
              <w:t>l Plan Nacional sobre el Sida que actuará como secretario y dos representantes de las Comunidades Autónomas y Ciudades con Estatuto de Autonomía, designados de forma rotatoria por el Consejo Interterritorial del Sistema Nacional de Salud.</w:t>
            </w:r>
          </w:p>
          <w:p w:rsidR="00F945C6" w:rsidRDefault="00F945C6">
            <w:pPr>
              <w:pStyle w:val="TableParagraph"/>
              <w:spacing w:before="10"/>
              <w:rPr>
                <w:rFonts w:ascii="Times New Roman"/>
                <w:sz w:val="17"/>
              </w:rPr>
            </w:pPr>
          </w:p>
          <w:p w:rsidR="00F945C6" w:rsidRDefault="00B50BCF">
            <w:pPr>
              <w:pStyle w:val="TableParagraph"/>
              <w:ind w:left="104" w:right="120"/>
              <w:jc w:val="both"/>
              <w:rPr>
                <w:sz w:val="18"/>
              </w:rPr>
            </w:pPr>
            <w:r>
              <w:rPr>
                <w:sz w:val="18"/>
              </w:rPr>
              <w:t>A partir de 2019, las categorías de agrupación de los tipos de proyectos se modifican en base a las nuevas prioridades, que está previsto que se mantengan en la convocatoria correspondiente</w:t>
            </w:r>
          </w:p>
          <w:p w:rsidR="00F945C6" w:rsidRDefault="00B50BCF">
            <w:pPr>
              <w:pStyle w:val="TableParagraph"/>
              <w:spacing w:before="2" w:line="187" w:lineRule="exact"/>
              <w:ind w:left="104"/>
              <w:jc w:val="both"/>
              <w:rPr>
                <w:sz w:val="18"/>
              </w:rPr>
            </w:pPr>
            <w:r>
              <w:rPr>
                <w:sz w:val="18"/>
              </w:rPr>
              <w:t>al ejercicio 2020.</w:t>
            </w:r>
          </w:p>
        </w:tc>
      </w:tr>
      <w:tr w:rsidR="00F945C6">
        <w:trPr>
          <w:trHeight w:val="413"/>
        </w:trPr>
        <w:tc>
          <w:tcPr>
            <w:tcW w:w="2408" w:type="dxa"/>
            <w:vMerge/>
            <w:tcBorders>
              <w:top w:val="nil"/>
            </w:tcBorders>
            <w:shd w:val="clear" w:color="auto" w:fill="DBE4F0"/>
          </w:tcPr>
          <w:p w:rsidR="00F945C6" w:rsidRDefault="00F945C6">
            <w:pPr>
              <w:rPr>
                <w:sz w:val="2"/>
                <w:szCs w:val="2"/>
              </w:rPr>
            </w:pPr>
          </w:p>
        </w:tc>
        <w:tc>
          <w:tcPr>
            <w:tcW w:w="5959" w:type="dxa"/>
            <w:gridSpan w:val="7"/>
          </w:tcPr>
          <w:p w:rsidR="00F945C6" w:rsidRDefault="00B50BCF">
            <w:pPr>
              <w:pStyle w:val="TableParagraph"/>
              <w:spacing w:before="102"/>
              <w:ind w:left="104"/>
              <w:rPr>
                <w:sz w:val="18"/>
              </w:rPr>
            </w:pPr>
            <w:r>
              <w:rPr>
                <w:sz w:val="18"/>
              </w:rPr>
              <w:t>Criterio de coordinación con otras Administra</w:t>
            </w:r>
            <w:r>
              <w:rPr>
                <w:sz w:val="18"/>
              </w:rPr>
              <w:t>ciones Públicas</w:t>
            </w:r>
          </w:p>
        </w:tc>
        <w:tc>
          <w:tcPr>
            <w:tcW w:w="496" w:type="dxa"/>
            <w:shd w:val="clear" w:color="auto" w:fill="BEBEBE"/>
          </w:tcPr>
          <w:p w:rsidR="00F945C6" w:rsidRDefault="00B50BCF">
            <w:pPr>
              <w:pStyle w:val="TableParagraph"/>
              <w:spacing w:before="98"/>
              <w:ind w:left="97"/>
              <w:rPr>
                <w:b/>
                <w:sz w:val="18"/>
              </w:rPr>
            </w:pPr>
            <w:r>
              <w:rPr>
                <w:b/>
                <w:sz w:val="18"/>
              </w:rPr>
              <w:t>SI</w:t>
            </w:r>
          </w:p>
        </w:tc>
        <w:tc>
          <w:tcPr>
            <w:tcW w:w="498" w:type="dxa"/>
          </w:tcPr>
          <w:p w:rsidR="00F945C6" w:rsidRDefault="00F945C6">
            <w:pPr>
              <w:pStyle w:val="TableParagraph"/>
              <w:rPr>
                <w:rFonts w:ascii="Times New Roman"/>
                <w:sz w:val="18"/>
              </w:rPr>
            </w:pPr>
          </w:p>
        </w:tc>
        <w:tc>
          <w:tcPr>
            <w:tcW w:w="498" w:type="dxa"/>
            <w:shd w:val="clear" w:color="auto" w:fill="BEBEBE"/>
          </w:tcPr>
          <w:p w:rsidR="00F945C6" w:rsidRDefault="00B50BCF">
            <w:pPr>
              <w:pStyle w:val="TableParagraph"/>
              <w:spacing w:before="98"/>
              <w:ind w:left="96"/>
              <w:rPr>
                <w:b/>
                <w:sz w:val="18"/>
              </w:rPr>
            </w:pPr>
            <w:r>
              <w:rPr>
                <w:b/>
                <w:sz w:val="18"/>
              </w:rPr>
              <w:t>NO</w:t>
            </w:r>
          </w:p>
        </w:tc>
        <w:tc>
          <w:tcPr>
            <w:tcW w:w="508" w:type="dxa"/>
          </w:tcPr>
          <w:p w:rsidR="00F945C6" w:rsidRDefault="00B50BCF">
            <w:pPr>
              <w:pStyle w:val="TableParagraph"/>
              <w:spacing w:before="75"/>
              <w:ind w:left="165"/>
              <w:rPr>
                <w:b/>
              </w:rPr>
            </w:pPr>
            <w:r>
              <w:rPr>
                <w:b/>
              </w:rPr>
              <w:t>X</w:t>
            </w:r>
          </w:p>
        </w:tc>
      </w:tr>
      <w:tr w:rsidR="00F945C6">
        <w:trPr>
          <w:trHeight w:val="4759"/>
        </w:trPr>
        <w:tc>
          <w:tcPr>
            <w:tcW w:w="2408" w:type="dxa"/>
            <w:shd w:val="clear" w:color="auto" w:fill="DBE4F0"/>
          </w:tcPr>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F945C6">
            <w:pPr>
              <w:pStyle w:val="TableParagraph"/>
              <w:spacing w:before="4"/>
              <w:rPr>
                <w:rFonts w:ascii="Times New Roman"/>
                <w:sz w:val="19"/>
              </w:rPr>
            </w:pPr>
          </w:p>
          <w:p w:rsidR="00F945C6" w:rsidRDefault="00B50BCF">
            <w:pPr>
              <w:pStyle w:val="TableParagraph"/>
              <w:ind w:left="107" w:right="150"/>
              <w:rPr>
                <w:b/>
                <w:sz w:val="18"/>
              </w:rPr>
            </w:pPr>
            <w:r>
              <w:rPr>
                <w:b/>
                <w:sz w:val="18"/>
              </w:rPr>
              <w:t>Resultados de la evaluación de los planes estratégicos anteriores</w:t>
            </w:r>
          </w:p>
        </w:tc>
        <w:tc>
          <w:tcPr>
            <w:tcW w:w="7959" w:type="dxa"/>
            <w:gridSpan w:val="11"/>
          </w:tcPr>
          <w:p w:rsidR="00F945C6" w:rsidRDefault="00B50BCF">
            <w:pPr>
              <w:pStyle w:val="TableParagraph"/>
              <w:spacing w:line="206" w:lineRule="exact"/>
              <w:ind w:left="104"/>
              <w:rPr>
                <w:sz w:val="18"/>
              </w:rPr>
            </w:pPr>
            <w:r>
              <w:rPr>
                <w:sz w:val="18"/>
              </w:rPr>
              <w:t>2015</w:t>
            </w:r>
          </w:p>
          <w:p w:rsidR="00F945C6" w:rsidRDefault="00B50BCF">
            <w:pPr>
              <w:pStyle w:val="TableParagraph"/>
              <w:spacing w:line="206" w:lineRule="exact"/>
              <w:ind w:left="813"/>
              <w:rPr>
                <w:sz w:val="18"/>
              </w:rPr>
            </w:pPr>
            <w:r>
              <w:rPr>
                <w:sz w:val="18"/>
              </w:rPr>
              <w:t>Nº de proyecto presentados: 91</w:t>
            </w:r>
          </w:p>
          <w:p w:rsidR="00F945C6" w:rsidRDefault="00B50BCF">
            <w:pPr>
              <w:pStyle w:val="TableParagraph"/>
              <w:ind w:left="813" w:right="4188"/>
              <w:rPr>
                <w:sz w:val="18"/>
              </w:rPr>
            </w:pPr>
            <w:r>
              <w:rPr>
                <w:sz w:val="18"/>
              </w:rPr>
              <w:t>Nº de proyectos subvencionados: 62 Nº de entidades presentadas: 58</w:t>
            </w:r>
          </w:p>
          <w:p w:rsidR="00F945C6" w:rsidRDefault="00B50BCF">
            <w:pPr>
              <w:pStyle w:val="TableParagraph"/>
              <w:spacing w:before="1"/>
              <w:ind w:left="813" w:right="4188"/>
              <w:rPr>
                <w:sz w:val="18"/>
              </w:rPr>
            </w:pPr>
            <w:r>
              <w:rPr>
                <w:sz w:val="18"/>
              </w:rPr>
              <w:t>Nº de entidades subvencionadas: 38 Cantidad solicitada: 5.297.937,27 €</w:t>
            </w:r>
          </w:p>
          <w:p w:rsidR="00F945C6" w:rsidRDefault="00B50BCF">
            <w:pPr>
              <w:pStyle w:val="TableParagraph"/>
              <w:spacing w:line="206" w:lineRule="exact"/>
              <w:ind w:left="813"/>
              <w:rPr>
                <w:sz w:val="18"/>
              </w:rPr>
            </w:pPr>
            <w:r>
              <w:rPr>
                <w:sz w:val="18"/>
              </w:rPr>
              <w:t>Cantidad concedida:1.717.000 € (Se concede el 32% de la cuantía solicitada)</w:t>
            </w:r>
          </w:p>
          <w:p w:rsidR="00F945C6" w:rsidRDefault="00F945C6">
            <w:pPr>
              <w:pStyle w:val="TableParagraph"/>
              <w:spacing w:before="1"/>
              <w:rPr>
                <w:rFonts w:ascii="Times New Roman"/>
                <w:sz w:val="18"/>
              </w:rPr>
            </w:pPr>
          </w:p>
          <w:p w:rsidR="00F945C6" w:rsidRDefault="00B50BCF">
            <w:pPr>
              <w:pStyle w:val="TableParagraph"/>
              <w:spacing w:line="207" w:lineRule="exact"/>
              <w:ind w:left="104"/>
              <w:rPr>
                <w:sz w:val="18"/>
              </w:rPr>
            </w:pPr>
            <w:r>
              <w:rPr>
                <w:sz w:val="18"/>
              </w:rPr>
              <w:t>2016</w:t>
            </w:r>
          </w:p>
          <w:p w:rsidR="00F945C6" w:rsidRDefault="00B50BCF">
            <w:pPr>
              <w:pStyle w:val="TableParagraph"/>
              <w:spacing w:line="206" w:lineRule="exact"/>
              <w:ind w:left="813"/>
              <w:rPr>
                <w:sz w:val="18"/>
              </w:rPr>
            </w:pPr>
            <w:r>
              <w:rPr>
                <w:sz w:val="18"/>
              </w:rPr>
              <w:t>Nº de proyecto presentados: 90</w:t>
            </w:r>
          </w:p>
          <w:p w:rsidR="00F945C6" w:rsidRDefault="00B50BCF">
            <w:pPr>
              <w:pStyle w:val="TableParagraph"/>
              <w:ind w:left="813" w:right="4188"/>
              <w:rPr>
                <w:sz w:val="18"/>
              </w:rPr>
            </w:pPr>
            <w:r>
              <w:rPr>
                <w:sz w:val="18"/>
              </w:rPr>
              <w:t>Nº de proyectos subvencionados: 63 Nº de entidades presentadas: 56</w:t>
            </w:r>
          </w:p>
          <w:p w:rsidR="00F945C6" w:rsidRDefault="00B50BCF">
            <w:pPr>
              <w:pStyle w:val="TableParagraph"/>
              <w:spacing w:before="1"/>
              <w:ind w:left="813" w:right="4188"/>
              <w:rPr>
                <w:sz w:val="18"/>
              </w:rPr>
            </w:pPr>
            <w:r>
              <w:rPr>
                <w:sz w:val="18"/>
              </w:rPr>
              <w:t>Nº de entidades subvencionadas: 36 Cantidad solicitada: 5.729.902,67 €</w:t>
            </w:r>
          </w:p>
          <w:p w:rsidR="00F945C6" w:rsidRDefault="00B50BCF">
            <w:pPr>
              <w:pStyle w:val="TableParagraph"/>
              <w:spacing w:line="206" w:lineRule="exact"/>
              <w:ind w:left="813"/>
              <w:rPr>
                <w:sz w:val="18"/>
              </w:rPr>
            </w:pPr>
            <w:r>
              <w:rPr>
                <w:sz w:val="18"/>
              </w:rPr>
              <w:t>Cantidad concedida: 1.717.000 € (Se concede el 30% de la cuantía solicitada)</w:t>
            </w:r>
          </w:p>
          <w:p w:rsidR="00F945C6" w:rsidRDefault="00F945C6">
            <w:pPr>
              <w:pStyle w:val="TableParagraph"/>
              <w:spacing w:before="1"/>
              <w:rPr>
                <w:rFonts w:ascii="Times New Roman"/>
                <w:sz w:val="18"/>
              </w:rPr>
            </w:pPr>
          </w:p>
          <w:p w:rsidR="00F945C6" w:rsidRDefault="00B50BCF">
            <w:pPr>
              <w:pStyle w:val="TableParagraph"/>
              <w:spacing w:line="207" w:lineRule="exact"/>
              <w:ind w:left="104"/>
              <w:rPr>
                <w:sz w:val="18"/>
              </w:rPr>
            </w:pPr>
            <w:r>
              <w:rPr>
                <w:sz w:val="18"/>
              </w:rPr>
              <w:t>2017</w:t>
            </w:r>
          </w:p>
          <w:p w:rsidR="00F945C6" w:rsidRDefault="00B50BCF">
            <w:pPr>
              <w:pStyle w:val="TableParagraph"/>
              <w:spacing w:line="206" w:lineRule="exact"/>
              <w:ind w:left="813"/>
              <w:rPr>
                <w:sz w:val="18"/>
              </w:rPr>
            </w:pPr>
            <w:r>
              <w:rPr>
                <w:sz w:val="18"/>
              </w:rPr>
              <w:t>Nº de proyecto presentados: 97</w:t>
            </w:r>
          </w:p>
          <w:p w:rsidR="00F945C6" w:rsidRDefault="00B50BCF">
            <w:pPr>
              <w:pStyle w:val="TableParagraph"/>
              <w:ind w:left="813" w:right="4188"/>
              <w:rPr>
                <w:sz w:val="18"/>
              </w:rPr>
            </w:pPr>
            <w:r>
              <w:rPr>
                <w:sz w:val="18"/>
              </w:rPr>
              <w:t>Nº de proyectos subvencionados: 71 Nº de entidades presentadas: 46</w:t>
            </w:r>
          </w:p>
          <w:p w:rsidR="00F945C6" w:rsidRDefault="00B50BCF">
            <w:pPr>
              <w:pStyle w:val="TableParagraph"/>
              <w:spacing w:before="1"/>
              <w:ind w:left="813" w:right="4188"/>
              <w:rPr>
                <w:sz w:val="18"/>
              </w:rPr>
            </w:pPr>
            <w:r>
              <w:rPr>
                <w:sz w:val="18"/>
              </w:rPr>
              <w:t>Nº d</w:t>
            </w:r>
            <w:r>
              <w:rPr>
                <w:sz w:val="18"/>
              </w:rPr>
              <w:t>e entidades subvencionadas: 36 Cantidad solicitada: 5.803.232,66 €</w:t>
            </w:r>
          </w:p>
          <w:p w:rsidR="00F945C6" w:rsidRDefault="00B50BCF">
            <w:pPr>
              <w:pStyle w:val="TableParagraph"/>
              <w:spacing w:line="186" w:lineRule="exact"/>
              <w:ind w:left="813"/>
              <w:rPr>
                <w:sz w:val="18"/>
              </w:rPr>
            </w:pPr>
            <w:r>
              <w:rPr>
                <w:sz w:val="18"/>
              </w:rPr>
              <w:t>Cantidad concedida: 2.000.000 € € (Se concede el 34,5% de la cuantía solicitada)</w:t>
            </w:r>
          </w:p>
        </w:tc>
      </w:tr>
      <w:tr w:rsidR="00F945C6">
        <w:trPr>
          <w:trHeight w:val="621"/>
        </w:trPr>
        <w:tc>
          <w:tcPr>
            <w:tcW w:w="2408" w:type="dxa"/>
            <w:shd w:val="clear" w:color="auto" w:fill="DBE4F0"/>
          </w:tcPr>
          <w:p w:rsidR="00F945C6" w:rsidRDefault="00B50BCF">
            <w:pPr>
              <w:pStyle w:val="TableParagraph"/>
              <w:spacing w:line="206" w:lineRule="exact"/>
              <w:ind w:left="107" w:right="150"/>
              <w:rPr>
                <w:b/>
                <w:sz w:val="18"/>
              </w:rPr>
            </w:pPr>
            <w:r>
              <w:rPr>
                <w:b/>
                <w:sz w:val="18"/>
              </w:rPr>
              <w:t>Incluye en las bases reguladoras actuaciones igualdad.</w:t>
            </w:r>
          </w:p>
        </w:tc>
        <w:tc>
          <w:tcPr>
            <w:tcW w:w="995" w:type="dxa"/>
          </w:tcPr>
          <w:p w:rsidR="00F945C6" w:rsidRDefault="00F945C6">
            <w:pPr>
              <w:pStyle w:val="TableParagraph"/>
              <w:rPr>
                <w:rFonts w:ascii="Times New Roman"/>
                <w:sz w:val="18"/>
              </w:rPr>
            </w:pPr>
          </w:p>
        </w:tc>
        <w:tc>
          <w:tcPr>
            <w:tcW w:w="524" w:type="dxa"/>
            <w:shd w:val="clear" w:color="auto" w:fill="BEBEBE"/>
          </w:tcPr>
          <w:p w:rsidR="00F945C6" w:rsidRDefault="00F945C6">
            <w:pPr>
              <w:pStyle w:val="TableParagraph"/>
              <w:spacing w:before="7"/>
              <w:rPr>
                <w:rFonts w:ascii="Times New Roman"/>
                <w:sz w:val="17"/>
              </w:rPr>
            </w:pPr>
          </w:p>
          <w:p w:rsidR="00F945C6" w:rsidRDefault="00B50BCF">
            <w:pPr>
              <w:pStyle w:val="TableParagraph"/>
              <w:ind w:left="173"/>
              <w:rPr>
                <w:b/>
                <w:sz w:val="18"/>
              </w:rPr>
            </w:pPr>
            <w:r>
              <w:rPr>
                <w:b/>
                <w:sz w:val="18"/>
              </w:rPr>
              <w:t>SI</w:t>
            </w:r>
          </w:p>
        </w:tc>
        <w:tc>
          <w:tcPr>
            <w:tcW w:w="498" w:type="dxa"/>
          </w:tcPr>
          <w:p w:rsidR="00F945C6" w:rsidRDefault="00B50BCF">
            <w:pPr>
              <w:pStyle w:val="TableParagraph"/>
              <w:spacing w:before="180"/>
              <w:jc w:val="center"/>
              <w:rPr>
                <w:b/>
              </w:rPr>
            </w:pPr>
            <w:r>
              <w:rPr>
                <w:b/>
              </w:rPr>
              <w:t>x</w:t>
            </w:r>
          </w:p>
        </w:tc>
        <w:tc>
          <w:tcPr>
            <w:tcW w:w="1816" w:type="dxa"/>
          </w:tcPr>
          <w:p w:rsidR="00F945C6" w:rsidRDefault="00F945C6">
            <w:pPr>
              <w:pStyle w:val="TableParagraph"/>
              <w:rPr>
                <w:rFonts w:ascii="Times New Roman"/>
                <w:sz w:val="18"/>
              </w:rPr>
            </w:pPr>
          </w:p>
        </w:tc>
        <w:tc>
          <w:tcPr>
            <w:tcW w:w="541" w:type="dxa"/>
            <w:shd w:val="clear" w:color="auto" w:fill="BEBEBE"/>
          </w:tcPr>
          <w:p w:rsidR="00F945C6" w:rsidRDefault="00F945C6">
            <w:pPr>
              <w:pStyle w:val="TableParagraph"/>
              <w:spacing w:before="7"/>
              <w:rPr>
                <w:rFonts w:ascii="Times New Roman"/>
                <w:sz w:val="17"/>
              </w:rPr>
            </w:pPr>
          </w:p>
          <w:p w:rsidR="00F945C6" w:rsidRDefault="00B50BCF">
            <w:pPr>
              <w:pStyle w:val="TableParagraph"/>
              <w:ind w:left="129"/>
              <w:rPr>
                <w:b/>
                <w:sz w:val="18"/>
              </w:rPr>
            </w:pPr>
            <w:r>
              <w:rPr>
                <w:b/>
                <w:sz w:val="18"/>
              </w:rPr>
              <w:t>NO</w:t>
            </w:r>
          </w:p>
        </w:tc>
        <w:tc>
          <w:tcPr>
            <w:tcW w:w="450" w:type="dxa"/>
          </w:tcPr>
          <w:p w:rsidR="00F945C6" w:rsidRDefault="00F945C6">
            <w:pPr>
              <w:pStyle w:val="TableParagraph"/>
              <w:rPr>
                <w:rFonts w:ascii="Times New Roman"/>
                <w:sz w:val="18"/>
              </w:rPr>
            </w:pPr>
          </w:p>
        </w:tc>
        <w:tc>
          <w:tcPr>
            <w:tcW w:w="3135" w:type="dxa"/>
            <w:gridSpan w:val="5"/>
          </w:tcPr>
          <w:p w:rsidR="00F945C6" w:rsidRDefault="00F945C6">
            <w:pPr>
              <w:pStyle w:val="TableParagraph"/>
              <w:rPr>
                <w:rFonts w:ascii="Times New Roman"/>
                <w:sz w:val="18"/>
              </w:rPr>
            </w:pPr>
          </w:p>
        </w:tc>
      </w:tr>
    </w:tbl>
    <w:p w:rsidR="00F945C6" w:rsidRDefault="00F945C6">
      <w:pPr>
        <w:pStyle w:val="Textoindependiente"/>
        <w:rPr>
          <w:rFonts w:ascii="Times New Roman"/>
          <w:sz w:val="20"/>
        </w:rPr>
      </w:pPr>
    </w:p>
    <w:p w:rsidR="00F945C6" w:rsidRDefault="00F945C6">
      <w:pPr>
        <w:pStyle w:val="Textoindependiente"/>
        <w:spacing w:before="8"/>
        <w:rPr>
          <w:rFonts w:ascii="Times New Roman"/>
          <w:sz w:val="23"/>
        </w:rPr>
      </w:pPr>
    </w:p>
    <w:p w:rsidR="00F945C6" w:rsidRDefault="00B50BCF">
      <w:pPr>
        <w:pStyle w:val="Textoindependiente"/>
        <w:ind w:left="837"/>
      </w:pPr>
      <w:r>
        <w:rPr>
          <w:color w:val="365F92"/>
        </w:rPr>
        <w:t xml:space="preserve">Tal y como establece el artículo 14.2 del Reglamento de la Ley General de Subvenciones </w:t>
      </w:r>
      <w:r>
        <w:rPr>
          <w:b/>
          <w:color w:val="365F92"/>
        </w:rPr>
        <w:t xml:space="preserve">informe </w:t>
      </w:r>
      <w:r>
        <w:rPr>
          <w:color w:val="365F92"/>
        </w:rPr>
        <w:t>sobre:</w:t>
      </w:r>
    </w:p>
    <w:p w:rsidR="00F945C6" w:rsidRDefault="00F945C6">
      <w:pPr>
        <w:pStyle w:val="Textoindependiente"/>
        <w:rPr>
          <w:sz w:val="20"/>
        </w:rPr>
      </w:pPr>
    </w:p>
    <w:p w:rsidR="00F945C6" w:rsidRDefault="00F945C6">
      <w:pPr>
        <w:pStyle w:val="Textoindependiente"/>
        <w:rPr>
          <w:sz w:val="25"/>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8"/>
        <w:gridCol w:w="8555"/>
      </w:tblGrid>
      <w:tr w:rsidR="00F945C6">
        <w:trPr>
          <w:trHeight w:val="2478"/>
        </w:trPr>
        <w:tc>
          <w:tcPr>
            <w:tcW w:w="1798" w:type="dxa"/>
          </w:tcPr>
          <w:p w:rsidR="00F945C6" w:rsidRDefault="00B50BCF">
            <w:pPr>
              <w:pStyle w:val="TableParagraph"/>
              <w:ind w:left="107" w:right="210"/>
              <w:rPr>
                <w:b/>
                <w:sz w:val="18"/>
              </w:rPr>
            </w:pPr>
            <w:r>
              <w:rPr>
                <w:b/>
                <w:color w:val="365F92"/>
                <w:sz w:val="18"/>
              </w:rPr>
              <w:t>Grado de avance en la aplicación de la línea de subvención:</w:t>
            </w:r>
          </w:p>
        </w:tc>
        <w:tc>
          <w:tcPr>
            <w:tcW w:w="8555" w:type="dxa"/>
            <w:shd w:val="clear" w:color="auto" w:fill="F1DBDB"/>
          </w:tcPr>
          <w:p w:rsidR="00F945C6" w:rsidRDefault="00B50BCF">
            <w:pPr>
              <w:pStyle w:val="TableParagraph"/>
              <w:ind w:left="107" w:right="132"/>
              <w:rPr>
                <w:sz w:val="18"/>
              </w:rPr>
            </w:pPr>
            <w:r>
              <w:rPr>
                <w:sz w:val="18"/>
              </w:rPr>
              <w:t>Se observa avance en los indicadores de vigilancia epidemiológica de la enfermedad, relativo a nuevas infecciones, persistiendo la necesidad de mejorar el diagnóstico precoz, tal y como se ha informado.</w:t>
            </w:r>
          </w:p>
          <w:p w:rsidR="00F945C6" w:rsidRDefault="00B50BCF">
            <w:pPr>
              <w:pStyle w:val="TableParagraph"/>
              <w:ind w:left="107" w:right="132"/>
              <w:rPr>
                <w:sz w:val="18"/>
              </w:rPr>
            </w:pPr>
            <w:r>
              <w:rPr>
                <w:sz w:val="18"/>
              </w:rPr>
              <w:t>Tras la puesta en marcha del Pacto Social por la igua</w:t>
            </w:r>
            <w:r>
              <w:rPr>
                <w:sz w:val="18"/>
              </w:rPr>
              <w:t xml:space="preserve">ldad de trato y contra la discriminación se ha valorado pertinente la diferenciación en la convocatoria de programas que de modo inequívoco se dirijan a esta prioridad. En 2019 se destinó un 5% de los recursos a este tipo de programa que permitirá avanzar </w:t>
            </w:r>
            <w:r>
              <w:rPr>
                <w:sz w:val="18"/>
              </w:rPr>
              <w:t>en uno de los objetivos de esta línea.</w:t>
            </w:r>
          </w:p>
          <w:p w:rsidR="00F945C6" w:rsidRDefault="00F945C6">
            <w:pPr>
              <w:pStyle w:val="TableParagraph"/>
              <w:spacing w:before="11"/>
              <w:rPr>
                <w:sz w:val="17"/>
              </w:rPr>
            </w:pPr>
          </w:p>
          <w:p w:rsidR="00F945C6" w:rsidRDefault="00B50BCF">
            <w:pPr>
              <w:pStyle w:val="TableParagraph"/>
              <w:ind w:left="107" w:right="73"/>
              <w:rPr>
                <w:sz w:val="18"/>
              </w:rPr>
            </w:pPr>
            <w:r>
              <w:rPr>
                <w:sz w:val="18"/>
              </w:rPr>
              <w:t xml:space="preserve">La naturaleza de los proyectos realizados en el marco de esta línea de subvención, combinan en numerosas ocasiones la prevención con actividades de información, formación y realización de pruebas diagnósticas por lo </w:t>
            </w:r>
            <w:r>
              <w:rPr>
                <w:sz w:val="18"/>
              </w:rPr>
              <w:t>que la distribución porcentual del tipo de proyecto es orientativa al resultar complicado en algunos casos la atribución a una categoría específica.</w:t>
            </w:r>
          </w:p>
        </w:tc>
      </w:tr>
    </w:tbl>
    <w:p w:rsidR="00F945C6" w:rsidRDefault="00F945C6">
      <w:pPr>
        <w:rPr>
          <w:sz w:val="18"/>
        </w:rPr>
        <w:sectPr w:rsidR="00F945C6">
          <w:pgSz w:w="11910" w:h="16840"/>
          <w:pgMar w:top="1140" w:right="0" w:bottom="1200" w:left="120" w:header="296" w:footer="1002" w:gutter="0"/>
          <w:cols w:space="720"/>
        </w:sectPr>
      </w:pPr>
    </w:p>
    <w:p w:rsidR="00F945C6" w:rsidRDefault="00F945C6">
      <w:pPr>
        <w:pStyle w:val="Textoindependiente"/>
        <w:rPr>
          <w:rFonts w:ascii="Times New Roman"/>
          <w:sz w:val="20"/>
        </w:rPr>
      </w:pPr>
    </w:p>
    <w:p w:rsidR="00F945C6" w:rsidRDefault="00F945C6">
      <w:pPr>
        <w:pStyle w:val="Textoindependiente"/>
        <w:spacing w:before="4"/>
        <w:rPr>
          <w:rFonts w:ascii="Times New Roman"/>
          <w:sz w:val="15"/>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8"/>
        <w:gridCol w:w="8555"/>
      </w:tblGrid>
      <w:tr w:rsidR="00F945C6">
        <w:trPr>
          <w:trHeight w:val="1408"/>
        </w:trPr>
        <w:tc>
          <w:tcPr>
            <w:tcW w:w="1798" w:type="dxa"/>
          </w:tcPr>
          <w:p w:rsidR="00F945C6" w:rsidRDefault="00B50BCF">
            <w:pPr>
              <w:pStyle w:val="TableParagraph"/>
              <w:ind w:left="107" w:right="120"/>
              <w:rPr>
                <w:b/>
                <w:sz w:val="18"/>
              </w:rPr>
            </w:pPr>
            <w:r>
              <w:rPr>
                <w:b/>
                <w:color w:val="365F92"/>
                <w:sz w:val="18"/>
              </w:rPr>
              <w:t>Efectos y repercusiones presupuestarias y financieras derivadas de su aplicación:</w:t>
            </w:r>
          </w:p>
        </w:tc>
        <w:tc>
          <w:tcPr>
            <w:tcW w:w="8555" w:type="dxa"/>
            <w:shd w:val="clear" w:color="auto" w:fill="F1DBDB"/>
          </w:tcPr>
          <w:p w:rsidR="00F945C6" w:rsidRDefault="00B50BCF">
            <w:pPr>
              <w:pStyle w:val="TableParagraph"/>
              <w:ind w:left="107" w:right="152"/>
              <w:rPr>
                <w:sz w:val="18"/>
              </w:rPr>
            </w:pPr>
            <w:r>
              <w:rPr>
                <w:sz w:val="18"/>
              </w:rPr>
              <w:t>Los efectos presupuestarios que se detectan desde la unidad gestora de esta línea tienen que ver con el margen reducido de tiempo con el que cuentan las entidades para el desarrollo de las acciones, Esto se deriva del procedimiento administrativo para la c</w:t>
            </w:r>
            <w:r>
              <w:rPr>
                <w:sz w:val="18"/>
              </w:rPr>
              <w:t>oncesión.</w:t>
            </w:r>
          </w:p>
        </w:tc>
      </w:tr>
    </w:tbl>
    <w:p w:rsidR="00F945C6" w:rsidRDefault="00F945C6">
      <w:pPr>
        <w:pStyle w:val="Textoindependiente"/>
        <w:rPr>
          <w:rFonts w:ascii="Times New Roman"/>
          <w:sz w:val="20"/>
        </w:rPr>
      </w:pPr>
    </w:p>
    <w:p w:rsidR="00F945C6" w:rsidRDefault="00F945C6">
      <w:pPr>
        <w:pStyle w:val="Textoindependiente"/>
        <w:rPr>
          <w:rFonts w:ascii="Times New Roman"/>
          <w:sz w:val="20"/>
        </w:rPr>
      </w:pPr>
    </w:p>
    <w:p w:rsidR="00F945C6" w:rsidRDefault="00F945C6">
      <w:pPr>
        <w:pStyle w:val="Textoindependiente"/>
        <w:rPr>
          <w:rFonts w:ascii="Times New Roman"/>
          <w:sz w:val="20"/>
        </w:rPr>
      </w:pPr>
    </w:p>
    <w:p w:rsidR="00F945C6" w:rsidRDefault="00F945C6">
      <w:pPr>
        <w:pStyle w:val="Textoindependiente"/>
        <w:spacing w:before="5"/>
        <w:rPr>
          <w:rFonts w:ascii="Times New Roman"/>
          <w:sz w:val="28"/>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8"/>
        <w:gridCol w:w="8555"/>
      </w:tblGrid>
      <w:tr w:rsidR="00F945C6">
        <w:trPr>
          <w:trHeight w:val="8902"/>
        </w:trPr>
        <w:tc>
          <w:tcPr>
            <w:tcW w:w="1798" w:type="dxa"/>
          </w:tcPr>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F945C6">
            <w:pPr>
              <w:pStyle w:val="TableParagraph"/>
              <w:spacing w:before="6"/>
              <w:rPr>
                <w:rFonts w:ascii="Times New Roman"/>
                <w:sz w:val="17"/>
              </w:rPr>
            </w:pPr>
          </w:p>
          <w:p w:rsidR="00F945C6" w:rsidRDefault="00B50BCF">
            <w:pPr>
              <w:pStyle w:val="TableParagraph"/>
              <w:ind w:left="107"/>
              <w:rPr>
                <w:b/>
                <w:sz w:val="18"/>
              </w:rPr>
            </w:pPr>
            <w:r>
              <w:rPr>
                <w:b/>
                <w:color w:val="365F92"/>
                <w:sz w:val="18"/>
              </w:rPr>
              <w:t>OBSERVACIONES</w:t>
            </w:r>
          </w:p>
        </w:tc>
        <w:tc>
          <w:tcPr>
            <w:tcW w:w="8555" w:type="dxa"/>
            <w:shd w:val="clear" w:color="auto" w:fill="F1DBDB"/>
          </w:tcPr>
          <w:p w:rsidR="00F945C6" w:rsidRDefault="00B50BCF">
            <w:pPr>
              <w:pStyle w:val="TableParagraph"/>
              <w:ind w:left="107" w:right="73"/>
              <w:rPr>
                <w:sz w:val="18"/>
              </w:rPr>
            </w:pPr>
            <w:r>
              <w:rPr>
                <w:sz w:val="18"/>
              </w:rPr>
              <w:t>Las prioridades de programas para 2018 son las mismas que en años precedentes y disponibles en: https:/</w:t>
            </w:r>
            <w:hyperlink r:id="rId25">
              <w:r>
                <w:rPr>
                  <w:sz w:val="18"/>
                </w:rPr>
                <w:t>/www.m</w:t>
              </w:r>
            </w:hyperlink>
            <w:r>
              <w:rPr>
                <w:sz w:val="18"/>
              </w:rPr>
              <w:t>s</w:t>
            </w:r>
            <w:hyperlink r:id="rId26">
              <w:r>
                <w:rPr>
                  <w:sz w:val="18"/>
                </w:rPr>
                <w:t>cbs.gob.es/ciudadan</w:t>
              </w:r>
              <w:r>
                <w:rPr>
                  <w:sz w:val="18"/>
                </w:rPr>
                <w:t>os/enfLesiones/enfTransmisibles/sida/ong/historicoAyudasSubvenci</w:t>
              </w:r>
            </w:hyperlink>
            <w:r>
              <w:rPr>
                <w:sz w:val="18"/>
              </w:rPr>
              <w:t xml:space="preserve"> ones.htm</w:t>
            </w:r>
          </w:p>
          <w:p w:rsidR="00F945C6" w:rsidRDefault="00B50BCF">
            <w:pPr>
              <w:pStyle w:val="TableParagraph"/>
              <w:numPr>
                <w:ilvl w:val="0"/>
                <w:numId w:val="8"/>
              </w:numPr>
              <w:tabs>
                <w:tab w:val="left" w:pos="871"/>
              </w:tabs>
              <w:ind w:right="206" w:firstLine="552"/>
              <w:jc w:val="left"/>
              <w:rPr>
                <w:sz w:val="18"/>
              </w:rPr>
            </w:pPr>
            <w:r>
              <w:rPr>
                <w:sz w:val="18"/>
              </w:rPr>
              <w:t>Estrategias, programas y proyectos de intervención para la prevención de la infección por el VIH y otras infecciones de transmisión sexual (ITS) en colectivos y poblaciones más vulne</w:t>
            </w:r>
            <w:r>
              <w:rPr>
                <w:sz w:val="18"/>
              </w:rPr>
              <w:t>rables (hombres que tienen relaciones sexuales con otros hombres, personas usuarias de drogas por vía parenteral</w:t>
            </w:r>
            <w:r>
              <w:rPr>
                <w:spacing w:val="-3"/>
                <w:sz w:val="18"/>
              </w:rPr>
              <w:t xml:space="preserve"> </w:t>
            </w:r>
            <w:r>
              <w:rPr>
                <w:sz w:val="18"/>
              </w:rPr>
              <w:t>y</w:t>
            </w:r>
            <w:r>
              <w:rPr>
                <w:spacing w:val="-5"/>
                <w:sz w:val="18"/>
              </w:rPr>
              <w:t xml:space="preserve"> </w:t>
            </w:r>
            <w:r>
              <w:rPr>
                <w:sz w:val="18"/>
              </w:rPr>
              <w:t>sus</w:t>
            </w:r>
            <w:r>
              <w:rPr>
                <w:spacing w:val="-4"/>
                <w:sz w:val="18"/>
              </w:rPr>
              <w:t xml:space="preserve"> </w:t>
            </w:r>
            <w:r>
              <w:rPr>
                <w:sz w:val="18"/>
              </w:rPr>
              <w:t>parejas</w:t>
            </w:r>
            <w:r>
              <w:rPr>
                <w:spacing w:val="-2"/>
                <w:sz w:val="18"/>
              </w:rPr>
              <w:t xml:space="preserve"> </w:t>
            </w:r>
            <w:r>
              <w:rPr>
                <w:sz w:val="18"/>
              </w:rPr>
              <w:t>sexuales,</w:t>
            </w:r>
            <w:r>
              <w:rPr>
                <w:spacing w:val="-4"/>
                <w:sz w:val="18"/>
              </w:rPr>
              <w:t xml:space="preserve"> </w:t>
            </w:r>
            <w:r>
              <w:rPr>
                <w:sz w:val="18"/>
              </w:rPr>
              <w:t>personas</w:t>
            </w:r>
            <w:r>
              <w:rPr>
                <w:spacing w:val="-2"/>
                <w:sz w:val="18"/>
              </w:rPr>
              <w:t xml:space="preserve"> </w:t>
            </w:r>
            <w:r>
              <w:rPr>
                <w:sz w:val="18"/>
              </w:rPr>
              <w:t>que</w:t>
            </w:r>
            <w:r>
              <w:rPr>
                <w:spacing w:val="-2"/>
                <w:sz w:val="18"/>
              </w:rPr>
              <w:t xml:space="preserve"> </w:t>
            </w:r>
            <w:r>
              <w:rPr>
                <w:sz w:val="18"/>
              </w:rPr>
              <w:t>ejercen</w:t>
            </w:r>
            <w:r>
              <w:rPr>
                <w:spacing w:val="-4"/>
                <w:sz w:val="18"/>
              </w:rPr>
              <w:t xml:space="preserve"> </w:t>
            </w:r>
            <w:r>
              <w:rPr>
                <w:sz w:val="18"/>
              </w:rPr>
              <w:t>la</w:t>
            </w:r>
            <w:r>
              <w:rPr>
                <w:spacing w:val="-3"/>
                <w:sz w:val="18"/>
              </w:rPr>
              <w:t xml:space="preserve"> </w:t>
            </w:r>
            <w:r>
              <w:rPr>
                <w:sz w:val="18"/>
              </w:rPr>
              <w:t>prostitución,</w:t>
            </w:r>
            <w:r>
              <w:rPr>
                <w:spacing w:val="-4"/>
                <w:sz w:val="18"/>
              </w:rPr>
              <w:t xml:space="preserve"> </w:t>
            </w:r>
            <w:r>
              <w:rPr>
                <w:sz w:val="18"/>
              </w:rPr>
              <w:t>personas</w:t>
            </w:r>
            <w:r>
              <w:rPr>
                <w:spacing w:val="-2"/>
                <w:sz w:val="18"/>
              </w:rPr>
              <w:t xml:space="preserve"> </w:t>
            </w:r>
            <w:r>
              <w:rPr>
                <w:sz w:val="18"/>
              </w:rPr>
              <w:t>infectadas</w:t>
            </w:r>
            <w:r>
              <w:rPr>
                <w:spacing w:val="-1"/>
                <w:sz w:val="18"/>
              </w:rPr>
              <w:t xml:space="preserve"> </w:t>
            </w:r>
            <w:r>
              <w:rPr>
                <w:sz w:val="18"/>
              </w:rPr>
              <w:t>por</w:t>
            </w:r>
            <w:r>
              <w:rPr>
                <w:spacing w:val="-4"/>
                <w:sz w:val="18"/>
              </w:rPr>
              <w:t xml:space="preserve"> </w:t>
            </w:r>
            <w:r>
              <w:rPr>
                <w:sz w:val="18"/>
              </w:rPr>
              <w:t>el</w:t>
            </w:r>
            <w:r>
              <w:rPr>
                <w:spacing w:val="-3"/>
                <w:sz w:val="18"/>
              </w:rPr>
              <w:t xml:space="preserve"> </w:t>
            </w:r>
            <w:r>
              <w:rPr>
                <w:sz w:val="18"/>
              </w:rPr>
              <w:t>VIH y sus parejas sexuales, personas privadas de libertad, jóvenes, mujeres, inmigrantes y minorías étnicas).</w:t>
            </w:r>
          </w:p>
          <w:p w:rsidR="00F945C6" w:rsidRDefault="00B50BCF">
            <w:pPr>
              <w:pStyle w:val="TableParagraph"/>
              <w:numPr>
                <w:ilvl w:val="0"/>
                <w:numId w:val="8"/>
              </w:numPr>
              <w:tabs>
                <w:tab w:val="left" w:pos="969"/>
              </w:tabs>
              <w:ind w:right="123" w:firstLine="652"/>
              <w:jc w:val="left"/>
              <w:rPr>
                <w:sz w:val="18"/>
              </w:rPr>
            </w:pPr>
            <w:r>
              <w:rPr>
                <w:sz w:val="18"/>
              </w:rPr>
              <w:t>Estrategias,</w:t>
            </w:r>
            <w:r>
              <w:rPr>
                <w:spacing w:val="-3"/>
                <w:sz w:val="18"/>
              </w:rPr>
              <w:t xml:space="preserve"> </w:t>
            </w:r>
            <w:r>
              <w:rPr>
                <w:sz w:val="18"/>
              </w:rPr>
              <w:t>programas</w:t>
            </w:r>
            <w:r>
              <w:rPr>
                <w:spacing w:val="-2"/>
                <w:sz w:val="18"/>
              </w:rPr>
              <w:t xml:space="preserve"> </w:t>
            </w:r>
            <w:r>
              <w:rPr>
                <w:sz w:val="18"/>
              </w:rPr>
              <w:t>y</w:t>
            </w:r>
            <w:r>
              <w:rPr>
                <w:spacing w:val="-3"/>
                <w:sz w:val="18"/>
              </w:rPr>
              <w:t xml:space="preserve"> </w:t>
            </w:r>
            <w:r>
              <w:rPr>
                <w:sz w:val="18"/>
              </w:rPr>
              <w:t>proyectos</w:t>
            </w:r>
            <w:r>
              <w:rPr>
                <w:spacing w:val="-2"/>
                <w:sz w:val="18"/>
              </w:rPr>
              <w:t xml:space="preserve"> </w:t>
            </w:r>
            <w:r>
              <w:rPr>
                <w:sz w:val="18"/>
              </w:rPr>
              <w:t>de</w:t>
            </w:r>
            <w:r>
              <w:rPr>
                <w:spacing w:val="-3"/>
                <w:sz w:val="18"/>
              </w:rPr>
              <w:t xml:space="preserve"> </w:t>
            </w:r>
            <w:r>
              <w:rPr>
                <w:sz w:val="18"/>
              </w:rPr>
              <w:t>intervención</w:t>
            </w:r>
            <w:r>
              <w:rPr>
                <w:spacing w:val="-2"/>
                <w:sz w:val="18"/>
              </w:rPr>
              <w:t xml:space="preserve"> </w:t>
            </w:r>
            <w:r>
              <w:rPr>
                <w:sz w:val="18"/>
              </w:rPr>
              <w:t>para</w:t>
            </w:r>
            <w:r>
              <w:rPr>
                <w:spacing w:val="-3"/>
                <w:sz w:val="18"/>
              </w:rPr>
              <w:t xml:space="preserve"> </w:t>
            </w:r>
            <w:r>
              <w:rPr>
                <w:sz w:val="18"/>
              </w:rPr>
              <w:t>el</w:t>
            </w:r>
            <w:r>
              <w:rPr>
                <w:spacing w:val="-4"/>
                <w:sz w:val="18"/>
              </w:rPr>
              <w:t xml:space="preserve"> </w:t>
            </w:r>
            <w:r>
              <w:rPr>
                <w:sz w:val="18"/>
              </w:rPr>
              <w:t>diagnóstico</w:t>
            </w:r>
            <w:r>
              <w:rPr>
                <w:spacing w:val="-5"/>
                <w:sz w:val="18"/>
              </w:rPr>
              <w:t xml:space="preserve"> </w:t>
            </w:r>
            <w:r>
              <w:rPr>
                <w:sz w:val="18"/>
              </w:rPr>
              <w:t>precoz</w:t>
            </w:r>
            <w:r>
              <w:rPr>
                <w:spacing w:val="-4"/>
                <w:sz w:val="18"/>
              </w:rPr>
              <w:t xml:space="preserve"> </w:t>
            </w:r>
            <w:r>
              <w:rPr>
                <w:sz w:val="18"/>
              </w:rPr>
              <w:t>de</w:t>
            </w:r>
            <w:r>
              <w:rPr>
                <w:spacing w:val="-3"/>
                <w:sz w:val="18"/>
              </w:rPr>
              <w:t xml:space="preserve"> </w:t>
            </w:r>
            <w:r>
              <w:rPr>
                <w:sz w:val="18"/>
              </w:rPr>
              <w:t>la</w:t>
            </w:r>
            <w:r>
              <w:rPr>
                <w:spacing w:val="-5"/>
                <w:sz w:val="18"/>
              </w:rPr>
              <w:t xml:space="preserve"> </w:t>
            </w:r>
            <w:r>
              <w:rPr>
                <w:sz w:val="18"/>
              </w:rPr>
              <w:t>infección por el VIH y otras ITS, especialmente en los colecti</w:t>
            </w:r>
            <w:r>
              <w:rPr>
                <w:sz w:val="18"/>
              </w:rPr>
              <w:t>vos más vulnerables detallados en el apartado anterior.</w:t>
            </w:r>
          </w:p>
          <w:p w:rsidR="00F945C6" w:rsidRDefault="00B50BCF">
            <w:pPr>
              <w:pStyle w:val="TableParagraph"/>
              <w:numPr>
                <w:ilvl w:val="0"/>
                <w:numId w:val="8"/>
              </w:numPr>
              <w:tabs>
                <w:tab w:val="left" w:pos="815"/>
                <w:tab w:val="left" w:pos="816"/>
              </w:tabs>
              <w:ind w:right="243" w:firstLine="0"/>
              <w:jc w:val="left"/>
              <w:rPr>
                <w:sz w:val="18"/>
              </w:rPr>
            </w:pPr>
            <w:r>
              <w:rPr>
                <w:sz w:val="18"/>
              </w:rPr>
              <w:t>Recogida, análisis, elaboración y difusión de información relacionada con la infección por el VIH</w:t>
            </w:r>
            <w:r>
              <w:rPr>
                <w:spacing w:val="-2"/>
                <w:sz w:val="18"/>
              </w:rPr>
              <w:t xml:space="preserve"> </w:t>
            </w:r>
            <w:r>
              <w:rPr>
                <w:sz w:val="18"/>
              </w:rPr>
              <w:t>y</w:t>
            </w:r>
            <w:r>
              <w:rPr>
                <w:spacing w:val="-3"/>
                <w:sz w:val="18"/>
              </w:rPr>
              <w:t xml:space="preserve"> </w:t>
            </w:r>
            <w:r>
              <w:rPr>
                <w:sz w:val="18"/>
              </w:rPr>
              <w:t>otras</w:t>
            </w:r>
            <w:r>
              <w:rPr>
                <w:spacing w:val="-1"/>
                <w:sz w:val="18"/>
              </w:rPr>
              <w:t xml:space="preserve"> </w:t>
            </w:r>
            <w:r>
              <w:rPr>
                <w:sz w:val="18"/>
              </w:rPr>
              <w:t>ITS</w:t>
            </w:r>
            <w:r>
              <w:rPr>
                <w:spacing w:val="-2"/>
                <w:sz w:val="18"/>
              </w:rPr>
              <w:t xml:space="preserve"> </w:t>
            </w:r>
            <w:r>
              <w:rPr>
                <w:sz w:val="18"/>
              </w:rPr>
              <w:t>y</w:t>
            </w:r>
            <w:r>
              <w:rPr>
                <w:spacing w:val="-3"/>
                <w:sz w:val="18"/>
              </w:rPr>
              <w:t xml:space="preserve"> </w:t>
            </w:r>
            <w:r>
              <w:rPr>
                <w:sz w:val="18"/>
              </w:rPr>
              <w:t>otros</w:t>
            </w:r>
            <w:r>
              <w:rPr>
                <w:spacing w:val="-1"/>
                <w:sz w:val="18"/>
              </w:rPr>
              <w:t xml:space="preserve"> </w:t>
            </w:r>
            <w:r>
              <w:rPr>
                <w:sz w:val="18"/>
              </w:rPr>
              <w:t>problemas</w:t>
            </w:r>
            <w:r>
              <w:rPr>
                <w:spacing w:val="-3"/>
                <w:sz w:val="18"/>
              </w:rPr>
              <w:t xml:space="preserve"> </w:t>
            </w:r>
            <w:r>
              <w:rPr>
                <w:sz w:val="18"/>
              </w:rPr>
              <w:t>de</w:t>
            </w:r>
            <w:r>
              <w:rPr>
                <w:spacing w:val="-4"/>
                <w:sz w:val="18"/>
              </w:rPr>
              <w:t xml:space="preserve"> </w:t>
            </w:r>
            <w:r>
              <w:rPr>
                <w:sz w:val="18"/>
              </w:rPr>
              <w:t>salud</w:t>
            </w:r>
            <w:r>
              <w:rPr>
                <w:spacing w:val="-2"/>
                <w:sz w:val="18"/>
              </w:rPr>
              <w:t xml:space="preserve"> </w:t>
            </w:r>
            <w:r>
              <w:rPr>
                <w:sz w:val="18"/>
              </w:rPr>
              <w:t>relacionados</w:t>
            </w:r>
            <w:r>
              <w:rPr>
                <w:spacing w:val="-1"/>
                <w:sz w:val="18"/>
              </w:rPr>
              <w:t xml:space="preserve"> </w:t>
            </w:r>
            <w:r>
              <w:rPr>
                <w:sz w:val="18"/>
              </w:rPr>
              <w:t>dirigidos</w:t>
            </w:r>
            <w:r>
              <w:rPr>
                <w:spacing w:val="-1"/>
                <w:sz w:val="18"/>
              </w:rPr>
              <w:t xml:space="preserve"> </w:t>
            </w:r>
            <w:r>
              <w:rPr>
                <w:sz w:val="18"/>
              </w:rPr>
              <w:t>a</w:t>
            </w:r>
            <w:r>
              <w:rPr>
                <w:spacing w:val="-4"/>
                <w:sz w:val="18"/>
              </w:rPr>
              <w:t xml:space="preserve"> </w:t>
            </w:r>
            <w:r>
              <w:rPr>
                <w:sz w:val="18"/>
              </w:rPr>
              <w:t>las</w:t>
            </w:r>
            <w:r>
              <w:rPr>
                <w:spacing w:val="-3"/>
                <w:sz w:val="18"/>
              </w:rPr>
              <w:t xml:space="preserve"> </w:t>
            </w:r>
            <w:r>
              <w:rPr>
                <w:sz w:val="18"/>
              </w:rPr>
              <w:t>poblaciones</w:t>
            </w:r>
            <w:r>
              <w:rPr>
                <w:spacing w:val="-3"/>
                <w:sz w:val="18"/>
              </w:rPr>
              <w:t xml:space="preserve"> </w:t>
            </w:r>
            <w:r>
              <w:rPr>
                <w:sz w:val="18"/>
              </w:rPr>
              <w:t>más</w:t>
            </w:r>
            <w:r>
              <w:rPr>
                <w:spacing w:val="-1"/>
                <w:sz w:val="18"/>
              </w:rPr>
              <w:t xml:space="preserve"> </w:t>
            </w:r>
            <w:r>
              <w:rPr>
                <w:sz w:val="18"/>
              </w:rPr>
              <w:t>afectadas</w:t>
            </w:r>
            <w:r>
              <w:rPr>
                <w:spacing w:val="-4"/>
                <w:sz w:val="18"/>
              </w:rPr>
              <w:t xml:space="preserve"> </w:t>
            </w:r>
            <w:r>
              <w:rPr>
                <w:sz w:val="18"/>
              </w:rPr>
              <w:t>por los nuevos diagnósticos y a las personas afectadas por el VIH, que usen las Nuevas Tecnologías de Información y Comunicación (TIC) para su</w:t>
            </w:r>
            <w:r>
              <w:rPr>
                <w:spacing w:val="-4"/>
                <w:sz w:val="18"/>
              </w:rPr>
              <w:t xml:space="preserve"> </w:t>
            </w:r>
            <w:r>
              <w:rPr>
                <w:sz w:val="18"/>
              </w:rPr>
              <w:t>difusión.</w:t>
            </w:r>
          </w:p>
          <w:p w:rsidR="00F945C6" w:rsidRDefault="00B50BCF">
            <w:pPr>
              <w:pStyle w:val="TableParagraph"/>
              <w:numPr>
                <w:ilvl w:val="0"/>
                <w:numId w:val="8"/>
              </w:numPr>
              <w:tabs>
                <w:tab w:val="left" w:pos="319"/>
              </w:tabs>
              <w:ind w:right="877" w:firstLine="0"/>
              <w:jc w:val="left"/>
              <w:rPr>
                <w:sz w:val="18"/>
              </w:rPr>
            </w:pPr>
            <w:r>
              <w:rPr>
                <w:sz w:val="18"/>
              </w:rPr>
              <w:t>Desarrollo</w:t>
            </w:r>
            <w:r>
              <w:rPr>
                <w:spacing w:val="-3"/>
                <w:sz w:val="18"/>
              </w:rPr>
              <w:t xml:space="preserve"> </w:t>
            </w:r>
            <w:r>
              <w:rPr>
                <w:sz w:val="18"/>
              </w:rPr>
              <w:t>y</w:t>
            </w:r>
            <w:r>
              <w:rPr>
                <w:spacing w:val="-3"/>
                <w:sz w:val="18"/>
              </w:rPr>
              <w:t xml:space="preserve"> </w:t>
            </w:r>
            <w:r>
              <w:rPr>
                <w:sz w:val="18"/>
              </w:rPr>
              <w:t>aplicación</w:t>
            </w:r>
            <w:r>
              <w:rPr>
                <w:spacing w:val="-2"/>
                <w:sz w:val="18"/>
              </w:rPr>
              <w:t xml:space="preserve"> </w:t>
            </w:r>
            <w:r>
              <w:rPr>
                <w:sz w:val="18"/>
              </w:rPr>
              <w:t>de</w:t>
            </w:r>
            <w:r>
              <w:rPr>
                <w:spacing w:val="-4"/>
                <w:sz w:val="18"/>
              </w:rPr>
              <w:t xml:space="preserve"> </w:t>
            </w:r>
            <w:r>
              <w:rPr>
                <w:sz w:val="18"/>
              </w:rPr>
              <w:t>metodología</w:t>
            </w:r>
            <w:r>
              <w:rPr>
                <w:spacing w:val="-3"/>
                <w:sz w:val="18"/>
              </w:rPr>
              <w:t xml:space="preserve"> </w:t>
            </w:r>
            <w:r>
              <w:rPr>
                <w:sz w:val="18"/>
              </w:rPr>
              <w:t>para</w:t>
            </w:r>
            <w:r>
              <w:rPr>
                <w:spacing w:val="-4"/>
                <w:sz w:val="18"/>
              </w:rPr>
              <w:t xml:space="preserve"> </w:t>
            </w:r>
            <w:r>
              <w:rPr>
                <w:sz w:val="18"/>
              </w:rPr>
              <w:t>la</w:t>
            </w:r>
            <w:r>
              <w:rPr>
                <w:spacing w:val="-2"/>
                <w:sz w:val="18"/>
              </w:rPr>
              <w:t xml:space="preserve"> </w:t>
            </w:r>
            <w:r>
              <w:rPr>
                <w:sz w:val="18"/>
              </w:rPr>
              <w:t>evaluación</w:t>
            </w:r>
            <w:r>
              <w:rPr>
                <w:spacing w:val="-2"/>
                <w:sz w:val="18"/>
              </w:rPr>
              <w:t xml:space="preserve"> </w:t>
            </w:r>
            <w:r>
              <w:rPr>
                <w:sz w:val="18"/>
              </w:rPr>
              <w:t>del</w:t>
            </w:r>
            <w:r>
              <w:rPr>
                <w:spacing w:val="-4"/>
                <w:sz w:val="18"/>
              </w:rPr>
              <w:t xml:space="preserve"> </w:t>
            </w:r>
            <w:r>
              <w:rPr>
                <w:sz w:val="18"/>
              </w:rPr>
              <w:t>impacto</w:t>
            </w:r>
            <w:r>
              <w:rPr>
                <w:spacing w:val="-2"/>
                <w:sz w:val="18"/>
              </w:rPr>
              <w:t xml:space="preserve"> </w:t>
            </w:r>
            <w:r>
              <w:rPr>
                <w:sz w:val="18"/>
              </w:rPr>
              <w:t>y</w:t>
            </w:r>
            <w:r>
              <w:rPr>
                <w:spacing w:val="-3"/>
                <w:sz w:val="18"/>
              </w:rPr>
              <w:t xml:space="preserve"> </w:t>
            </w:r>
            <w:r>
              <w:rPr>
                <w:sz w:val="18"/>
              </w:rPr>
              <w:t>la</w:t>
            </w:r>
            <w:r>
              <w:rPr>
                <w:spacing w:val="-4"/>
                <w:sz w:val="18"/>
              </w:rPr>
              <w:t xml:space="preserve"> </w:t>
            </w:r>
            <w:r>
              <w:rPr>
                <w:sz w:val="18"/>
              </w:rPr>
              <w:t>efectividad</w:t>
            </w:r>
            <w:r>
              <w:rPr>
                <w:spacing w:val="-4"/>
                <w:sz w:val="18"/>
              </w:rPr>
              <w:t xml:space="preserve"> </w:t>
            </w:r>
            <w:r>
              <w:rPr>
                <w:sz w:val="18"/>
              </w:rPr>
              <w:t>de</w:t>
            </w:r>
            <w:r>
              <w:rPr>
                <w:spacing w:val="-2"/>
                <w:sz w:val="18"/>
              </w:rPr>
              <w:t xml:space="preserve"> </w:t>
            </w:r>
            <w:r>
              <w:rPr>
                <w:sz w:val="18"/>
              </w:rPr>
              <w:t>las intervenciones preventivas</w:t>
            </w:r>
            <w:r>
              <w:rPr>
                <w:spacing w:val="-2"/>
                <w:sz w:val="18"/>
              </w:rPr>
              <w:t xml:space="preserve"> </w:t>
            </w:r>
            <w:r>
              <w:rPr>
                <w:sz w:val="18"/>
              </w:rPr>
              <w:t>realizadas.</w:t>
            </w:r>
          </w:p>
          <w:p w:rsidR="00F945C6" w:rsidRDefault="00B50BCF">
            <w:pPr>
              <w:pStyle w:val="TableParagraph"/>
              <w:numPr>
                <w:ilvl w:val="0"/>
                <w:numId w:val="8"/>
              </w:numPr>
              <w:tabs>
                <w:tab w:val="left" w:pos="319"/>
              </w:tabs>
              <w:spacing w:before="1"/>
              <w:ind w:right="169" w:firstLine="0"/>
              <w:jc w:val="left"/>
              <w:rPr>
                <w:sz w:val="18"/>
              </w:rPr>
            </w:pPr>
            <w:r>
              <w:rPr>
                <w:sz w:val="18"/>
              </w:rPr>
              <w:t>Programas destinados a potenciar el trabajo coordinado entre asociaciones cuyos fines estatutarios estén</w:t>
            </w:r>
            <w:r>
              <w:rPr>
                <w:spacing w:val="-3"/>
                <w:sz w:val="18"/>
              </w:rPr>
              <w:t xml:space="preserve"> </w:t>
            </w:r>
            <w:r>
              <w:rPr>
                <w:sz w:val="18"/>
              </w:rPr>
              <w:t>orientados</w:t>
            </w:r>
            <w:r>
              <w:rPr>
                <w:spacing w:val="-4"/>
                <w:sz w:val="18"/>
              </w:rPr>
              <w:t xml:space="preserve"> </w:t>
            </w:r>
            <w:r>
              <w:rPr>
                <w:sz w:val="18"/>
              </w:rPr>
              <w:t>a</w:t>
            </w:r>
            <w:r>
              <w:rPr>
                <w:spacing w:val="-2"/>
                <w:sz w:val="18"/>
              </w:rPr>
              <w:t xml:space="preserve"> </w:t>
            </w:r>
            <w:r>
              <w:rPr>
                <w:sz w:val="18"/>
              </w:rPr>
              <w:t>la</w:t>
            </w:r>
            <w:r>
              <w:rPr>
                <w:spacing w:val="-3"/>
                <w:sz w:val="18"/>
              </w:rPr>
              <w:t xml:space="preserve"> </w:t>
            </w:r>
            <w:r>
              <w:rPr>
                <w:sz w:val="18"/>
              </w:rPr>
              <w:t>prevención</w:t>
            </w:r>
            <w:r>
              <w:rPr>
                <w:spacing w:val="-2"/>
                <w:sz w:val="18"/>
              </w:rPr>
              <w:t xml:space="preserve"> </w:t>
            </w:r>
            <w:r>
              <w:rPr>
                <w:sz w:val="18"/>
              </w:rPr>
              <w:t>de</w:t>
            </w:r>
            <w:r>
              <w:rPr>
                <w:spacing w:val="-4"/>
                <w:sz w:val="18"/>
              </w:rPr>
              <w:t xml:space="preserve"> </w:t>
            </w:r>
            <w:r>
              <w:rPr>
                <w:sz w:val="18"/>
              </w:rPr>
              <w:t>la</w:t>
            </w:r>
            <w:r>
              <w:rPr>
                <w:spacing w:val="-5"/>
                <w:sz w:val="18"/>
              </w:rPr>
              <w:t xml:space="preserve"> </w:t>
            </w:r>
            <w:r>
              <w:rPr>
                <w:sz w:val="18"/>
              </w:rPr>
              <w:t>infección</w:t>
            </w:r>
            <w:r>
              <w:rPr>
                <w:spacing w:val="-4"/>
                <w:sz w:val="18"/>
              </w:rPr>
              <w:t xml:space="preserve"> </w:t>
            </w:r>
            <w:r>
              <w:rPr>
                <w:sz w:val="18"/>
              </w:rPr>
              <w:t>por</w:t>
            </w:r>
            <w:r>
              <w:rPr>
                <w:spacing w:val="-2"/>
                <w:sz w:val="18"/>
              </w:rPr>
              <w:t xml:space="preserve"> </w:t>
            </w:r>
            <w:r>
              <w:rPr>
                <w:sz w:val="18"/>
              </w:rPr>
              <w:t>el</w:t>
            </w:r>
            <w:r>
              <w:rPr>
                <w:spacing w:val="-3"/>
                <w:sz w:val="18"/>
              </w:rPr>
              <w:t xml:space="preserve"> </w:t>
            </w:r>
            <w:r>
              <w:rPr>
                <w:sz w:val="18"/>
              </w:rPr>
              <w:t>VIH,</w:t>
            </w:r>
            <w:r>
              <w:rPr>
                <w:spacing w:val="-4"/>
                <w:sz w:val="18"/>
              </w:rPr>
              <w:t xml:space="preserve"> </w:t>
            </w:r>
            <w:r>
              <w:rPr>
                <w:sz w:val="18"/>
              </w:rPr>
              <w:t>los</w:t>
            </w:r>
            <w:r>
              <w:rPr>
                <w:spacing w:val="-1"/>
                <w:sz w:val="18"/>
              </w:rPr>
              <w:t xml:space="preserve"> </w:t>
            </w:r>
            <w:r>
              <w:rPr>
                <w:sz w:val="18"/>
              </w:rPr>
              <w:t>dirigidos</w:t>
            </w:r>
            <w:r>
              <w:rPr>
                <w:spacing w:val="-2"/>
                <w:sz w:val="18"/>
              </w:rPr>
              <w:t xml:space="preserve"> </w:t>
            </w:r>
            <w:r>
              <w:rPr>
                <w:sz w:val="18"/>
              </w:rPr>
              <w:t>a</w:t>
            </w:r>
            <w:r>
              <w:rPr>
                <w:spacing w:val="-2"/>
                <w:sz w:val="18"/>
              </w:rPr>
              <w:t xml:space="preserve"> </w:t>
            </w:r>
            <w:r>
              <w:rPr>
                <w:sz w:val="18"/>
              </w:rPr>
              <w:t>transferir</w:t>
            </w:r>
            <w:r>
              <w:rPr>
                <w:spacing w:val="-4"/>
                <w:sz w:val="18"/>
              </w:rPr>
              <w:t xml:space="preserve"> </w:t>
            </w:r>
            <w:r>
              <w:rPr>
                <w:sz w:val="18"/>
              </w:rPr>
              <w:t>conocimientos</w:t>
            </w:r>
            <w:r>
              <w:rPr>
                <w:spacing w:val="-5"/>
                <w:sz w:val="18"/>
              </w:rPr>
              <w:t xml:space="preserve"> </w:t>
            </w:r>
            <w:r>
              <w:rPr>
                <w:sz w:val="18"/>
              </w:rPr>
              <w:t>entre las mi</w:t>
            </w:r>
            <w:r>
              <w:rPr>
                <w:sz w:val="18"/>
              </w:rPr>
              <w:t>smas para el desarrollo de programas y proyectos acordes con las prioridades establecidas en el presente apartado y aquellos que incluyan la metodología de mejora de la calidad en los proyectos de prevención.</w:t>
            </w:r>
          </w:p>
          <w:p w:rsidR="00F945C6" w:rsidRDefault="00B50BCF">
            <w:pPr>
              <w:pStyle w:val="TableParagraph"/>
              <w:numPr>
                <w:ilvl w:val="0"/>
                <w:numId w:val="8"/>
              </w:numPr>
              <w:tabs>
                <w:tab w:val="left" w:pos="319"/>
              </w:tabs>
              <w:ind w:right="508" w:firstLine="50"/>
              <w:jc w:val="left"/>
              <w:rPr>
                <w:sz w:val="18"/>
              </w:rPr>
            </w:pPr>
            <w:r>
              <w:rPr>
                <w:sz w:val="18"/>
              </w:rPr>
              <w:t>Detección, soporte y seguimiento de poblaciones</w:t>
            </w:r>
            <w:r>
              <w:rPr>
                <w:sz w:val="18"/>
              </w:rPr>
              <w:t xml:space="preserve"> especialmente vulnerables en su acceso a la asistencia sanitaria, colaborando con las entidades sanitarias de las comunidades autónomas en el seguimiento del cumplimiento</w:t>
            </w:r>
            <w:r>
              <w:rPr>
                <w:spacing w:val="-3"/>
                <w:sz w:val="18"/>
              </w:rPr>
              <w:t xml:space="preserve"> </w:t>
            </w:r>
            <w:r>
              <w:rPr>
                <w:sz w:val="18"/>
              </w:rPr>
              <w:t>terapéutico.</w:t>
            </w:r>
          </w:p>
          <w:p w:rsidR="00F945C6" w:rsidRDefault="00F945C6">
            <w:pPr>
              <w:pStyle w:val="TableParagraph"/>
              <w:rPr>
                <w:rFonts w:ascii="Times New Roman"/>
                <w:sz w:val="18"/>
              </w:rPr>
            </w:pPr>
          </w:p>
          <w:p w:rsidR="00F945C6" w:rsidRDefault="00B50BCF">
            <w:pPr>
              <w:pStyle w:val="TableParagraph"/>
              <w:spacing w:line="207" w:lineRule="exact"/>
              <w:ind w:left="107"/>
              <w:rPr>
                <w:sz w:val="18"/>
              </w:rPr>
            </w:pPr>
            <w:r>
              <w:rPr>
                <w:sz w:val="18"/>
              </w:rPr>
              <w:t>Para la elaboración del indicador, se ha considerado lo siguiente:</w:t>
            </w:r>
          </w:p>
          <w:p w:rsidR="00F945C6" w:rsidRDefault="00B50BCF">
            <w:pPr>
              <w:pStyle w:val="TableParagraph"/>
              <w:ind w:left="107" w:right="6396"/>
              <w:rPr>
                <w:sz w:val="18"/>
              </w:rPr>
            </w:pPr>
            <w:r>
              <w:rPr>
                <w:sz w:val="18"/>
              </w:rPr>
              <w:t xml:space="preserve">50 </w:t>
            </w:r>
            <w:r>
              <w:rPr>
                <w:sz w:val="18"/>
              </w:rPr>
              <w:t>% para la prioridad a), 30%, para la prioridad b) 10%, para la prioridad c) 5%, para la prioridad e) y 5 % para la prioridad f)</w:t>
            </w:r>
          </w:p>
          <w:p w:rsidR="00F945C6" w:rsidRDefault="00F945C6">
            <w:pPr>
              <w:pStyle w:val="TableParagraph"/>
              <w:spacing w:before="10"/>
              <w:rPr>
                <w:rFonts w:ascii="Times New Roman"/>
                <w:sz w:val="17"/>
              </w:rPr>
            </w:pPr>
          </w:p>
          <w:p w:rsidR="00F945C6" w:rsidRDefault="00B50BCF">
            <w:pPr>
              <w:pStyle w:val="TableParagraph"/>
              <w:ind w:left="107"/>
              <w:rPr>
                <w:sz w:val="18"/>
              </w:rPr>
            </w:pPr>
            <w:r>
              <w:rPr>
                <w:sz w:val="18"/>
              </w:rPr>
              <w:t>El valor absoluto y relativo de la prioridad d) es mínimo en 2018 y en 2019</w:t>
            </w:r>
          </w:p>
          <w:p w:rsidR="00F945C6" w:rsidRDefault="00F945C6">
            <w:pPr>
              <w:pStyle w:val="TableParagraph"/>
              <w:spacing w:before="1"/>
              <w:rPr>
                <w:rFonts w:ascii="Times New Roman"/>
                <w:sz w:val="18"/>
              </w:rPr>
            </w:pPr>
          </w:p>
          <w:p w:rsidR="00F945C6" w:rsidRDefault="00B50BCF">
            <w:pPr>
              <w:pStyle w:val="TableParagraph"/>
              <w:spacing w:before="1"/>
              <w:ind w:left="107" w:right="152"/>
              <w:rPr>
                <w:sz w:val="18"/>
              </w:rPr>
            </w:pPr>
            <w:r>
              <w:rPr>
                <w:sz w:val="18"/>
              </w:rPr>
              <w:t>Las prioridades de programas se modificaron en 2019 para adecuarlos a la epidemiología de la infección</w:t>
            </w:r>
            <w:r>
              <w:rPr>
                <w:spacing w:val="-2"/>
                <w:sz w:val="18"/>
              </w:rPr>
              <w:t xml:space="preserve"> </w:t>
            </w:r>
            <w:r>
              <w:rPr>
                <w:sz w:val="18"/>
              </w:rPr>
              <w:t>y</w:t>
            </w:r>
            <w:r>
              <w:rPr>
                <w:spacing w:val="-3"/>
                <w:sz w:val="18"/>
              </w:rPr>
              <w:t xml:space="preserve"> </w:t>
            </w:r>
            <w:r>
              <w:rPr>
                <w:sz w:val="18"/>
              </w:rPr>
              <w:t>manteniendo</w:t>
            </w:r>
            <w:r>
              <w:rPr>
                <w:spacing w:val="-4"/>
                <w:sz w:val="18"/>
              </w:rPr>
              <w:t xml:space="preserve"> </w:t>
            </w:r>
            <w:r>
              <w:rPr>
                <w:sz w:val="18"/>
              </w:rPr>
              <w:t>la</w:t>
            </w:r>
            <w:r>
              <w:rPr>
                <w:spacing w:val="-4"/>
                <w:sz w:val="18"/>
              </w:rPr>
              <w:t xml:space="preserve"> </w:t>
            </w:r>
            <w:r>
              <w:rPr>
                <w:sz w:val="18"/>
              </w:rPr>
              <w:t>consonancia</w:t>
            </w:r>
            <w:r>
              <w:rPr>
                <w:spacing w:val="-4"/>
                <w:sz w:val="18"/>
              </w:rPr>
              <w:t xml:space="preserve"> </w:t>
            </w:r>
            <w:r>
              <w:rPr>
                <w:sz w:val="18"/>
              </w:rPr>
              <w:t>con</w:t>
            </w:r>
            <w:r>
              <w:rPr>
                <w:spacing w:val="-4"/>
                <w:sz w:val="18"/>
              </w:rPr>
              <w:t xml:space="preserve"> </w:t>
            </w:r>
            <w:r>
              <w:rPr>
                <w:sz w:val="18"/>
              </w:rPr>
              <w:t>el</w:t>
            </w:r>
            <w:r>
              <w:rPr>
                <w:spacing w:val="-2"/>
                <w:sz w:val="18"/>
              </w:rPr>
              <w:t xml:space="preserve"> </w:t>
            </w:r>
            <w:r>
              <w:rPr>
                <w:sz w:val="18"/>
              </w:rPr>
              <w:t>Plan</w:t>
            </w:r>
            <w:r>
              <w:rPr>
                <w:spacing w:val="-2"/>
                <w:sz w:val="18"/>
              </w:rPr>
              <w:t xml:space="preserve"> </w:t>
            </w:r>
            <w:r>
              <w:rPr>
                <w:sz w:val="18"/>
              </w:rPr>
              <w:t>Estratégico.</w:t>
            </w:r>
            <w:r>
              <w:rPr>
                <w:spacing w:val="-2"/>
                <w:sz w:val="18"/>
              </w:rPr>
              <w:t xml:space="preserve"> </w:t>
            </w:r>
            <w:r>
              <w:rPr>
                <w:sz w:val="18"/>
              </w:rPr>
              <w:t>Esto</w:t>
            </w:r>
            <w:r>
              <w:rPr>
                <w:spacing w:val="-2"/>
                <w:sz w:val="18"/>
              </w:rPr>
              <w:t xml:space="preserve"> </w:t>
            </w:r>
            <w:r>
              <w:rPr>
                <w:sz w:val="18"/>
              </w:rPr>
              <w:t>ha</w:t>
            </w:r>
            <w:r>
              <w:rPr>
                <w:spacing w:val="3"/>
                <w:sz w:val="18"/>
              </w:rPr>
              <w:t xml:space="preserve"> </w:t>
            </w:r>
            <w:r>
              <w:rPr>
                <w:sz w:val="18"/>
              </w:rPr>
              <w:t>supuesto</w:t>
            </w:r>
            <w:r>
              <w:rPr>
                <w:spacing w:val="-4"/>
                <w:sz w:val="18"/>
              </w:rPr>
              <w:t xml:space="preserve"> </w:t>
            </w:r>
            <w:r>
              <w:rPr>
                <w:sz w:val="18"/>
              </w:rPr>
              <w:t>que</w:t>
            </w:r>
            <w:r>
              <w:rPr>
                <w:spacing w:val="-4"/>
                <w:sz w:val="18"/>
              </w:rPr>
              <w:t xml:space="preserve"> </w:t>
            </w:r>
            <w:r>
              <w:rPr>
                <w:sz w:val="18"/>
              </w:rPr>
              <w:t>el</w:t>
            </w:r>
            <w:r>
              <w:rPr>
                <w:spacing w:val="-2"/>
                <w:sz w:val="18"/>
              </w:rPr>
              <w:t xml:space="preserve"> </w:t>
            </w:r>
            <w:r>
              <w:rPr>
                <w:sz w:val="18"/>
              </w:rPr>
              <w:t>indicador</w:t>
            </w:r>
            <w:r>
              <w:rPr>
                <w:spacing w:val="-4"/>
                <w:sz w:val="18"/>
              </w:rPr>
              <w:t xml:space="preserve"> </w:t>
            </w:r>
            <w:r>
              <w:rPr>
                <w:sz w:val="18"/>
              </w:rPr>
              <w:t>de</w:t>
            </w:r>
          </w:p>
          <w:p w:rsidR="00F945C6" w:rsidRDefault="00B50BCF">
            <w:pPr>
              <w:pStyle w:val="TableParagraph"/>
              <w:ind w:left="107" w:right="132"/>
              <w:rPr>
                <w:sz w:val="18"/>
              </w:rPr>
            </w:pPr>
            <w:r>
              <w:rPr>
                <w:sz w:val="18"/>
              </w:rPr>
              <w:t xml:space="preserve">% por tipo de proyecto, se mida de otro modo en 2019, ya que las categorías posibles de agrupación han cambiado y se corresponden con las prioridades de los programas. Ver convocatoria correspondiente al ejercicio 2019 disponible en: </w:t>
            </w:r>
            <w:r>
              <w:rPr>
                <w:spacing w:val="-1"/>
                <w:sz w:val="18"/>
              </w:rPr>
              <w:t>https:/</w:t>
            </w:r>
            <w:hyperlink r:id="rId27">
              <w:r>
                <w:rPr>
                  <w:spacing w:val="-1"/>
                  <w:sz w:val="18"/>
                </w:rPr>
                <w:t>/www.m</w:t>
              </w:r>
            </w:hyperlink>
            <w:r>
              <w:rPr>
                <w:spacing w:val="-1"/>
                <w:sz w:val="18"/>
              </w:rPr>
              <w:t>s</w:t>
            </w:r>
            <w:hyperlink r:id="rId28">
              <w:r>
                <w:rPr>
                  <w:spacing w:val="-1"/>
                  <w:sz w:val="18"/>
                </w:rPr>
                <w:t>cbs.gob.es/ciudadanos/enfLesiones/enfT</w:t>
              </w:r>
              <w:r>
                <w:rPr>
                  <w:spacing w:val="-1"/>
                  <w:sz w:val="18"/>
                </w:rPr>
                <w:t>ransmisibles/sida/ong/Subvenciones2012.htm</w:t>
              </w:r>
            </w:hyperlink>
          </w:p>
        </w:tc>
      </w:tr>
    </w:tbl>
    <w:p w:rsidR="00F945C6" w:rsidRDefault="00F945C6">
      <w:pPr>
        <w:rPr>
          <w:sz w:val="18"/>
        </w:rPr>
        <w:sectPr w:rsidR="00F945C6">
          <w:pgSz w:w="11910" w:h="16840"/>
          <w:pgMar w:top="1140" w:right="0" w:bottom="1200" w:left="120" w:header="296" w:footer="1002" w:gutter="0"/>
          <w:cols w:space="720"/>
        </w:sectPr>
      </w:pPr>
    </w:p>
    <w:p w:rsidR="00F945C6" w:rsidRDefault="00F945C6">
      <w:pPr>
        <w:pStyle w:val="Textoindependiente"/>
        <w:rPr>
          <w:rFonts w:ascii="Times New Roman"/>
          <w:sz w:val="20"/>
        </w:rPr>
      </w:pPr>
    </w:p>
    <w:p w:rsidR="00F945C6" w:rsidRDefault="00F945C6">
      <w:pPr>
        <w:pStyle w:val="Textoindependiente"/>
        <w:spacing w:before="4"/>
        <w:rPr>
          <w:rFonts w:ascii="Times New Roman"/>
          <w:sz w:val="15"/>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0"/>
        <w:gridCol w:w="392"/>
        <w:gridCol w:w="1661"/>
        <w:gridCol w:w="235"/>
        <w:gridCol w:w="283"/>
        <w:gridCol w:w="190"/>
        <w:gridCol w:w="283"/>
        <w:gridCol w:w="1135"/>
        <w:gridCol w:w="283"/>
        <w:gridCol w:w="1419"/>
        <w:gridCol w:w="4112"/>
      </w:tblGrid>
      <w:tr w:rsidR="00F945C6">
        <w:trPr>
          <w:trHeight w:val="566"/>
        </w:trPr>
        <w:tc>
          <w:tcPr>
            <w:tcW w:w="360" w:type="dxa"/>
            <w:shd w:val="clear" w:color="auto" w:fill="FAD3B4"/>
          </w:tcPr>
          <w:p w:rsidR="00F945C6" w:rsidRDefault="00B50BCF">
            <w:pPr>
              <w:pStyle w:val="TableParagraph"/>
              <w:spacing w:before="163"/>
              <w:ind w:left="124"/>
              <w:rPr>
                <w:b/>
                <w:sz w:val="20"/>
              </w:rPr>
            </w:pPr>
            <w:r>
              <w:rPr>
                <w:b/>
                <w:color w:val="FF0000"/>
                <w:w w:val="99"/>
                <w:sz w:val="20"/>
              </w:rPr>
              <w:t>2</w:t>
            </w:r>
          </w:p>
        </w:tc>
        <w:tc>
          <w:tcPr>
            <w:tcW w:w="392" w:type="dxa"/>
            <w:shd w:val="clear" w:color="auto" w:fill="FAD3B4"/>
          </w:tcPr>
          <w:p w:rsidR="00F945C6" w:rsidRDefault="00B50BCF">
            <w:pPr>
              <w:pStyle w:val="TableParagraph"/>
              <w:spacing w:before="163"/>
              <w:ind w:left="7"/>
              <w:jc w:val="center"/>
              <w:rPr>
                <w:b/>
                <w:sz w:val="20"/>
              </w:rPr>
            </w:pPr>
            <w:r>
              <w:rPr>
                <w:b/>
                <w:w w:val="99"/>
                <w:sz w:val="20"/>
              </w:rPr>
              <w:t>2</w:t>
            </w:r>
          </w:p>
        </w:tc>
        <w:tc>
          <w:tcPr>
            <w:tcW w:w="9601" w:type="dxa"/>
            <w:gridSpan w:val="9"/>
            <w:shd w:val="clear" w:color="auto" w:fill="FAD3B4"/>
          </w:tcPr>
          <w:p w:rsidR="00F945C6" w:rsidRDefault="00B50BCF">
            <w:pPr>
              <w:pStyle w:val="TableParagraph"/>
              <w:spacing w:before="71"/>
              <w:ind w:left="107" w:right="91"/>
              <w:rPr>
                <w:b/>
                <w:sz w:val="18"/>
              </w:rPr>
            </w:pPr>
            <w:r>
              <w:rPr>
                <w:b/>
                <w:sz w:val="18"/>
              </w:rPr>
              <w:t>LINEA DE SUBVENCION: Al Inst. Univ. Enferm. Tropicales y Salud Pública de Canarias para la investigación, desarrollo e innovación en los campos de las enfermedades tropicales y salud pública.</w:t>
            </w:r>
          </w:p>
        </w:tc>
      </w:tr>
      <w:tr w:rsidR="00F945C6">
        <w:trPr>
          <w:trHeight w:val="621"/>
        </w:trPr>
        <w:tc>
          <w:tcPr>
            <w:tcW w:w="2413" w:type="dxa"/>
            <w:gridSpan w:val="3"/>
            <w:shd w:val="clear" w:color="auto" w:fill="DBE4F0"/>
          </w:tcPr>
          <w:p w:rsidR="00F945C6" w:rsidRDefault="00F945C6">
            <w:pPr>
              <w:pStyle w:val="TableParagraph"/>
              <w:spacing w:before="7"/>
              <w:rPr>
                <w:rFonts w:ascii="Times New Roman"/>
                <w:sz w:val="17"/>
              </w:rPr>
            </w:pPr>
          </w:p>
          <w:p w:rsidR="00F945C6" w:rsidRDefault="00B50BCF">
            <w:pPr>
              <w:pStyle w:val="TableParagraph"/>
              <w:ind w:left="107"/>
              <w:rPr>
                <w:b/>
                <w:sz w:val="18"/>
              </w:rPr>
            </w:pPr>
            <w:r>
              <w:rPr>
                <w:b/>
                <w:sz w:val="18"/>
              </w:rPr>
              <w:t>Objetivo estratégico</w:t>
            </w:r>
          </w:p>
        </w:tc>
        <w:tc>
          <w:tcPr>
            <w:tcW w:w="7940" w:type="dxa"/>
            <w:gridSpan w:val="8"/>
            <w:shd w:val="clear" w:color="auto" w:fill="B8CCE3"/>
          </w:tcPr>
          <w:p w:rsidR="00F945C6" w:rsidRDefault="00B50BCF">
            <w:pPr>
              <w:pStyle w:val="TableParagraph"/>
              <w:spacing w:before="5" w:line="206" w:lineRule="exact"/>
              <w:ind w:left="107" w:right="95"/>
              <w:jc w:val="both"/>
              <w:rPr>
                <w:sz w:val="18"/>
              </w:rPr>
            </w:pPr>
            <w:r>
              <w:rPr>
                <w:sz w:val="18"/>
              </w:rPr>
              <w:t xml:space="preserve">Desarrollo y mantenimiento de un sistema </w:t>
            </w:r>
            <w:r>
              <w:rPr>
                <w:sz w:val="18"/>
              </w:rPr>
              <w:t>precoz, comunicación, evaluación y respuestas entre alertas sanitarias y coordinación de actividades de preparación y respuesta de la UE y vigilancia epidemiológica nacional e internacional.</w:t>
            </w:r>
          </w:p>
        </w:tc>
      </w:tr>
      <w:tr w:rsidR="00F945C6">
        <w:trPr>
          <w:trHeight w:val="547"/>
        </w:trPr>
        <w:tc>
          <w:tcPr>
            <w:tcW w:w="2413" w:type="dxa"/>
            <w:gridSpan w:val="3"/>
            <w:shd w:val="clear" w:color="auto" w:fill="DBE4F0"/>
          </w:tcPr>
          <w:p w:rsidR="00F945C6" w:rsidRDefault="00B50BCF">
            <w:pPr>
              <w:pStyle w:val="TableParagraph"/>
              <w:spacing w:before="59"/>
              <w:ind w:left="107" w:right="465"/>
              <w:rPr>
                <w:b/>
                <w:sz w:val="18"/>
              </w:rPr>
            </w:pPr>
            <w:r>
              <w:rPr>
                <w:b/>
                <w:sz w:val="18"/>
              </w:rPr>
              <w:t>Área de competencia afectada.</w:t>
            </w:r>
          </w:p>
        </w:tc>
        <w:tc>
          <w:tcPr>
            <w:tcW w:w="7940" w:type="dxa"/>
            <w:gridSpan w:val="8"/>
          </w:tcPr>
          <w:p w:rsidR="00F945C6" w:rsidRDefault="00B50BCF">
            <w:pPr>
              <w:pStyle w:val="TableParagraph"/>
              <w:spacing w:before="170"/>
              <w:ind w:left="107"/>
              <w:rPr>
                <w:sz w:val="18"/>
              </w:rPr>
            </w:pPr>
            <w:r>
              <w:rPr>
                <w:sz w:val="18"/>
              </w:rPr>
              <w:t>Secretaría General de Sanidad .</w:t>
            </w:r>
          </w:p>
        </w:tc>
      </w:tr>
      <w:tr w:rsidR="00F945C6">
        <w:trPr>
          <w:trHeight w:val="714"/>
        </w:trPr>
        <w:tc>
          <w:tcPr>
            <w:tcW w:w="2413" w:type="dxa"/>
            <w:gridSpan w:val="3"/>
            <w:shd w:val="clear" w:color="auto" w:fill="DBE4F0"/>
          </w:tcPr>
          <w:p w:rsidR="00F945C6" w:rsidRDefault="00B50BCF">
            <w:pPr>
              <w:pStyle w:val="TableParagraph"/>
              <w:spacing w:before="145"/>
              <w:ind w:left="107" w:right="325"/>
              <w:rPr>
                <w:b/>
                <w:sz w:val="18"/>
              </w:rPr>
            </w:pPr>
            <w:r>
              <w:rPr>
                <w:b/>
                <w:sz w:val="18"/>
              </w:rPr>
              <w:t>Sectores hacia los que se dirigen las ayudas</w:t>
            </w:r>
          </w:p>
        </w:tc>
        <w:tc>
          <w:tcPr>
            <w:tcW w:w="7940" w:type="dxa"/>
            <w:gridSpan w:val="8"/>
          </w:tcPr>
          <w:p w:rsidR="00F945C6" w:rsidRDefault="00F945C6">
            <w:pPr>
              <w:pStyle w:val="TableParagraph"/>
              <w:rPr>
                <w:rFonts w:ascii="Times New Roman"/>
              </w:rPr>
            </w:pPr>
          </w:p>
          <w:p w:rsidR="00F945C6" w:rsidRDefault="00B50BCF">
            <w:pPr>
              <w:pStyle w:val="TableParagraph"/>
              <w:ind w:left="107"/>
              <w:rPr>
                <w:sz w:val="18"/>
              </w:rPr>
            </w:pPr>
            <w:r>
              <w:rPr>
                <w:sz w:val="18"/>
              </w:rPr>
              <w:t>Sanitario</w:t>
            </w:r>
          </w:p>
        </w:tc>
      </w:tr>
      <w:tr w:rsidR="00F945C6">
        <w:trPr>
          <w:trHeight w:val="827"/>
        </w:trPr>
        <w:tc>
          <w:tcPr>
            <w:tcW w:w="2413" w:type="dxa"/>
            <w:gridSpan w:val="3"/>
            <w:shd w:val="clear" w:color="auto" w:fill="DBE4F0"/>
          </w:tcPr>
          <w:p w:rsidR="00F945C6" w:rsidRDefault="00B50BCF">
            <w:pPr>
              <w:pStyle w:val="TableParagraph"/>
              <w:spacing w:before="99"/>
              <w:ind w:left="107" w:right="105"/>
              <w:rPr>
                <w:b/>
                <w:sz w:val="18"/>
              </w:rPr>
            </w:pPr>
            <w:r>
              <w:rPr>
                <w:b/>
                <w:sz w:val="18"/>
              </w:rPr>
              <w:t>Objetivos operativos y efectos que se pretenden en su aplicación</w:t>
            </w:r>
          </w:p>
        </w:tc>
        <w:tc>
          <w:tcPr>
            <w:tcW w:w="7940" w:type="dxa"/>
            <w:gridSpan w:val="8"/>
          </w:tcPr>
          <w:p w:rsidR="00F945C6" w:rsidRDefault="00B50BCF">
            <w:pPr>
              <w:pStyle w:val="TableParagraph"/>
              <w:ind w:left="107" w:right="138"/>
              <w:rPr>
                <w:sz w:val="18"/>
              </w:rPr>
            </w:pPr>
            <w:r>
              <w:rPr>
                <w:sz w:val="18"/>
              </w:rPr>
              <w:t xml:space="preserve">El objetivo es establecer el marco y las inversiones que se van a realizar para la investigación, desarrollo e innovación en los campos de enfermedades tropicales y salud pública por el Instituto Universitario de Enfermedades Tropicales y Salud Pública de </w:t>
            </w:r>
            <w:r>
              <w:rPr>
                <w:sz w:val="18"/>
              </w:rPr>
              <w:t>Canarias.</w:t>
            </w:r>
          </w:p>
        </w:tc>
      </w:tr>
      <w:tr w:rsidR="00F945C6">
        <w:trPr>
          <w:trHeight w:val="209"/>
        </w:trPr>
        <w:tc>
          <w:tcPr>
            <w:tcW w:w="2413" w:type="dxa"/>
            <w:gridSpan w:val="3"/>
            <w:vMerge w:val="restart"/>
            <w:shd w:val="clear" w:color="auto" w:fill="DBE4F0"/>
          </w:tcPr>
          <w:p w:rsidR="00F945C6" w:rsidRDefault="00B50BCF">
            <w:pPr>
              <w:pStyle w:val="TableParagraph"/>
              <w:spacing w:before="6" w:line="206" w:lineRule="exact"/>
              <w:ind w:left="107" w:right="225"/>
              <w:rPr>
                <w:b/>
                <w:sz w:val="18"/>
              </w:rPr>
            </w:pPr>
            <w:r>
              <w:rPr>
                <w:b/>
                <w:sz w:val="18"/>
              </w:rPr>
              <w:t>Plazo necesario para su consecución</w:t>
            </w:r>
          </w:p>
        </w:tc>
        <w:tc>
          <w:tcPr>
            <w:tcW w:w="708" w:type="dxa"/>
            <w:gridSpan w:val="3"/>
            <w:shd w:val="clear" w:color="auto" w:fill="D9D9D9"/>
          </w:tcPr>
          <w:p w:rsidR="00F945C6" w:rsidRDefault="00B50BCF">
            <w:pPr>
              <w:pStyle w:val="TableParagraph"/>
              <w:spacing w:before="22"/>
              <w:ind w:left="107"/>
              <w:rPr>
                <w:sz w:val="14"/>
              </w:rPr>
            </w:pPr>
            <w:r>
              <w:rPr>
                <w:sz w:val="14"/>
              </w:rPr>
              <w:t>Anual.</w:t>
            </w:r>
          </w:p>
        </w:tc>
        <w:tc>
          <w:tcPr>
            <w:tcW w:w="283" w:type="dxa"/>
          </w:tcPr>
          <w:p w:rsidR="00F945C6" w:rsidRDefault="00F945C6">
            <w:pPr>
              <w:pStyle w:val="TableParagraph"/>
              <w:rPr>
                <w:rFonts w:ascii="Times New Roman"/>
                <w:sz w:val="14"/>
              </w:rPr>
            </w:pPr>
          </w:p>
        </w:tc>
        <w:tc>
          <w:tcPr>
            <w:tcW w:w="1135" w:type="dxa"/>
            <w:shd w:val="clear" w:color="auto" w:fill="BEBEBE"/>
          </w:tcPr>
          <w:p w:rsidR="00F945C6" w:rsidRDefault="00B50BCF">
            <w:pPr>
              <w:pStyle w:val="TableParagraph"/>
              <w:spacing w:before="22"/>
              <w:ind w:left="108"/>
              <w:rPr>
                <w:sz w:val="14"/>
              </w:rPr>
            </w:pPr>
            <w:r>
              <w:rPr>
                <w:sz w:val="14"/>
              </w:rPr>
              <w:t>2018-2020</w:t>
            </w:r>
          </w:p>
        </w:tc>
        <w:tc>
          <w:tcPr>
            <w:tcW w:w="283" w:type="dxa"/>
          </w:tcPr>
          <w:p w:rsidR="00F945C6" w:rsidRDefault="00F945C6">
            <w:pPr>
              <w:pStyle w:val="TableParagraph"/>
              <w:rPr>
                <w:rFonts w:ascii="Times New Roman"/>
                <w:sz w:val="14"/>
              </w:rPr>
            </w:pPr>
          </w:p>
        </w:tc>
        <w:tc>
          <w:tcPr>
            <w:tcW w:w="1419" w:type="dxa"/>
            <w:shd w:val="clear" w:color="auto" w:fill="D9D9D9"/>
          </w:tcPr>
          <w:p w:rsidR="00F945C6" w:rsidRDefault="00B50BCF">
            <w:pPr>
              <w:pStyle w:val="TableParagraph"/>
              <w:spacing w:before="22"/>
              <w:ind w:left="106"/>
              <w:rPr>
                <w:sz w:val="14"/>
              </w:rPr>
            </w:pPr>
            <w:r>
              <w:rPr>
                <w:sz w:val="14"/>
              </w:rPr>
              <w:t>Otros (especificar)</w:t>
            </w:r>
          </w:p>
        </w:tc>
        <w:tc>
          <w:tcPr>
            <w:tcW w:w="4112" w:type="dxa"/>
          </w:tcPr>
          <w:p w:rsidR="00F945C6" w:rsidRDefault="00B50BCF">
            <w:pPr>
              <w:pStyle w:val="TableParagraph"/>
              <w:spacing w:before="2" w:line="187" w:lineRule="exact"/>
              <w:ind w:left="105"/>
              <w:rPr>
                <w:sz w:val="18"/>
              </w:rPr>
            </w:pPr>
            <w:r>
              <w:rPr>
                <w:sz w:val="18"/>
              </w:rPr>
              <w:t>Finalizada en 2019.</w:t>
            </w:r>
          </w:p>
        </w:tc>
      </w:tr>
      <w:tr w:rsidR="00F945C6">
        <w:trPr>
          <w:trHeight w:val="206"/>
        </w:trPr>
        <w:tc>
          <w:tcPr>
            <w:tcW w:w="2413" w:type="dxa"/>
            <w:gridSpan w:val="3"/>
            <w:vMerge/>
            <w:tcBorders>
              <w:top w:val="nil"/>
            </w:tcBorders>
            <w:shd w:val="clear" w:color="auto" w:fill="DBE4F0"/>
          </w:tcPr>
          <w:p w:rsidR="00F945C6" w:rsidRDefault="00F945C6">
            <w:pPr>
              <w:rPr>
                <w:sz w:val="2"/>
                <w:szCs w:val="2"/>
              </w:rPr>
            </w:pPr>
          </w:p>
        </w:tc>
        <w:tc>
          <w:tcPr>
            <w:tcW w:w="7940" w:type="dxa"/>
            <w:gridSpan w:val="8"/>
          </w:tcPr>
          <w:p w:rsidR="00F945C6" w:rsidRDefault="00B50BCF">
            <w:pPr>
              <w:pStyle w:val="TableParagraph"/>
              <w:spacing w:line="186" w:lineRule="exact"/>
              <w:ind w:left="107"/>
              <w:rPr>
                <w:sz w:val="18"/>
              </w:rPr>
            </w:pPr>
            <w:r>
              <w:rPr>
                <w:sz w:val="18"/>
              </w:rPr>
              <w:t>.</w:t>
            </w:r>
          </w:p>
        </w:tc>
      </w:tr>
      <w:tr w:rsidR="00F945C6">
        <w:trPr>
          <w:trHeight w:val="208"/>
        </w:trPr>
        <w:tc>
          <w:tcPr>
            <w:tcW w:w="2413" w:type="dxa"/>
            <w:gridSpan w:val="3"/>
            <w:vMerge w:val="restart"/>
            <w:shd w:val="clear" w:color="auto" w:fill="DBE4F0"/>
          </w:tcPr>
          <w:p w:rsidR="00F945C6" w:rsidRDefault="00F945C6">
            <w:pPr>
              <w:pStyle w:val="TableParagraph"/>
              <w:rPr>
                <w:rFonts w:ascii="Times New Roman"/>
                <w:sz w:val="20"/>
              </w:rPr>
            </w:pPr>
          </w:p>
          <w:p w:rsidR="00F945C6" w:rsidRDefault="00B50BCF">
            <w:pPr>
              <w:pStyle w:val="TableParagraph"/>
              <w:spacing w:before="177"/>
              <w:ind w:left="107" w:right="765"/>
              <w:rPr>
                <w:b/>
                <w:sz w:val="18"/>
              </w:rPr>
            </w:pPr>
            <w:r>
              <w:rPr>
                <w:b/>
                <w:sz w:val="18"/>
              </w:rPr>
              <w:t>Procedimiento de concesión</w:t>
            </w:r>
          </w:p>
        </w:tc>
        <w:tc>
          <w:tcPr>
            <w:tcW w:w="235" w:type="dxa"/>
          </w:tcPr>
          <w:p w:rsidR="00F945C6" w:rsidRDefault="00F945C6">
            <w:pPr>
              <w:pStyle w:val="TableParagraph"/>
              <w:rPr>
                <w:rFonts w:ascii="Times New Roman"/>
                <w:sz w:val="14"/>
              </w:rPr>
            </w:pPr>
          </w:p>
        </w:tc>
        <w:tc>
          <w:tcPr>
            <w:tcW w:w="7705" w:type="dxa"/>
            <w:gridSpan w:val="7"/>
          </w:tcPr>
          <w:p w:rsidR="00F945C6" w:rsidRDefault="00B50BCF">
            <w:pPr>
              <w:pStyle w:val="TableParagraph"/>
              <w:spacing w:line="188" w:lineRule="exact"/>
              <w:ind w:left="107"/>
              <w:rPr>
                <w:sz w:val="18"/>
              </w:rPr>
            </w:pPr>
            <w:r>
              <w:rPr>
                <w:sz w:val="18"/>
              </w:rPr>
              <w:t>Concurrencia competitiva (Art. 22 LGS)</w:t>
            </w:r>
          </w:p>
        </w:tc>
      </w:tr>
      <w:tr w:rsidR="00F945C6">
        <w:trPr>
          <w:trHeight w:val="206"/>
        </w:trPr>
        <w:tc>
          <w:tcPr>
            <w:tcW w:w="2413" w:type="dxa"/>
            <w:gridSpan w:val="3"/>
            <w:vMerge/>
            <w:tcBorders>
              <w:top w:val="nil"/>
            </w:tcBorders>
            <w:shd w:val="clear" w:color="auto" w:fill="DBE4F0"/>
          </w:tcPr>
          <w:p w:rsidR="00F945C6" w:rsidRDefault="00F945C6">
            <w:pPr>
              <w:rPr>
                <w:sz w:val="2"/>
                <w:szCs w:val="2"/>
              </w:rPr>
            </w:pPr>
          </w:p>
        </w:tc>
        <w:tc>
          <w:tcPr>
            <w:tcW w:w="235" w:type="dxa"/>
          </w:tcPr>
          <w:p w:rsidR="00F945C6" w:rsidRDefault="00B50BCF">
            <w:pPr>
              <w:pStyle w:val="TableParagraph"/>
              <w:spacing w:line="186" w:lineRule="exact"/>
              <w:ind w:left="107" w:right="-15"/>
              <w:rPr>
                <w:b/>
                <w:sz w:val="18"/>
              </w:rPr>
            </w:pPr>
            <w:r>
              <w:rPr>
                <w:b/>
                <w:sz w:val="18"/>
              </w:rPr>
              <w:t>X</w:t>
            </w:r>
          </w:p>
        </w:tc>
        <w:tc>
          <w:tcPr>
            <w:tcW w:w="7705" w:type="dxa"/>
            <w:gridSpan w:val="7"/>
          </w:tcPr>
          <w:p w:rsidR="00F945C6" w:rsidRDefault="00B50BCF">
            <w:pPr>
              <w:pStyle w:val="TableParagraph"/>
              <w:spacing w:line="186" w:lineRule="exact"/>
              <w:ind w:left="107"/>
              <w:rPr>
                <w:sz w:val="18"/>
              </w:rPr>
            </w:pPr>
            <w:r>
              <w:rPr>
                <w:sz w:val="18"/>
              </w:rPr>
              <w:t>Concesión Directa (art. 22.2.LGS)</w:t>
            </w:r>
          </w:p>
        </w:tc>
      </w:tr>
      <w:tr w:rsidR="00F945C6">
        <w:trPr>
          <w:trHeight w:val="205"/>
        </w:trPr>
        <w:tc>
          <w:tcPr>
            <w:tcW w:w="2413"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4"/>
              </w:rPr>
            </w:pPr>
          </w:p>
        </w:tc>
        <w:tc>
          <w:tcPr>
            <w:tcW w:w="283" w:type="dxa"/>
          </w:tcPr>
          <w:p w:rsidR="00F945C6" w:rsidRDefault="00B50BCF">
            <w:pPr>
              <w:pStyle w:val="TableParagraph"/>
              <w:spacing w:line="186" w:lineRule="exact"/>
              <w:ind w:left="107"/>
              <w:rPr>
                <w:b/>
                <w:sz w:val="18"/>
              </w:rPr>
            </w:pPr>
            <w:r>
              <w:rPr>
                <w:b/>
                <w:sz w:val="18"/>
              </w:rPr>
              <w:t>X</w:t>
            </w:r>
          </w:p>
        </w:tc>
        <w:tc>
          <w:tcPr>
            <w:tcW w:w="7422" w:type="dxa"/>
            <w:gridSpan w:val="6"/>
          </w:tcPr>
          <w:p w:rsidR="00F945C6" w:rsidRDefault="00B50BCF">
            <w:pPr>
              <w:pStyle w:val="TableParagraph"/>
              <w:spacing w:before="8" w:line="178" w:lineRule="exact"/>
              <w:ind w:left="108"/>
              <w:rPr>
                <w:sz w:val="16"/>
              </w:rPr>
            </w:pPr>
            <w:r>
              <w:rPr>
                <w:sz w:val="16"/>
              </w:rPr>
              <w:t>Nominativa (establecida en los PGE) (art. 22.2a LGS)</w:t>
            </w:r>
          </w:p>
        </w:tc>
      </w:tr>
      <w:tr w:rsidR="00F945C6">
        <w:trPr>
          <w:trHeight w:val="208"/>
        </w:trPr>
        <w:tc>
          <w:tcPr>
            <w:tcW w:w="2413"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4"/>
              </w:rPr>
            </w:pPr>
          </w:p>
        </w:tc>
        <w:tc>
          <w:tcPr>
            <w:tcW w:w="283" w:type="dxa"/>
          </w:tcPr>
          <w:p w:rsidR="00F945C6" w:rsidRDefault="00F945C6">
            <w:pPr>
              <w:pStyle w:val="TableParagraph"/>
              <w:rPr>
                <w:rFonts w:ascii="Times New Roman"/>
                <w:sz w:val="14"/>
              </w:rPr>
            </w:pPr>
          </w:p>
        </w:tc>
        <w:tc>
          <w:tcPr>
            <w:tcW w:w="7422" w:type="dxa"/>
            <w:gridSpan w:val="6"/>
          </w:tcPr>
          <w:p w:rsidR="00F945C6" w:rsidRDefault="00B50BCF">
            <w:pPr>
              <w:pStyle w:val="TableParagraph"/>
              <w:spacing w:before="8" w:line="180" w:lineRule="exact"/>
              <w:ind w:left="108"/>
              <w:rPr>
                <w:sz w:val="16"/>
              </w:rPr>
            </w:pPr>
            <w:r>
              <w:rPr>
                <w:sz w:val="16"/>
              </w:rPr>
              <w:t>Establecida en una norma con rango de ley (art. 22.2b LGS)</w:t>
            </w:r>
          </w:p>
        </w:tc>
      </w:tr>
      <w:tr w:rsidR="00F945C6">
        <w:trPr>
          <w:trHeight w:val="366"/>
        </w:trPr>
        <w:tc>
          <w:tcPr>
            <w:tcW w:w="2413"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6"/>
              </w:rPr>
            </w:pPr>
          </w:p>
        </w:tc>
        <w:tc>
          <w:tcPr>
            <w:tcW w:w="283" w:type="dxa"/>
          </w:tcPr>
          <w:p w:rsidR="00F945C6" w:rsidRDefault="00F945C6">
            <w:pPr>
              <w:pStyle w:val="TableParagraph"/>
              <w:rPr>
                <w:rFonts w:ascii="Times New Roman"/>
                <w:sz w:val="16"/>
              </w:rPr>
            </w:pPr>
          </w:p>
        </w:tc>
        <w:tc>
          <w:tcPr>
            <w:tcW w:w="7422" w:type="dxa"/>
            <w:gridSpan w:val="6"/>
          </w:tcPr>
          <w:p w:rsidR="00F945C6" w:rsidRDefault="00B50BCF">
            <w:pPr>
              <w:pStyle w:val="TableParagraph"/>
              <w:spacing w:line="180" w:lineRule="exact"/>
              <w:ind w:left="108"/>
              <w:rPr>
                <w:sz w:val="16"/>
              </w:rPr>
            </w:pPr>
            <w:r>
              <w:rPr>
                <w:sz w:val="16"/>
              </w:rPr>
              <w:t>Establecidas en un R.D. por razones de interés público, social, económico o humanitario (art. 22.3c</w:t>
            </w:r>
          </w:p>
          <w:p w:rsidR="00F945C6" w:rsidRDefault="00B50BCF">
            <w:pPr>
              <w:pStyle w:val="TableParagraph"/>
              <w:spacing w:before="1" w:line="166" w:lineRule="exact"/>
              <w:ind w:left="108"/>
              <w:rPr>
                <w:sz w:val="16"/>
              </w:rPr>
            </w:pPr>
            <w:r>
              <w:rPr>
                <w:sz w:val="16"/>
              </w:rPr>
              <w:t>LGS)</w:t>
            </w:r>
          </w:p>
        </w:tc>
      </w:tr>
      <w:tr w:rsidR="00F945C6">
        <w:trPr>
          <w:trHeight w:val="1036"/>
        </w:trPr>
        <w:tc>
          <w:tcPr>
            <w:tcW w:w="2413" w:type="dxa"/>
            <w:gridSpan w:val="3"/>
            <w:shd w:val="clear" w:color="auto" w:fill="DBE4F0"/>
          </w:tcPr>
          <w:p w:rsidR="00F945C6" w:rsidRDefault="00F945C6">
            <w:pPr>
              <w:pStyle w:val="TableParagraph"/>
              <w:spacing w:before="7"/>
              <w:rPr>
                <w:rFonts w:ascii="Times New Roman"/>
                <w:sz w:val="26"/>
              </w:rPr>
            </w:pPr>
          </w:p>
          <w:p w:rsidR="00F945C6" w:rsidRDefault="00B50BCF">
            <w:pPr>
              <w:pStyle w:val="TableParagraph"/>
              <w:ind w:left="107" w:right="145"/>
              <w:rPr>
                <w:b/>
                <w:sz w:val="18"/>
              </w:rPr>
            </w:pPr>
            <w:r>
              <w:rPr>
                <w:b/>
                <w:sz w:val="18"/>
              </w:rPr>
              <w:t>Régimen de seguimiento y evaluación</w:t>
            </w:r>
          </w:p>
        </w:tc>
        <w:tc>
          <w:tcPr>
            <w:tcW w:w="7940" w:type="dxa"/>
            <w:gridSpan w:val="8"/>
          </w:tcPr>
          <w:p w:rsidR="00F945C6" w:rsidRDefault="00B50BCF">
            <w:pPr>
              <w:pStyle w:val="TableParagraph"/>
              <w:numPr>
                <w:ilvl w:val="0"/>
                <w:numId w:val="7"/>
              </w:numPr>
              <w:tabs>
                <w:tab w:val="left" w:pos="815"/>
                <w:tab w:val="left" w:pos="816"/>
              </w:tabs>
              <w:spacing w:before="1"/>
              <w:ind w:right="101" w:firstLine="0"/>
              <w:jc w:val="both"/>
              <w:rPr>
                <w:sz w:val="18"/>
              </w:rPr>
            </w:pPr>
            <w:r>
              <w:rPr>
                <w:sz w:val="18"/>
              </w:rPr>
              <w:t>Memoria de actuación justificativa del cumplimiento de las condiciones impuestas en la concesión de la subvención, con indicación de las actividades realizadas y de los resultados obtenidos.</w:t>
            </w:r>
          </w:p>
          <w:p w:rsidR="00F945C6" w:rsidRDefault="00F945C6">
            <w:pPr>
              <w:pStyle w:val="TableParagraph"/>
              <w:rPr>
                <w:rFonts w:ascii="Times New Roman"/>
                <w:sz w:val="18"/>
              </w:rPr>
            </w:pPr>
          </w:p>
          <w:p w:rsidR="00F945C6" w:rsidRDefault="00B50BCF">
            <w:pPr>
              <w:pStyle w:val="TableParagraph"/>
              <w:numPr>
                <w:ilvl w:val="0"/>
                <w:numId w:val="7"/>
              </w:numPr>
              <w:tabs>
                <w:tab w:val="left" w:pos="815"/>
                <w:tab w:val="left" w:pos="816"/>
              </w:tabs>
              <w:spacing w:line="187" w:lineRule="exact"/>
              <w:ind w:left="815"/>
              <w:jc w:val="both"/>
              <w:rPr>
                <w:sz w:val="18"/>
              </w:rPr>
            </w:pPr>
            <w:r>
              <w:rPr>
                <w:sz w:val="18"/>
              </w:rPr>
              <w:t>Memoria económica justificativa del coste de las actividades</w:t>
            </w:r>
            <w:r>
              <w:rPr>
                <w:spacing w:val="-8"/>
                <w:sz w:val="18"/>
              </w:rPr>
              <w:t xml:space="preserve"> </w:t>
            </w:r>
            <w:r>
              <w:rPr>
                <w:sz w:val="18"/>
              </w:rPr>
              <w:t>realizadas.</w:t>
            </w:r>
          </w:p>
        </w:tc>
      </w:tr>
    </w:tbl>
    <w:p w:rsidR="00F945C6" w:rsidRDefault="00B50BCF">
      <w:pPr>
        <w:pStyle w:val="Textoindependiente"/>
        <w:spacing w:before="10"/>
        <w:rPr>
          <w:rFonts w:ascii="Times New Roman"/>
          <w:sz w:val="21"/>
        </w:rPr>
      </w:pPr>
      <w:r>
        <w:pict>
          <v:shape id="_x0000_s1817" type="#_x0000_t202" style="position:absolute;margin-left:42.5pt;margin-top:13.8pt;width:517.55pt;height:24.4pt;z-index:-251614208;mso-wrap-distance-left:0;mso-wrap-distance-right:0;mso-position-horizontal-relative:page;mso-position-vertical-relative:text" fillcolor="#fad3b4" stroked="f">
            <v:textbox inset="0,0,0,0">
              <w:txbxContent>
                <w:p w:rsidR="00F945C6" w:rsidRDefault="00B50BCF">
                  <w:pPr>
                    <w:spacing w:before="141"/>
                    <w:ind w:left="3370" w:right="3372"/>
                    <w:jc w:val="center"/>
                    <w:rPr>
                      <w:rFonts w:ascii="Arial Narrow"/>
                      <w:b/>
                      <w:sz w:val="18"/>
                    </w:rPr>
                  </w:pPr>
                  <w:r>
                    <w:rPr>
                      <w:rFonts w:ascii="Arial Narrow"/>
                      <w:b/>
                      <w:sz w:val="18"/>
                    </w:rPr>
                    <w:t>INDICADORES DE</w:t>
                  </w:r>
                  <w:r>
                    <w:rPr>
                      <w:rFonts w:ascii="Arial Narrow"/>
                      <w:b/>
                      <w:spacing w:val="1"/>
                      <w:sz w:val="18"/>
                    </w:rPr>
                    <w:t xml:space="preserve"> </w:t>
                  </w:r>
                  <w:r>
                    <w:rPr>
                      <w:rFonts w:ascii="Arial Narrow"/>
                      <w:b/>
                      <w:sz w:val="18"/>
                    </w:rPr>
                    <w:t>CUMPLIMIENTO</w:t>
                  </w:r>
                </w:p>
              </w:txbxContent>
            </v:textbox>
            <w10:wrap type="topAndBottom" anchorx="page"/>
          </v:shape>
        </w:pict>
      </w:r>
    </w:p>
    <w:p w:rsidR="00F945C6" w:rsidRDefault="00B50BCF">
      <w:pPr>
        <w:spacing w:before="108"/>
        <w:ind w:left="837"/>
        <w:rPr>
          <w:b/>
          <w:sz w:val="14"/>
        </w:rPr>
      </w:pPr>
      <w:r>
        <w:rPr>
          <w:b/>
          <w:sz w:val="14"/>
        </w:rPr>
        <w:t>Objetivo de la Línea</w:t>
      </w:r>
    </w:p>
    <w:p w:rsidR="00F945C6" w:rsidRDefault="00F945C6">
      <w:pPr>
        <w:pStyle w:val="Textoindependiente"/>
        <w:spacing w:before="7"/>
        <w:rPr>
          <w:b/>
          <w:sz w:val="15"/>
        </w:rPr>
      </w:pPr>
    </w:p>
    <w:p w:rsidR="00F945C6" w:rsidRDefault="00B50BCF">
      <w:pPr>
        <w:tabs>
          <w:tab w:val="left" w:pos="2397"/>
        </w:tabs>
        <w:spacing w:before="95"/>
        <w:ind w:left="837"/>
        <w:rPr>
          <w:b/>
          <w:sz w:val="18"/>
        </w:rPr>
      </w:pPr>
      <w:r>
        <w:pict>
          <v:shape id="_x0000_s1816" type="#_x0000_t202" style="position:absolute;left:0;text-align:left;margin-left:120.5pt;margin-top:-23.15pt;width:439.55pt;height:20.8pt;z-index:251706368;mso-position-horizontal-relative:page" fillcolor="#dbe4f0" stroked="f">
            <v:textbox inset="0,0,0,0">
              <w:txbxContent>
                <w:p w:rsidR="00F945C6" w:rsidRDefault="00B50BCF">
                  <w:pPr>
                    <w:pStyle w:val="Textoindependiente"/>
                    <w:ind w:left="108"/>
                  </w:pPr>
                  <w:r>
                    <w:t>Establecimiento del marco y actuaciones en I+D+i en enferrmedades tropicales y salud pública con el IUETSP de Canarias</w:t>
                  </w:r>
                </w:p>
              </w:txbxContent>
            </v:textbox>
            <w10:wrap anchorx="page"/>
          </v:shape>
        </w:pict>
      </w:r>
      <w:r>
        <w:rPr>
          <w:b/>
          <w:position w:val="2"/>
          <w:sz w:val="12"/>
        </w:rPr>
        <w:t>Nombre</w:t>
      </w:r>
      <w:r>
        <w:rPr>
          <w:b/>
          <w:spacing w:val="-2"/>
          <w:position w:val="2"/>
          <w:sz w:val="12"/>
        </w:rPr>
        <w:t xml:space="preserve"> </w:t>
      </w:r>
      <w:r>
        <w:rPr>
          <w:b/>
          <w:position w:val="2"/>
          <w:sz w:val="12"/>
        </w:rPr>
        <w:t>del</w:t>
      </w:r>
      <w:r>
        <w:rPr>
          <w:b/>
          <w:spacing w:val="-2"/>
          <w:position w:val="2"/>
          <w:sz w:val="12"/>
        </w:rPr>
        <w:t xml:space="preserve"> </w:t>
      </w:r>
      <w:r>
        <w:rPr>
          <w:b/>
          <w:position w:val="2"/>
          <w:sz w:val="12"/>
        </w:rPr>
        <w:t>Indicador</w:t>
      </w:r>
      <w:r>
        <w:rPr>
          <w:b/>
          <w:position w:val="2"/>
          <w:sz w:val="12"/>
        </w:rPr>
        <w:tab/>
      </w:r>
      <w:r>
        <w:rPr>
          <w:b/>
          <w:sz w:val="18"/>
        </w:rPr>
        <w:t>Número de convenios</w:t>
      </w:r>
      <w:r>
        <w:rPr>
          <w:b/>
          <w:spacing w:val="-4"/>
          <w:sz w:val="18"/>
        </w:rPr>
        <w:t xml:space="preserve"> </w:t>
      </w:r>
      <w:r>
        <w:rPr>
          <w:b/>
          <w:sz w:val="18"/>
        </w:rPr>
        <w:t>Aprobados</w:t>
      </w:r>
    </w:p>
    <w:p w:rsidR="00F945C6" w:rsidRDefault="00B50BCF">
      <w:pPr>
        <w:tabs>
          <w:tab w:val="left" w:pos="2397"/>
        </w:tabs>
        <w:spacing w:before="149"/>
        <w:ind w:left="837"/>
        <w:rPr>
          <w:b/>
          <w:sz w:val="14"/>
        </w:rPr>
      </w:pPr>
      <w:r>
        <w:pict>
          <v:shape id="_x0000_s1815" type="#_x0000_t202" style="position:absolute;left:0;text-align:left;margin-left:120.25pt;margin-top:15.7pt;width:440.4pt;height:35.3pt;z-index:251707392;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5"/>
                    </w:trPr>
                    <w:tc>
                      <w:tcPr>
                        <w:tcW w:w="2932" w:type="dxa"/>
                        <w:gridSpan w:val="3"/>
                        <w:shd w:val="clear" w:color="auto" w:fill="DBE4F0"/>
                      </w:tcPr>
                      <w:p w:rsidR="00F945C6" w:rsidRDefault="00B50BCF">
                        <w:pPr>
                          <w:pStyle w:val="TableParagraph"/>
                          <w:spacing w:line="186" w:lineRule="exact"/>
                          <w:ind w:left="1239" w:right="1234"/>
                          <w:jc w:val="center"/>
                          <w:rPr>
                            <w:b/>
                            <w:sz w:val="18"/>
                          </w:rPr>
                        </w:pPr>
                        <w:r>
                          <w:rPr>
                            <w:b/>
                            <w:sz w:val="18"/>
                          </w:rPr>
                          <w:t>2018</w:t>
                        </w:r>
                      </w:p>
                    </w:tc>
                    <w:tc>
                      <w:tcPr>
                        <w:tcW w:w="2931" w:type="dxa"/>
                        <w:gridSpan w:val="3"/>
                        <w:shd w:val="clear" w:color="auto" w:fill="B8CCE3"/>
                      </w:tcPr>
                      <w:p w:rsidR="00F945C6" w:rsidRDefault="00B50BCF">
                        <w:pPr>
                          <w:pStyle w:val="TableParagraph"/>
                          <w:spacing w:line="186" w:lineRule="exact"/>
                          <w:ind w:left="1242" w:right="1232"/>
                          <w:jc w:val="center"/>
                          <w:rPr>
                            <w:b/>
                            <w:sz w:val="18"/>
                          </w:rPr>
                        </w:pPr>
                        <w:r>
                          <w:rPr>
                            <w:b/>
                            <w:sz w:val="18"/>
                          </w:rPr>
                          <w:t>2019</w:t>
                        </w:r>
                      </w:p>
                    </w:tc>
                    <w:tc>
                      <w:tcPr>
                        <w:tcW w:w="2931" w:type="dxa"/>
                        <w:gridSpan w:val="3"/>
                        <w:shd w:val="clear" w:color="auto" w:fill="94B3D6"/>
                      </w:tcPr>
                      <w:p w:rsidR="00F945C6" w:rsidRDefault="00B50BCF">
                        <w:pPr>
                          <w:pStyle w:val="TableParagraph"/>
                          <w:spacing w:line="186" w:lineRule="exact"/>
                          <w:ind w:left="1240" w:right="1235"/>
                          <w:jc w:val="center"/>
                          <w:rPr>
                            <w:b/>
                            <w:sz w:val="18"/>
                          </w:rPr>
                        </w:pPr>
                        <w:r>
                          <w:rPr>
                            <w:b/>
                            <w:sz w:val="18"/>
                          </w:rPr>
                          <w:t>2020</w:t>
                        </w:r>
                      </w:p>
                    </w:tc>
                  </w:tr>
                  <w:tr w:rsidR="00F945C6">
                    <w:trPr>
                      <w:trHeight w:val="275"/>
                    </w:trPr>
                    <w:tc>
                      <w:tcPr>
                        <w:tcW w:w="977" w:type="dxa"/>
                      </w:tcPr>
                      <w:p w:rsidR="00F945C6" w:rsidRDefault="00B50BCF">
                        <w:pPr>
                          <w:pStyle w:val="TableParagraph"/>
                          <w:spacing w:line="133" w:lineRule="exact"/>
                          <w:ind w:left="96" w:right="86"/>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objetivo</w:t>
                        </w:r>
                      </w:p>
                    </w:tc>
                    <w:tc>
                      <w:tcPr>
                        <w:tcW w:w="978" w:type="dxa"/>
                      </w:tcPr>
                      <w:p w:rsidR="00F945C6" w:rsidRDefault="00B50BCF">
                        <w:pPr>
                          <w:pStyle w:val="TableParagraph"/>
                          <w:spacing w:line="133" w:lineRule="exact"/>
                          <w:ind w:left="117" w:right="109"/>
                          <w:jc w:val="center"/>
                          <w:rPr>
                            <w:b/>
                            <w:sz w:val="12"/>
                          </w:rPr>
                        </w:pPr>
                        <w:r>
                          <w:rPr>
                            <w:b/>
                            <w:sz w:val="12"/>
                          </w:rPr>
                          <w:t>valor</w:t>
                        </w:r>
                      </w:p>
                      <w:p w:rsidR="00F945C6" w:rsidRDefault="00B50BCF">
                        <w:pPr>
                          <w:pStyle w:val="TableParagraph"/>
                          <w:spacing w:before="1" w:line="121" w:lineRule="exact"/>
                          <w:ind w:left="117" w:right="111"/>
                          <w:jc w:val="center"/>
                          <w:rPr>
                            <w:b/>
                            <w:sz w:val="12"/>
                          </w:rPr>
                        </w:pPr>
                        <w:r>
                          <w:rPr>
                            <w:b/>
                            <w:sz w:val="12"/>
                          </w:rPr>
                          <w:t>alcanzado</w:t>
                        </w:r>
                      </w:p>
                    </w:tc>
                    <w:tc>
                      <w:tcPr>
                        <w:tcW w:w="977" w:type="dxa"/>
                      </w:tcPr>
                      <w:p w:rsidR="00F945C6" w:rsidRDefault="00B50BCF">
                        <w:pPr>
                          <w:pStyle w:val="TableParagraph"/>
                          <w:spacing w:line="133" w:lineRule="exact"/>
                          <w:ind w:left="11"/>
                          <w:jc w:val="center"/>
                          <w:rPr>
                            <w:b/>
                            <w:sz w:val="12"/>
                          </w:rPr>
                        </w:pPr>
                        <w:r>
                          <w:rPr>
                            <w:b/>
                            <w:w w:val="99"/>
                            <w:sz w:val="12"/>
                          </w:rPr>
                          <w:t>%</w:t>
                        </w:r>
                      </w:p>
                      <w:p w:rsidR="00F945C6" w:rsidRDefault="00B50BCF">
                        <w:pPr>
                          <w:pStyle w:val="TableParagraph"/>
                          <w:spacing w:before="1" w:line="121" w:lineRule="exact"/>
                          <w:ind w:left="96" w:right="91"/>
                          <w:jc w:val="center"/>
                          <w:rPr>
                            <w:b/>
                            <w:sz w:val="12"/>
                          </w:rPr>
                        </w:pPr>
                        <w:r>
                          <w:rPr>
                            <w:b/>
                            <w:sz w:val="12"/>
                          </w:rPr>
                          <w:t>consecución</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before="1" w:line="121" w:lineRule="exact"/>
                          <w:ind w:left="94" w:right="91"/>
                          <w:jc w:val="center"/>
                          <w:rPr>
                            <w:b/>
                            <w:sz w:val="12"/>
                          </w:rPr>
                        </w:pPr>
                        <w:r>
                          <w:rPr>
                            <w:b/>
                            <w:sz w:val="12"/>
                          </w:rPr>
                          <w:t>objetivo</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before="1" w:line="121" w:lineRule="exact"/>
                          <w:ind w:left="96" w:right="90"/>
                          <w:jc w:val="center"/>
                          <w:rPr>
                            <w:b/>
                            <w:sz w:val="12"/>
                          </w:rPr>
                        </w:pPr>
                        <w:r>
                          <w:rPr>
                            <w:b/>
                            <w:sz w:val="12"/>
                          </w:rPr>
                          <w:t>alcanzado</w:t>
                        </w:r>
                      </w:p>
                    </w:tc>
                    <w:tc>
                      <w:tcPr>
                        <w:tcW w:w="977" w:type="dxa"/>
                      </w:tcPr>
                      <w:p w:rsidR="00F945C6" w:rsidRDefault="00B50BCF">
                        <w:pPr>
                          <w:pStyle w:val="TableParagraph"/>
                          <w:spacing w:line="133" w:lineRule="exact"/>
                          <w:ind w:left="6"/>
                          <w:jc w:val="center"/>
                          <w:rPr>
                            <w:b/>
                            <w:sz w:val="12"/>
                          </w:rPr>
                        </w:pPr>
                        <w:r>
                          <w:rPr>
                            <w:b/>
                            <w:w w:val="99"/>
                            <w:sz w:val="12"/>
                          </w:rPr>
                          <w:t>%</w:t>
                        </w:r>
                      </w:p>
                      <w:p w:rsidR="00F945C6" w:rsidRDefault="00B50BCF">
                        <w:pPr>
                          <w:pStyle w:val="TableParagraph"/>
                          <w:spacing w:before="1" w:line="121" w:lineRule="exact"/>
                          <w:ind w:left="91" w:right="91"/>
                          <w:jc w:val="center"/>
                          <w:rPr>
                            <w:b/>
                            <w:sz w:val="12"/>
                          </w:rPr>
                        </w:pPr>
                        <w:r>
                          <w:rPr>
                            <w:b/>
                            <w:sz w:val="12"/>
                          </w:rPr>
                          <w:t>consecución</w:t>
                        </w:r>
                      </w:p>
                    </w:tc>
                    <w:tc>
                      <w:tcPr>
                        <w:tcW w:w="975" w:type="dxa"/>
                      </w:tcPr>
                      <w:p w:rsidR="00F945C6" w:rsidRDefault="00B50BCF">
                        <w:pPr>
                          <w:pStyle w:val="TableParagraph"/>
                          <w:spacing w:line="133" w:lineRule="exact"/>
                          <w:ind w:left="93" w:right="88"/>
                          <w:jc w:val="center"/>
                          <w:rPr>
                            <w:b/>
                            <w:sz w:val="12"/>
                          </w:rPr>
                        </w:pPr>
                        <w:r>
                          <w:rPr>
                            <w:b/>
                            <w:sz w:val="12"/>
                          </w:rPr>
                          <w:t>valor</w:t>
                        </w:r>
                      </w:p>
                      <w:p w:rsidR="00F945C6" w:rsidRDefault="00B50BCF">
                        <w:pPr>
                          <w:pStyle w:val="TableParagraph"/>
                          <w:spacing w:before="1" w:line="121" w:lineRule="exact"/>
                          <w:ind w:left="88" w:right="88"/>
                          <w:jc w:val="center"/>
                          <w:rPr>
                            <w:b/>
                            <w:sz w:val="12"/>
                          </w:rPr>
                        </w:pPr>
                        <w:r>
                          <w:rPr>
                            <w:b/>
                            <w:sz w:val="12"/>
                          </w:rPr>
                          <w:t>objetivo</w:t>
                        </w:r>
                      </w:p>
                    </w:tc>
                    <w:tc>
                      <w:tcPr>
                        <w:tcW w:w="977" w:type="dxa"/>
                      </w:tcPr>
                      <w:p w:rsidR="00F945C6" w:rsidRDefault="00B50BCF">
                        <w:pPr>
                          <w:pStyle w:val="TableParagraph"/>
                          <w:spacing w:line="133" w:lineRule="exact"/>
                          <w:ind w:left="96" w:right="89"/>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alcanzado</w:t>
                        </w:r>
                      </w:p>
                    </w:tc>
                    <w:tc>
                      <w:tcPr>
                        <w:tcW w:w="979" w:type="dxa"/>
                      </w:tcPr>
                      <w:p w:rsidR="00F945C6" w:rsidRDefault="00B50BCF">
                        <w:pPr>
                          <w:pStyle w:val="TableParagraph"/>
                          <w:spacing w:line="133" w:lineRule="exact"/>
                          <w:ind w:left="8"/>
                          <w:jc w:val="center"/>
                          <w:rPr>
                            <w:b/>
                            <w:sz w:val="12"/>
                          </w:rPr>
                        </w:pPr>
                        <w:r>
                          <w:rPr>
                            <w:b/>
                            <w:w w:val="99"/>
                            <w:sz w:val="12"/>
                          </w:rPr>
                          <w:t>%</w:t>
                        </w:r>
                      </w:p>
                      <w:p w:rsidR="00F945C6" w:rsidRDefault="00B50BCF">
                        <w:pPr>
                          <w:pStyle w:val="TableParagraph"/>
                          <w:spacing w:before="1" w:line="121" w:lineRule="exact"/>
                          <w:ind w:left="98" w:right="96"/>
                          <w:jc w:val="center"/>
                          <w:rPr>
                            <w:b/>
                            <w:sz w:val="12"/>
                          </w:rPr>
                        </w:pPr>
                        <w:r>
                          <w:rPr>
                            <w:b/>
                            <w:sz w:val="12"/>
                          </w:rPr>
                          <w:t>consecución</w:t>
                        </w:r>
                      </w:p>
                    </w:tc>
                  </w:tr>
                  <w:tr w:rsidR="00F945C6">
                    <w:trPr>
                      <w:trHeight w:val="184"/>
                    </w:trPr>
                    <w:tc>
                      <w:tcPr>
                        <w:tcW w:w="977" w:type="dxa"/>
                        <w:shd w:val="clear" w:color="auto" w:fill="DCE6F0"/>
                      </w:tcPr>
                      <w:p w:rsidR="00F945C6" w:rsidRDefault="00B50BCF">
                        <w:pPr>
                          <w:pStyle w:val="TableParagraph"/>
                          <w:spacing w:line="164" w:lineRule="exact"/>
                          <w:ind w:left="10"/>
                          <w:jc w:val="center"/>
                          <w:rPr>
                            <w:b/>
                            <w:sz w:val="16"/>
                          </w:rPr>
                        </w:pPr>
                        <w:r>
                          <w:rPr>
                            <w:b/>
                            <w:sz w:val="16"/>
                          </w:rPr>
                          <w:t>1</w:t>
                        </w:r>
                      </w:p>
                    </w:tc>
                    <w:tc>
                      <w:tcPr>
                        <w:tcW w:w="978" w:type="dxa"/>
                        <w:shd w:val="clear" w:color="auto" w:fill="DCE6F0"/>
                      </w:tcPr>
                      <w:p w:rsidR="00F945C6" w:rsidRDefault="00B50BCF">
                        <w:pPr>
                          <w:pStyle w:val="TableParagraph"/>
                          <w:spacing w:line="164" w:lineRule="exact"/>
                          <w:ind w:left="9"/>
                          <w:jc w:val="center"/>
                          <w:rPr>
                            <w:b/>
                            <w:sz w:val="16"/>
                          </w:rPr>
                        </w:pPr>
                        <w:r>
                          <w:rPr>
                            <w:b/>
                            <w:sz w:val="16"/>
                          </w:rPr>
                          <w:t>1</w:t>
                        </w:r>
                      </w:p>
                    </w:tc>
                    <w:tc>
                      <w:tcPr>
                        <w:tcW w:w="977" w:type="dxa"/>
                        <w:shd w:val="clear" w:color="auto" w:fill="DCE6F0"/>
                      </w:tcPr>
                      <w:p w:rsidR="00F945C6" w:rsidRDefault="00B50BCF">
                        <w:pPr>
                          <w:pStyle w:val="TableParagraph"/>
                          <w:spacing w:line="164" w:lineRule="exact"/>
                          <w:ind w:left="96" w:right="89"/>
                          <w:jc w:val="center"/>
                          <w:rPr>
                            <w:b/>
                            <w:sz w:val="16"/>
                          </w:rPr>
                        </w:pPr>
                        <w:r>
                          <w:rPr>
                            <w:b/>
                            <w:sz w:val="16"/>
                          </w:rPr>
                          <w:t>100</w:t>
                        </w:r>
                      </w:p>
                    </w:tc>
                    <w:tc>
                      <w:tcPr>
                        <w:tcW w:w="977" w:type="dxa"/>
                        <w:shd w:val="clear" w:color="auto" w:fill="B8CCE3"/>
                      </w:tcPr>
                      <w:p w:rsidR="00F945C6" w:rsidRDefault="00B50BCF">
                        <w:pPr>
                          <w:pStyle w:val="TableParagraph"/>
                          <w:spacing w:line="164" w:lineRule="exact"/>
                          <w:ind w:left="8"/>
                          <w:jc w:val="center"/>
                          <w:rPr>
                            <w:b/>
                            <w:sz w:val="16"/>
                          </w:rPr>
                        </w:pPr>
                        <w:r>
                          <w:rPr>
                            <w:b/>
                            <w:sz w:val="16"/>
                          </w:rPr>
                          <w:t>1</w:t>
                        </w:r>
                      </w:p>
                    </w:tc>
                    <w:tc>
                      <w:tcPr>
                        <w:tcW w:w="977" w:type="dxa"/>
                        <w:shd w:val="clear" w:color="auto" w:fill="B8CCE3"/>
                      </w:tcPr>
                      <w:p w:rsidR="00F945C6" w:rsidRDefault="00B50BCF">
                        <w:pPr>
                          <w:pStyle w:val="TableParagraph"/>
                          <w:spacing w:line="164" w:lineRule="exact"/>
                          <w:ind w:left="8"/>
                          <w:jc w:val="center"/>
                          <w:rPr>
                            <w:b/>
                            <w:sz w:val="16"/>
                          </w:rPr>
                        </w:pPr>
                        <w:r>
                          <w:rPr>
                            <w:b/>
                            <w:sz w:val="16"/>
                          </w:rPr>
                          <w:t>1</w:t>
                        </w:r>
                      </w:p>
                    </w:tc>
                    <w:tc>
                      <w:tcPr>
                        <w:tcW w:w="977" w:type="dxa"/>
                        <w:shd w:val="clear" w:color="auto" w:fill="B8CCE3"/>
                      </w:tcPr>
                      <w:p w:rsidR="00F945C6" w:rsidRDefault="00B50BCF">
                        <w:pPr>
                          <w:pStyle w:val="TableParagraph"/>
                          <w:spacing w:line="164" w:lineRule="exact"/>
                          <w:ind w:left="93" w:right="91"/>
                          <w:jc w:val="center"/>
                          <w:rPr>
                            <w:b/>
                            <w:sz w:val="16"/>
                          </w:rPr>
                        </w:pPr>
                        <w:r>
                          <w:rPr>
                            <w:b/>
                            <w:sz w:val="16"/>
                          </w:rPr>
                          <w:t>100</w:t>
                        </w:r>
                      </w:p>
                    </w:tc>
                    <w:tc>
                      <w:tcPr>
                        <w:tcW w:w="975" w:type="dxa"/>
                        <w:shd w:val="clear" w:color="auto" w:fill="94B3D6"/>
                      </w:tcPr>
                      <w:p w:rsidR="00F945C6" w:rsidRDefault="00F945C6">
                        <w:pPr>
                          <w:pStyle w:val="TableParagraph"/>
                          <w:rPr>
                            <w:rFonts w:ascii="Times New Roman"/>
                            <w:sz w:val="12"/>
                          </w:rPr>
                        </w:pPr>
                      </w:p>
                    </w:tc>
                    <w:tc>
                      <w:tcPr>
                        <w:tcW w:w="977" w:type="dxa"/>
                        <w:shd w:val="clear" w:color="auto" w:fill="94B3D6"/>
                      </w:tcPr>
                      <w:p w:rsidR="00F945C6" w:rsidRDefault="00F945C6">
                        <w:pPr>
                          <w:pStyle w:val="TableParagraph"/>
                          <w:rPr>
                            <w:rFonts w:ascii="Times New Roman"/>
                            <w:sz w:val="12"/>
                          </w:rPr>
                        </w:pPr>
                      </w:p>
                    </w:tc>
                    <w:tc>
                      <w:tcPr>
                        <w:tcW w:w="979"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rPr>
          <w:b/>
          <w:position w:val="1"/>
          <w:sz w:val="12"/>
        </w:rPr>
        <w:t>Fuente</w:t>
      </w:r>
      <w:r>
        <w:rPr>
          <w:b/>
          <w:spacing w:val="-3"/>
          <w:position w:val="1"/>
          <w:sz w:val="12"/>
        </w:rPr>
        <w:t xml:space="preserve"> </w:t>
      </w:r>
      <w:r>
        <w:rPr>
          <w:b/>
          <w:position w:val="1"/>
          <w:sz w:val="12"/>
        </w:rPr>
        <w:t>Obtención</w:t>
      </w:r>
      <w:r>
        <w:rPr>
          <w:b/>
          <w:spacing w:val="-4"/>
          <w:position w:val="1"/>
          <w:sz w:val="12"/>
        </w:rPr>
        <w:t xml:space="preserve"> </w:t>
      </w:r>
      <w:r>
        <w:rPr>
          <w:b/>
          <w:position w:val="1"/>
          <w:sz w:val="12"/>
        </w:rPr>
        <w:t>Dato</w:t>
      </w:r>
      <w:r>
        <w:rPr>
          <w:b/>
          <w:position w:val="1"/>
          <w:sz w:val="12"/>
        </w:rPr>
        <w:tab/>
      </w:r>
      <w:r>
        <w:rPr>
          <w:b/>
          <w:sz w:val="14"/>
        </w:rPr>
        <w:t>D. General de Salud Pública, Calidad e Innovación, Ministerio de Sanidad, Consumo y Bienestar</w:t>
      </w:r>
      <w:r>
        <w:rPr>
          <w:b/>
          <w:spacing w:val="-16"/>
          <w:sz w:val="14"/>
        </w:rPr>
        <w:t xml:space="preserve"> </w:t>
      </w:r>
      <w:r>
        <w:rPr>
          <w:b/>
          <w:sz w:val="14"/>
        </w:rPr>
        <w:t>Social</w:t>
      </w:r>
    </w:p>
    <w:p w:rsidR="00F945C6" w:rsidRDefault="00F945C6">
      <w:pPr>
        <w:pStyle w:val="Textoindependiente"/>
        <w:rPr>
          <w:b/>
          <w:sz w:val="16"/>
        </w:rPr>
      </w:pPr>
    </w:p>
    <w:p w:rsidR="00F945C6" w:rsidRDefault="00B50BCF">
      <w:pPr>
        <w:spacing w:before="111"/>
        <w:ind w:left="1034"/>
        <w:rPr>
          <w:b/>
          <w:sz w:val="12"/>
        </w:rPr>
      </w:pPr>
      <w:r>
        <w:pict>
          <v:shape id="_x0000_s1814" type="#_x0000_t202" style="position:absolute;left:0;text-align:left;margin-left:68.55pt;margin-top:16.35pt;width:26.05pt;height:9.75pt;z-index:-251613184;mso-wrap-distance-left:0;mso-wrap-distance-right:0;mso-position-horizontal-relative:page" fillcolor="#d9d9d9" strokeweight=".48pt">
            <v:textbox inset="0,0,0,0">
              <w:txbxContent>
                <w:p w:rsidR="00F945C6" w:rsidRDefault="00B50BCF">
                  <w:pPr>
                    <w:spacing w:line="180" w:lineRule="exact"/>
                    <w:ind w:left="165"/>
                    <w:rPr>
                      <w:b/>
                      <w:sz w:val="16"/>
                    </w:rPr>
                  </w:pPr>
                  <w:r>
                    <w:rPr>
                      <w:b/>
                      <w:sz w:val="16"/>
                    </w:rPr>
                    <w:t>50</w:t>
                  </w:r>
                </w:p>
              </w:txbxContent>
            </v:textbox>
            <w10:wrap type="topAndBottom" anchorx="page"/>
          </v:shape>
        </w:pict>
      </w:r>
      <w:r>
        <w:rPr>
          <w:b/>
          <w:sz w:val="12"/>
        </w:rPr>
        <w:t>(Ponderación %)</w:t>
      </w:r>
    </w:p>
    <w:p w:rsidR="00F945C6" w:rsidRDefault="00B50BCF">
      <w:pPr>
        <w:tabs>
          <w:tab w:val="left" w:pos="2397"/>
        </w:tabs>
        <w:ind w:left="892"/>
        <w:rPr>
          <w:b/>
          <w:sz w:val="18"/>
        </w:rPr>
      </w:pPr>
      <w:r>
        <w:rPr>
          <w:b/>
          <w:sz w:val="12"/>
        </w:rPr>
        <w:t>Nombre</w:t>
      </w:r>
      <w:r>
        <w:rPr>
          <w:b/>
          <w:spacing w:val="-2"/>
          <w:sz w:val="12"/>
        </w:rPr>
        <w:t xml:space="preserve"> </w:t>
      </w:r>
      <w:r>
        <w:rPr>
          <w:b/>
          <w:sz w:val="12"/>
        </w:rPr>
        <w:t>del</w:t>
      </w:r>
      <w:r>
        <w:rPr>
          <w:b/>
          <w:spacing w:val="-2"/>
          <w:sz w:val="12"/>
        </w:rPr>
        <w:t xml:space="preserve"> </w:t>
      </w:r>
      <w:r>
        <w:rPr>
          <w:b/>
          <w:sz w:val="12"/>
        </w:rPr>
        <w:t>Indicador</w:t>
      </w:r>
      <w:r>
        <w:rPr>
          <w:b/>
          <w:sz w:val="12"/>
        </w:rPr>
        <w:tab/>
      </w:r>
      <w:r>
        <w:rPr>
          <w:b/>
          <w:position w:val="2"/>
          <w:sz w:val="18"/>
        </w:rPr>
        <w:t>Número de Convenios ejecutados/justificados</w:t>
      </w:r>
    </w:p>
    <w:p w:rsidR="00F945C6" w:rsidRDefault="00B50BCF">
      <w:pPr>
        <w:tabs>
          <w:tab w:val="left" w:pos="2397"/>
        </w:tabs>
        <w:spacing w:before="71"/>
        <w:ind w:left="837"/>
        <w:rPr>
          <w:b/>
          <w:sz w:val="14"/>
        </w:rPr>
      </w:pPr>
      <w:r>
        <w:pict>
          <v:shape id="_x0000_s1813" type="#_x0000_t202" style="position:absolute;left:0;text-align:left;margin-left:120.25pt;margin-top:11.8pt;width:440.4pt;height:35.4pt;z-index:251708416;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8"/>
                    </w:trPr>
                    <w:tc>
                      <w:tcPr>
                        <w:tcW w:w="2932" w:type="dxa"/>
                        <w:gridSpan w:val="3"/>
                        <w:shd w:val="clear" w:color="auto" w:fill="DBE4F0"/>
                      </w:tcPr>
                      <w:p w:rsidR="00F945C6" w:rsidRDefault="00B50BCF">
                        <w:pPr>
                          <w:pStyle w:val="TableParagraph"/>
                          <w:spacing w:line="188" w:lineRule="exact"/>
                          <w:ind w:left="1239" w:right="1234"/>
                          <w:jc w:val="center"/>
                          <w:rPr>
                            <w:b/>
                            <w:sz w:val="18"/>
                          </w:rPr>
                        </w:pPr>
                        <w:r>
                          <w:rPr>
                            <w:b/>
                            <w:sz w:val="18"/>
                          </w:rPr>
                          <w:t>2018</w:t>
                        </w:r>
                      </w:p>
                    </w:tc>
                    <w:tc>
                      <w:tcPr>
                        <w:tcW w:w="2931" w:type="dxa"/>
                        <w:gridSpan w:val="3"/>
                        <w:shd w:val="clear" w:color="auto" w:fill="B8CCE3"/>
                      </w:tcPr>
                      <w:p w:rsidR="00F945C6" w:rsidRDefault="00B50BCF">
                        <w:pPr>
                          <w:pStyle w:val="TableParagraph"/>
                          <w:spacing w:line="188" w:lineRule="exact"/>
                          <w:ind w:left="1242" w:right="1232"/>
                          <w:jc w:val="center"/>
                          <w:rPr>
                            <w:b/>
                            <w:sz w:val="18"/>
                          </w:rPr>
                        </w:pPr>
                        <w:r>
                          <w:rPr>
                            <w:b/>
                            <w:sz w:val="18"/>
                          </w:rPr>
                          <w:t>2019</w:t>
                        </w:r>
                      </w:p>
                    </w:tc>
                    <w:tc>
                      <w:tcPr>
                        <w:tcW w:w="2931" w:type="dxa"/>
                        <w:gridSpan w:val="3"/>
                        <w:shd w:val="clear" w:color="auto" w:fill="94B3D6"/>
                      </w:tcPr>
                      <w:p w:rsidR="00F945C6" w:rsidRDefault="00B50BCF">
                        <w:pPr>
                          <w:pStyle w:val="TableParagraph"/>
                          <w:spacing w:line="188" w:lineRule="exact"/>
                          <w:ind w:left="1240" w:right="1235"/>
                          <w:jc w:val="center"/>
                          <w:rPr>
                            <w:b/>
                            <w:sz w:val="18"/>
                          </w:rPr>
                        </w:pPr>
                        <w:r>
                          <w:rPr>
                            <w:b/>
                            <w:sz w:val="18"/>
                          </w:rPr>
                          <w:t>2020</w:t>
                        </w:r>
                      </w:p>
                    </w:tc>
                  </w:tr>
                  <w:tr w:rsidR="00F945C6">
                    <w:trPr>
                      <w:trHeight w:val="275"/>
                    </w:trPr>
                    <w:tc>
                      <w:tcPr>
                        <w:tcW w:w="977" w:type="dxa"/>
                      </w:tcPr>
                      <w:p w:rsidR="00F945C6" w:rsidRDefault="00B50BCF">
                        <w:pPr>
                          <w:pStyle w:val="TableParagraph"/>
                          <w:spacing w:line="133" w:lineRule="exact"/>
                          <w:ind w:left="96" w:right="86"/>
                          <w:jc w:val="center"/>
                          <w:rPr>
                            <w:b/>
                            <w:sz w:val="12"/>
                          </w:rPr>
                        </w:pPr>
                        <w:r>
                          <w:rPr>
                            <w:b/>
                            <w:sz w:val="12"/>
                          </w:rPr>
                          <w:t>valor</w:t>
                        </w:r>
                      </w:p>
                      <w:p w:rsidR="00F945C6" w:rsidRDefault="00B50BCF">
                        <w:pPr>
                          <w:pStyle w:val="TableParagraph"/>
                          <w:spacing w:line="123" w:lineRule="exact"/>
                          <w:ind w:left="96" w:right="91"/>
                          <w:jc w:val="center"/>
                          <w:rPr>
                            <w:b/>
                            <w:sz w:val="12"/>
                          </w:rPr>
                        </w:pPr>
                        <w:r>
                          <w:rPr>
                            <w:b/>
                            <w:sz w:val="12"/>
                          </w:rPr>
                          <w:t>objetivo</w:t>
                        </w:r>
                      </w:p>
                    </w:tc>
                    <w:tc>
                      <w:tcPr>
                        <w:tcW w:w="978" w:type="dxa"/>
                      </w:tcPr>
                      <w:p w:rsidR="00F945C6" w:rsidRDefault="00B50BCF">
                        <w:pPr>
                          <w:pStyle w:val="TableParagraph"/>
                          <w:spacing w:line="133" w:lineRule="exact"/>
                          <w:ind w:left="117" w:right="109"/>
                          <w:jc w:val="center"/>
                          <w:rPr>
                            <w:b/>
                            <w:sz w:val="12"/>
                          </w:rPr>
                        </w:pPr>
                        <w:r>
                          <w:rPr>
                            <w:b/>
                            <w:sz w:val="12"/>
                          </w:rPr>
                          <w:t>valor</w:t>
                        </w:r>
                      </w:p>
                      <w:p w:rsidR="00F945C6" w:rsidRDefault="00B50BCF">
                        <w:pPr>
                          <w:pStyle w:val="TableParagraph"/>
                          <w:spacing w:line="123" w:lineRule="exact"/>
                          <w:ind w:left="117" w:right="111"/>
                          <w:jc w:val="center"/>
                          <w:rPr>
                            <w:b/>
                            <w:sz w:val="12"/>
                          </w:rPr>
                        </w:pPr>
                        <w:r>
                          <w:rPr>
                            <w:b/>
                            <w:sz w:val="12"/>
                          </w:rPr>
                          <w:t>alcanzado</w:t>
                        </w:r>
                      </w:p>
                    </w:tc>
                    <w:tc>
                      <w:tcPr>
                        <w:tcW w:w="977" w:type="dxa"/>
                      </w:tcPr>
                      <w:p w:rsidR="00F945C6" w:rsidRDefault="00B50BCF">
                        <w:pPr>
                          <w:pStyle w:val="TableParagraph"/>
                          <w:spacing w:line="133" w:lineRule="exact"/>
                          <w:ind w:left="11"/>
                          <w:jc w:val="center"/>
                          <w:rPr>
                            <w:b/>
                            <w:sz w:val="12"/>
                          </w:rPr>
                        </w:pPr>
                        <w:r>
                          <w:rPr>
                            <w:b/>
                            <w:w w:val="99"/>
                            <w:sz w:val="12"/>
                          </w:rPr>
                          <w:t>%</w:t>
                        </w:r>
                      </w:p>
                      <w:p w:rsidR="00F945C6" w:rsidRDefault="00B50BCF">
                        <w:pPr>
                          <w:pStyle w:val="TableParagraph"/>
                          <w:spacing w:line="123" w:lineRule="exact"/>
                          <w:ind w:left="96" w:right="91"/>
                          <w:jc w:val="center"/>
                          <w:rPr>
                            <w:b/>
                            <w:sz w:val="12"/>
                          </w:rPr>
                        </w:pPr>
                        <w:r>
                          <w:rPr>
                            <w:b/>
                            <w:sz w:val="12"/>
                          </w:rPr>
                          <w:t>consecución</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line="123" w:lineRule="exact"/>
                          <w:ind w:left="94" w:right="91"/>
                          <w:jc w:val="center"/>
                          <w:rPr>
                            <w:b/>
                            <w:sz w:val="12"/>
                          </w:rPr>
                        </w:pPr>
                        <w:r>
                          <w:rPr>
                            <w:b/>
                            <w:sz w:val="12"/>
                          </w:rPr>
                          <w:t>objetivo</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line="123" w:lineRule="exact"/>
                          <w:ind w:left="96" w:right="90"/>
                          <w:jc w:val="center"/>
                          <w:rPr>
                            <w:b/>
                            <w:sz w:val="12"/>
                          </w:rPr>
                        </w:pPr>
                        <w:r>
                          <w:rPr>
                            <w:b/>
                            <w:sz w:val="12"/>
                          </w:rPr>
                          <w:t>alcanzado</w:t>
                        </w:r>
                      </w:p>
                    </w:tc>
                    <w:tc>
                      <w:tcPr>
                        <w:tcW w:w="977" w:type="dxa"/>
                      </w:tcPr>
                      <w:p w:rsidR="00F945C6" w:rsidRDefault="00B50BCF">
                        <w:pPr>
                          <w:pStyle w:val="TableParagraph"/>
                          <w:spacing w:line="133" w:lineRule="exact"/>
                          <w:ind w:left="6"/>
                          <w:jc w:val="center"/>
                          <w:rPr>
                            <w:b/>
                            <w:sz w:val="12"/>
                          </w:rPr>
                        </w:pPr>
                        <w:r>
                          <w:rPr>
                            <w:b/>
                            <w:w w:val="99"/>
                            <w:sz w:val="12"/>
                          </w:rPr>
                          <w:t>%</w:t>
                        </w:r>
                      </w:p>
                      <w:p w:rsidR="00F945C6" w:rsidRDefault="00B50BCF">
                        <w:pPr>
                          <w:pStyle w:val="TableParagraph"/>
                          <w:spacing w:line="123" w:lineRule="exact"/>
                          <w:ind w:left="91" w:right="91"/>
                          <w:jc w:val="center"/>
                          <w:rPr>
                            <w:b/>
                            <w:sz w:val="12"/>
                          </w:rPr>
                        </w:pPr>
                        <w:r>
                          <w:rPr>
                            <w:b/>
                            <w:sz w:val="12"/>
                          </w:rPr>
                          <w:t>consecución</w:t>
                        </w:r>
                      </w:p>
                    </w:tc>
                    <w:tc>
                      <w:tcPr>
                        <w:tcW w:w="975" w:type="dxa"/>
                      </w:tcPr>
                      <w:p w:rsidR="00F945C6" w:rsidRDefault="00B50BCF">
                        <w:pPr>
                          <w:pStyle w:val="TableParagraph"/>
                          <w:spacing w:line="133" w:lineRule="exact"/>
                          <w:ind w:left="93" w:right="88"/>
                          <w:jc w:val="center"/>
                          <w:rPr>
                            <w:b/>
                            <w:sz w:val="12"/>
                          </w:rPr>
                        </w:pPr>
                        <w:r>
                          <w:rPr>
                            <w:b/>
                            <w:sz w:val="12"/>
                          </w:rPr>
                          <w:t>valor</w:t>
                        </w:r>
                      </w:p>
                      <w:p w:rsidR="00F945C6" w:rsidRDefault="00B50BCF">
                        <w:pPr>
                          <w:pStyle w:val="TableParagraph"/>
                          <w:spacing w:line="123" w:lineRule="exact"/>
                          <w:ind w:left="88" w:right="88"/>
                          <w:jc w:val="center"/>
                          <w:rPr>
                            <w:b/>
                            <w:sz w:val="12"/>
                          </w:rPr>
                        </w:pPr>
                        <w:r>
                          <w:rPr>
                            <w:b/>
                            <w:sz w:val="12"/>
                          </w:rPr>
                          <w:t>objetivo</w:t>
                        </w:r>
                      </w:p>
                    </w:tc>
                    <w:tc>
                      <w:tcPr>
                        <w:tcW w:w="977" w:type="dxa"/>
                      </w:tcPr>
                      <w:p w:rsidR="00F945C6" w:rsidRDefault="00B50BCF">
                        <w:pPr>
                          <w:pStyle w:val="TableParagraph"/>
                          <w:spacing w:line="133" w:lineRule="exact"/>
                          <w:ind w:left="96" w:right="89"/>
                          <w:jc w:val="center"/>
                          <w:rPr>
                            <w:b/>
                            <w:sz w:val="12"/>
                          </w:rPr>
                        </w:pPr>
                        <w:r>
                          <w:rPr>
                            <w:b/>
                            <w:sz w:val="12"/>
                          </w:rPr>
                          <w:t>valor</w:t>
                        </w:r>
                      </w:p>
                      <w:p w:rsidR="00F945C6" w:rsidRDefault="00B50BCF">
                        <w:pPr>
                          <w:pStyle w:val="TableParagraph"/>
                          <w:spacing w:line="123" w:lineRule="exact"/>
                          <w:ind w:left="96" w:right="91"/>
                          <w:jc w:val="center"/>
                          <w:rPr>
                            <w:b/>
                            <w:sz w:val="12"/>
                          </w:rPr>
                        </w:pPr>
                        <w:r>
                          <w:rPr>
                            <w:b/>
                            <w:sz w:val="12"/>
                          </w:rPr>
                          <w:t>alcanzado</w:t>
                        </w:r>
                      </w:p>
                    </w:tc>
                    <w:tc>
                      <w:tcPr>
                        <w:tcW w:w="979" w:type="dxa"/>
                      </w:tcPr>
                      <w:p w:rsidR="00F945C6" w:rsidRDefault="00B50BCF">
                        <w:pPr>
                          <w:pStyle w:val="TableParagraph"/>
                          <w:spacing w:line="133" w:lineRule="exact"/>
                          <w:ind w:left="8"/>
                          <w:jc w:val="center"/>
                          <w:rPr>
                            <w:b/>
                            <w:sz w:val="12"/>
                          </w:rPr>
                        </w:pPr>
                        <w:r>
                          <w:rPr>
                            <w:b/>
                            <w:w w:val="99"/>
                            <w:sz w:val="12"/>
                          </w:rPr>
                          <w:t>%</w:t>
                        </w:r>
                      </w:p>
                      <w:p w:rsidR="00F945C6" w:rsidRDefault="00B50BCF">
                        <w:pPr>
                          <w:pStyle w:val="TableParagraph"/>
                          <w:spacing w:line="123" w:lineRule="exact"/>
                          <w:ind w:left="98" w:right="96"/>
                          <w:jc w:val="center"/>
                          <w:rPr>
                            <w:b/>
                            <w:sz w:val="12"/>
                          </w:rPr>
                        </w:pPr>
                        <w:r>
                          <w:rPr>
                            <w:b/>
                            <w:sz w:val="12"/>
                          </w:rPr>
                          <w:t>consecución</w:t>
                        </w:r>
                      </w:p>
                    </w:tc>
                  </w:tr>
                  <w:tr w:rsidR="00F945C6">
                    <w:trPr>
                      <w:trHeight w:val="184"/>
                    </w:trPr>
                    <w:tc>
                      <w:tcPr>
                        <w:tcW w:w="977" w:type="dxa"/>
                        <w:shd w:val="clear" w:color="auto" w:fill="DBE4F0"/>
                      </w:tcPr>
                      <w:p w:rsidR="00F945C6" w:rsidRDefault="00F945C6">
                        <w:pPr>
                          <w:pStyle w:val="TableParagraph"/>
                          <w:rPr>
                            <w:rFonts w:ascii="Times New Roman"/>
                            <w:sz w:val="12"/>
                          </w:rPr>
                        </w:pPr>
                      </w:p>
                    </w:tc>
                    <w:tc>
                      <w:tcPr>
                        <w:tcW w:w="978" w:type="dxa"/>
                        <w:shd w:val="clear" w:color="auto" w:fill="DBE4F0"/>
                      </w:tcPr>
                      <w:p w:rsidR="00F945C6" w:rsidRDefault="00F945C6">
                        <w:pPr>
                          <w:pStyle w:val="TableParagraph"/>
                          <w:rPr>
                            <w:rFonts w:ascii="Times New Roman"/>
                            <w:sz w:val="12"/>
                          </w:rPr>
                        </w:pPr>
                      </w:p>
                    </w:tc>
                    <w:tc>
                      <w:tcPr>
                        <w:tcW w:w="977" w:type="dxa"/>
                        <w:shd w:val="clear" w:color="auto" w:fill="DBE4F0"/>
                      </w:tcPr>
                      <w:p w:rsidR="00F945C6" w:rsidRDefault="00F945C6">
                        <w:pPr>
                          <w:pStyle w:val="TableParagraph"/>
                          <w:rPr>
                            <w:rFonts w:ascii="Times New Roman"/>
                            <w:sz w:val="12"/>
                          </w:rPr>
                        </w:pPr>
                      </w:p>
                    </w:tc>
                    <w:tc>
                      <w:tcPr>
                        <w:tcW w:w="977" w:type="dxa"/>
                        <w:shd w:val="clear" w:color="auto" w:fill="B8CCE3"/>
                      </w:tcPr>
                      <w:p w:rsidR="00F945C6" w:rsidRDefault="00B50BCF">
                        <w:pPr>
                          <w:pStyle w:val="TableParagraph"/>
                          <w:spacing w:line="164" w:lineRule="exact"/>
                          <w:ind w:left="8"/>
                          <w:jc w:val="center"/>
                          <w:rPr>
                            <w:sz w:val="16"/>
                          </w:rPr>
                        </w:pPr>
                        <w:r>
                          <w:rPr>
                            <w:sz w:val="16"/>
                          </w:rPr>
                          <w:t>1</w:t>
                        </w:r>
                      </w:p>
                    </w:tc>
                    <w:tc>
                      <w:tcPr>
                        <w:tcW w:w="977" w:type="dxa"/>
                        <w:shd w:val="clear" w:color="auto" w:fill="B8CCE3"/>
                      </w:tcPr>
                      <w:p w:rsidR="00F945C6" w:rsidRDefault="00B50BCF">
                        <w:pPr>
                          <w:pStyle w:val="TableParagraph"/>
                          <w:spacing w:line="164" w:lineRule="exact"/>
                          <w:ind w:left="8"/>
                          <w:jc w:val="center"/>
                          <w:rPr>
                            <w:sz w:val="16"/>
                          </w:rPr>
                        </w:pPr>
                        <w:r>
                          <w:rPr>
                            <w:sz w:val="16"/>
                          </w:rPr>
                          <w:t>1</w:t>
                        </w:r>
                      </w:p>
                    </w:tc>
                    <w:tc>
                      <w:tcPr>
                        <w:tcW w:w="977" w:type="dxa"/>
                        <w:shd w:val="clear" w:color="auto" w:fill="B8CCE3"/>
                      </w:tcPr>
                      <w:p w:rsidR="00F945C6" w:rsidRDefault="00B50BCF">
                        <w:pPr>
                          <w:pStyle w:val="TableParagraph"/>
                          <w:spacing w:line="164" w:lineRule="exact"/>
                          <w:ind w:left="93" w:right="91"/>
                          <w:jc w:val="center"/>
                          <w:rPr>
                            <w:b/>
                            <w:sz w:val="16"/>
                          </w:rPr>
                        </w:pPr>
                        <w:r>
                          <w:rPr>
                            <w:b/>
                            <w:sz w:val="16"/>
                          </w:rPr>
                          <w:t>100</w:t>
                        </w:r>
                      </w:p>
                    </w:tc>
                    <w:tc>
                      <w:tcPr>
                        <w:tcW w:w="975" w:type="dxa"/>
                        <w:shd w:val="clear" w:color="auto" w:fill="94B3D6"/>
                      </w:tcPr>
                      <w:p w:rsidR="00F945C6" w:rsidRDefault="00F945C6">
                        <w:pPr>
                          <w:pStyle w:val="TableParagraph"/>
                          <w:rPr>
                            <w:rFonts w:ascii="Times New Roman"/>
                            <w:sz w:val="12"/>
                          </w:rPr>
                        </w:pPr>
                      </w:p>
                    </w:tc>
                    <w:tc>
                      <w:tcPr>
                        <w:tcW w:w="977" w:type="dxa"/>
                        <w:shd w:val="clear" w:color="auto" w:fill="94B3D6"/>
                      </w:tcPr>
                      <w:p w:rsidR="00F945C6" w:rsidRDefault="00F945C6">
                        <w:pPr>
                          <w:pStyle w:val="TableParagraph"/>
                          <w:rPr>
                            <w:rFonts w:ascii="Times New Roman"/>
                            <w:sz w:val="12"/>
                          </w:rPr>
                        </w:pPr>
                      </w:p>
                    </w:tc>
                    <w:tc>
                      <w:tcPr>
                        <w:tcW w:w="979"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rPr>
          <w:b/>
          <w:position w:val="1"/>
          <w:sz w:val="12"/>
        </w:rPr>
        <w:t>Fuente</w:t>
      </w:r>
      <w:r>
        <w:rPr>
          <w:b/>
          <w:spacing w:val="-3"/>
          <w:position w:val="1"/>
          <w:sz w:val="12"/>
        </w:rPr>
        <w:t xml:space="preserve"> </w:t>
      </w:r>
      <w:r>
        <w:rPr>
          <w:b/>
          <w:position w:val="1"/>
          <w:sz w:val="12"/>
        </w:rPr>
        <w:t>Obtención</w:t>
      </w:r>
      <w:r>
        <w:rPr>
          <w:b/>
          <w:spacing w:val="-4"/>
          <w:position w:val="1"/>
          <w:sz w:val="12"/>
        </w:rPr>
        <w:t xml:space="preserve"> </w:t>
      </w:r>
      <w:r>
        <w:rPr>
          <w:b/>
          <w:position w:val="1"/>
          <w:sz w:val="12"/>
        </w:rPr>
        <w:t>Dato</w:t>
      </w:r>
      <w:r>
        <w:rPr>
          <w:b/>
          <w:position w:val="1"/>
          <w:sz w:val="12"/>
        </w:rPr>
        <w:tab/>
      </w:r>
      <w:r>
        <w:rPr>
          <w:b/>
          <w:sz w:val="14"/>
        </w:rPr>
        <w:t>D. General de Salud Pública, Calidad e Innovación, Ministerio de Sanidad, Consumo y Bienestar</w:t>
      </w:r>
      <w:r>
        <w:rPr>
          <w:b/>
          <w:spacing w:val="-16"/>
          <w:sz w:val="14"/>
        </w:rPr>
        <w:t xml:space="preserve"> </w:t>
      </w:r>
      <w:r>
        <w:rPr>
          <w:b/>
          <w:sz w:val="14"/>
        </w:rPr>
        <w:t>Social</w:t>
      </w:r>
    </w:p>
    <w:p w:rsidR="00F945C6" w:rsidRDefault="00F945C6">
      <w:pPr>
        <w:pStyle w:val="Textoindependiente"/>
        <w:rPr>
          <w:b/>
          <w:sz w:val="16"/>
        </w:rPr>
      </w:pPr>
    </w:p>
    <w:p w:rsidR="00F945C6" w:rsidRDefault="00B50BCF">
      <w:pPr>
        <w:spacing w:before="113"/>
        <w:ind w:left="1034"/>
        <w:rPr>
          <w:b/>
          <w:sz w:val="12"/>
        </w:rPr>
      </w:pPr>
      <w:r>
        <w:pict>
          <v:shape id="_x0000_s1812" type="#_x0000_t202" style="position:absolute;left:0;text-align:left;margin-left:68.55pt;margin-top:16.45pt;width:26.05pt;height:9.75pt;z-index:-251612160;mso-wrap-distance-left:0;mso-wrap-distance-right:0;mso-position-horizontal-relative:page" fillcolor="#d9d9d9" strokeweight=".48pt">
            <v:textbox inset="0,0,0,0">
              <w:txbxContent>
                <w:p w:rsidR="00F945C6" w:rsidRDefault="00B50BCF">
                  <w:pPr>
                    <w:spacing w:line="178" w:lineRule="exact"/>
                    <w:ind w:left="165"/>
                    <w:rPr>
                      <w:b/>
                      <w:sz w:val="16"/>
                    </w:rPr>
                  </w:pPr>
                  <w:r>
                    <w:rPr>
                      <w:b/>
                      <w:sz w:val="16"/>
                    </w:rPr>
                    <w:t>50</w:t>
                  </w:r>
                </w:p>
              </w:txbxContent>
            </v:textbox>
            <w10:wrap type="topAndBottom" anchorx="page"/>
          </v:shape>
        </w:pict>
      </w:r>
      <w:r>
        <w:rPr>
          <w:b/>
          <w:sz w:val="12"/>
        </w:rPr>
        <w:t>(Ponderación %)</w:t>
      </w:r>
    </w:p>
    <w:p w:rsidR="00F945C6" w:rsidRDefault="00F945C6">
      <w:pPr>
        <w:pStyle w:val="Textoindependiente"/>
        <w:spacing w:before="4"/>
        <w:rPr>
          <w:b/>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6"/>
        <w:gridCol w:w="7937"/>
      </w:tblGrid>
      <w:tr w:rsidR="00F945C6">
        <w:trPr>
          <w:trHeight w:val="458"/>
        </w:trPr>
        <w:tc>
          <w:tcPr>
            <w:tcW w:w="2416" w:type="dxa"/>
            <w:shd w:val="clear" w:color="auto" w:fill="DBE4F0"/>
          </w:tcPr>
          <w:p w:rsidR="00F945C6" w:rsidRDefault="00B50BCF">
            <w:pPr>
              <w:pStyle w:val="TableParagraph"/>
              <w:spacing w:before="15"/>
              <w:ind w:left="107" w:right="258"/>
              <w:rPr>
                <w:b/>
                <w:sz w:val="18"/>
              </w:rPr>
            </w:pPr>
            <w:r>
              <w:rPr>
                <w:b/>
                <w:sz w:val="18"/>
              </w:rPr>
              <w:t>Costes previsibles para su realización</w:t>
            </w:r>
          </w:p>
        </w:tc>
        <w:tc>
          <w:tcPr>
            <w:tcW w:w="7937" w:type="dxa"/>
          </w:tcPr>
          <w:p w:rsidR="00F945C6" w:rsidRDefault="00B50BCF">
            <w:pPr>
              <w:pStyle w:val="TableParagraph"/>
              <w:spacing w:before="126"/>
              <w:ind w:left="104"/>
              <w:rPr>
                <w:sz w:val="18"/>
              </w:rPr>
            </w:pPr>
            <w:r>
              <w:rPr>
                <w:sz w:val="18"/>
              </w:rPr>
              <w:t>1.010.000</w:t>
            </w:r>
          </w:p>
        </w:tc>
      </w:tr>
      <w:tr w:rsidR="00F945C6">
        <w:trPr>
          <w:trHeight w:val="280"/>
        </w:trPr>
        <w:tc>
          <w:tcPr>
            <w:tcW w:w="2416" w:type="dxa"/>
            <w:vMerge w:val="restart"/>
            <w:shd w:val="clear" w:color="auto" w:fill="DBE4F0"/>
          </w:tcPr>
          <w:p w:rsidR="00F945C6" w:rsidRDefault="00F945C6">
            <w:pPr>
              <w:pStyle w:val="TableParagraph"/>
              <w:spacing w:before="8"/>
              <w:rPr>
                <w:b/>
                <w:sz w:val="28"/>
              </w:rPr>
            </w:pPr>
          </w:p>
          <w:p w:rsidR="00F945C6" w:rsidRDefault="00B50BCF">
            <w:pPr>
              <w:pStyle w:val="TableParagraph"/>
              <w:ind w:left="107"/>
              <w:rPr>
                <w:b/>
                <w:sz w:val="18"/>
              </w:rPr>
            </w:pPr>
            <w:r>
              <w:rPr>
                <w:b/>
                <w:sz w:val="18"/>
              </w:rPr>
              <w:t>Fuentes de financiación</w:t>
            </w:r>
          </w:p>
        </w:tc>
        <w:tc>
          <w:tcPr>
            <w:tcW w:w="7937" w:type="dxa"/>
          </w:tcPr>
          <w:p w:rsidR="00F945C6" w:rsidRDefault="00B50BCF">
            <w:pPr>
              <w:pStyle w:val="TableParagraph"/>
              <w:spacing w:before="4" w:line="256" w:lineRule="exact"/>
              <w:ind w:left="104"/>
              <w:rPr>
                <w:rFonts w:ascii="Calibri" w:hAnsi="Calibri"/>
              </w:rPr>
            </w:pPr>
            <w:r>
              <w:rPr>
                <w:sz w:val="18"/>
              </w:rPr>
              <w:t xml:space="preserve">PGE. Aplicación Presupuestaria: </w:t>
            </w:r>
            <w:r>
              <w:rPr>
                <w:rFonts w:ascii="Calibri" w:hAnsi="Calibri"/>
              </w:rPr>
              <w:t>26.07.313B.453</w:t>
            </w:r>
          </w:p>
        </w:tc>
      </w:tr>
      <w:tr w:rsidR="00F945C6">
        <w:trPr>
          <w:trHeight w:val="285"/>
        </w:trPr>
        <w:tc>
          <w:tcPr>
            <w:tcW w:w="2416" w:type="dxa"/>
            <w:vMerge/>
            <w:tcBorders>
              <w:top w:val="nil"/>
            </w:tcBorders>
            <w:shd w:val="clear" w:color="auto" w:fill="DBE4F0"/>
          </w:tcPr>
          <w:p w:rsidR="00F945C6" w:rsidRDefault="00F945C6">
            <w:pPr>
              <w:rPr>
                <w:sz w:val="2"/>
                <w:szCs w:val="2"/>
              </w:rPr>
            </w:pPr>
          </w:p>
        </w:tc>
        <w:tc>
          <w:tcPr>
            <w:tcW w:w="7937" w:type="dxa"/>
          </w:tcPr>
          <w:p w:rsidR="00F945C6" w:rsidRDefault="00B50BCF">
            <w:pPr>
              <w:pStyle w:val="TableParagraph"/>
              <w:spacing w:before="37"/>
              <w:ind w:left="104"/>
              <w:rPr>
                <w:sz w:val="18"/>
              </w:rPr>
            </w:pPr>
            <w:r>
              <w:rPr>
                <w:sz w:val="18"/>
              </w:rPr>
              <w:t>Otros (precisar: otras administraciones, Unión Europea, otros órganos públicos o privados, etc.)</w:t>
            </w:r>
          </w:p>
        </w:tc>
      </w:tr>
      <w:tr w:rsidR="00F945C6">
        <w:trPr>
          <w:trHeight w:val="292"/>
        </w:trPr>
        <w:tc>
          <w:tcPr>
            <w:tcW w:w="2416" w:type="dxa"/>
            <w:vMerge/>
            <w:tcBorders>
              <w:top w:val="nil"/>
            </w:tcBorders>
            <w:shd w:val="clear" w:color="auto" w:fill="DBE4F0"/>
          </w:tcPr>
          <w:p w:rsidR="00F945C6" w:rsidRDefault="00F945C6">
            <w:pPr>
              <w:rPr>
                <w:sz w:val="2"/>
                <w:szCs w:val="2"/>
              </w:rPr>
            </w:pPr>
          </w:p>
        </w:tc>
        <w:tc>
          <w:tcPr>
            <w:tcW w:w="7937" w:type="dxa"/>
          </w:tcPr>
          <w:p w:rsidR="00F945C6" w:rsidRDefault="00F945C6">
            <w:pPr>
              <w:pStyle w:val="TableParagraph"/>
              <w:rPr>
                <w:rFonts w:ascii="Times New Roman"/>
                <w:sz w:val="16"/>
              </w:rPr>
            </w:pPr>
          </w:p>
        </w:tc>
      </w:tr>
    </w:tbl>
    <w:p w:rsidR="00F945C6" w:rsidRDefault="00B50BCF">
      <w:pPr>
        <w:pStyle w:val="Textoindependiente"/>
        <w:spacing w:before="10"/>
        <w:rPr>
          <w:b/>
          <w:sz w:val="21"/>
        </w:rPr>
      </w:pPr>
      <w:r>
        <w:pict>
          <v:shape id="_x0000_s1811" type="#_x0000_t202" style="position:absolute;margin-left:42.5pt;margin-top:13.8pt;width:517.55pt;height:24.4pt;z-index:-251611136;mso-wrap-distance-left:0;mso-wrap-distance-right:0;mso-position-horizontal-relative:page;mso-position-vertical-relative:text" fillcolor="#fad3b4" stroked="f">
            <v:textbox inset="0,0,0,0">
              <w:txbxContent>
                <w:p w:rsidR="00F945C6" w:rsidRDefault="00B50BCF">
                  <w:pPr>
                    <w:spacing w:before="141"/>
                    <w:ind w:left="3370" w:right="3373"/>
                    <w:jc w:val="center"/>
                    <w:rPr>
                      <w:rFonts w:ascii="Arial Narrow"/>
                      <w:b/>
                      <w:sz w:val="18"/>
                    </w:rPr>
                  </w:pPr>
                  <w:r>
                    <w:rPr>
                      <w:rFonts w:ascii="Arial Narrow"/>
                      <w:b/>
                      <w:sz w:val="18"/>
                    </w:rPr>
                    <w:t>INDICADORES SEGUIMIENTO PRESUPUESTARIO:</w:t>
                  </w:r>
                </w:p>
              </w:txbxContent>
            </v:textbox>
            <w10:wrap type="topAndBottom" anchorx="page"/>
          </v:shape>
        </w:pict>
      </w:r>
    </w:p>
    <w:p w:rsidR="00F945C6" w:rsidRDefault="00F945C6">
      <w:pPr>
        <w:pStyle w:val="Textoindependiente"/>
        <w:spacing w:before="5"/>
        <w:rPr>
          <w:b/>
          <w:sz w:val="22"/>
        </w:rPr>
      </w:pPr>
    </w:p>
    <w:tbl>
      <w:tblPr>
        <w:tblStyle w:val="TableNormal"/>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5"/>
        <w:gridCol w:w="977"/>
        <w:gridCol w:w="978"/>
        <w:gridCol w:w="977"/>
        <w:gridCol w:w="977"/>
        <w:gridCol w:w="977"/>
        <w:gridCol w:w="977"/>
        <w:gridCol w:w="975"/>
        <w:gridCol w:w="977"/>
        <w:gridCol w:w="980"/>
      </w:tblGrid>
      <w:tr w:rsidR="00F945C6">
        <w:trPr>
          <w:trHeight w:val="333"/>
        </w:trPr>
        <w:tc>
          <w:tcPr>
            <w:tcW w:w="1585" w:type="dxa"/>
            <w:vMerge w:val="restart"/>
            <w:tcBorders>
              <w:top w:val="nil"/>
              <w:left w:val="nil"/>
              <w:bottom w:val="nil"/>
            </w:tcBorders>
          </w:tcPr>
          <w:p w:rsidR="00F945C6" w:rsidRDefault="00B50BCF">
            <w:pPr>
              <w:pStyle w:val="TableParagraph"/>
              <w:spacing w:before="126"/>
              <w:ind w:left="200" w:firstLine="192"/>
              <w:rPr>
                <w:sz w:val="18"/>
              </w:rPr>
            </w:pPr>
            <w:r>
              <w:rPr>
                <w:sz w:val="18"/>
              </w:rPr>
              <w:t xml:space="preserve">Aplicación </w:t>
            </w:r>
            <w:r>
              <w:rPr>
                <w:w w:val="95"/>
                <w:sz w:val="18"/>
              </w:rPr>
              <w:t>Presupuestaria</w:t>
            </w:r>
          </w:p>
        </w:tc>
        <w:tc>
          <w:tcPr>
            <w:tcW w:w="2932" w:type="dxa"/>
            <w:gridSpan w:val="3"/>
            <w:tcBorders>
              <w:right w:val="nil"/>
            </w:tcBorders>
            <w:shd w:val="clear" w:color="auto" w:fill="DBE4F0"/>
          </w:tcPr>
          <w:p w:rsidR="00F945C6" w:rsidRDefault="00B50BCF">
            <w:pPr>
              <w:pStyle w:val="TableParagraph"/>
              <w:spacing w:before="116" w:line="194" w:lineRule="exact"/>
              <w:ind w:left="1147" w:right="1153"/>
              <w:jc w:val="center"/>
              <w:rPr>
                <w:b/>
                <w:sz w:val="18"/>
              </w:rPr>
            </w:pPr>
            <w:r>
              <w:rPr>
                <w:b/>
                <w:sz w:val="18"/>
              </w:rPr>
              <w:t>2018</w:t>
            </w:r>
          </w:p>
        </w:tc>
        <w:tc>
          <w:tcPr>
            <w:tcW w:w="2931" w:type="dxa"/>
            <w:gridSpan w:val="3"/>
            <w:tcBorders>
              <w:left w:val="nil"/>
              <w:right w:val="nil"/>
            </w:tcBorders>
            <w:shd w:val="clear" w:color="auto" w:fill="B8CCE3"/>
          </w:tcPr>
          <w:p w:rsidR="00F945C6" w:rsidRDefault="00B50BCF">
            <w:pPr>
              <w:pStyle w:val="TableParagraph"/>
              <w:spacing w:before="116" w:line="194" w:lineRule="exact"/>
              <w:ind w:left="1154" w:right="1153"/>
              <w:jc w:val="center"/>
              <w:rPr>
                <w:b/>
                <w:sz w:val="18"/>
              </w:rPr>
            </w:pPr>
            <w:r>
              <w:rPr>
                <w:b/>
                <w:sz w:val="18"/>
              </w:rPr>
              <w:t>2019</w:t>
            </w:r>
          </w:p>
        </w:tc>
        <w:tc>
          <w:tcPr>
            <w:tcW w:w="2932" w:type="dxa"/>
            <w:gridSpan w:val="3"/>
            <w:tcBorders>
              <w:left w:val="nil"/>
            </w:tcBorders>
            <w:shd w:val="clear" w:color="auto" w:fill="94B3D6"/>
          </w:tcPr>
          <w:p w:rsidR="00F945C6" w:rsidRDefault="00B50BCF">
            <w:pPr>
              <w:pStyle w:val="TableParagraph"/>
              <w:spacing w:before="116" w:line="194" w:lineRule="exact"/>
              <w:ind w:left="1153" w:right="1153"/>
              <w:jc w:val="center"/>
              <w:rPr>
                <w:b/>
                <w:sz w:val="18"/>
              </w:rPr>
            </w:pPr>
            <w:r>
              <w:rPr>
                <w:b/>
                <w:sz w:val="18"/>
              </w:rPr>
              <w:t>2019-P</w:t>
            </w:r>
          </w:p>
        </w:tc>
      </w:tr>
      <w:tr w:rsidR="00F945C6">
        <w:trPr>
          <w:trHeight w:val="321"/>
        </w:trPr>
        <w:tc>
          <w:tcPr>
            <w:tcW w:w="1585" w:type="dxa"/>
            <w:vMerge/>
            <w:tcBorders>
              <w:top w:val="nil"/>
              <w:left w:val="nil"/>
              <w:bottom w:val="nil"/>
            </w:tcBorders>
          </w:tcPr>
          <w:p w:rsidR="00F945C6" w:rsidRDefault="00F945C6">
            <w:pPr>
              <w:rPr>
                <w:sz w:val="2"/>
                <w:szCs w:val="2"/>
              </w:rPr>
            </w:pPr>
          </w:p>
        </w:tc>
        <w:tc>
          <w:tcPr>
            <w:tcW w:w="977" w:type="dxa"/>
          </w:tcPr>
          <w:p w:rsidR="00F945C6" w:rsidRDefault="00B50BCF">
            <w:pPr>
              <w:pStyle w:val="TableParagraph"/>
              <w:spacing w:line="157" w:lineRule="exact"/>
              <w:ind w:left="240"/>
              <w:rPr>
                <w:b/>
                <w:sz w:val="14"/>
              </w:rPr>
            </w:pPr>
            <w:r>
              <w:rPr>
                <w:b/>
                <w:sz w:val="14"/>
              </w:rPr>
              <w:t>Crédito</w:t>
            </w:r>
          </w:p>
          <w:p w:rsidR="00F945C6" w:rsidRDefault="00B50BCF">
            <w:pPr>
              <w:pStyle w:val="TableParagraph"/>
              <w:spacing w:line="145" w:lineRule="exact"/>
              <w:ind w:left="163"/>
              <w:rPr>
                <w:b/>
                <w:sz w:val="14"/>
              </w:rPr>
            </w:pPr>
            <w:r>
              <w:rPr>
                <w:b/>
                <w:sz w:val="14"/>
              </w:rPr>
              <w:t>Definitivo</w:t>
            </w:r>
          </w:p>
        </w:tc>
        <w:tc>
          <w:tcPr>
            <w:tcW w:w="978" w:type="dxa"/>
          </w:tcPr>
          <w:p w:rsidR="00F945C6" w:rsidRDefault="00B50BCF">
            <w:pPr>
              <w:pStyle w:val="TableParagraph"/>
              <w:spacing w:line="157" w:lineRule="exact"/>
              <w:ind w:left="239"/>
              <w:rPr>
                <w:b/>
                <w:sz w:val="14"/>
              </w:rPr>
            </w:pPr>
            <w:r>
              <w:rPr>
                <w:b/>
                <w:sz w:val="14"/>
              </w:rPr>
              <w:t>Crédito</w:t>
            </w:r>
          </w:p>
          <w:p w:rsidR="00F945C6" w:rsidRDefault="00B50BCF">
            <w:pPr>
              <w:pStyle w:val="TableParagraph"/>
              <w:spacing w:line="145" w:lineRule="exact"/>
              <w:ind w:left="148"/>
              <w:rPr>
                <w:b/>
                <w:sz w:val="14"/>
              </w:rPr>
            </w:pPr>
            <w:r>
              <w:rPr>
                <w:b/>
                <w:sz w:val="14"/>
              </w:rPr>
              <w:t>Ejecutado</w:t>
            </w:r>
          </w:p>
        </w:tc>
        <w:tc>
          <w:tcPr>
            <w:tcW w:w="977" w:type="dxa"/>
          </w:tcPr>
          <w:p w:rsidR="00F945C6" w:rsidRDefault="00B50BCF">
            <w:pPr>
              <w:pStyle w:val="TableParagraph"/>
              <w:spacing w:line="157" w:lineRule="exact"/>
              <w:jc w:val="center"/>
              <w:rPr>
                <w:b/>
                <w:sz w:val="14"/>
              </w:rPr>
            </w:pPr>
            <w:r>
              <w:rPr>
                <w:b/>
                <w:w w:val="99"/>
                <w:sz w:val="14"/>
              </w:rPr>
              <w:t>%</w:t>
            </w:r>
          </w:p>
          <w:p w:rsidR="00F945C6" w:rsidRDefault="00B50BCF">
            <w:pPr>
              <w:pStyle w:val="TableParagraph"/>
              <w:spacing w:line="145" w:lineRule="exact"/>
              <w:ind w:left="91" w:right="91"/>
              <w:jc w:val="center"/>
              <w:rPr>
                <w:b/>
                <w:sz w:val="14"/>
              </w:rPr>
            </w:pPr>
            <w:r>
              <w:rPr>
                <w:b/>
                <w:sz w:val="14"/>
              </w:rPr>
              <w:t>ejecución</w:t>
            </w:r>
          </w:p>
        </w:tc>
        <w:tc>
          <w:tcPr>
            <w:tcW w:w="977" w:type="dxa"/>
          </w:tcPr>
          <w:p w:rsidR="00F945C6" w:rsidRDefault="00B50BCF">
            <w:pPr>
              <w:pStyle w:val="TableParagraph"/>
              <w:spacing w:line="157" w:lineRule="exact"/>
              <w:ind w:left="238"/>
              <w:rPr>
                <w:b/>
                <w:sz w:val="14"/>
              </w:rPr>
            </w:pPr>
            <w:r>
              <w:rPr>
                <w:b/>
                <w:sz w:val="14"/>
              </w:rPr>
              <w:t>Crédito</w:t>
            </w:r>
          </w:p>
          <w:p w:rsidR="00F945C6" w:rsidRDefault="00B50BCF">
            <w:pPr>
              <w:pStyle w:val="TableParagraph"/>
              <w:spacing w:line="145" w:lineRule="exact"/>
              <w:ind w:left="162"/>
              <w:rPr>
                <w:b/>
                <w:sz w:val="14"/>
              </w:rPr>
            </w:pPr>
            <w:r>
              <w:rPr>
                <w:b/>
                <w:sz w:val="14"/>
              </w:rPr>
              <w:t>Definitivo</w:t>
            </w:r>
          </w:p>
        </w:tc>
        <w:tc>
          <w:tcPr>
            <w:tcW w:w="977" w:type="dxa"/>
          </w:tcPr>
          <w:p w:rsidR="00F945C6" w:rsidRDefault="00B50BCF">
            <w:pPr>
              <w:pStyle w:val="TableParagraph"/>
              <w:spacing w:line="157" w:lineRule="exact"/>
              <w:ind w:left="239"/>
              <w:rPr>
                <w:b/>
                <w:sz w:val="14"/>
              </w:rPr>
            </w:pPr>
            <w:r>
              <w:rPr>
                <w:b/>
                <w:sz w:val="14"/>
              </w:rPr>
              <w:t>Crédito</w:t>
            </w:r>
          </w:p>
          <w:p w:rsidR="00F945C6" w:rsidRDefault="00B50BCF">
            <w:pPr>
              <w:pStyle w:val="TableParagraph"/>
              <w:spacing w:line="145" w:lineRule="exact"/>
              <w:ind w:left="147"/>
              <w:rPr>
                <w:b/>
                <w:sz w:val="14"/>
              </w:rPr>
            </w:pPr>
            <w:r>
              <w:rPr>
                <w:b/>
                <w:sz w:val="14"/>
              </w:rPr>
              <w:t>Ejecutado</w:t>
            </w:r>
          </w:p>
        </w:tc>
        <w:tc>
          <w:tcPr>
            <w:tcW w:w="977" w:type="dxa"/>
          </w:tcPr>
          <w:p w:rsidR="00F945C6" w:rsidRDefault="00B50BCF">
            <w:pPr>
              <w:pStyle w:val="TableParagraph"/>
              <w:spacing w:line="157" w:lineRule="exact"/>
              <w:ind w:right="3"/>
              <w:jc w:val="center"/>
              <w:rPr>
                <w:b/>
                <w:sz w:val="14"/>
              </w:rPr>
            </w:pPr>
            <w:r>
              <w:rPr>
                <w:b/>
                <w:w w:val="99"/>
                <w:sz w:val="14"/>
              </w:rPr>
              <w:t>%</w:t>
            </w:r>
          </w:p>
          <w:p w:rsidR="00F945C6" w:rsidRDefault="00B50BCF">
            <w:pPr>
              <w:pStyle w:val="TableParagraph"/>
              <w:spacing w:line="145" w:lineRule="exact"/>
              <w:ind w:left="85" w:right="91"/>
              <w:jc w:val="center"/>
              <w:rPr>
                <w:b/>
                <w:sz w:val="14"/>
              </w:rPr>
            </w:pPr>
            <w:r>
              <w:rPr>
                <w:b/>
                <w:sz w:val="14"/>
              </w:rPr>
              <w:t>ejecución</w:t>
            </w:r>
          </w:p>
        </w:tc>
        <w:tc>
          <w:tcPr>
            <w:tcW w:w="975" w:type="dxa"/>
          </w:tcPr>
          <w:p w:rsidR="00F945C6" w:rsidRDefault="00B50BCF">
            <w:pPr>
              <w:pStyle w:val="TableParagraph"/>
              <w:spacing w:line="157" w:lineRule="exact"/>
              <w:ind w:left="236"/>
              <w:rPr>
                <w:b/>
                <w:sz w:val="14"/>
              </w:rPr>
            </w:pPr>
            <w:r>
              <w:rPr>
                <w:b/>
                <w:sz w:val="14"/>
              </w:rPr>
              <w:t>Crédito</w:t>
            </w:r>
          </w:p>
          <w:p w:rsidR="00F945C6" w:rsidRDefault="00B50BCF">
            <w:pPr>
              <w:pStyle w:val="TableParagraph"/>
              <w:spacing w:line="145" w:lineRule="exact"/>
              <w:ind w:left="281"/>
              <w:rPr>
                <w:b/>
                <w:sz w:val="14"/>
              </w:rPr>
            </w:pPr>
            <w:r>
              <w:rPr>
                <w:b/>
                <w:sz w:val="14"/>
              </w:rPr>
              <w:t>Inicial</w:t>
            </w:r>
          </w:p>
        </w:tc>
        <w:tc>
          <w:tcPr>
            <w:tcW w:w="977" w:type="dxa"/>
          </w:tcPr>
          <w:p w:rsidR="00F945C6" w:rsidRDefault="00B50BCF">
            <w:pPr>
              <w:pStyle w:val="TableParagraph"/>
              <w:spacing w:line="157" w:lineRule="exact"/>
              <w:ind w:left="238"/>
              <w:rPr>
                <w:b/>
                <w:sz w:val="14"/>
              </w:rPr>
            </w:pPr>
            <w:r>
              <w:rPr>
                <w:b/>
                <w:sz w:val="14"/>
              </w:rPr>
              <w:t>Crédito</w:t>
            </w:r>
          </w:p>
          <w:p w:rsidR="00F945C6" w:rsidRDefault="00B50BCF">
            <w:pPr>
              <w:pStyle w:val="TableParagraph"/>
              <w:spacing w:line="145" w:lineRule="exact"/>
              <w:ind w:left="147"/>
              <w:rPr>
                <w:b/>
                <w:sz w:val="14"/>
              </w:rPr>
            </w:pPr>
            <w:r>
              <w:rPr>
                <w:b/>
                <w:sz w:val="14"/>
              </w:rPr>
              <w:t>Ejecutado</w:t>
            </w:r>
          </w:p>
        </w:tc>
        <w:tc>
          <w:tcPr>
            <w:tcW w:w="980" w:type="dxa"/>
          </w:tcPr>
          <w:p w:rsidR="00F945C6" w:rsidRDefault="00B50BCF">
            <w:pPr>
              <w:pStyle w:val="TableParagraph"/>
              <w:spacing w:line="157" w:lineRule="exact"/>
              <w:ind w:right="2"/>
              <w:jc w:val="center"/>
              <w:rPr>
                <w:b/>
                <w:sz w:val="14"/>
              </w:rPr>
            </w:pPr>
            <w:r>
              <w:rPr>
                <w:b/>
                <w:w w:val="99"/>
                <w:sz w:val="14"/>
              </w:rPr>
              <w:t>%</w:t>
            </w:r>
          </w:p>
          <w:p w:rsidR="00F945C6" w:rsidRDefault="00B50BCF">
            <w:pPr>
              <w:pStyle w:val="TableParagraph"/>
              <w:spacing w:line="145" w:lineRule="exact"/>
              <w:ind w:left="139" w:right="144"/>
              <w:jc w:val="center"/>
              <w:rPr>
                <w:b/>
                <w:sz w:val="14"/>
              </w:rPr>
            </w:pPr>
            <w:r>
              <w:rPr>
                <w:b/>
                <w:sz w:val="14"/>
              </w:rPr>
              <w:t>ejecución</w:t>
            </w:r>
          </w:p>
        </w:tc>
      </w:tr>
      <w:tr w:rsidR="00F945C6">
        <w:trPr>
          <w:trHeight w:val="211"/>
        </w:trPr>
        <w:tc>
          <w:tcPr>
            <w:tcW w:w="1585" w:type="dxa"/>
            <w:tcBorders>
              <w:top w:val="nil"/>
              <w:left w:val="nil"/>
              <w:bottom w:val="nil"/>
            </w:tcBorders>
          </w:tcPr>
          <w:p w:rsidR="00F945C6" w:rsidRDefault="00B50BCF">
            <w:pPr>
              <w:pStyle w:val="TableParagraph"/>
              <w:spacing w:line="178" w:lineRule="exact"/>
              <w:ind w:left="233"/>
              <w:rPr>
                <w:b/>
                <w:sz w:val="16"/>
              </w:rPr>
            </w:pPr>
            <w:r>
              <w:rPr>
                <w:b/>
                <w:sz w:val="16"/>
              </w:rPr>
              <w:t>26.07.313B.453</w:t>
            </w:r>
          </w:p>
        </w:tc>
        <w:tc>
          <w:tcPr>
            <w:tcW w:w="977" w:type="dxa"/>
            <w:shd w:val="clear" w:color="auto" w:fill="DBE4F0"/>
          </w:tcPr>
          <w:p w:rsidR="00F945C6" w:rsidRDefault="00B50BCF">
            <w:pPr>
              <w:pStyle w:val="TableParagraph"/>
              <w:spacing w:before="20"/>
              <w:ind w:left="242"/>
              <w:rPr>
                <w:b/>
                <w:sz w:val="14"/>
              </w:rPr>
            </w:pPr>
            <w:r>
              <w:rPr>
                <w:b/>
                <w:sz w:val="14"/>
              </w:rPr>
              <w:t>1.010.000</w:t>
            </w:r>
          </w:p>
        </w:tc>
        <w:tc>
          <w:tcPr>
            <w:tcW w:w="978" w:type="dxa"/>
            <w:shd w:val="clear" w:color="auto" w:fill="DBE4F0"/>
          </w:tcPr>
          <w:p w:rsidR="00F945C6" w:rsidRDefault="00B50BCF">
            <w:pPr>
              <w:pStyle w:val="TableParagraph"/>
              <w:spacing w:before="20"/>
              <w:ind w:left="242"/>
              <w:rPr>
                <w:b/>
                <w:sz w:val="14"/>
              </w:rPr>
            </w:pPr>
            <w:r>
              <w:rPr>
                <w:b/>
                <w:sz w:val="14"/>
              </w:rPr>
              <w:t>1.010.000</w:t>
            </w:r>
          </w:p>
        </w:tc>
        <w:tc>
          <w:tcPr>
            <w:tcW w:w="977" w:type="dxa"/>
            <w:shd w:val="clear" w:color="auto" w:fill="DBE4F0"/>
          </w:tcPr>
          <w:p w:rsidR="00F945C6" w:rsidRDefault="00B50BCF">
            <w:pPr>
              <w:pStyle w:val="TableParagraph"/>
              <w:spacing w:before="20"/>
              <w:ind w:left="505"/>
              <w:rPr>
                <w:b/>
                <w:sz w:val="14"/>
              </w:rPr>
            </w:pPr>
            <w:r>
              <w:rPr>
                <w:b/>
                <w:sz w:val="14"/>
              </w:rPr>
              <w:t>100%</w:t>
            </w:r>
          </w:p>
        </w:tc>
        <w:tc>
          <w:tcPr>
            <w:tcW w:w="977" w:type="dxa"/>
            <w:shd w:val="clear" w:color="auto" w:fill="B8CCE3"/>
          </w:tcPr>
          <w:p w:rsidR="00F945C6" w:rsidRDefault="00B50BCF">
            <w:pPr>
              <w:pStyle w:val="TableParagraph"/>
              <w:spacing w:before="20"/>
              <w:ind w:left="241"/>
              <w:rPr>
                <w:b/>
                <w:sz w:val="14"/>
              </w:rPr>
            </w:pPr>
            <w:r>
              <w:rPr>
                <w:b/>
                <w:sz w:val="14"/>
              </w:rPr>
              <w:t>1.010.000</w:t>
            </w:r>
          </w:p>
        </w:tc>
        <w:tc>
          <w:tcPr>
            <w:tcW w:w="977" w:type="dxa"/>
            <w:shd w:val="clear" w:color="auto" w:fill="B8CCE3"/>
          </w:tcPr>
          <w:p w:rsidR="00F945C6" w:rsidRDefault="00B50BCF">
            <w:pPr>
              <w:pStyle w:val="TableParagraph"/>
              <w:spacing w:before="20"/>
              <w:ind w:right="101"/>
              <w:jc w:val="right"/>
              <w:rPr>
                <w:b/>
                <w:sz w:val="14"/>
              </w:rPr>
            </w:pPr>
            <w:r>
              <w:rPr>
                <w:b/>
                <w:w w:val="99"/>
                <w:sz w:val="14"/>
              </w:rPr>
              <w:t>0</w:t>
            </w:r>
          </w:p>
        </w:tc>
        <w:tc>
          <w:tcPr>
            <w:tcW w:w="977" w:type="dxa"/>
            <w:shd w:val="clear" w:color="auto" w:fill="B8CCE3"/>
          </w:tcPr>
          <w:p w:rsidR="00F945C6" w:rsidRDefault="00B50BCF">
            <w:pPr>
              <w:pStyle w:val="TableParagraph"/>
              <w:spacing w:before="20"/>
              <w:ind w:right="106"/>
              <w:jc w:val="right"/>
              <w:rPr>
                <w:b/>
                <w:sz w:val="14"/>
              </w:rPr>
            </w:pPr>
            <w:r>
              <w:rPr>
                <w:b/>
                <w:w w:val="95"/>
                <w:sz w:val="14"/>
              </w:rPr>
              <w:t>0%</w:t>
            </w:r>
          </w:p>
        </w:tc>
        <w:tc>
          <w:tcPr>
            <w:tcW w:w="975" w:type="dxa"/>
            <w:shd w:val="clear" w:color="auto" w:fill="94B3D6"/>
          </w:tcPr>
          <w:p w:rsidR="00F945C6" w:rsidRDefault="00B50BCF">
            <w:pPr>
              <w:pStyle w:val="TableParagraph"/>
              <w:spacing w:before="20"/>
              <w:ind w:left="236"/>
              <w:rPr>
                <w:b/>
                <w:sz w:val="14"/>
              </w:rPr>
            </w:pPr>
            <w:r>
              <w:rPr>
                <w:b/>
                <w:sz w:val="14"/>
              </w:rPr>
              <w:t>1.010.000</w:t>
            </w:r>
          </w:p>
        </w:tc>
        <w:tc>
          <w:tcPr>
            <w:tcW w:w="977" w:type="dxa"/>
            <w:shd w:val="clear" w:color="auto" w:fill="94B3D6"/>
          </w:tcPr>
          <w:p w:rsidR="00F945C6" w:rsidRDefault="00B50BCF">
            <w:pPr>
              <w:pStyle w:val="TableParagraph"/>
              <w:spacing w:before="20"/>
              <w:ind w:left="161"/>
              <w:rPr>
                <w:b/>
                <w:sz w:val="14"/>
              </w:rPr>
            </w:pPr>
            <w:r>
              <w:rPr>
                <w:b/>
                <w:sz w:val="14"/>
              </w:rPr>
              <w:t>836.776,87</w:t>
            </w:r>
          </w:p>
        </w:tc>
        <w:tc>
          <w:tcPr>
            <w:tcW w:w="980" w:type="dxa"/>
            <w:shd w:val="clear" w:color="auto" w:fill="94B3D6"/>
          </w:tcPr>
          <w:p w:rsidR="00F945C6" w:rsidRDefault="00B50BCF">
            <w:pPr>
              <w:pStyle w:val="TableParagraph"/>
              <w:spacing w:before="20"/>
              <w:ind w:left="512"/>
              <w:rPr>
                <w:b/>
                <w:sz w:val="14"/>
              </w:rPr>
            </w:pPr>
            <w:r>
              <w:rPr>
                <w:b/>
                <w:sz w:val="14"/>
              </w:rPr>
              <w:t>82,85</w:t>
            </w:r>
          </w:p>
        </w:tc>
      </w:tr>
    </w:tbl>
    <w:p w:rsidR="00F945C6" w:rsidRDefault="00F945C6">
      <w:pPr>
        <w:rPr>
          <w:sz w:val="14"/>
        </w:rPr>
        <w:sectPr w:rsidR="00F945C6">
          <w:pgSz w:w="11910" w:h="16840"/>
          <w:pgMar w:top="1140" w:right="0" w:bottom="1200" w:left="120" w:header="296" w:footer="1002" w:gutter="0"/>
          <w:cols w:space="720"/>
        </w:sectPr>
      </w:pPr>
    </w:p>
    <w:p w:rsidR="00F945C6" w:rsidRDefault="00F945C6">
      <w:pPr>
        <w:pStyle w:val="Textoindependiente"/>
        <w:rPr>
          <w:b/>
          <w:sz w:val="20"/>
        </w:rPr>
      </w:pPr>
    </w:p>
    <w:p w:rsidR="00F945C6" w:rsidRDefault="00F945C6">
      <w:pPr>
        <w:pStyle w:val="Textoindependiente"/>
        <w:spacing w:before="4"/>
        <w:rPr>
          <w:b/>
          <w:sz w:val="15"/>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8"/>
        <w:gridCol w:w="995"/>
        <w:gridCol w:w="524"/>
        <w:gridCol w:w="498"/>
        <w:gridCol w:w="1816"/>
        <w:gridCol w:w="541"/>
        <w:gridCol w:w="450"/>
        <w:gridCol w:w="1135"/>
        <w:gridCol w:w="496"/>
        <w:gridCol w:w="498"/>
        <w:gridCol w:w="498"/>
        <w:gridCol w:w="508"/>
      </w:tblGrid>
      <w:tr w:rsidR="00F945C6">
        <w:trPr>
          <w:trHeight w:val="412"/>
        </w:trPr>
        <w:tc>
          <w:tcPr>
            <w:tcW w:w="2408" w:type="dxa"/>
            <w:vMerge w:val="restart"/>
            <w:shd w:val="clear" w:color="auto" w:fill="DBE4F0"/>
          </w:tcPr>
          <w:p w:rsidR="00F945C6" w:rsidRDefault="00F945C6">
            <w:pPr>
              <w:pStyle w:val="TableParagraph"/>
              <w:spacing w:before="9"/>
              <w:rPr>
                <w:b/>
                <w:sz w:val="26"/>
              </w:rPr>
            </w:pPr>
          </w:p>
          <w:p w:rsidR="00F945C6" w:rsidRDefault="00B50BCF">
            <w:pPr>
              <w:pStyle w:val="TableParagraph"/>
              <w:spacing w:before="1"/>
              <w:ind w:left="107"/>
              <w:rPr>
                <w:b/>
                <w:sz w:val="18"/>
              </w:rPr>
            </w:pPr>
            <w:r>
              <w:rPr>
                <w:b/>
                <w:sz w:val="18"/>
              </w:rPr>
              <w:t>Plan de acción</w:t>
            </w:r>
          </w:p>
        </w:tc>
        <w:tc>
          <w:tcPr>
            <w:tcW w:w="7959" w:type="dxa"/>
            <w:gridSpan w:val="11"/>
          </w:tcPr>
          <w:p w:rsidR="00F945C6" w:rsidRDefault="00F945C6">
            <w:pPr>
              <w:pStyle w:val="TableParagraph"/>
              <w:rPr>
                <w:rFonts w:ascii="Times New Roman"/>
                <w:sz w:val="16"/>
              </w:rPr>
            </w:pPr>
          </w:p>
        </w:tc>
      </w:tr>
      <w:tr w:rsidR="00F945C6">
        <w:trPr>
          <w:trHeight w:val="412"/>
        </w:trPr>
        <w:tc>
          <w:tcPr>
            <w:tcW w:w="2408" w:type="dxa"/>
            <w:vMerge/>
            <w:tcBorders>
              <w:top w:val="nil"/>
            </w:tcBorders>
            <w:shd w:val="clear" w:color="auto" w:fill="DBE4F0"/>
          </w:tcPr>
          <w:p w:rsidR="00F945C6" w:rsidRDefault="00F945C6">
            <w:pPr>
              <w:rPr>
                <w:sz w:val="2"/>
                <w:szCs w:val="2"/>
              </w:rPr>
            </w:pPr>
          </w:p>
        </w:tc>
        <w:tc>
          <w:tcPr>
            <w:tcW w:w="5959" w:type="dxa"/>
            <w:gridSpan w:val="7"/>
          </w:tcPr>
          <w:p w:rsidR="00F945C6" w:rsidRDefault="00B50BCF">
            <w:pPr>
              <w:pStyle w:val="TableParagraph"/>
              <w:spacing w:before="102"/>
              <w:ind w:left="104"/>
              <w:rPr>
                <w:sz w:val="18"/>
              </w:rPr>
            </w:pPr>
            <w:r>
              <w:rPr>
                <w:sz w:val="18"/>
              </w:rPr>
              <w:t>Criterio de coordinación con otras Administraciones Públicas</w:t>
            </w:r>
          </w:p>
        </w:tc>
        <w:tc>
          <w:tcPr>
            <w:tcW w:w="496" w:type="dxa"/>
            <w:shd w:val="clear" w:color="auto" w:fill="BEBEBE"/>
          </w:tcPr>
          <w:p w:rsidR="00F945C6" w:rsidRDefault="00B50BCF">
            <w:pPr>
              <w:pStyle w:val="TableParagraph"/>
              <w:spacing w:before="97"/>
              <w:ind w:left="97"/>
              <w:rPr>
                <w:b/>
                <w:sz w:val="18"/>
              </w:rPr>
            </w:pPr>
            <w:r>
              <w:rPr>
                <w:b/>
                <w:sz w:val="18"/>
              </w:rPr>
              <w:t>SI</w:t>
            </w:r>
          </w:p>
        </w:tc>
        <w:tc>
          <w:tcPr>
            <w:tcW w:w="498" w:type="dxa"/>
          </w:tcPr>
          <w:p w:rsidR="00F945C6" w:rsidRDefault="00B50BCF">
            <w:pPr>
              <w:pStyle w:val="TableParagraph"/>
              <w:spacing w:before="76"/>
              <w:ind w:right="8"/>
              <w:jc w:val="center"/>
              <w:rPr>
                <w:b/>
              </w:rPr>
            </w:pPr>
            <w:r>
              <w:rPr>
                <w:b/>
              </w:rPr>
              <w:t>X</w:t>
            </w:r>
          </w:p>
        </w:tc>
        <w:tc>
          <w:tcPr>
            <w:tcW w:w="498" w:type="dxa"/>
            <w:shd w:val="clear" w:color="auto" w:fill="BEBEBE"/>
          </w:tcPr>
          <w:p w:rsidR="00F945C6" w:rsidRDefault="00B50BCF">
            <w:pPr>
              <w:pStyle w:val="TableParagraph"/>
              <w:spacing w:before="97"/>
              <w:ind w:left="96"/>
              <w:rPr>
                <w:b/>
                <w:sz w:val="18"/>
              </w:rPr>
            </w:pPr>
            <w:r>
              <w:rPr>
                <w:b/>
                <w:sz w:val="18"/>
              </w:rPr>
              <w:t>NO</w:t>
            </w:r>
          </w:p>
        </w:tc>
        <w:tc>
          <w:tcPr>
            <w:tcW w:w="508" w:type="dxa"/>
          </w:tcPr>
          <w:p w:rsidR="00F945C6" w:rsidRDefault="00F945C6">
            <w:pPr>
              <w:pStyle w:val="TableParagraph"/>
              <w:rPr>
                <w:rFonts w:ascii="Times New Roman"/>
                <w:sz w:val="16"/>
              </w:rPr>
            </w:pPr>
          </w:p>
        </w:tc>
      </w:tr>
      <w:tr w:rsidR="00F945C6">
        <w:trPr>
          <w:trHeight w:val="621"/>
        </w:trPr>
        <w:tc>
          <w:tcPr>
            <w:tcW w:w="2408" w:type="dxa"/>
            <w:shd w:val="clear" w:color="auto" w:fill="DBE4F0"/>
          </w:tcPr>
          <w:p w:rsidR="00F945C6" w:rsidRDefault="00B50BCF">
            <w:pPr>
              <w:pStyle w:val="TableParagraph"/>
              <w:ind w:left="107" w:right="150"/>
              <w:rPr>
                <w:b/>
                <w:sz w:val="18"/>
              </w:rPr>
            </w:pPr>
            <w:r>
              <w:rPr>
                <w:b/>
                <w:sz w:val="18"/>
              </w:rPr>
              <w:t>Resultados de la evaluación de los planes</w:t>
            </w:r>
          </w:p>
          <w:p w:rsidR="00F945C6" w:rsidRDefault="00B50BCF">
            <w:pPr>
              <w:pStyle w:val="TableParagraph"/>
              <w:spacing w:line="192" w:lineRule="exact"/>
              <w:ind w:left="107"/>
              <w:rPr>
                <w:b/>
                <w:sz w:val="18"/>
              </w:rPr>
            </w:pPr>
            <w:r>
              <w:rPr>
                <w:b/>
                <w:sz w:val="18"/>
              </w:rPr>
              <w:t>estratégicos anteriores</w:t>
            </w:r>
          </w:p>
        </w:tc>
        <w:tc>
          <w:tcPr>
            <w:tcW w:w="7959" w:type="dxa"/>
            <w:gridSpan w:val="11"/>
          </w:tcPr>
          <w:p w:rsidR="00F945C6" w:rsidRDefault="00F945C6">
            <w:pPr>
              <w:pStyle w:val="TableParagraph"/>
              <w:rPr>
                <w:rFonts w:ascii="Times New Roman"/>
                <w:sz w:val="16"/>
              </w:rPr>
            </w:pPr>
          </w:p>
        </w:tc>
      </w:tr>
      <w:tr w:rsidR="00F945C6">
        <w:trPr>
          <w:trHeight w:val="621"/>
        </w:trPr>
        <w:tc>
          <w:tcPr>
            <w:tcW w:w="2408" w:type="dxa"/>
            <w:shd w:val="clear" w:color="auto" w:fill="DBE4F0"/>
          </w:tcPr>
          <w:p w:rsidR="00F945C6" w:rsidRDefault="00B50BCF">
            <w:pPr>
              <w:pStyle w:val="TableParagraph"/>
              <w:ind w:left="107" w:right="150"/>
              <w:rPr>
                <w:b/>
                <w:sz w:val="18"/>
              </w:rPr>
            </w:pPr>
            <w:r>
              <w:rPr>
                <w:b/>
                <w:sz w:val="18"/>
              </w:rPr>
              <w:t>Incluye en las bases reguladoras actuaciones</w:t>
            </w:r>
          </w:p>
          <w:p w:rsidR="00F945C6" w:rsidRDefault="00B50BCF">
            <w:pPr>
              <w:pStyle w:val="TableParagraph"/>
              <w:spacing w:line="192" w:lineRule="exact"/>
              <w:ind w:left="107"/>
              <w:rPr>
                <w:b/>
                <w:sz w:val="18"/>
              </w:rPr>
            </w:pPr>
            <w:r>
              <w:rPr>
                <w:b/>
                <w:sz w:val="18"/>
              </w:rPr>
              <w:t>igualdad.</w:t>
            </w:r>
          </w:p>
        </w:tc>
        <w:tc>
          <w:tcPr>
            <w:tcW w:w="995" w:type="dxa"/>
          </w:tcPr>
          <w:p w:rsidR="00F945C6" w:rsidRDefault="00F945C6">
            <w:pPr>
              <w:pStyle w:val="TableParagraph"/>
              <w:rPr>
                <w:rFonts w:ascii="Times New Roman"/>
                <w:sz w:val="16"/>
              </w:rPr>
            </w:pPr>
          </w:p>
        </w:tc>
        <w:tc>
          <w:tcPr>
            <w:tcW w:w="524" w:type="dxa"/>
            <w:shd w:val="clear" w:color="auto" w:fill="BEBEBE"/>
          </w:tcPr>
          <w:p w:rsidR="00F945C6" w:rsidRDefault="00F945C6">
            <w:pPr>
              <w:pStyle w:val="TableParagraph"/>
              <w:spacing w:before="5"/>
              <w:rPr>
                <w:b/>
                <w:sz w:val="17"/>
              </w:rPr>
            </w:pPr>
          </w:p>
          <w:p w:rsidR="00F945C6" w:rsidRDefault="00B50BCF">
            <w:pPr>
              <w:pStyle w:val="TableParagraph"/>
              <w:ind w:left="173"/>
              <w:rPr>
                <w:b/>
                <w:sz w:val="18"/>
              </w:rPr>
            </w:pPr>
            <w:r>
              <w:rPr>
                <w:b/>
                <w:sz w:val="18"/>
              </w:rPr>
              <w:t>SI</w:t>
            </w:r>
          </w:p>
        </w:tc>
        <w:tc>
          <w:tcPr>
            <w:tcW w:w="498" w:type="dxa"/>
          </w:tcPr>
          <w:p w:rsidR="00F945C6" w:rsidRDefault="00F945C6">
            <w:pPr>
              <w:pStyle w:val="TableParagraph"/>
              <w:rPr>
                <w:rFonts w:ascii="Times New Roman"/>
                <w:sz w:val="16"/>
              </w:rPr>
            </w:pPr>
          </w:p>
        </w:tc>
        <w:tc>
          <w:tcPr>
            <w:tcW w:w="1816" w:type="dxa"/>
          </w:tcPr>
          <w:p w:rsidR="00F945C6" w:rsidRDefault="00F945C6">
            <w:pPr>
              <w:pStyle w:val="TableParagraph"/>
              <w:rPr>
                <w:rFonts w:ascii="Times New Roman"/>
                <w:sz w:val="16"/>
              </w:rPr>
            </w:pPr>
          </w:p>
        </w:tc>
        <w:tc>
          <w:tcPr>
            <w:tcW w:w="541" w:type="dxa"/>
            <w:shd w:val="clear" w:color="auto" w:fill="BEBEBE"/>
          </w:tcPr>
          <w:p w:rsidR="00F945C6" w:rsidRDefault="00F945C6">
            <w:pPr>
              <w:pStyle w:val="TableParagraph"/>
              <w:spacing w:before="5"/>
              <w:rPr>
                <w:b/>
                <w:sz w:val="17"/>
              </w:rPr>
            </w:pPr>
          </w:p>
          <w:p w:rsidR="00F945C6" w:rsidRDefault="00B50BCF">
            <w:pPr>
              <w:pStyle w:val="TableParagraph"/>
              <w:ind w:left="129"/>
              <w:rPr>
                <w:b/>
                <w:sz w:val="18"/>
              </w:rPr>
            </w:pPr>
            <w:r>
              <w:rPr>
                <w:b/>
                <w:sz w:val="18"/>
              </w:rPr>
              <w:t>NO</w:t>
            </w:r>
          </w:p>
        </w:tc>
        <w:tc>
          <w:tcPr>
            <w:tcW w:w="450" w:type="dxa"/>
          </w:tcPr>
          <w:p w:rsidR="00F945C6" w:rsidRDefault="00B50BCF">
            <w:pPr>
              <w:pStyle w:val="TableParagraph"/>
              <w:spacing w:before="180"/>
              <w:ind w:left="145"/>
              <w:rPr>
                <w:b/>
              </w:rPr>
            </w:pPr>
            <w:r>
              <w:rPr>
                <w:b/>
              </w:rPr>
              <w:t>X</w:t>
            </w:r>
          </w:p>
        </w:tc>
        <w:tc>
          <w:tcPr>
            <w:tcW w:w="3135" w:type="dxa"/>
            <w:gridSpan w:val="5"/>
          </w:tcPr>
          <w:p w:rsidR="00F945C6" w:rsidRDefault="00F945C6">
            <w:pPr>
              <w:pStyle w:val="TableParagraph"/>
              <w:rPr>
                <w:rFonts w:ascii="Times New Roman"/>
                <w:sz w:val="16"/>
              </w:rPr>
            </w:pPr>
          </w:p>
        </w:tc>
      </w:tr>
    </w:tbl>
    <w:p w:rsidR="00F945C6" w:rsidRDefault="00F945C6">
      <w:pPr>
        <w:pStyle w:val="Textoindependiente"/>
        <w:rPr>
          <w:b/>
          <w:sz w:val="20"/>
        </w:rPr>
      </w:pPr>
    </w:p>
    <w:p w:rsidR="00F945C6" w:rsidRDefault="00F945C6">
      <w:pPr>
        <w:pStyle w:val="Textoindependiente"/>
        <w:spacing w:before="8"/>
        <w:rPr>
          <w:b/>
          <w:sz w:val="23"/>
        </w:rPr>
      </w:pPr>
    </w:p>
    <w:p w:rsidR="00F945C6" w:rsidRDefault="00B50BCF">
      <w:pPr>
        <w:pStyle w:val="Textoindependiente"/>
        <w:ind w:left="837"/>
      </w:pPr>
      <w:r>
        <w:rPr>
          <w:color w:val="365F92"/>
        </w:rPr>
        <w:t xml:space="preserve">Tal y como establece el artículo 14.2 del Reglamento de la Ley General de Subvenciones </w:t>
      </w:r>
      <w:r>
        <w:rPr>
          <w:b/>
          <w:color w:val="365F92"/>
        </w:rPr>
        <w:t xml:space="preserve">informe </w:t>
      </w:r>
      <w:r>
        <w:rPr>
          <w:color w:val="365F92"/>
        </w:rPr>
        <w:t>sobre:</w:t>
      </w:r>
    </w:p>
    <w:p w:rsidR="00F945C6" w:rsidRDefault="00F945C6">
      <w:pPr>
        <w:pStyle w:val="Textoindependiente"/>
        <w:rPr>
          <w:sz w:val="20"/>
        </w:rPr>
      </w:pPr>
    </w:p>
    <w:p w:rsidR="00F945C6" w:rsidRDefault="00F945C6">
      <w:pPr>
        <w:pStyle w:val="Textoindependiente"/>
        <w:spacing w:before="8"/>
        <w:rPr>
          <w:sz w:val="24"/>
        </w:rPr>
      </w:pPr>
    </w:p>
    <w:tbl>
      <w:tblPr>
        <w:tblStyle w:val="TableNormal"/>
        <w:tblW w:w="0" w:type="auto"/>
        <w:tblInd w:w="7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54"/>
        <w:gridCol w:w="7799"/>
      </w:tblGrid>
      <w:tr w:rsidR="00F945C6">
        <w:trPr>
          <w:trHeight w:val="618"/>
        </w:trPr>
        <w:tc>
          <w:tcPr>
            <w:tcW w:w="2554" w:type="dxa"/>
            <w:tcBorders>
              <w:left w:val="single" w:sz="4" w:space="0" w:color="000000"/>
              <w:bottom w:val="single" w:sz="4" w:space="0" w:color="000000"/>
              <w:right w:val="single" w:sz="4" w:space="0" w:color="000000"/>
            </w:tcBorders>
          </w:tcPr>
          <w:p w:rsidR="00F945C6" w:rsidRDefault="00B50BCF">
            <w:pPr>
              <w:pStyle w:val="TableParagraph"/>
              <w:spacing w:line="199" w:lineRule="exact"/>
              <w:ind w:left="107"/>
              <w:rPr>
                <w:b/>
                <w:sz w:val="18"/>
              </w:rPr>
            </w:pPr>
            <w:r>
              <w:rPr>
                <w:b/>
                <w:color w:val="365F92"/>
                <w:sz w:val="18"/>
              </w:rPr>
              <w:t>Grado de avance en la</w:t>
            </w:r>
          </w:p>
          <w:p w:rsidR="00F945C6" w:rsidRDefault="00B50BCF">
            <w:pPr>
              <w:pStyle w:val="TableParagraph"/>
              <w:spacing w:before="6" w:line="206" w:lineRule="exact"/>
              <w:ind w:left="107" w:right="356"/>
              <w:rPr>
                <w:b/>
                <w:sz w:val="18"/>
              </w:rPr>
            </w:pPr>
            <w:r>
              <w:rPr>
                <w:b/>
                <w:color w:val="365F92"/>
                <w:sz w:val="18"/>
              </w:rPr>
              <w:t>aplicación de la línea de subvención:</w:t>
            </w:r>
          </w:p>
        </w:tc>
        <w:tc>
          <w:tcPr>
            <w:tcW w:w="7799" w:type="dxa"/>
            <w:tcBorders>
              <w:left w:val="single" w:sz="4" w:space="0" w:color="000000"/>
              <w:bottom w:val="single" w:sz="4" w:space="0" w:color="000000"/>
              <w:right w:val="single" w:sz="4" w:space="0" w:color="000000"/>
            </w:tcBorders>
            <w:shd w:val="clear" w:color="auto" w:fill="F1DBDB"/>
          </w:tcPr>
          <w:p w:rsidR="00F945C6" w:rsidRDefault="00F945C6">
            <w:pPr>
              <w:pStyle w:val="TableParagraph"/>
              <w:rPr>
                <w:rFonts w:ascii="Times New Roman"/>
                <w:sz w:val="16"/>
              </w:rPr>
            </w:pPr>
          </w:p>
        </w:tc>
      </w:tr>
      <w:tr w:rsidR="00F945C6">
        <w:trPr>
          <w:trHeight w:val="830"/>
        </w:trPr>
        <w:tc>
          <w:tcPr>
            <w:tcW w:w="2554" w:type="dxa"/>
            <w:tcBorders>
              <w:top w:val="single" w:sz="4" w:space="0" w:color="000000"/>
              <w:left w:val="single" w:sz="4" w:space="0" w:color="000000"/>
              <w:bottom w:val="single" w:sz="4" w:space="0" w:color="000000"/>
              <w:right w:val="single" w:sz="4" w:space="0" w:color="000000"/>
            </w:tcBorders>
          </w:tcPr>
          <w:p w:rsidR="00F945C6" w:rsidRDefault="00B50BCF">
            <w:pPr>
              <w:pStyle w:val="TableParagraph"/>
              <w:spacing w:line="242" w:lineRule="auto"/>
              <w:ind w:left="107"/>
              <w:rPr>
                <w:b/>
                <w:sz w:val="18"/>
              </w:rPr>
            </w:pPr>
            <w:r>
              <w:rPr>
                <w:b/>
                <w:color w:val="365F92"/>
                <w:sz w:val="18"/>
              </w:rPr>
              <w:t>Efectos y repercusiones presupuestarias y</w:t>
            </w:r>
          </w:p>
          <w:p w:rsidR="00F945C6" w:rsidRDefault="00B50BCF">
            <w:pPr>
              <w:pStyle w:val="TableParagraph"/>
              <w:spacing w:line="206" w:lineRule="exact"/>
              <w:ind w:left="107" w:right="315"/>
              <w:rPr>
                <w:b/>
                <w:sz w:val="18"/>
              </w:rPr>
            </w:pPr>
            <w:r>
              <w:rPr>
                <w:b/>
                <w:color w:val="365F92"/>
                <w:sz w:val="18"/>
              </w:rPr>
              <w:t>financieras derivadas de su aplicación:</w:t>
            </w:r>
          </w:p>
        </w:tc>
        <w:tc>
          <w:tcPr>
            <w:tcW w:w="7799" w:type="dxa"/>
            <w:tcBorders>
              <w:top w:val="single" w:sz="4" w:space="0" w:color="000000"/>
              <w:left w:val="single" w:sz="4" w:space="0" w:color="000000"/>
              <w:bottom w:val="single" w:sz="4" w:space="0" w:color="000000"/>
              <w:right w:val="single" w:sz="4" w:space="0" w:color="000000"/>
            </w:tcBorders>
            <w:shd w:val="clear" w:color="auto" w:fill="F1DBDB"/>
          </w:tcPr>
          <w:p w:rsidR="00F945C6" w:rsidRDefault="00F945C6">
            <w:pPr>
              <w:pStyle w:val="TableParagraph"/>
              <w:rPr>
                <w:rFonts w:ascii="Times New Roman"/>
                <w:sz w:val="16"/>
              </w:rPr>
            </w:pPr>
          </w:p>
        </w:tc>
      </w:tr>
    </w:tbl>
    <w:p w:rsidR="00F945C6" w:rsidRDefault="00F945C6">
      <w:pPr>
        <w:rPr>
          <w:rFonts w:ascii="Times New Roman"/>
          <w:sz w:val="16"/>
        </w:rPr>
        <w:sectPr w:rsidR="00F945C6">
          <w:pgSz w:w="11910" w:h="16840"/>
          <w:pgMar w:top="1140" w:right="0" w:bottom="1200" w:left="120" w:header="296" w:footer="1002" w:gutter="0"/>
          <w:cols w:space="720"/>
        </w:sectPr>
      </w:pPr>
    </w:p>
    <w:p w:rsidR="00F945C6" w:rsidRDefault="00F945C6">
      <w:pPr>
        <w:pStyle w:val="Textoindependiente"/>
        <w:rPr>
          <w:sz w:val="20"/>
        </w:rPr>
      </w:pPr>
    </w:p>
    <w:p w:rsidR="00F945C6" w:rsidRDefault="00F945C6">
      <w:pPr>
        <w:pStyle w:val="Textoindependiente"/>
        <w:spacing w:before="4"/>
        <w:rPr>
          <w:sz w:val="15"/>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0"/>
        <w:gridCol w:w="392"/>
        <w:gridCol w:w="1661"/>
        <w:gridCol w:w="235"/>
        <w:gridCol w:w="283"/>
        <w:gridCol w:w="190"/>
        <w:gridCol w:w="283"/>
        <w:gridCol w:w="1135"/>
        <w:gridCol w:w="283"/>
        <w:gridCol w:w="1419"/>
        <w:gridCol w:w="4112"/>
      </w:tblGrid>
      <w:tr w:rsidR="00F945C6">
        <w:trPr>
          <w:trHeight w:val="566"/>
        </w:trPr>
        <w:tc>
          <w:tcPr>
            <w:tcW w:w="360" w:type="dxa"/>
            <w:shd w:val="clear" w:color="auto" w:fill="FAD3B4"/>
          </w:tcPr>
          <w:p w:rsidR="00F945C6" w:rsidRDefault="00B50BCF">
            <w:pPr>
              <w:pStyle w:val="TableParagraph"/>
              <w:spacing w:before="163"/>
              <w:ind w:left="124"/>
              <w:rPr>
                <w:b/>
                <w:sz w:val="20"/>
              </w:rPr>
            </w:pPr>
            <w:r>
              <w:rPr>
                <w:b/>
                <w:color w:val="FF0000"/>
                <w:w w:val="99"/>
                <w:sz w:val="20"/>
              </w:rPr>
              <w:t>3</w:t>
            </w:r>
          </w:p>
        </w:tc>
        <w:tc>
          <w:tcPr>
            <w:tcW w:w="392" w:type="dxa"/>
            <w:shd w:val="clear" w:color="auto" w:fill="FAD3B4"/>
          </w:tcPr>
          <w:p w:rsidR="00F945C6" w:rsidRDefault="00B50BCF">
            <w:pPr>
              <w:pStyle w:val="TableParagraph"/>
              <w:spacing w:before="163"/>
              <w:ind w:left="7"/>
              <w:jc w:val="center"/>
              <w:rPr>
                <w:b/>
                <w:sz w:val="20"/>
              </w:rPr>
            </w:pPr>
            <w:r>
              <w:rPr>
                <w:b/>
                <w:w w:val="99"/>
                <w:sz w:val="20"/>
              </w:rPr>
              <w:t>3</w:t>
            </w:r>
          </w:p>
        </w:tc>
        <w:tc>
          <w:tcPr>
            <w:tcW w:w="9601" w:type="dxa"/>
            <w:gridSpan w:val="9"/>
            <w:shd w:val="clear" w:color="auto" w:fill="FAD3B4"/>
          </w:tcPr>
          <w:p w:rsidR="00F945C6" w:rsidRDefault="00B50BCF">
            <w:pPr>
              <w:pStyle w:val="TableParagraph"/>
              <w:spacing w:before="174"/>
              <w:ind w:left="107"/>
              <w:rPr>
                <w:b/>
                <w:sz w:val="18"/>
              </w:rPr>
            </w:pPr>
            <w:r>
              <w:rPr>
                <w:b/>
                <w:sz w:val="18"/>
              </w:rPr>
              <w:t>LINEA DE SUBVENCION: Ayudas sociales para personas con hemofilia u otras coagulopatias.</w:t>
            </w:r>
          </w:p>
        </w:tc>
      </w:tr>
      <w:tr w:rsidR="00F945C6">
        <w:trPr>
          <w:trHeight w:val="621"/>
        </w:trPr>
        <w:tc>
          <w:tcPr>
            <w:tcW w:w="2413" w:type="dxa"/>
            <w:gridSpan w:val="3"/>
            <w:shd w:val="clear" w:color="auto" w:fill="DBE4F0"/>
          </w:tcPr>
          <w:p w:rsidR="00F945C6" w:rsidRDefault="00F945C6">
            <w:pPr>
              <w:pStyle w:val="TableParagraph"/>
              <w:spacing w:before="7"/>
              <w:rPr>
                <w:sz w:val="17"/>
              </w:rPr>
            </w:pPr>
          </w:p>
          <w:p w:rsidR="00F945C6" w:rsidRDefault="00B50BCF">
            <w:pPr>
              <w:pStyle w:val="TableParagraph"/>
              <w:ind w:left="107"/>
              <w:rPr>
                <w:b/>
                <w:sz w:val="18"/>
              </w:rPr>
            </w:pPr>
            <w:r>
              <w:rPr>
                <w:b/>
                <w:sz w:val="18"/>
              </w:rPr>
              <w:t>Objetivo estratégico</w:t>
            </w:r>
          </w:p>
        </w:tc>
        <w:tc>
          <w:tcPr>
            <w:tcW w:w="7940" w:type="dxa"/>
            <w:gridSpan w:val="8"/>
            <w:shd w:val="clear" w:color="auto" w:fill="B8CCE3"/>
          </w:tcPr>
          <w:p w:rsidR="00F945C6" w:rsidRDefault="00B50BCF">
            <w:pPr>
              <w:pStyle w:val="TableParagraph"/>
              <w:spacing w:before="5" w:line="206" w:lineRule="exact"/>
              <w:ind w:left="107" w:right="104"/>
              <w:jc w:val="both"/>
              <w:rPr>
                <w:sz w:val="18"/>
              </w:rPr>
            </w:pPr>
            <w:r>
              <w:rPr>
                <w:sz w:val="18"/>
              </w:rPr>
              <w:t>Compensación al perjuicio sanitario y social de una parte del colectivo de hemofilia u otras coagulopatías congénitas que desarrollaron Hepatitis C especialmente gravoso teniendo en cuenta el proceso crónico de base que padecen</w:t>
            </w:r>
          </w:p>
        </w:tc>
      </w:tr>
      <w:tr w:rsidR="00F945C6">
        <w:trPr>
          <w:trHeight w:val="547"/>
        </w:trPr>
        <w:tc>
          <w:tcPr>
            <w:tcW w:w="2413" w:type="dxa"/>
            <w:gridSpan w:val="3"/>
            <w:shd w:val="clear" w:color="auto" w:fill="DBE4F0"/>
          </w:tcPr>
          <w:p w:rsidR="00F945C6" w:rsidRDefault="00B50BCF">
            <w:pPr>
              <w:pStyle w:val="TableParagraph"/>
              <w:spacing w:before="59"/>
              <w:ind w:left="107" w:right="465"/>
              <w:rPr>
                <w:b/>
                <w:sz w:val="18"/>
              </w:rPr>
            </w:pPr>
            <w:r>
              <w:rPr>
                <w:b/>
                <w:sz w:val="18"/>
              </w:rPr>
              <w:t>Área de competencia afectada.</w:t>
            </w:r>
          </w:p>
        </w:tc>
        <w:tc>
          <w:tcPr>
            <w:tcW w:w="7940" w:type="dxa"/>
            <w:gridSpan w:val="8"/>
          </w:tcPr>
          <w:p w:rsidR="00F945C6" w:rsidRDefault="00B50BCF">
            <w:pPr>
              <w:pStyle w:val="TableParagraph"/>
              <w:spacing w:before="170"/>
              <w:ind w:left="107"/>
              <w:rPr>
                <w:sz w:val="18"/>
              </w:rPr>
            </w:pPr>
            <w:r>
              <w:rPr>
                <w:sz w:val="18"/>
              </w:rPr>
              <w:t>Secretaría General de Sanidad.</w:t>
            </w:r>
          </w:p>
        </w:tc>
      </w:tr>
      <w:tr w:rsidR="00F945C6">
        <w:trPr>
          <w:trHeight w:val="714"/>
        </w:trPr>
        <w:tc>
          <w:tcPr>
            <w:tcW w:w="2413" w:type="dxa"/>
            <w:gridSpan w:val="3"/>
            <w:shd w:val="clear" w:color="auto" w:fill="DBE4F0"/>
          </w:tcPr>
          <w:p w:rsidR="00F945C6" w:rsidRDefault="00B50BCF">
            <w:pPr>
              <w:pStyle w:val="TableParagraph"/>
              <w:spacing w:before="145"/>
              <w:ind w:left="107" w:right="325"/>
              <w:rPr>
                <w:b/>
                <w:sz w:val="18"/>
              </w:rPr>
            </w:pPr>
            <w:r>
              <w:rPr>
                <w:b/>
                <w:sz w:val="18"/>
              </w:rPr>
              <w:t>Sectores hacia los que se dirigen las ayudas</w:t>
            </w:r>
          </w:p>
        </w:tc>
        <w:tc>
          <w:tcPr>
            <w:tcW w:w="7940" w:type="dxa"/>
            <w:gridSpan w:val="8"/>
          </w:tcPr>
          <w:p w:rsidR="00F945C6" w:rsidRDefault="00B50BCF">
            <w:pPr>
              <w:pStyle w:val="TableParagraph"/>
              <w:spacing w:before="47"/>
              <w:ind w:left="107" w:right="100"/>
              <w:jc w:val="both"/>
              <w:rPr>
                <w:sz w:val="18"/>
              </w:rPr>
            </w:pPr>
            <w:r>
              <w:rPr>
                <w:sz w:val="18"/>
              </w:rPr>
              <w:t>Personas con hemofilia u otras coagulopatías congénitas, que hayan desarrollado la hepatitis C como consecuencia de haber recibido tratamiento con concentrados de factores de coagulación en el ámbito del sistema sanitario público.</w:t>
            </w:r>
          </w:p>
        </w:tc>
      </w:tr>
      <w:tr w:rsidR="00F945C6">
        <w:trPr>
          <w:trHeight w:val="690"/>
        </w:trPr>
        <w:tc>
          <w:tcPr>
            <w:tcW w:w="2413" w:type="dxa"/>
            <w:gridSpan w:val="3"/>
            <w:shd w:val="clear" w:color="auto" w:fill="DBE4F0"/>
          </w:tcPr>
          <w:p w:rsidR="00F945C6" w:rsidRDefault="00B50BCF">
            <w:pPr>
              <w:pStyle w:val="TableParagraph"/>
              <w:spacing w:before="30"/>
              <w:ind w:left="107" w:right="105"/>
              <w:rPr>
                <w:b/>
                <w:sz w:val="18"/>
              </w:rPr>
            </w:pPr>
            <w:r>
              <w:rPr>
                <w:b/>
                <w:sz w:val="18"/>
              </w:rPr>
              <w:t>Objetivos operativos y e</w:t>
            </w:r>
            <w:r>
              <w:rPr>
                <w:b/>
                <w:sz w:val="18"/>
              </w:rPr>
              <w:t>fectos que se pretenden en su aplicación</w:t>
            </w:r>
          </w:p>
        </w:tc>
        <w:tc>
          <w:tcPr>
            <w:tcW w:w="7940" w:type="dxa"/>
            <w:gridSpan w:val="8"/>
          </w:tcPr>
          <w:p w:rsidR="00F945C6" w:rsidRDefault="00F945C6">
            <w:pPr>
              <w:pStyle w:val="TableParagraph"/>
              <w:spacing w:before="11"/>
              <w:rPr>
                <w:sz w:val="20"/>
              </w:rPr>
            </w:pPr>
          </w:p>
          <w:p w:rsidR="00F945C6" w:rsidRDefault="00B50BCF">
            <w:pPr>
              <w:pStyle w:val="TableParagraph"/>
              <w:ind w:left="107"/>
              <w:rPr>
                <w:sz w:val="18"/>
              </w:rPr>
            </w:pPr>
            <w:r>
              <w:rPr>
                <w:sz w:val="18"/>
              </w:rPr>
              <w:t>Evaluar y resolver los expedientes de solicitados pendientes</w:t>
            </w:r>
          </w:p>
        </w:tc>
      </w:tr>
      <w:tr w:rsidR="00F945C6">
        <w:trPr>
          <w:trHeight w:val="206"/>
        </w:trPr>
        <w:tc>
          <w:tcPr>
            <w:tcW w:w="2413" w:type="dxa"/>
            <w:gridSpan w:val="3"/>
            <w:vMerge w:val="restart"/>
            <w:shd w:val="clear" w:color="auto" w:fill="DBE4F0"/>
          </w:tcPr>
          <w:p w:rsidR="00F945C6" w:rsidRDefault="00F945C6">
            <w:pPr>
              <w:pStyle w:val="TableParagraph"/>
              <w:spacing w:before="3"/>
              <w:rPr>
                <w:sz w:val="27"/>
              </w:rPr>
            </w:pPr>
          </w:p>
          <w:p w:rsidR="00F945C6" w:rsidRDefault="00B50BCF">
            <w:pPr>
              <w:pStyle w:val="TableParagraph"/>
              <w:ind w:left="107" w:right="225"/>
              <w:rPr>
                <w:b/>
                <w:sz w:val="18"/>
              </w:rPr>
            </w:pPr>
            <w:r>
              <w:rPr>
                <w:b/>
                <w:sz w:val="18"/>
              </w:rPr>
              <w:t>Plazo necesario para su consecución</w:t>
            </w:r>
          </w:p>
        </w:tc>
        <w:tc>
          <w:tcPr>
            <w:tcW w:w="708" w:type="dxa"/>
            <w:gridSpan w:val="3"/>
            <w:shd w:val="clear" w:color="auto" w:fill="D9D9D9"/>
          </w:tcPr>
          <w:p w:rsidR="00F945C6" w:rsidRDefault="00B50BCF">
            <w:pPr>
              <w:pStyle w:val="TableParagraph"/>
              <w:spacing w:before="20"/>
              <w:ind w:left="107"/>
              <w:rPr>
                <w:sz w:val="14"/>
              </w:rPr>
            </w:pPr>
            <w:r>
              <w:rPr>
                <w:sz w:val="14"/>
              </w:rPr>
              <w:t>Anual.</w:t>
            </w:r>
          </w:p>
        </w:tc>
        <w:tc>
          <w:tcPr>
            <w:tcW w:w="283" w:type="dxa"/>
          </w:tcPr>
          <w:p w:rsidR="00F945C6" w:rsidRDefault="00F945C6">
            <w:pPr>
              <w:pStyle w:val="TableParagraph"/>
              <w:rPr>
                <w:rFonts w:ascii="Times New Roman"/>
                <w:sz w:val="14"/>
              </w:rPr>
            </w:pPr>
          </w:p>
        </w:tc>
        <w:tc>
          <w:tcPr>
            <w:tcW w:w="1135" w:type="dxa"/>
            <w:shd w:val="clear" w:color="auto" w:fill="BEBEBE"/>
          </w:tcPr>
          <w:p w:rsidR="00F945C6" w:rsidRDefault="00B50BCF">
            <w:pPr>
              <w:pStyle w:val="TableParagraph"/>
              <w:spacing w:before="20"/>
              <w:ind w:left="108"/>
              <w:rPr>
                <w:sz w:val="14"/>
              </w:rPr>
            </w:pPr>
            <w:r>
              <w:rPr>
                <w:sz w:val="14"/>
              </w:rPr>
              <w:t>2018-2020</w:t>
            </w:r>
          </w:p>
        </w:tc>
        <w:tc>
          <w:tcPr>
            <w:tcW w:w="283" w:type="dxa"/>
          </w:tcPr>
          <w:p w:rsidR="00F945C6" w:rsidRDefault="00F945C6">
            <w:pPr>
              <w:pStyle w:val="TableParagraph"/>
              <w:rPr>
                <w:rFonts w:ascii="Times New Roman"/>
                <w:sz w:val="14"/>
              </w:rPr>
            </w:pPr>
          </w:p>
        </w:tc>
        <w:tc>
          <w:tcPr>
            <w:tcW w:w="1419" w:type="dxa"/>
            <w:shd w:val="clear" w:color="auto" w:fill="D9D9D9"/>
          </w:tcPr>
          <w:p w:rsidR="00F945C6" w:rsidRDefault="00B50BCF">
            <w:pPr>
              <w:pStyle w:val="TableParagraph"/>
              <w:spacing w:before="20"/>
              <w:ind w:left="106"/>
              <w:rPr>
                <w:sz w:val="14"/>
              </w:rPr>
            </w:pPr>
            <w:r>
              <w:rPr>
                <w:sz w:val="14"/>
              </w:rPr>
              <w:t>Otros (especificar)</w:t>
            </w:r>
          </w:p>
        </w:tc>
        <w:tc>
          <w:tcPr>
            <w:tcW w:w="4112" w:type="dxa"/>
          </w:tcPr>
          <w:p w:rsidR="00F945C6" w:rsidRDefault="00F945C6">
            <w:pPr>
              <w:pStyle w:val="TableParagraph"/>
              <w:rPr>
                <w:rFonts w:ascii="Times New Roman"/>
                <w:sz w:val="14"/>
              </w:rPr>
            </w:pPr>
          </w:p>
        </w:tc>
      </w:tr>
      <w:tr w:rsidR="00F945C6">
        <w:trPr>
          <w:trHeight w:val="837"/>
        </w:trPr>
        <w:tc>
          <w:tcPr>
            <w:tcW w:w="2413" w:type="dxa"/>
            <w:gridSpan w:val="3"/>
            <w:vMerge/>
            <w:tcBorders>
              <w:top w:val="nil"/>
            </w:tcBorders>
            <w:shd w:val="clear" w:color="auto" w:fill="DBE4F0"/>
          </w:tcPr>
          <w:p w:rsidR="00F945C6" w:rsidRDefault="00F945C6">
            <w:pPr>
              <w:rPr>
                <w:sz w:val="2"/>
                <w:szCs w:val="2"/>
              </w:rPr>
            </w:pPr>
          </w:p>
        </w:tc>
        <w:tc>
          <w:tcPr>
            <w:tcW w:w="7940" w:type="dxa"/>
            <w:gridSpan w:val="8"/>
          </w:tcPr>
          <w:p w:rsidR="00F945C6" w:rsidRDefault="00B50BCF">
            <w:pPr>
              <w:pStyle w:val="TableParagraph"/>
              <w:spacing w:before="107"/>
              <w:ind w:left="107" w:right="105"/>
              <w:jc w:val="both"/>
              <w:rPr>
                <w:sz w:val="18"/>
              </w:rPr>
            </w:pPr>
            <w:r>
              <w:rPr>
                <w:sz w:val="18"/>
              </w:rPr>
              <w:t>El plazo necesario para su consecución será el del ejercicio presupuestario. El plazo establecido para la resolución de las solicitudes es de 6 meses a partir del informe y propuesta de la comisión de Evaluación (Art. 5 del RD 377/2003)</w:t>
            </w:r>
          </w:p>
        </w:tc>
      </w:tr>
      <w:tr w:rsidR="00F945C6">
        <w:trPr>
          <w:trHeight w:val="208"/>
        </w:trPr>
        <w:tc>
          <w:tcPr>
            <w:tcW w:w="2413" w:type="dxa"/>
            <w:gridSpan w:val="3"/>
            <w:vMerge w:val="restart"/>
            <w:shd w:val="clear" w:color="auto" w:fill="DBE4F0"/>
          </w:tcPr>
          <w:p w:rsidR="00F945C6" w:rsidRDefault="00F945C6">
            <w:pPr>
              <w:pStyle w:val="TableParagraph"/>
              <w:rPr>
                <w:sz w:val="20"/>
              </w:rPr>
            </w:pPr>
          </w:p>
          <w:p w:rsidR="00F945C6" w:rsidRDefault="00B50BCF">
            <w:pPr>
              <w:pStyle w:val="TableParagraph"/>
              <w:spacing w:before="177"/>
              <w:ind w:left="107" w:right="765"/>
              <w:rPr>
                <w:b/>
                <w:sz w:val="18"/>
              </w:rPr>
            </w:pPr>
            <w:r>
              <w:rPr>
                <w:b/>
                <w:sz w:val="18"/>
              </w:rPr>
              <w:t>Procedimiento de concesión</w:t>
            </w:r>
          </w:p>
        </w:tc>
        <w:tc>
          <w:tcPr>
            <w:tcW w:w="235" w:type="dxa"/>
          </w:tcPr>
          <w:p w:rsidR="00F945C6" w:rsidRDefault="00F945C6">
            <w:pPr>
              <w:pStyle w:val="TableParagraph"/>
              <w:rPr>
                <w:rFonts w:ascii="Times New Roman"/>
                <w:sz w:val="14"/>
              </w:rPr>
            </w:pPr>
          </w:p>
        </w:tc>
        <w:tc>
          <w:tcPr>
            <w:tcW w:w="7705" w:type="dxa"/>
            <w:gridSpan w:val="7"/>
          </w:tcPr>
          <w:p w:rsidR="00F945C6" w:rsidRDefault="00B50BCF">
            <w:pPr>
              <w:pStyle w:val="TableParagraph"/>
              <w:spacing w:line="188" w:lineRule="exact"/>
              <w:ind w:left="107"/>
              <w:rPr>
                <w:sz w:val="18"/>
              </w:rPr>
            </w:pPr>
            <w:r>
              <w:rPr>
                <w:sz w:val="18"/>
              </w:rPr>
              <w:t>Concurrencia competitiva (Art. 22 LGS)</w:t>
            </w:r>
          </w:p>
        </w:tc>
      </w:tr>
      <w:tr w:rsidR="00F945C6">
        <w:trPr>
          <w:trHeight w:val="206"/>
        </w:trPr>
        <w:tc>
          <w:tcPr>
            <w:tcW w:w="2413"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4"/>
              </w:rPr>
            </w:pPr>
          </w:p>
        </w:tc>
        <w:tc>
          <w:tcPr>
            <w:tcW w:w="7705" w:type="dxa"/>
            <w:gridSpan w:val="7"/>
          </w:tcPr>
          <w:p w:rsidR="00F945C6" w:rsidRDefault="00B50BCF">
            <w:pPr>
              <w:pStyle w:val="TableParagraph"/>
              <w:spacing w:line="186" w:lineRule="exact"/>
              <w:ind w:left="107"/>
              <w:rPr>
                <w:sz w:val="18"/>
              </w:rPr>
            </w:pPr>
            <w:r>
              <w:rPr>
                <w:sz w:val="18"/>
              </w:rPr>
              <w:t>Concesión Directa (art. 22.2.LGS)</w:t>
            </w:r>
          </w:p>
        </w:tc>
      </w:tr>
      <w:tr w:rsidR="00F945C6">
        <w:trPr>
          <w:trHeight w:val="208"/>
        </w:trPr>
        <w:tc>
          <w:tcPr>
            <w:tcW w:w="2413"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4"/>
              </w:rPr>
            </w:pPr>
          </w:p>
        </w:tc>
        <w:tc>
          <w:tcPr>
            <w:tcW w:w="283" w:type="dxa"/>
          </w:tcPr>
          <w:p w:rsidR="00F945C6" w:rsidRDefault="00F945C6">
            <w:pPr>
              <w:pStyle w:val="TableParagraph"/>
              <w:rPr>
                <w:rFonts w:ascii="Times New Roman"/>
                <w:sz w:val="14"/>
              </w:rPr>
            </w:pPr>
          </w:p>
        </w:tc>
        <w:tc>
          <w:tcPr>
            <w:tcW w:w="7422" w:type="dxa"/>
            <w:gridSpan w:val="6"/>
          </w:tcPr>
          <w:p w:rsidR="00F945C6" w:rsidRDefault="00B50BCF">
            <w:pPr>
              <w:pStyle w:val="TableParagraph"/>
              <w:spacing w:before="8" w:line="180" w:lineRule="exact"/>
              <w:ind w:left="108"/>
              <w:rPr>
                <w:sz w:val="16"/>
              </w:rPr>
            </w:pPr>
            <w:r>
              <w:rPr>
                <w:sz w:val="16"/>
              </w:rPr>
              <w:t>Nominativa (establecida en los PGE) (art. 22.2a LGS)</w:t>
            </w:r>
          </w:p>
        </w:tc>
      </w:tr>
      <w:tr w:rsidR="00F945C6">
        <w:trPr>
          <w:trHeight w:val="206"/>
        </w:trPr>
        <w:tc>
          <w:tcPr>
            <w:tcW w:w="2413"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4"/>
              </w:rPr>
            </w:pPr>
          </w:p>
        </w:tc>
        <w:tc>
          <w:tcPr>
            <w:tcW w:w="283" w:type="dxa"/>
          </w:tcPr>
          <w:p w:rsidR="00F945C6" w:rsidRDefault="00B50BCF">
            <w:pPr>
              <w:pStyle w:val="TableParagraph"/>
              <w:spacing w:line="186" w:lineRule="exact"/>
              <w:ind w:right="43"/>
              <w:jc w:val="right"/>
              <w:rPr>
                <w:b/>
                <w:sz w:val="18"/>
              </w:rPr>
            </w:pPr>
            <w:r>
              <w:rPr>
                <w:b/>
                <w:sz w:val="18"/>
              </w:rPr>
              <w:t>X</w:t>
            </w:r>
          </w:p>
        </w:tc>
        <w:tc>
          <w:tcPr>
            <w:tcW w:w="7422" w:type="dxa"/>
            <w:gridSpan w:val="6"/>
          </w:tcPr>
          <w:p w:rsidR="00F945C6" w:rsidRDefault="00B50BCF">
            <w:pPr>
              <w:pStyle w:val="TableParagraph"/>
              <w:spacing w:before="5" w:line="180" w:lineRule="exact"/>
              <w:ind w:left="108"/>
              <w:rPr>
                <w:sz w:val="16"/>
              </w:rPr>
            </w:pPr>
            <w:r>
              <w:rPr>
                <w:sz w:val="16"/>
              </w:rPr>
              <w:t>Establecida en una norma con rango de ley (art. 22.2b LGS)</w:t>
            </w:r>
          </w:p>
        </w:tc>
      </w:tr>
      <w:tr w:rsidR="00F945C6">
        <w:trPr>
          <w:trHeight w:val="366"/>
        </w:trPr>
        <w:tc>
          <w:tcPr>
            <w:tcW w:w="2413"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6"/>
              </w:rPr>
            </w:pPr>
          </w:p>
        </w:tc>
        <w:tc>
          <w:tcPr>
            <w:tcW w:w="283" w:type="dxa"/>
          </w:tcPr>
          <w:p w:rsidR="00F945C6" w:rsidRDefault="00B50BCF">
            <w:pPr>
              <w:pStyle w:val="TableParagraph"/>
              <w:spacing w:before="75"/>
              <w:ind w:right="43"/>
              <w:jc w:val="right"/>
              <w:rPr>
                <w:b/>
                <w:sz w:val="18"/>
              </w:rPr>
            </w:pPr>
            <w:r>
              <w:rPr>
                <w:b/>
                <w:sz w:val="18"/>
              </w:rPr>
              <w:t>X</w:t>
            </w:r>
          </w:p>
        </w:tc>
        <w:tc>
          <w:tcPr>
            <w:tcW w:w="7422" w:type="dxa"/>
            <w:gridSpan w:val="6"/>
          </w:tcPr>
          <w:p w:rsidR="00F945C6" w:rsidRDefault="00B50BCF">
            <w:pPr>
              <w:pStyle w:val="TableParagraph"/>
              <w:spacing w:line="180" w:lineRule="exact"/>
              <w:ind w:left="108"/>
              <w:rPr>
                <w:sz w:val="16"/>
              </w:rPr>
            </w:pPr>
            <w:r>
              <w:rPr>
                <w:sz w:val="16"/>
              </w:rPr>
              <w:t>Establecidas en un R.D. por razones de interés público, social, económico o humanitario (art. 22.3c</w:t>
            </w:r>
          </w:p>
          <w:p w:rsidR="00F945C6" w:rsidRDefault="00B50BCF">
            <w:pPr>
              <w:pStyle w:val="TableParagraph"/>
              <w:spacing w:before="1" w:line="166" w:lineRule="exact"/>
              <w:ind w:left="108"/>
              <w:rPr>
                <w:sz w:val="16"/>
              </w:rPr>
            </w:pPr>
            <w:r>
              <w:rPr>
                <w:sz w:val="16"/>
              </w:rPr>
              <w:t>LGS)</w:t>
            </w:r>
          </w:p>
        </w:tc>
      </w:tr>
      <w:tr w:rsidR="00F945C6">
        <w:trPr>
          <w:trHeight w:val="1802"/>
        </w:trPr>
        <w:tc>
          <w:tcPr>
            <w:tcW w:w="2413" w:type="dxa"/>
            <w:gridSpan w:val="3"/>
            <w:shd w:val="clear" w:color="auto" w:fill="DBE4F0"/>
          </w:tcPr>
          <w:p w:rsidR="00F945C6" w:rsidRDefault="00F945C6">
            <w:pPr>
              <w:pStyle w:val="TableParagraph"/>
              <w:rPr>
                <w:sz w:val="20"/>
              </w:rPr>
            </w:pPr>
          </w:p>
          <w:p w:rsidR="00F945C6" w:rsidRDefault="00F945C6">
            <w:pPr>
              <w:pStyle w:val="TableParagraph"/>
              <w:rPr>
                <w:sz w:val="20"/>
              </w:rPr>
            </w:pPr>
          </w:p>
          <w:p w:rsidR="00F945C6" w:rsidRDefault="00F945C6">
            <w:pPr>
              <w:pStyle w:val="TableParagraph"/>
              <w:spacing w:before="9"/>
              <w:rPr>
                <w:sz w:val="19"/>
              </w:rPr>
            </w:pPr>
          </w:p>
          <w:p w:rsidR="00F945C6" w:rsidRDefault="00B50BCF">
            <w:pPr>
              <w:pStyle w:val="TableParagraph"/>
              <w:ind w:left="107" w:right="145"/>
              <w:rPr>
                <w:b/>
                <w:sz w:val="18"/>
              </w:rPr>
            </w:pPr>
            <w:r>
              <w:rPr>
                <w:b/>
                <w:sz w:val="18"/>
              </w:rPr>
              <w:t>Régimen de seguimiento y evaluación</w:t>
            </w:r>
          </w:p>
        </w:tc>
        <w:tc>
          <w:tcPr>
            <w:tcW w:w="7940" w:type="dxa"/>
            <w:gridSpan w:val="8"/>
          </w:tcPr>
          <w:p w:rsidR="00F945C6" w:rsidRDefault="00B50BCF">
            <w:pPr>
              <w:pStyle w:val="TableParagraph"/>
              <w:spacing w:before="73"/>
              <w:ind w:left="107" w:right="96"/>
              <w:jc w:val="both"/>
              <w:rPr>
                <w:sz w:val="18"/>
              </w:rPr>
            </w:pPr>
            <w:r>
              <w:rPr>
                <w:sz w:val="18"/>
              </w:rPr>
              <w:t>El procedimiento de evaluación a seguir queda recogido en los artículos 3, 5 y 7 del RD 377/2003, de 28 de marzo, por el que se regula el procedimiento para la tramitación y concesión de las ayudas sociales a las personas con hemofilia u otras coagulopatia</w:t>
            </w:r>
            <w:r>
              <w:rPr>
                <w:sz w:val="18"/>
              </w:rPr>
              <w:t xml:space="preserve"> congénitas, que hayan desarrollado la hepatitis C como consecuencia de haber recibido tratamiento con concentrados de factores de coagulación en el ámbito del sistema sanitario público. En el mismo se establece que será una Comisión de Evaluación a la que</w:t>
            </w:r>
            <w:r>
              <w:rPr>
                <w:sz w:val="18"/>
              </w:rPr>
              <w:t xml:space="preserve"> le corresponderá el estudio y valoración de las solicitudes y la aprobación de las propuestas de resolución que deban adoptarse en los procedimientos tramitados.</w:t>
            </w:r>
          </w:p>
        </w:tc>
      </w:tr>
    </w:tbl>
    <w:p w:rsidR="00F945C6" w:rsidRDefault="00B50BCF">
      <w:pPr>
        <w:pStyle w:val="Textoindependiente"/>
        <w:spacing w:before="10"/>
        <w:rPr>
          <w:sz w:val="21"/>
        </w:rPr>
      </w:pPr>
      <w:r>
        <w:pict>
          <v:shape id="_x0000_s1810" type="#_x0000_t202" style="position:absolute;margin-left:42.5pt;margin-top:13.8pt;width:517.55pt;height:24.4pt;z-index:-251607040;mso-wrap-distance-left:0;mso-wrap-distance-right:0;mso-position-horizontal-relative:page;mso-position-vertical-relative:text" fillcolor="#fad3b4" stroked="f">
            <v:textbox inset="0,0,0,0">
              <w:txbxContent>
                <w:p w:rsidR="00F945C6" w:rsidRDefault="00B50BCF">
                  <w:pPr>
                    <w:spacing w:before="138"/>
                    <w:ind w:left="3370" w:right="3372"/>
                    <w:jc w:val="center"/>
                    <w:rPr>
                      <w:rFonts w:ascii="Arial Narrow"/>
                      <w:b/>
                      <w:sz w:val="18"/>
                    </w:rPr>
                  </w:pPr>
                  <w:r>
                    <w:rPr>
                      <w:rFonts w:ascii="Arial Narrow"/>
                      <w:b/>
                      <w:sz w:val="18"/>
                    </w:rPr>
                    <w:t>INDICADORES DE</w:t>
                  </w:r>
                  <w:r>
                    <w:rPr>
                      <w:rFonts w:ascii="Arial Narrow"/>
                      <w:b/>
                      <w:spacing w:val="1"/>
                      <w:sz w:val="18"/>
                    </w:rPr>
                    <w:t xml:space="preserve"> </w:t>
                  </w:r>
                  <w:r>
                    <w:rPr>
                      <w:rFonts w:ascii="Arial Narrow"/>
                      <w:b/>
                      <w:sz w:val="18"/>
                    </w:rPr>
                    <w:t>CUMPLIMIENTO</w:t>
                  </w:r>
                </w:p>
              </w:txbxContent>
            </v:textbox>
            <w10:wrap type="topAndBottom" anchorx="page"/>
          </v:shape>
        </w:pict>
      </w:r>
    </w:p>
    <w:p w:rsidR="00F945C6" w:rsidRDefault="00B50BCF">
      <w:pPr>
        <w:spacing w:before="65"/>
        <w:ind w:left="837"/>
        <w:rPr>
          <w:b/>
          <w:sz w:val="14"/>
        </w:rPr>
      </w:pPr>
      <w:r>
        <w:rPr>
          <w:b/>
          <w:sz w:val="14"/>
        </w:rPr>
        <w:t>Objetivo de la Línea</w:t>
      </w:r>
    </w:p>
    <w:p w:rsidR="00F945C6" w:rsidRDefault="00F945C6">
      <w:pPr>
        <w:pStyle w:val="Textoindependiente"/>
        <w:spacing w:before="3"/>
        <w:rPr>
          <w:b/>
          <w:sz w:val="12"/>
        </w:rPr>
      </w:pPr>
    </w:p>
    <w:p w:rsidR="00F945C6" w:rsidRDefault="00B50BCF">
      <w:pPr>
        <w:tabs>
          <w:tab w:val="left" w:pos="2397"/>
        </w:tabs>
        <w:spacing w:before="94"/>
        <w:ind w:left="837"/>
        <w:rPr>
          <w:sz w:val="18"/>
        </w:rPr>
      </w:pPr>
      <w:r>
        <w:pict>
          <v:shape id="_x0000_s1809" type="#_x0000_t202" style="position:absolute;left:0;text-align:left;margin-left:120.5pt;margin-top:-19.15pt;width:439.55pt;height:16.45pt;z-index:251712512;mso-position-horizontal-relative:page" fillcolor="#dbe4f0" stroked="f">
            <v:textbox inset="0,0,0,0">
              <w:txbxContent>
                <w:p w:rsidR="00F945C6" w:rsidRDefault="00B50BCF">
                  <w:pPr>
                    <w:pStyle w:val="Textoindependiente"/>
                    <w:spacing w:before="59"/>
                    <w:ind w:left="108"/>
                  </w:pPr>
                  <w:r>
                    <w:t>Evaluar y resolver los expedientes pendientes (6) y cerrar esta línea de subvención</w:t>
                  </w:r>
                </w:p>
              </w:txbxContent>
            </v:textbox>
            <w10:wrap anchorx="page"/>
          </v:shape>
        </w:pict>
      </w:r>
      <w:r>
        <w:rPr>
          <w:b/>
          <w:position w:val="3"/>
          <w:sz w:val="12"/>
        </w:rPr>
        <w:t>Nombre</w:t>
      </w:r>
      <w:r>
        <w:rPr>
          <w:b/>
          <w:spacing w:val="-2"/>
          <w:position w:val="3"/>
          <w:sz w:val="12"/>
        </w:rPr>
        <w:t xml:space="preserve"> </w:t>
      </w:r>
      <w:r>
        <w:rPr>
          <w:b/>
          <w:position w:val="3"/>
          <w:sz w:val="12"/>
        </w:rPr>
        <w:t>del</w:t>
      </w:r>
      <w:r>
        <w:rPr>
          <w:b/>
          <w:spacing w:val="-2"/>
          <w:position w:val="3"/>
          <w:sz w:val="12"/>
        </w:rPr>
        <w:t xml:space="preserve"> </w:t>
      </w:r>
      <w:r>
        <w:rPr>
          <w:b/>
          <w:position w:val="3"/>
          <w:sz w:val="12"/>
        </w:rPr>
        <w:t>Indicador</w:t>
      </w:r>
      <w:r>
        <w:rPr>
          <w:b/>
          <w:position w:val="3"/>
          <w:sz w:val="12"/>
        </w:rPr>
        <w:tab/>
      </w:r>
      <w:r>
        <w:rPr>
          <w:sz w:val="18"/>
        </w:rPr>
        <w:t>Expedientes resueltos/ sobre expedientes</w:t>
      </w:r>
      <w:r>
        <w:rPr>
          <w:spacing w:val="-5"/>
          <w:sz w:val="18"/>
        </w:rPr>
        <w:t xml:space="preserve"> </w:t>
      </w:r>
      <w:r>
        <w:rPr>
          <w:sz w:val="18"/>
        </w:rPr>
        <w:t>presentados</w:t>
      </w:r>
    </w:p>
    <w:p w:rsidR="00F945C6" w:rsidRDefault="00B50BCF">
      <w:pPr>
        <w:spacing w:before="157"/>
        <w:ind w:left="819" w:right="9608"/>
        <w:jc w:val="center"/>
        <w:rPr>
          <w:b/>
          <w:sz w:val="12"/>
        </w:rPr>
      </w:pPr>
      <w:r>
        <w:pict>
          <v:shape id="_x0000_s1808" type="#_x0000_t202" style="position:absolute;left:0;text-align:left;margin-left:120.25pt;margin-top:15.5pt;width:440.4pt;height:35.3pt;z-index:251713536;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6"/>
                    </w:trPr>
                    <w:tc>
                      <w:tcPr>
                        <w:tcW w:w="2932" w:type="dxa"/>
                        <w:gridSpan w:val="3"/>
                        <w:shd w:val="clear" w:color="auto" w:fill="DBE4F0"/>
                      </w:tcPr>
                      <w:p w:rsidR="00F945C6" w:rsidRDefault="00B50BCF">
                        <w:pPr>
                          <w:pStyle w:val="TableParagraph"/>
                          <w:spacing w:line="186" w:lineRule="exact"/>
                          <w:ind w:left="1239" w:right="1234"/>
                          <w:jc w:val="center"/>
                          <w:rPr>
                            <w:b/>
                            <w:sz w:val="18"/>
                          </w:rPr>
                        </w:pPr>
                        <w:r>
                          <w:rPr>
                            <w:b/>
                            <w:sz w:val="18"/>
                          </w:rPr>
                          <w:t>2018</w:t>
                        </w:r>
                      </w:p>
                    </w:tc>
                    <w:tc>
                      <w:tcPr>
                        <w:tcW w:w="2931" w:type="dxa"/>
                        <w:gridSpan w:val="3"/>
                        <w:shd w:val="clear" w:color="auto" w:fill="B8CCE3"/>
                      </w:tcPr>
                      <w:p w:rsidR="00F945C6" w:rsidRDefault="00B50BCF">
                        <w:pPr>
                          <w:pStyle w:val="TableParagraph"/>
                          <w:spacing w:line="186" w:lineRule="exact"/>
                          <w:ind w:left="1242" w:right="1232"/>
                          <w:jc w:val="center"/>
                          <w:rPr>
                            <w:b/>
                            <w:sz w:val="18"/>
                          </w:rPr>
                        </w:pPr>
                        <w:r>
                          <w:rPr>
                            <w:b/>
                            <w:sz w:val="18"/>
                          </w:rPr>
                          <w:t>2019</w:t>
                        </w:r>
                      </w:p>
                    </w:tc>
                    <w:tc>
                      <w:tcPr>
                        <w:tcW w:w="2931" w:type="dxa"/>
                        <w:gridSpan w:val="3"/>
                        <w:shd w:val="clear" w:color="auto" w:fill="94B3D6"/>
                      </w:tcPr>
                      <w:p w:rsidR="00F945C6" w:rsidRDefault="00B50BCF">
                        <w:pPr>
                          <w:pStyle w:val="TableParagraph"/>
                          <w:spacing w:line="186" w:lineRule="exact"/>
                          <w:ind w:left="1240" w:right="1235"/>
                          <w:jc w:val="center"/>
                          <w:rPr>
                            <w:b/>
                            <w:sz w:val="18"/>
                          </w:rPr>
                        </w:pPr>
                        <w:r>
                          <w:rPr>
                            <w:b/>
                            <w:sz w:val="18"/>
                          </w:rPr>
                          <w:t>2020</w:t>
                        </w:r>
                      </w:p>
                    </w:tc>
                  </w:tr>
                  <w:tr w:rsidR="00F945C6">
                    <w:trPr>
                      <w:trHeight w:val="275"/>
                    </w:trPr>
                    <w:tc>
                      <w:tcPr>
                        <w:tcW w:w="977" w:type="dxa"/>
                      </w:tcPr>
                      <w:p w:rsidR="00F945C6" w:rsidRDefault="00B50BCF">
                        <w:pPr>
                          <w:pStyle w:val="TableParagraph"/>
                          <w:spacing w:line="133" w:lineRule="exact"/>
                          <w:ind w:left="96" w:right="86"/>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objetivo</w:t>
                        </w:r>
                      </w:p>
                    </w:tc>
                    <w:tc>
                      <w:tcPr>
                        <w:tcW w:w="978" w:type="dxa"/>
                      </w:tcPr>
                      <w:p w:rsidR="00F945C6" w:rsidRDefault="00B50BCF">
                        <w:pPr>
                          <w:pStyle w:val="TableParagraph"/>
                          <w:spacing w:line="133" w:lineRule="exact"/>
                          <w:ind w:left="117" w:right="109"/>
                          <w:jc w:val="center"/>
                          <w:rPr>
                            <w:b/>
                            <w:sz w:val="12"/>
                          </w:rPr>
                        </w:pPr>
                        <w:r>
                          <w:rPr>
                            <w:b/>
                            <w:sz w:val="12"/>
                          </w:rPr>
                          <w:t>valor</w:t>
                        </w:r>
                      </w:p>
                      <w:p w:rsidR="00F945C6" w:rsidRDefault="00B50BCF">
                        <w:pPr>
                          <w:pStyle w:val="TableParagraph"/>
                          <w:spacing w:before="1" w:line="121" w:lineRule="exact"/>
                          <w:ind w:left="117" w:right="111"/>
                          <w:jc w:val="center"/>
                          <w:rPr>
                            <w:b/>
                            <w:sz w:val="12"/>
                          </w:rPr>
                        </w:pPr>
                        <w:r>
                          <w:rPr>
                            <w:b/>
                            <w:sz w:val="12"/>
                          </w:rPr>
                          <w:t>alcanzado</w:t>
                        </w:r>
                      </w:p>
                    </w:tc>
                    <w:tc>
                      <w:tcPr>
                        <w:tcW w:w="977" w:type="dxa"/>
                      </w:tcPr>
                      <w:p w:rsidR="00F945C6" w:rsidRDefault="00B50BCF">
                        <w:pPr>
                          <w:pStyle w:val="TableParagraph"/>
                          <w:spacing w:line="133" w:lineRule="exact"/>
                          <w:ind w:left="11"/>
                          <w:jc w:val="center"/>
                          <w:rPr>
                            <w:b/>
                            <w:sz w:val="12"/>
                          </w:rPr>
                        </w:pPr>
                        <w:r>
                          <w:rPr>
                            <w:b/>
                            <w:w w:val="99"/>
                            <w:sz w:val="12"/>
                          </w:rPr>
                          <w:t>%</w:t>
                        </w:r>
                      </w:p>
                      <w:p w:rsidR="00F945C6" w:rsidRDefault="00B50BCF">
                        <w:pPr>
                          <w:pStyle w:val="TableParagraph"/>
                          <w:spacing w:before="1" w:line="121" w:lineRule="exact"/>
                          <w:ind w:left="96" w:right="91"/>
                          <w:jc w:val="center"/>
                          <w:rPr>
                            <w:b/>
                            <w:sz w:val="12"/>
                          </w:rPr>
                        </w:pPr>
                        <w:r>
                          <w:rPr>
                            <w:b/>
                            <w:sz w:val="12"/>
                          </w:rPr>
                          <w:t>consecución</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before="1" w:line="121" w:lineRule="exact"/>
                          <w:ind w:left="94" w:right="91"/>
                          <w:jc w:val="center"/>
                          <w:rPr>
                            <w:b/>
                            <w:sz w:val="12"/>
                          </w:rPr>
                        </w:pPr>
                        <w:r>
                          <w:rPr>
                            <w:b/>
                            <w:sz w:val="12"/>
                          </w:rPr>
                          <w:t>objetivo</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before="1" w:line="121" w:lineRule="exact"/>
                          <w:ind w:left="96" w:right="90"/>
                          <w:jc w:val="center"/>
                          <w:rPr>
                            <w:b/>
                            <w:sz w:val="12"/>
                          </w:rPr>
                        </w:pPr>
                        <w:r>
                          <w:rPr>
                            <w:b/>
                            <w:sz w:val="12"/>
                          </w:rPr>
                          <w:t>alcanzado</w:t>
                        </w:r>
                      </w:p>
                    </w:tc>
                    <w:tc>
                      <w:tcPr>
                        <w:tcW w:w="977" w:type="dxa"/>
                      </w:tcPr>
                      <w:p w:rsidR="00F945C6" w:rsidRDefault="00B50BCF">
                        <w:pPr>
                          <w:pStyle w:val="TableParagraph"/>
                          <w:spacing w:line="133" w:lineRule="exact"/>
                          <w:ind w:left="6"/>
                          <w:jc w:val="center"/>
                          <w:rPr>
                            <w:b/>
                            <w:sz w:val="12"/>
                          </w:rPr>
                        </w:pPr>
                        <w:r>
                          <w:rPr>
                            <w:b/>
                            <w:w w:val="99"/>
                            <w:sz w:val="12"/>
                          </w:rPr>
                          <w:t>%</w:t>
                        </w:r>
                      </w:p>
                      <w:p w:rsidR="00F945C6" w:rsidRDefault="00B50BCF">
                        <w:pPr>
                          <w:pStyle w:val="TableParagraph"/>
                          <w:spacing w:before="1" w:line="121" w:lineRule="exact"/>
                          <w:ind w:left="91" w:right="91"/>
                          <w:jc w:val="center"/>
                          <w:rPr>
                            <w:b/>
                            <w:sz w:val="12"/>
                          </w:rPr>
                        </w:pPr>
                        <w:r>
                          <w:rPr>
                            <w:b/>
                            <w:sz w:val="12"/>
                          </w:rPr>
                          <w:t>consecución</w:t>
                        </w:r>
                      </w:p>
                    </w:tc>
                    <w:tc>
                      <w:tcPr>
                        <w:tcW w:w="975" w:type="dxa"/>
                      </w:tcPr>
                      <w:p w:rsidR="00F945C6" w:rsidRDefault="00B50BCF">
                        <w:pPr>
                          <w:pStyle w:val="TableParagraph"/>
                          <w:spacing w:line="133" w:lineRule="exact"/>
                          <w:ind w:left="93" w:right="88"/>
                          <w:jc w:val="center"/>
                          <w:rPr>
                            <w:b/>
                            <w:sz w:val="12"/>
                          </w:rPr>
                        </w:pPr>
                        <w:r>
                          <w:rPr>
                            <w:b/>
                            <w:sz w:val="12"/>
                          </w:rPr>
                          <w:t>valor</w:t>
                        </w:r>
                      </w:p>
                      <w:p w:rsidR="00F945C6" w:rsidRDefault="00B50BCF">
                        <w:pPr>
                          <w:pStyle w:val="TableParagraph"/>
                          <w:spacing w:before="1" w:line="121" w:lineRule="exact"/>
                          <w:ind w:left="88" w:right="88"/>
                          <w:jc w:val="center"/>
                          <w:rPr>
                            <w:b/>
                            <w:sz w:val="12"/>
                          </w:rPr>
                        </w:pPr>
                        <w:r>
                          <w:rPr>
                            <w:b/>
                            <w:sz w:val="12"/>
                          </w:rPr>
                          <w:t>objetivo</w:t>
                        </w:r>
                      </w:p>
                    </w:tc>
                    <w:tc>
                      <w:tcPr>
                        <w:tcW w:w="977" w:type="dxa"/>
                      </w:tcPr>
                      <w:p w:rsidR="00F945C6" w:rsidRDefault="00B50BCF">
                        <w:pPr>
                          <w:pStyle w:val="TableParagraph"/>
                          <w:spacing w:line="133" w:lineRule="exact"/>
                          <w:ind w:left="96" w:right="89"/>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alcanzado</w:t>
                        </w:r>
                      </w:p>
                    </w:tc>
                    <w:tc>
                      <w:tcPr>
                        <w:tcW w:w="979" w:type="dxa"/>
                      </w:tcPr>
                      <w:p w:rsidR="00F945C6" w:rsidRDefault="00B50BCF">
                        <w:pPr>
                          <w:pStyle w:val="TableParagraph"/>
                          <w:spacing w:line="133" w:lineRule="exact"/>
                          <w:ind w:left="8"/>
                          <w:jc w:val="center"/>
                          <w:rPr>
                            <w:b/>
                            <w:sz w:val="12"/>
                          </w:rPr>
                        </w:pPr>
                        <w:r>
                          <w:rPr>
                            <w:b/>
                            <w:w w:val="99"/>
                            <w:sz w:val="12"/>
                          </w:rPr>
                          <w:t>%</w:t>
                        </w:r>
                      </w:p>
                      <w:p w:rsidR="00F945C6" w:rsidRDefault="00B50BCF">
                        <w:pPr>
                          <w:pStyle w:val="TableParagraph"/>
                          <w:spacing w:before="1" w:line="121" w:lineRule="exact"/>
                          <w:ind w:left="98" w:right="96"/>
                          <w:jc w:val="center"/>
                          <w:rPr>
                            <w:b/>
                            <w:sz w:val="12"/>
                          </w:rPr>
                        </w:pPr>
                        <w:r>
                          <w:rPr>
                            <w:b/>
                            <w:sz w:val="12"/>
                          </w:rPr>
                          <w:t>consecución</w:t>
                        </w:r>
                      </w:p>
                    </w:tc>
                  </w:tr>
                  <w:tr w:rsidR="00F945C6">
                    <w:trPr>
                      <w:trHeight w:val="184"/>
                    </w:trPr>
                    <w:tc>
                      <w:tcPr>
                        <w:tcW w:w="977" w:type="dxa"/>
                        <w:shd w:val="clear" w:color="auto" w:fill="DBE4F0"/>
                      </w:tcPr>
                      <w:p w:rsidR="00F945C6" w:rsidRDefault="00B50BCF">
                        <w:pPr>
                          <w:pStyle w:val="TableParagraph"/>
                          <w:spacing w:line="164" w:lineRule="exact"/>
                          <w:ind w:left="10"/>
                          <w:jc w:val="center"/>
                          <w:rPr>
                            <w:b/>
                            <w:sz w:val="16"/>
                          </w:rPr>
                        </w:pPr>
                        <w:r>
                          <w:rPr>
                            <w:b/>
                            <w:sz w:val="16"/>
                          </w:rPr>
                          <w:t>0</w:t>
                        </w:r>
                      </w:p>
                    </w:tc>
                    <w:tc>
                      <w:tcPr>
                        <w:tcW w:w="978" w:type="dxa"/>
                        <w:shd w:val="clear" w:color="auto" w:fill="DBE4F0"/>
                      </w:tcPr>
                      <w:p w:rsidR="00F945C6" w:rsidRDefault="00B50BCF">
                        <w:pPr>
                          <w:pStyle w:val="TableParagraph"/>
                          <w:spacing w:line="164" w:lineRule="exact"/>
                          <w:ind w:left="9"/>
                          <w:jc w:val="center"/>
                          <w:rPr>
                            <w:b/>
                            <w:sz w:val="16"/>
                          </w:rPr>
                        </w:pPr>
                        <w:r>
                          <w:rPr>
                            <w:b/>
                            <w:sz w:val="16"/>
                          </w:rPr>
                          <w:t>0</w:t>
                        </w:r>
                      </w:p>
                    </w:tc>
                    <w:tc>
                      <w:tcPr>
                        <w:tcW w:w="977" w:type="dxa"/>
                        <w:shd w:val="clear" w:color="auto" w:fill="DBE4F0"/>
                      </w:tcPr>
                      <w:p w:rsidR="00F945C6" w:rsidRDefault="00B50BCF">
                        <w:pPr>
                          <w:pStyle w:val="TableParagraph"/>
                          <w:spacing w:line="164" w:lineRule="exact"/>
                          <w:ind w:left="8"/>
                          <w:jc w:val="center"/>
                          <w:rPr>
                            <w:b/>
                            <w:sz w:val="16"/>
                          </w:rPr>
                        </w:pPr>
                        <w:r>
                          <w:rPr>
                            <w:b/>
                            <w:sz w:val="16"/>
                          </w:rPr>
                          <w:t>0</w:t>
                        </w:r>
                      </w:p>
                    </w:tc>
                    <w:tc>
                      <w:tcPr>
                        <w:tcW w:w="977" w:type="dxa"/>
                        <w:shd w:val="clear" w:color="auto" w:fill="B8CCE3"/>
                      </w:tcPr>
                      <w:p w:rsidR="00F945C6" w:rsidRDefault="00B50BCF">
                        <w:pPr>
                          <w:pStyle w:val="TableParagraph"/>
                          <w:spacing w:line="164" w:lineRule="exact"/>
                          <w:ind w:left="8"/>
                          <w:jc w:val="center"/>
                          <w:rPr>
                            <w:b/>
                            <w:sz w:val="16"/>
                          </w:rPr>
                        </w:pPr>
                        <w:r>
                          <w:rPr>
                            <w:b/>
                            <w:sz w:val="16"/>
                          </w:rPr>
                          <w:t>6</w:t>
                        </w:r>
                      </w:p>
                    </w:tc>
                    <w:tc>
                      <w:tcPr>
                        <w:tcW w:w="977" w:type="dxa"/>
                        <w:shd w:val="clear" w:color="auto" w:fill="B8CCE3"/>
                      </w:tcPr>
                      <w:p w:rsidR="00F945C6" w:rsidRDefault="00B50BCF">
                        <w:pPr>
                          <w:pStyle w:val="TableParagraph"/>
                          <w:spacing w:line="164" w:lineRule="exact"/>
                          <w:ind w:left="8"/>
                          <w:jc w:val="center"/>
                          <w:rPr>
                            <w:b/>
                            <w:sz w:val="16"/>
                          </w:rPr>
                        </w:pPr>
                        <w:r>
                          <w:rPr>
                            <w:b/>
                            <w:sz w:val="16"/>
                          </w:rPr>
                          <w:t>0</w:t>
                        </w:r>
                      </w:p>
                    </w:tc>
                    <w:tc>
                      <w:tcPr>
                        <w:tcW w:w="977" w:type="dxa"/>
                        <w:shd w:val="clear" w:color="auto" w:fill="B8CCE3"/>
                      </w:tcPr>
                      <w:p w:rsidR="00F945C6" w:rsidRDefault="00B50BCF">
                        <w:pPr>
                          <w:pStyle w:val="TableParagraph"/>
                          <w:spacing w:line="164" w:lineRule="exact"/>
                          <w:ind w:left="3"/>
                          <w:jc w:val="center"/>
                          <w:rPr>
                            <w:b/>
                            <w:sz w:val="16"/>
                          </w:rPr>
                        </w:pPr>
                        <w:r>
                          <w:rPr>
                            <w:b/>
                            <w:sz w:val="16"/>
                          </w:rPr>
                          <w:t>0</w:t>
                        </w:r>
                      </w:p>
                    </w:tc>
                    <w:tc>
                      <w:tcPr>
                        <w:tcW w:w="975" w:type="dxa"/>
                        <w:shd w:val="clear" w:color="auto" w:fill="94B3D6"/>
                      </w:tcPr>
                      <w:p w:rsidR="00F945C6" w:rsidRDefault="00B50BCF">
                        <w:pPr>
                          <w:pStyle w:val="TableParagraph"/>
                          <w:spacing w:line="164" w:lineRule="exact"/>
                          <w:ind w:left="4"/>
                          <w:jc w:val="center"/>
                          <w:rPr>
                            <w:b/>
                            <w:sz w:val="16"/>
                          </w:rPr>
                        </w:pPr>
                        <w:r>
                          <w:rPr>
                            <w:b/>
                            <w:sz w:val="16"/>
                          </w:rPr>
                          <w:t>6</w:t>
                        </w:r>
                      </w:p>
                    </w:tc>
                    <w:tc>
                      <w:tcPr>
                        <w:tcW w:w="977" w:type="dxa"/>
                        <w:shd w:val="clear" w:color="auto" w:fill="94B3D6"/>
                      </w:tcPr>
                      <w:p w:rsidR="00F945C6" w:rsidRDefault="00F945C6">
                        <w:pPr>
                          <w:pStyle w:val="TableParagraph"/>
                          <w:rPr>
                            <w:rFonts w:ascii="Times New Roman"/>
                            <w:sz w:val="12"/>
                          </w:rPr>
                        </w:pPr>
                      </w:p>
                    </w:tc>
                    <w:tc>
                      <w:tcPr>
                        <w:tcW w:w="979"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rPr>
          <w:b/>
          <w:sz w:val="12"/>
        </w:rPr>
        <w:t>Fuente Obtención Dato</w:t>
      </w:r>
    </w:p>
    <w:p w:rsidR="00F945C6" w:rsidRDefault="00F945C6">
      <w:pPr>
        <w:pStyle w:val="Textoindependiente"/>
        <w:rPr>
          <w:b/>
          <w:sz w:val="12"/>
        </w:rPr>
      </w:pPr>
    </w:p>
    <w:p w:rsidR="00F945C6" w:rsidRDefault="00F945C6">
      <w:pPr>
        <w:pStyle w:val="Textoindependiente"/>
        <w:spacing w:before="7"/>
        <w:rPr>
          <w:b/>
          <w:sz w:val="14"/>
        </w:rPr>
      </w:pPr>
    </w:p>
    <w:p w:rsidR="00F945C6" w:rsidRDefault="00B50BCF">
      <w:pPr>
        <w:ind w:left="819" w:right="9595"/>
        <w:jc w:val="center"/>
        <w:rPr>
          <w:b/>
          <w:sz w:val="12"/>
        </w:rPr>
      </w:pPr>
      <w:r>
        <w:pict>
          <v:shape id="_x0000_s1807" type="#_x0000_t202" style="position:absolute;left:0;text-align:left;margin-left:68.55pt;margin-top:10.8pt;width:26.05pt;height:9.75pt;z-index:-251606016;mso-wrap-distance-left:0;mso-wrap-distance-right:0;mso-position-horizontal-relative:page" fillcolor="#d9d9d9" strokeweight=".48pt">
            <v:textbox inset="0,0,0,0">
              <w:txbxContent>
                <w:p w:rsidR="00F945C6" w:rsidRDefault="00B50BCF">
                  <w:pPr>
                    <w:spacing w:line="180" w:lineRule="exact"/>
                    <w:ind w:left="122"/>
                    <w:rPr>
                      <w:b/>
                      <w:sz w:val="16"/>
                    </w:rPr>
                  </w:pPr>
                  <w:r>
                    <w:rPr>
                      <w:b/>
                      <w:sz w:val="16"/>
                    </w:rPr>
                    <w:t>100</w:t>
                  </w:r>
                </w:p>
              </w:txbxContent>
            </v:textbox>
            <w10:wrap type="topAndBottom" anchorx="page"/>
          </v:shape>
        </w:pict>
      </w:r>
      <w:r>
        <w:rPr>
          <w:b/>
          <w:sz w:val="12"/>
        </w:rPr>
        <w:t>(Ponderación %)</w:t>
      </w:r>
    </w:p>
    <w:p w:rsidR="00F945C6" w:rsidRDefault="00F945C6">
      <w:pPr>
        <w:pStyle w:val="Textoindependiente"/>
        <w:spacing w:before="6" w:after="1"/>
        <w:rPr>
          <w:b/>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6"/>
        <w:gridCol w:w="7937"/>
      </w:tblGrid>
      <w:tr w:rsidR="00F945C6">
        <w:trPr>
          <w:trHeight w:val="455"/>
        </w:trPr>
        <w:tc>
          <w:tcPr>
            <w:tcW w:w="2416" w:type="dxa"/>
            <w:shd w:val="clear" w:color="auto" w:fill="DBE4F0"/>
          </w:tcPr>
          <w:p w:rsidR="00F945C6" w:rsidRDefault="00B50BCF">
            <w:pPr>
              <w:pStyle w:val="TableParagraph"/>
              <w:spacing w:before="15"/>
              <w:ind w:left="107" w:right="258"/>
              <w:rPr>
                <w:b/>
                <w:sz w:val="18"/>
              </w:rPr>
            </w:pPr>
            <w:r>
              <w:rPr>
                <w:b/>
                <w:sz w:val="18"/>
              </w:rPr>
              <w:t>Costes previsibles para su realización</w:t>
            </w:r>
          </w:p>
        </w:tc>
        <w:tc>
          <w:tcPr>
            <w:tcW w:w="7937" w:type="dxa"/>
          </w:tcPr>
          <w:p w:rsidR="00F945C6" w:rsidRDefault="00B50BCF">
            <w:pPr>
              <w:pStyle w:val="TableParagraph"/>
              <w:spacing w:before="123"/>
              <w:ind w:left="104"/>
              <w:rPr>
                <w:sz w:val="18"/>
              </w:rPr>
            </w:pPr>
            <w:r>
              <w:rPr>
                <w:sz w:val="18"/>
              </w:rPr>
              <w:t>18.000 euros</w:t>
            </w:r>
          </w:p>
        </w:tc>
      </w:tr>
      <w:tr w:rsidR="00F945C6">
        <w:trPr>
          <w:trHeight w:val="282"/>
        </w:trPr>
        <w:tc>
          <w:tcPr>
            <w:tcW w:w="2416" w:type="dxa"/>
            <w:vMerge w:val="restart"/>
            <w:shd w:val="clear" w:color="auto" w:fill="DBE4F0"/>
          </w:tcPr>
          <w:p w:rsidR="00F945C6" w:rsidRDefault="00F945C6">
            <w:pPr>
              <w:pStyle w:val="TableParagraph"/>
              <w:spacing w:before="8"/>
              <w:rPr>
                <w:b/>
                <w:sz w:val="28"/>
              </w:rPr>
            </w:pPr>
          </w:p>
          <w:p w:rsidR="00F945C6" w:rsidRDefault="00B50BCF">
            <w:pPr>
              <w:pStyle w:val="TableParagraph"/>
              <w:ind w:left="107"/>
              <w:rPr>
                <w:b/>
                <w:sz w:val="18"/>
              </w:rPr>
            </w:pPr>
            <w:r>
              <w:rPr>
                <w:b/>
                <w:sz w:val="18"/>
              </w:rPr>
              <w:t>Fuentes de financiación</w:t>
            </w:r>
          </w:p>
        </w:tc>
        <w:tc>
          <w:tcPr>
            <w:tcW w:w="7937" w:type="dxa"/>
          </w:tcPr>
          <w:p w:rsidR="00F945C6" w:rsidRDefault="00B50BCF">
            <w:pPr>
              <w:pStyle w:val="TableParagraph"/>
              <w:spacing w:before="4" w:line="259" w:lineRule="exact"/>
              <w:ind w:left="104"/>
              <w:rPr>
                <w:rFonts w:ascii="Calibri" w:hAnsi="Calibri"/>
              </w:rPr>
            </w:pPr>
            <w:r>
              <w:rPr>
                <w:sz w:val="18"/>
              </w:rPr>
              <w:t xml:space="preserve">PGE. Aplicación Presupuestaria: </w:t>
            </w:r>
            <w:r>
              <w:rPr>
                <w:rFonts w:ascii="Calibri" w:hAnsi="Calibri"/>
              </w:rPr>
              <w:t>26.07.313B.484</w:t>
            </w:r>
          </w:p>
        </w:tc>
      </w:tr>
      <w:tr w:rsidR="00F945C6">
        <w:trPr>
          <w:trHeight w:val="282"/>
        </w:trPr>
        <w:tc>
          <w:tcPr>
            <w:tcW w:w="2416" w:type="dxa"/>
            <w:vMerge/>
            <w:tcBorders>
              <w:top w:val="nil"/>
            </w:tcBorders>
            <w:shd w:val="clear" w:color="auto" w:fill="DBE4F0"/>
          </w:tcPr>
          <w:p w:rsidR="00F945C6" w:rsidRDefault="00F945C6">
            <w:pPr>
              <w:rPr>
                <w:sz w:val="2"/>
                <w:szCs w:val="2"/>
              </w:rPr>
            </w:pPr>
          </w:p>
        </w:tc>
        <w:tc>
          <w:tcPr>
            <w:tcW w:w="7937" w:type="dxa"/>
          </w:tcPr>
          <w:p w:rsidR="00F945C6" w:rsidRDefault="00B50BCF">
            <w:pPr>
              <w:pStyle w:val="TableParagraph"/>
              <w:spacing w:before="37"/>
              <w:ind w:left="104"/>
              <w:rPr>
                <w:sz w:val="18"/>
              </w:rPr>
            </w:pPr>
            <w:r>
              <w:rPr>
                <w:sz w:val="18"/>
              </w:rPr>
              <w:t>Otros (precisar: otras administraciones, Unión Europea, otros órganos públicos o privados, etc.)</w:t>
            </w:r>
          </w:p>
        </w:tc>
      </w:tr>
      <w:tr w:rsidR="00F945C6">
        <w:trPr>
          <w:trHeight w:val="294"/>
        </w:trPr>
        <w:tc>
          <w:tcPr>
            <w:tcW w:w="2416" w:type="dxa"/>
            <w:vMerge/>
            <w:tcBorders>
              <w:top w:val="nil"/>
            </w:tcBorders>
            <w:shd w:val="clear" w:color="auto" w:fill="DBE4F0"/>
          </w:tcPr>
          <w:p w:rsidR="00F945C6" w:rsidRDefault="00F945C6">
            <w:pPr>
              <w:rPr>
                <w:sz w:val="2"/>
                <w:szCs w:val="2"/>
              </w:rPr>
            </w:pPr>
          </w:p>
        </w:tc>
        <w:tc>
          <w:tcPr>
            <w:tcW w:w="7937" w:type="dxa"/>
          </w:tcPr>
          <w:p w:rsidR="00F945C6" w:rsidRDefault="00F945C6">
            <w:pPr>
              <w:pStyle w:val="TableParagraph"/>
              <w:rPr>
                <w:rFonts w:ascii="Times New Roman"/>
                <w:sz w:val="16"/>
              </w:rPr>
            </w:pPr>
          </w:p>
        </w:tc>
      </w:tr>
    </w:tbl>
    <w:p w:rsidR="00F945C6" w:rsidRDefault="00B50BCF">
      <w:pPr>
        <w:pStyle w:val="Textoindependiente"/>
        <w:spacing w:before="10"/>
        <w:rPr>
          <w:b/>
          <w:sz w:val="21"/>
        </w:rPr>
      </w:pPr>
      <w:r>
        <w:pict>
          <v:shape id="_x0000_s1806" type="#_x0000_t202" style="position:absolute;margin-left:42.5pt;margin-top:13.8pt;width:517.55pt;height:24.4pt;z-index:-251604992;mso-wrap-distance-left:0;mso-wrap-distance-right:0;mso-position-horizontal-relative:page;mso-position-vertical-relative:text" fillcolor="#fad3b4" stroked="f">
            <v:textbox inset="0,0,0,0">
              <w:txbxContent>
                <w:p w:rsidR="00F945C6" w:rsidRDefault="00B50BCF">
                  <w:pPr>
                    <w:spacing w:before="138"/>
                    <w:ind w:left="3370" w:right="3373"/>
                    <w:jc w:val="center"/>
                    <w:rPr>
                      <w:rFonts w:ascii="Arial Narrow"/>
                      <w:b/>
                      <w:sz w:val="18"/>
                    </w:rPr>
                  </w:pPr>
                  <w:r>
                    <w:rPr>
                      <w:rFonts w:ascii="Arial Narrow"/>
                      <w:b/>
                      <w:sz w:val="18"/>
                    </w:rPr>
                    <w:t>INDICADORES SEGUIMIENTO PRESUPUESTARIO:</w:t>
                  </w:r>
                </w:p>
              </w:txbxContent>
            </v:textbox>
            <w10:wrap type="topAndBottom" anchorx="page"/>
          </v:shape>
        </w:pict>
      </w:r>
    </w:p>
    <w:p w:rsidR="00F945C6" w:rsidRDefault="00F945C6">
      <w:pPr>
        <w:pStyle w:val="Textoindependiente"/>
        <w:rPr>
          <w:b/>
          <w:sz w:val="12"/>
        </w:rPr>
      </w:pPr>
    </w:p>
    <w:p w:rsidR="00F945C6" w:rsidRDefault="00F945C6">
      <w:pPr>
        <w:pStyle w:val="Textoindependiente"/>
        <w:spacing w:before="10"/>
        <w:rPr>
          <w:b/>
          <w:sz w:val="16"/>
        </w:rPr>
      </w:pPr>
    </w:p>
    <w:p w:rsidR="00F945C6" w:rsidRDefault="00B50BCF">
      <w:pPr>
        <w:pStyle w:val="Textoindependiente"/>
        <w:ind w:left="904" w:right="9669" w:hanging="5"/>
        <w:jc w:val="center"/>
      </w:pPr>
      <w:r>
        <w:pict>
          <v:shape id="_x0000_s1805" type="#_x0000_t202" style="position:absolute;left:0;text-align:left;margin-left:120.25pt;margin-top:-3.55pt;width:440.4pt;height:37.7pt;z-index:251714560;mso-position-horizontal-relative:page" filled="f" stroked="f">
            <v:textbox inset="0,0,0,0">
              <w:txbxContent>
                <w:tbl>
                  <w:tblPr>
                    <w:tblStyle w:val="TableNormal"/>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6"/>
                    </w:trPr>
                    <w:tc>
                      <w:tcPr>
                        <w:tcW w:w="2932" w:type="dxa"/>
                        <w:gridSpan w:val="3"/>
                        <w:tcBorders>
                          <w:left w:val="nil"/>
                          <w:right w:val="nil"/>
                        </w:tcBorders>
                        <w:shd w:val="clear" w:color="auto" w:fill="DBE4F0"/>
                      </w:tcPr>
                      <w:p w:rsidR="00F945C6" w:rsidRDefault="00B50BCF">
                        <w:pPr>
                          <w:pStyle w:val="TableParagraph"/>
                          <w:spacing w:line="186" w:lineRule="exact"/>
                          <w:ind w:left="1153" w:right="1148"/>
                          <w:jc w:val="center"/>
                          <w:rPr>
                            <w:b/>
                            <w:sz w:val="18"/>
                          </w:rPr>
                        </w:pPr>
                        <w:r>
                          <w:rPr>
                            <w:b/>
                            <w:sz w:val="18"/>
                          </w:rPr>
                          <w:t>2018</w:t>
                        </w:r>
                      </w:p>
                    </w:tc>
                    <w:tc>
                      <w:tcPr>
                        <w:tcW w:w="2931" w:type="dxa"/>
                        <w:gridSpan w:val="3"/>
                        <w:tcBorders>
                          <w:left w:val="nil"/>
                          <w:right w:val="nil"/>
                        </w:tcBorders>
                        <w:shd w:val="clear" w:color="auto" w:fill="B8CCE3"/>
                      </w:tcPr>
                      <w:p w:rsidR="00F945C6" w:rsidRDefault="00B50BCF">
                        <w:pPr>
                          <w:pStyle w:val="TableParagraph"/>
                          <w:spacing w:line="186" w:lineRule="exact"/>
                          <w:ind w:left="1156" w:right="1146"/>
                          <w:jc w:val="center"/>
                          <w:rPr>
                            <w:b/>
                            <w:sz w:val="18"/>
                          </w:rPr>
                        </w:pPr>
                        <w:r>
                          <w:rPr>
                            <w:b/>
                            <w:sz w:val="18"/>
                          </w:rPr>
                          <w:t>2019</w:t>
                        </w:r>
                      </w:p>
                    </w:tc>
                    <w:tc>
                      <w:tcPr>
                        <w:tcW w:w="2931" w:type="dxa"/>
                        <w:gridSpan w:val="3"/>
                        <w:tcBorders>
                          <w:left w:val="nil"/>
                          <w:right w:val="nil"/>
                        </w:tcBorders>
                        <w:shd w:val="clear" w:color="auto" w:fill="94B3D6"/>
                      </w:tcPr>
                      <w:p w:rsidR="00F945C6" w:rsidRDefault="00B50BCF">
                        <w:pPr>
                          <w:pStyle w:val="TableParagraph"/>
                          <w:spacing w:line="186" w:lineRule="exact"/>
                          <w:ind w:left="1156" w:right="1153"/>
                          <w:jc w:val="center"/>
                          <w:rPr>
                            <w:b/>
                            <w:sz w:val="18"/>
                          </w:rPr>
                        </w:pPr>
                        <w:r>
                          <w:rPr>
                            <w:b/>
                            <w:sz w:val="18"/>
                          </w:rPr>
                          <w:t>2019-P</w:t>
                        </w:r>
                      </w:p>
                    </w:tc>
                  </w:tr>
                  <w:tr w:rsidR="00F945C6">
                    <w:trPr>
                      <w:trHeight w:val="323"/>
                    </w:trPr>
                    <w:tc>
                      <w:tcPr>
                        <w:tcW w:w="977" w:type="dxa"/>
                      </w:tcPr>
                      <w:p w:rsidR="00F945C6" w:rsidRDefault="00B50BCF">
                        <w:pPr>
                          <w:pStyle w:val="TableParagraph"/>
                          <w:spacing w:line="157" w:lineRule="exact"/>
                          <w:ind w:left="244"/>
                          <w:rPr>
                            <w:b/>
                            <w:sz w:val="14"/>
                          </w:rPr>
                        </w:pPr>
                        <w:r>
                          <w:rPr>
                            <w:b/>
                            <w:sz w:val="14"/>
                          </w:rPr>
                          <w:t>Crédito</w:t>
                        </w:r>
                      </w:p>
                      <w:p w:rsidR="00F945C6" w:rsidRDefault="00B50BCF">
                        <w:pPr>
                          <w:pStyle w:val="TableParagraph"/>
                          <w:spacing w:before="2" w:line="145" w:lineRule="exact"/>
                          <w:ind w:left="167"/>
                          <w:rPr>
                            <w:b/>
                            <w:sz w:val="14"/>
                          </w:rPr>
                        </w:pPr>
                        <w:r>
                          <w:rPr>
                            <w:b/>
                            <w:sz w:val="14"/>
                          </w:rPr>
                          <w:t>Definitivo</w:t>
                        </w:r>
                      </w:p>
                    </w:tc>
                    <w:tc>
                      <w:tcPr>
                        <w:tcW w:w="978" w:type="dxa"/>
                      </w:tcPr>
                      <w:p w:rsidR="00F945C6" w:rsidRDefault="00B50BCF">
                        <w:pPr>
                          <w:pStyle w:val="TableParagraph"/>
                          <w:spacing w:line="157" w:lineRule="exact"/>
                          <w:ind w:left="244"/>
                          <w:rPr>
                            <w:b/>
                            <w:sz w:val="14"/>
                          </w:rPr>
                        </w:pPr>
                        <w:r>
                          <w:rPr>
                            <w:b/>
                            <w:sz w:val="14"/>
                          </w:rPr>
                          <w:t>Crédito</w:t>
                        </w:r>
                      </w:p>
                      <w:p w:rsidR="00F945C6" w:rsidRDefault="00B50BCF">
                        <w:pPr>
                          <w:pStyle w:val="TableParagraph"/>
                          <w:spacing w:before="2" w:line="145" w:lineRule="exact"/>
                          <w:ind w:left="153"/>
                          <w:rPr>
                            <w:b/>
                            <w:sz w:val="14"/>
                          </w:rPr>
                        </w:pPr>
                        <w:r>
                          <w:rPr>
                            <w:b/>
                            <w:sz w:val="14"/>
                          </w:rPr>
                          <w:t>Ejecutado</w:t>
                        </w:r>
                      </w:p>
                    </w:tc>
                    <w:tc>
                      <w:tcPr>
                        <w:tcW w:w="977" w:type="dxa"/>
                      </w:tcPr>
                      <w:p w:rsidR="00F945C6" w:rsidRDefault="00B50BCF">
                        <w:pPr>
                          <w:pStyle w:val="TableParagraph"/>
                          <w:spacing w:line="157" w:lineRule="exact"/>
                          <w:ind w:left="9"/>
                          <w:jc w:val="center"/>
                          <w:rPr>
                            <w:b/>
                            <w:sz w:val="14"/>
                          </w:rPr>
                        </w:pPr>
                        <w:r>
                          <w:rPr>
                            <w:b/>
                            <w:w w:val="99"/>
                            <w:sz w:val="14"/>
                          </w:rPr>
                          <w:t>%</w:t>
                        </w:r>
                      </w:p>
                      <w:p w:rsidR="00F945C6" w:rsidRDefault="00B50BCF">
                        <w:pPr>
                          <w:pStyle w:val="TableParagraph"/>
                          <w:spacing w:before="2" w:line="145" w:lineRule="exact"/>
                          <w:ind w:left="96" w:right="90"/>
                          <w:jc w:val="center"/>
                          <w:rPr>
                            <w:b/>
                            <w:sz w:val="14"/>
                          </w:rPr>
                        </w:pPr>
                        <w:r>
                          <w:rPr>
                            <w:b/>
                            <w:sz w:val="14"/>
                          </w:rPr>
                          <w:t>ejecución</w:t>
                        </w:r>
                      </w:p>
                    </w:tc>
                    <w:tc>
                      <w:tcPr>
                        <w:tcW w:w="977" w:type="dxa"/>
                      </w:tcPr>
                      <w:p w:rsidR="00F945C6" w:rsidRDefault="00B50BCF">
                        <w:pPr>
                          <w:pStyle w:val="TableParagraph"/>
                          <w:spacing w:line="157" w:lineRule="exact"/>
                          <w:ind w:left="243"/>
                          <w:rPr>
                            <w:b/>
                            <w:sz w:val="14"/>
                          </w:rPr>
                        </w:pPr>
                        <w:r>
                          <w:rPr>
                            <w:b/>
                            <w:sz w:val="14"/>
                          </w:rPr>
                          <w:t>Crédito</w:t>
                        </w:r>
                      </w:p>
                      <w:p w:rsidR="00F945C6" w:rsidRDefault="00B50BCF">
                        <w:pPr>
                          <w:pStyle w:val="TableParagraph"/>
                          <w:spacing w:before="2" w:line="145" w:lineRule="exact"/>
                          <w:ind w:left="166"/>
                          <w:rPr>
                            <w:b/>
                            <w:sz w:val="14"/>
                          </w:rPr>
                        </w:pPr>
                        <w:r>
                          <w:rPr>
                            <w:b/>
                            <w:sz w:val="14"/>
                          </w:rPr>
                          <w:t>Definitivo</w:t>
                        </w:r>
                      </w:p>
                    </w:tc>
                    <w:tc>
                      <w:tcPr>
                        <w:tcW w:w="977" w:type="dxa"/>
                      </w:tcPr>
                      <w:p w:rsidR="00F945C6" w:rsidRDefault="00B50BCF">
                        <w:pPr>
                          <w:pStyle w:val="TableParagraph"/>
                          <w:spacing w:line="157" w:lineRule="exact"/>
                          <w:ind w:left="243"/>
                          <w:rPr>
                            <w:b/>
                            <w:sz w:val="14"/>
                          </w:rPr>
                        </w:pPr>
                        <w:r>
                          <w:rPr>
                            <w:b/>
                            <w:sz w:val="14"/>
                          </w:rPr>
                          <w:t>Crédito</w:t>
                        </w:r>
                      </w:p>
                      <w:p w:rsidR="00F945C6" w:rsidRDefault="00B50BCF">
                        <w:pPr>
                          <w:pStyle w:val="TableParagraph"/>
                          <w:spacing w:before="2" w:line="145" w:lineRule="exact"/>
                          <w:ind w:left="152"/>
                          <w:rPr>
                            <w:b/>
                            <w:sz w:val="14"/>
                          </w:rPr>
                        </w:pPr>
                        <w:r>
                          <w:rPr>
                            <w:b/>
                            <w:sz w:val="14"/>
                          </w:rPr>
                          <w:t>Ejecutado</w:t>
                        </w:r>
                      </w:p>
                    </w:tc>
                    <w:tc>
                      <w:tcPr>
                        <w:tcW w:w="977" w:type="dxa"/>
                      </w:tcPr>
                      <w:p w:rsidR="00F945C6" w:rsidRDefault="00B50BCF">
                        <w:pPr>
                          <w:pStyle w:val="TableParagraph"/>
                          <w:spacing w:line="157" w:lineRule="exact"/>
                          <w:ind w:left="3"/>
                          <w:jc w:val="center"/>
                          <w:rPr>
                            <w:b/>
                            <w:sz w:val="14"/>
                          </w:rPr>
                        </w:pPr>
                        <w:r>
                          <w:rPr>
                            <w:b/>
                            <w:w w:val="99"/>
                            <w:sz w:val="14"/>
                          </w:rPr>
                          <w:t>%</w:t>
                        </w:r>
                      </w:p>
                      <w:p w:rsidR="00F945C6" w:rsidRDefault="00B50BCF">
                        <w:pPr>
                          <w:pStyle w:val="TableParagraph"/>
                          <w:spacing w:before="2" w:line="145" w:lineRule="exact"/>
                          <w:ind w:left="92" w:right="91"/>
                          <w:jc w:val="center"/>
                          <w:rPr>
                            <w:b/>
                            <w:sz w:val="14"/>
                          </w:rPr>
                        </w:pPr>
                        <w:r>
                          <w:rPr>
                            <w:b/>
                            <w:sz w:val="14"/>
                          </w:rPr>
                          <w:t>ejecución</w:t>
                        </w:r>
                      </w:p>
                    </w:tc>
                    <w:tc>
                      <w:tcPr>
                        <w:tcW w:w="975" w:type="dxa"/>
                      </w:tcPr>
                      <w:p w:rsidR="00F945C6" w:rsidRDefault="00B50BCF">
                        <w:pPr>
                          <w:pStyle w:val="TableParagraph"/>
                          <w:spacing w:line="157" w:lineRule="exact"/>
                          <w:ind w:left="240"/>
                          <w:rPr>
                            <w:b/>
                            <w:sz w:val="14"/>
                          </w:rPr>
                        </w:pPr>
                        <w:r>
                          <w:rPr>
                            <w:b/>
                            <w:sz w:val="14"/>
                          </w:rPr>
                          <w:t>Crédito</w:t>
                        </w:r>
                      </w:p>
                      <w:p w:rsidR="00F945C6" w:rsidRDefault="00B50BCF">
                        <w:pPr>
                          <w:pStyle w:val="TableParagraph"/>
                          <w:spacing w:before="2" w:line="145" w:lineRule="exact"/>
                          <w:ind w:left="286"/>
                          <w:rPr>
                            <w:b/>
                            <w:sz w:val="14"/>
                          </w:rPr>
                        </w:pPr>
                        <w:r>
                          <w:rPr>
                            <w:b/>
                            <w:sz w:val="14"/>
                          </w:rPr>
                          <w:t>Inicial</w:t>
                        </w:r>
                      </w:p>
                    </w:tc>
                    <w:tc>
                      <w:tcPr>
                        <w:tcW w:w="977" w:type="dxa"/>
                      </w:tcPr>
                      <w:p w:rsidR="00F945C6" w:rsidRDefault="00B50BCF">
                        <w:pPr>
                          <w:pStyle w:val="TableParagraph"/>
                          <w:spacing w:line="157" w:lineRule="exact"/>
                          <w:ind w:left="243"/>
                          <w:rPr>
                            <w:b/>
                            <w:sz w:val="14"/>
                          </w:rPr>
                        </w:pPr>
                        <w:r>
                          <w:rPr>
                            <w:b/>
                            <w:sz w:val="14"/>
                          </w:rPr>
                          <w:t>Crédito</w:t>
                        </w:r>
                      </w:p>
                      <w:p w:rsidR="00F945C6" w:rsidRDefault="00B50BCF">
                        <w:pPr>
                          <w:pStyle w:val="TableParagraph"/>
                          <w:spacing w:before="2" w:line="145" w:lineRule="exact"/>
                          <w:ind w:left="152"/>
                          <w:rPr>
                            <w:b/>
                            <w:sz w:val="14"/>
                          </w:rPr>
                        </w:pPr>
                        <w:r>
                          <w:rPr>
                            <w:b/>
                            <w:sz w:val="14"/>
                          </w:rPr>
                          <w:t>Ejecutado</w:t>
                        </w:r>
                      </w:p>
                    </w:tc>
                    <w:tc>
                      <w:tcPr>
                        <w:tcW w:w="979" w:type="dxa"/>
                      </w:tcPr>
                      <w:p w:rsidR="00F945C6" w:rsidRDefault="00B50BCF">
                        <w:pPr>
                          <w:pStyle w:val="TableParagraph"/>
                          <w:spacing w:line="157" w:lineRule="exact"/>
                          <w:ind w:left="5"/>
                          <w:jc w:val="center"/>
                          <w:rPr>
                            <w:b/>
                            <w:sz w:val="14"/>
                          </w:rPr>
                        </w:pPr>
                        <w:r>
                          <w:rPr>
                            <w:b/>
                            <w:w w:val="99"/>
                            <w:sz w:val="14"/>
                          </w:rPr>
                          <w:t>%</w:t>
                        </w:r>
                      </w:p>
                      <w:p w:rsidR="00F945C6" w:rsidRDefault="00B50BCF">
                        <w:pPr>
                          <w:pStyle w:val="TableParagraph"/>
                          <w:spacing w:before="2" w:line="145" w:lineRule="exact"/>
                          <w:ind w:left="98" w:right="95"/>
                          <w:jc w:val="center"/>
                          <w:rPr>
                            <w:b/>
                            <w:sz w:val="14"/>
                          </w:rPr>
                        </w:pPr>
                        <w:r>
                          <w:rPr>
                            <w:b/>
                            <w:sz w:val="14"/>
                          </w:rPr>
                          <w:t>ejecución</w:t>
                        </w:r>
                      </w:p>
                    </w:tc>
                  </w:tr>
                  <w:tr w:rsidR="00F945C6">
                    <w:trPr>
                      <w:trHeight w:val="184"/>
                    </w:trPr>
                    <w:tc>
                      <w:tcPr>
                        <w:tcW w:w="977" w:type="dxa"/>
                        <w:shd w:val="clear" w:color="auto" w:fill="DBE4F0"/>
                      </w:tcPr>
                      <w:p w:rsidR="00F945C6" w:rsidRDefault="00B50BCF">
                        <w:pPr>
                          <w:pStyle w:val="TableParagraph"/>
                          <w:spacing w:line="165" w:lineRule="exact"/>
                          <w:ind w:left="379"/>
                          <w:rPr>
                            <w:b/>
                            <w:sz w:val="16"/>
                          </w:rPr>
                        </w:pPr>
                        <w:r>
                          <w:rPr>
                            <w:b/>
                            <w:sz w:val="16"/>
                          </w:rPr>
                          <w:t>18.000</w:t>
                        </w:r>
                      </w:p>
                    </w:tc>
                    <w:tc>
                      <w:tcPr>
                        <w:tcW w:w="978" w:type="dxa"/>
                        <w:shd w:val="clear" w:color="auto" w:fill="DBE4F0"/>
                      </w:tcPr>
                      <w:p w:rsidR="00F945C6" w:rsidRDefault="00B50BCF">
                        <w:pPr>
                          <w:pStyle w:val="TableParagraph"/>
                          <w:spacing w:line="165" w:lineRule="exact"/>
                          <w:ind w:right="96"/>
                          <w:jc w:val="right"/>
                          <w:rPr>
                            <w:b/>
                            <w:sz w:val="16"/>
                          </w:rPr>
                        </w:pPr>
                        <w:r>
                          <w:rPr>
                            <w:b/>
                            <w:sz w:val="16"/>
                          </w:rPr>
                          <w:t>0</w:t>
                        </w:r>
                      </w:p>
                    </w:tc>
                    <w:tc>
                      <w:tcPr>
                        <w:tcW w:w="977" w:type="dxa"/>
                        <w:shd w:val="clear" w:color="auto" w:fill="DBE4F0"/>
                      </w:tcPr>
                      <w:p w:rsidR="00F945C6" w:rsidRDefault="00B50BCF">
                        <w:pPr>
                          <w:pStyle w:val="TableParagraph"/>
                          <w:spacing w:line="165" w:lineRule="exact"/>
                          <w:ind w:left="637"/>
                          <w:rPr>
                            <w:b/>
                            <w:sz w:val="16"/>
                          </w:rPr>
                        </w:pPr>
                        <w:r>
                          <w:rPr>
                            <w:b/>
                            <w:sz w:val="16"/>
                          </w:rPr>
                          <w:t>0%</w:t>
                        </w:r>
                      </w:p>
                    </w:tc>
                    <w:tc>
                      <w:tcPr>
                        <w:tcW w:w="977" w:type="dxa"/>
                        <w:shd w:val="clear" w:color="auto" w:fill="B8CCE3"/>
                      </w:tcPr>
                      <w:p w:rsidR="00F945C6" w:rsidRDefault="00B50BCF">
                        <w:pPr>
                          <w:pStyle w:val="TableParagraph"/>
                          <w:spacing w:line="165" w:lineRule="exact"/>
                          <w:ind w:left="377"/>
                          <w:rPr>
                            <w:b/>
                            <w:sz w:val="16"/>
                          </w:rPr>
                        </w:pPr>
                        <w:r>
                          <w:rPr>
                            <w:b/>
                            <w:sz w:val="16"/>
                          </w:rPr>
                          <w:t>18.000</w:t>
                        </w:r>
                      </w:p>
                    </w:tc>
                    <w:tc>
                      <w:tcPr>
                        <w:tcW w:w="977" w:type="dxa"/>
                        <w:shd w:val="clear" w:color="auto" w:fill="B8CCE3"/>
                      </w:tcPr>
                      <w:p w:rsidR="00F945C6" w:rsidRDefault="00B50BCF">
                        <w:pPr>
                          <w:pStyle w:val="TableParagraph"/>
                          <w:spacing w:before="7" w:line="157" w:lineRule="exact"/>
                          <w:ind w:right="96"/>
                          <w:jc w:val="right"/>
                          <w:rPr>
                            <w:b/>
                            <w:sz w:val="14"/>
                          </w:rPr>
                        </w:pPr>
                        <w:r>
                          <w:rPr>
                            <w:b/>
                            <w:w w:val="99"/>
                            <w:sz w:val="14"/>
                          </w:rPr>
                          <w:t>0</w:t>
                        </w:r>
                      </w:p>
                    </w:tc>
                    <w:tc>
                      <w:tcPr>
                        <w:tcW w:w="977" w:type="dxa"/>
                        <w:shd w:val="clear" w:color="auto" w:fill="B8CCE3"/>
                      </w:tcPr>
                      <w:p w:rsidR="00F945C6" w:rsidRDefault="00B50BCF">
                        <w:pPr>
                          <w:pStyle w:val="TableParagraph"/>
                          <w:spacing w:before="7" w:line="157" w:lineRule="exact"/>
                          <w:ind w:right="101"/>
                          <w:jc w:val="right"/>
                          <w:rPr>
                            <w:b/>
                            <w:sz w:val="14"/>
                          </w:rPr>
                        </w:pPr>
                        <w:r>
                          <w:rPr>
                            <w:b/>
                            <w:w w:val="95"/>
                            <w:sz w:val="14"/>
                          </w:rPr>
                          <w:t>0%</w:t>
                        </w:r>
                      </w:p>
                    </w:tc>
                    <w:tc>
                      <w:tcPr>
                        <w:tcW w:w="975" w:type="dxa"/>
                        <w:shd w:val="clear" w:color="auto" w:fill="94B3D6"/>
                      </w:tcPr>
                      <w:p w:rsidR="00F945C6" w:rsidRDefault="00B50BCF">
                        <w:pPr>
                          <w:pStyle w:val="TableParagraph"/>
                          <w:spacing w:before="7" w:line="157" w:lineRule="exact"/>
                          <w:ind w:left="437"/>
                          <w:rPr>
                            <w:b/>
                            <w:sz w:val="14"/>
                          </w:rPr>
                        </w:pPr>
                        <w:r>
                          <w:rPr>
                            <w:b/>
                            <w:sz w:val="14"/>
                          </w:rPr>
                          <w:t>18.000</w:t>
                        </w:r>
                      </w:p>
                    </w:tc>
                    <w:tc>
                      <w:tcPr>
                        <w:tcW w:w="977" w:type="dxa"/>
                        <w:shd w:val="clear" w:color="auto" w:fill="94B3D6"/>
                      </w:tcPr>
                      <w:p w:rsidR="00F945C6" w:rsidRDefault="00F945C6">
                        <w:pPr>
                          <w:pStyle w:val="TableParagraph"/>
                          <w:rPr>
                            <w:rFonts w:ascii="Times New Roman"/>
                            <w:sz w:val="12"/>
                          </w:rPr>
                        </w:pPr>
                      </w:p>
                    </w:tc>
                    <w:tc>
                      <w:tcPr>
                        <w:tcW w:w="979"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t xml:space="preserve">Aplicación </w:t>
      </w:r>
      <w:r>
        <w:rPr>
          <w:spacing w:val="-1"/>
        </w:rPr>
        <w:t>Presupuestaria</w:t>
      </w:r>
    </w:p>
    <w:p w:rsidR="00F945C6" w:rsidRDefault="00B50BCF">
      <w:pPr>
        <w:spacing w:before="68"/>
        <w:ind w:left="819" w:right="9586"/>
        <w:jc w:val="center"/>
        <w:rPr>
          <w:b/>
          <w:sz w:val="16"/>
        </w:rPr>
      </w:pPr>
      <w:r>
        <w:rPr>
          <w:b/>
          <w:sz w:val="16"/>
        </w:rPr>
        <w:t>26.07.313B.484</w:t>
      </w:r>
    </w:p>
    <w:p w:rsidR="00F945C6" w:rsidRDefault="00F945C6">
      <w:pPr>
        <w:jc w:val="center"/>
        <w:rPr>
          <w:sz w:val="16"/>
        </w:rPr>
        <w:sectPr w:rsidR="00F945C6">
          <w:pgSz w:w="11910" w:h="16840"/>
          <w:pgMar w:top="1140" w:right="0" w:bottom="1200" w:left="120" w:header="296" w:footer="1002" w:gutter="0"/>
          <w:cols w:space="720"/>
        </w:sectPr>
      </w:pPr>
    </w:p>
    <w:p w:rsidR="00F945C6" w:rsidRDefault="00F945C6">
      <w:pPr>
        <w:pStyle w:val="Textoindependiente"/>
        <w:rPr>
          <w:b/>
          <w:sz w:val="20"/>
        </w:rPr>
      </w:pPr>
    </w:p>
    <w:p w:rsidR="00F945C6" w:rsidRDefault="00F945C6">
      <w:pPr>
        <w:pStyle w:val="Textoindependiente"/>
        <w:spacing w:before="4"/>
        <w:rPr>
          <w:b/>
          <w:sz w:val="15"/>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8"/>
        <w:gridCol w:w="995"/>
        <w:gridCol w:w="524"/>
        <w:gridCol w:w="498"/>
        <w:gridCol w:w="1816"/>
        <w:gridCol w:w="541"/>
        <w:gridCol w:w="450"/>
        <w:gridCol w:w="1135"/>
        <w:gridCol w:w="496"/>
        <w:gridCol w:w="498"/>
        <w:gridCol w:w="498"/>
        <w:gridCol w:w="508"/>
      </w:tblGrid>
      <w:tr w:rsidR="00F945C6">
        <w:trPr>
          <w:trHeight w:val="415"/>
        </w:trPr>
        <w:tc>
          <w:tcPr>
            <w:tcW w:w="2408" w:type="dxa"/>
            <w:vMerge w:val="restart"/>
            <w:shd w:val="clear" w:color="auto" w:fill="DBE4F0"/>
          </w:tcPr>
          <w:p w:rsidR="00F945C6" w:rsidRDefault="00F945C6">
            <w:pPr>
              <w:pStyle w:val="TableParagraph"/>
              <w:spacing w:before="9"/>
              <w:rPr>
                <w:b/>
                <w:sz w:val="26"/>
              </w:rPr>
            </w:pPr>
          </w:p>
          <w:p w:rsidR="00F945C6" w:rsidRDefault="00B50BCF">
            <w:pPr>
              <w:pStyle w:val="TableParagraph"/>
              <w:spacing w:before="1"/>
              <w:ind w:left="107"/>
              <w:rPr>
                <w:b/>
                <w:sz w:val="18"/>
              </w:rPr>
            </w:pPr>
            <w:r>
              <w:rPr>
                <w:b/>
                <w:sz w:val="18"/>
              </w:rPr>
              <w:t>Plan de acción</w:t>
            </w:r>
          </w:p>
        </w:tc>
        <w:tc>
          <w:tcPr>
            <w:tcW w:w="7959" w:type="dxa"/>
            <w:gridSpan w:val="11"/>
          </w:tcPr>
          <w:p w:rsidR="00F945C6" w:rsidRDefault="00B50BCF">
            <w:pPr>
              <w:pStyle w:val="TableParagraph"/>
              <w:spacing w:before="3" w:line="206" w:lineRule="exact"/>
              <w:ind w:left="104" w:right="260"/>
              <w:rPr>
                <w:sz w:val="18"/>
              </w:rPr>
            </w:pPr>
            <w:r>
              <w:rPr>
                <w:sz w:val="18"/>
              </w:rPr>
              <w:t>Constituir Comisión evaluadora durante el último semestre de 2020 y evaluar y resolver todos los expedientes</w:t>
            </w:r>
            <w:r>
              <w:rPr>
                <w:spacing w:val="-1"/>
                <w:sz w:val="18"/>
              </w:rPr>
              <w:t xml:space="preserve"> </w:t>
            </w:r>
            <w:r>
              <w:rPr>
                <w:sz w:val="18"/>
              </w:rPr>
              <w:t>pendientes</w:t>
            </w:r>
          </w:p>
        </w:tc>
      </w:tr>
      <w:tr w:rsidR="00F945C6">
        <w:trPr>
          <w:trHeight w:val="410"/>
        </w:trPr>
        <w:tc>
          <w:tcPr>
            <w:tcW w:w="2408" w:type="dxa"/>
            <w:vMerge/>
            <w:tcBorders>
              <w:top w:val="nil"/>
            </w:tcBorders>
            <w:shd w:val="clear" w:color="auto" w:fill="DBE4F0"/>
          </w:tcPr>
          <w:p w:rsidR="00F945C6" w:rsidRDefault="00F945C6">
            <w:pPr>
              <w:rPr>
                <w:sz w:val="2"/>
                <w:szCs w:val="2"/>
              </w:rPr>
            </w:pPr>
          </w:p>
        </w:tc>
        <w:tc>
          <w:tcPr>
            <w:tcW w:w="5959" w:type="dxa"/>
            <w:gridSpan w:val="7"/>
          </w:tcPr>
          <w:p w:rsidR="00F945C6" w:rsidRDefault="00B50BCF">
            <w:pPr>
              <w:pStyle w:val="TableParagraph"/>
              <w:spacing w:before="102"/>
              <w:ind w:left="104"/>
              <w:rPr>
                <w:sz w:val="18"/>
              </w:rPr>
            </w:pPr>
            <w:r>
              <w:rPr>
                <w:sz w:val="18"/>
              </w:rPr>
              <w:t>Criterio de coordinación con otras Administraciones Públicas</w:t>
            </w:r>
          </w:p>
        </w:tc>
        <w:tc>
          <w:tcPr>
            <w:tcW w:w="496" w:type="dxa"/>
            <w:shd w:val="clear" w:color="auto" w:fill="BEBEBE"/>
          </w:tcPr>
          <w:p w:rsidR="00F945C6" w:rsidRDefault="00B50BCF">
            <w:pPr>
              <w:pStyle w:val="TableParagraph"/>
              <w:spacing w:before="97"/>
              <w:ind w:left="97"/>
              <w:rPr>
                <w:b/>
                <w:sz w:val="18"/>
              </w:rPr>
            </w:pPr>
            <w:r>
              <w:rPr>
                <w:b/>
                <w:sz w:val="18"/>
              </w:rPr>
              <w:t>SI</w:t>
            </w:r>
          </w:p>
        </w:tc>
        <w:tc>
          <w:tcPr>
            <w:tcW w:w="498" w:type="dxa"/>
          </w:tcPr>
          <w:p w:rsidR="00F945C6" w:rsidRDefault="00B50BCF">
            <w:pPr>
              <w:pStyle w:val="TableParagraph"/>
              <w:spacing w:before="74"/>
              <w:ind w:right="8"/>
              <w:jc w:val="center"/>
              <w:rPr>
                <w:b/>
              </w:rPr>
            </w:pPr>
            <w:r>
              <w:rPr>
                <w:b/>
              </w:rPr>
              <w:t>X</w:t>
            </w:r>
          </w:p>
        </w:tc>
        <w:tc>
          <w:tcPr>
            <w:tcW w:w="498" w:type="dxa"/>
            <w:shd w:val="clear" w:color="auto" w:fill="BEBEBE"/>
          </w:tcPr>
          <w:p w:rsidR="00F945C6" w:rsidRDefault="00B50BCF">
            <w:pPr>
              <w:pStyle w:val="TableParagraph"/>
              <w:spacing w:before="97"/>
              <w:ind w:left="96"/>
              <w:rPr>
                <w:b/>
                <w:sz w:val="18"/>
              </w:rPr>
            </w:pPr>
            <w:r>
              <w:rPr>
                <w:b/>
                <w:sz w:val="18"/>
              </w:rPr>
              <w:t>NO</w:t>
            </w:r>
          </w:p>
        </w:tc>
        <w:tc>
          <w:tcPr>
            <w:tcW w:w="508" w:type="dxa"/>
          </w:tcPr>
          <w:p w:rsidR="00F945C6" w:rsidRDefault="00F945C6">
            <w:pPr>
              <w:pStyle w:val="TableParagraph"/>
              <w:rPr>
                <w:rFonts w:ascii="Times New Roman"/>
                <w:sz w:val="16"/>
              </w:rPr>
            </w:pPr>
          </w:p>
        </w:tc>
      </w:tr>
      <w:tr w:rsidR="00F945C6">
        <w:trPr>
          <w:trHeight w:val="621"/>
        </w:trPr>
        <w:tc>
          <w:tcPr>
            <w:tcW w:w="2408" w:type="dxa"/>
            <w:shd w:val="clear" w:color="auto" w:fill="DBE4F0"/>
          </w:tcPr>
          <w:p w:rsidR="00F945C6" w:rsidRDefault="00B50BCF">
            <w:pPr>
              <w:pStyle w:val="TableParagraph"/>
              <w:spacing w:line="206" w:lineRule="exact"/>
              <w:ind w:left="107" w:right="150"/>
              <w:rPr>
                <w:b/>
                <w:sz w:val="18"/>
              </w:rPr>
            </w:pPr>
            <w:r>
              <w:rPr>
                <w:b/>
                <w:sz w:val="18"/>
              </w:rPr>
              <w:t>Resultados de la evaluación de los planes estratégicos anteriores</w:t>
            </w:r>
          </w:p>
        </w:tc>
        <w:tc>
          <w:tcPr>
            <w:tcW w:w="7959" w:type="dxa"/>
            <w:gridSpan w:val="11"/>
          </w:tcPr>
          <w:p w:rsidR="00F945C6" w:rsidRDefault="00F945C6">
            <w:pPr>
              <w:pStyle w:val="TableParagraph"/>
              <w:rPr>
                <w:b/>
                <w:sz w:val="18"/>
              </w:rPr>
            </w:pPr>
          </w:p>
          <w:p w:rsidR="00F945C6" w:rsidRDefault="00B50BCF">
            <w:pPr>
              <w:pStyle w:val="TableParagraph"/>
              <w:ind w:left="104"/>
              <w:rPr>
                <w:sz w:val="18"/>
              </w:rPr>
            </w:pPr>
            <w:r>
              <w:rPr>
                <w:sz w:val="18"/>
              </w:rPr>
              <w:t>Última evaluación en el 2017.Resueltos el 100% de expedientes presentados</w:t>
            </w:r>
          </w:p>
        </w:tc>
      </w:tr>
      <w:tr w:rsidR="00F945C6">
        <w:trPr>
          <w:trHeight w:val="621"/>
        </w:trPr>
        <w:tc>
          <w:tcPr>
            <w:tcW w:w="2408" w:type="dxa"/>
            <w:shd w:val="clear" w:color="auto" w:fill="DBE4F0"/>
          </w:tcPr>
          <w:p w:rsidR="00F945C6" w:rsidRDefault="00B50BCF">
            <w:pPr>
              <w:pStyle w:val="TableParagraph"/>
              <w:spacing w:line="206" w:lineRule="exact"/>
              <w:ind w:left="107" w:right="150"/>
              <w:rPr>
                <w:b/>
                <w:sz w:val="18"/>
              </w:rPr>
            </w:pPr>
            <w:r>
              <w:rPr>
                <w:b/>
                <w:sz w:val="18"/>
              </w:rPr>
              <w:t>Incluye en las bases reguladoras actuaciones igualdad.</w:t>
            </w:r>
          </w:p>
        </w:tc>
        <w:tc>
          <w:tcPr>
            <w:tcW w:w="995" w:type="dxa"/>
          </w:tcPr>
          <w:p w:rsidR="00F945C6" w:rsidRDefault="00F945C6">
            <w:pPr>
              <w:pStyle w:val="TableParagraph"/>
              <w:rPr>
                <w:rFonts w:ascii="Times New Roman"/>
                <w:sz w:val="16"/>
              </w:rPr>
            </w:pPr>
          </w:p>
        </w:tc>
        <w:tc>
          <w:tcPr>
            <w:tcW w:w="524" w:type="dxa"/>
            <w:shd w:val="clear" w:color="auto" w:fill="BEBEBE"/>
          </w:tcPr>
          <w:p w:rsidR="00F945C6" w:rsidRDefault="00F945C6">
            <w:pPr>
              <w:pStyle w:val="TableParagraph"/>
              <w:spacing w:before="7"/>
              <w:rPr>
                <w:b/>
                <w:sz w:val="17"/>
              </w:rPr>
            </w:pPr>
          </w:p>
          <w:p w:rsidR="00F945C6" w:rsidRDefault="00B50BCF">
            <w:pPr>
              <w:pStyle w:val="TableParagraph"/>
              <w:ind w:left="173"/>
              <w:rPr>
                <w:b/>
                <w:sz w:val="18"/>
              </w:rPr>
            </w:pPr>
            <w:r>
              <w:rPr>
                <w:b/>
                <w:sz w:val="18"/>
              </w:rPr>
              <w:t>SI</w:t>
            </w:r>
          </w:p>
        </w:tc>
        <w:tc>
          <w:tcPr>
            <w:tcW w:w="498" w:type="dxa"/>
          </w:tcPr>
          <w:p w:rsidR="00F945C6" w:rsidRDefault="00B50BCF">
            <w:pPr>
              <w:pStyle w:val="TableParagraph"/>
              <w:spacing w:before="180"/>
              <w:jc w:val="center"/>
              <w:rPr>
                <w:b/>
              </w:rPr>
            </w:pPr>
            <w:r>
              <w:rPr>
                <w:b/>
              </w:rPr>
              <w:t>X</w:t>
            </w:r>
          </w:p>
        </w:tc>
        <w:tc>
          <w:tcPr>
            <w:tcW w:w="1816" w:type="dxa"/>
          </w:tcPr>
          <w:p w:rsidR="00F945C6" w:rsidRDefault="00F945C6">
            <w:pPr>
              <w:pStyle w:val="TableParagraph"/>
              <w:rPr>
                <w:rFonts w:ascii="Times New Roman"/>
                <w:sz w:val="16"/>
              </w:rPr>
            </w:pPr>
          </w:p>
        </w:tc>
        <w:tc>
          <w:tcPr>
            <w:tcW w:w="541" w:type="dxa"/>
            <w:shd w:val="clear" w:color="auto" w:fill="BEBEBE"/>
          </w:tcPr>
          <w:p w:rsidR="00F945C6" w:rsidRDefault="00F945C6">
            <w:pPr>
              <w:pStyle w:val="TableParagraph"/>
              <w:spacing w:before="7"/>
              <w:rPr>
                <w:b/>
                <w:sz w:val="17"/>
              </w:rPr>
            </w:pPr>
          </w:p>
          <w:p w:rsidR="00F945C6" w:rsidRDefault="00B50BCF">
            <w:pPr>
              <w:pStyle w:val="TableParagraph"/>
              <w:ind w:left="129"/>
              <w:rPr>
                <w:b/>
                <w:sz w:val="18"/>
              </w:rPr>
            </w:pPr>
            <w:r>
              <w:rPr>
                <w:b/>
                <w:sz w:val="18"/>
              </w:rPr>
              <w:t>NO</w:t>
            </w:r>
          </w:p>
        </w:tc>
        <w:tc>
          <w:tcPr>
            <w:tcW w:w="450" w:type="dxa"/>
          </w:tcPr>
          <w:p w:rsidR="00F945C6" w:rsidRDefault="00F945C6">
            <w:pPr>
              <w:pStyle w:val="TableParagraph"/>
              <w:rPr>
                <w:rFonts w:ascii="Times New Roman"/>
                <w:sz w:val="16"/>
              </w:rPr>
            </w:pPr>
          </w:p>
        </w:tc>
        <w:tc>
          <w:tcPr>
            <w:tcW w:w="3135" w:type="dxa"/>
            <w:gridSpan w:val="5"/>
          </w:tcPr>
          <w:p w:rsidR="00F945C6" w:rsidRDefault="00F945C6">
            <w:pPr>
              <w:pStyle w:val="TableParagraph"/>
              <w:rPr>
                <w:rFonts w:ascii="Times New Roman"/>
                <w:sz w:val="16"/>
              </w:rPr>
            </w:pPr>
          </w:p>
        </w:tc>
      </w:tr>
    </w:tbl>
    <w:p w:rsidR="00F945C6" w:rsidRDefault="00F945C6">
      <w:pPr>
        <w:pStyle w:val="Textoindependiente"/>
        <w:rPr>
          <w:b/>
          <w:sz w:val="20"/>
        </w:rPr>
      </w:pPr>
    </w:p>
    <w:p w:rsidR="00F945C6" w:rsidRDefault="00F945C6">
      <w:pPr>
        <w:pStyle w:val="Textoindependiente"/>
        <w:spacing w:before="8"/>
        <w:rPr>
          <w:b/>
          <w:sz w:val="23"/>
        </w:rPr>
      </w:pPr>
    </w:p>
    <w:p w:rsidR="00F945C6" w:rsidRDefault="00B50BCF">
      <w:pPr>
        <w:pStyle w:val="Textoindependiente"/>
        <w:ind w:left="837"/>
      </w:pPr>
      <w:r>
        <w:rPr>
          <w:color w:val="365F92"/>
        </w:rPr>
        <w:t xml:space="preserve">Tal y como establece el artículo 14.2 del Reglamento de la Ley General de Subvenciones </w:t>
      </w:r>
      <w:r>
        <w:rPr>
          <w:b/>
          <w:color w:val="365F92"/>
        </w:rPr>
        <w:t xml:space="preserve">informe </w:t>
      </w:r>
      <w:r>
        <w:rPr>
          <w:color w:val="365F92"/>
        </w:rPr>
        <w:t>sobre:</w:t>
      </w:r>
    </w:p>
    <w:p w:rsidR="00F945C6" w:rsidRDefault="00F945C6">
      <w:pPr>
        <w:pStyle w:val="Textoindependiente"/>
        <w:rPr>
          <w:sz w:val="20"/>
        </w:rPr>
      </w:pPr>
    </w:p>
    <w:p w:rsidR="00F945C6" w:rsidRDefault="00F945C6">
      <w:pPr>
        <w:pStyle w:val="Textoindependiente"/>
        <w:rPr>
          <w:sz w:val="25"/>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4"/>
        <w:gridCol w:w="7799"/>
      </w:tblGrid>
      <w:tr w:rsidR="00F945C6">
        <w:trPr>
          <w:trHeight w:val="621"/>
        </w:trPr>
        <w:tc>
          <w:tcPr>
            <w:tcW w:w="2554" w:type="dxa"/>
          </w:tcPr>
          <w:p w:rsidR="00F945C6" w:rsidRDefault="00B50BCF">
            <w:pPr>
              <w:pStyle w:val="TableParagraph"/>
              <w:ind w:left="107" w:right="356"/>
              <w:rPr>
                <w:b/>
                <w:sz w:val="18"/>
              </w:rPr>
            </w:pPr>
            <w:r>
              <w:rPr>
                <w:b/>
                <w:color w:val="365F92"/>
                <w:sz w:val="18"/>
              </w:rPr>
              <w:t>Grado de avance en la aplicación de la línea de</w:t>
            </w:r>
          </w:p>
          <w:p w:rsidR="00F945C6" w:rsidRDefault="00B50BCF">
            <w:pPr>
              <w:pStyle w:val="TableParagraph"/>
              <w:spacing w:line="193" w:lineRule="exact"/>
              <w:ind w:left="107"/>
              <w:rPr>
                <w:b/>
                <w:sz w:val="18"/>
              </w:rPr>
            </w:pPr>
            <w:r>
              <w:rPr>
                <w:b/>
                <w:color w:val="365F92"/>
                <w:sz w:val="18"/>
              </w:rPr>
              <w:t>subvención:</w:t>
            </w:r>
          </w:p>
        </w:tc>
        <w:tc>
          <w:tcPr>
            <w:tcW w:w="7799" w:type="dxa"/>
            <w:shd w:val="clear" w:color="auto" w:fill="F1DBDB"/>
          </w:tcPr>
          <w:p w:rsidR="00F945C6" w:rsidRDefault="00F945C6">
            <w:pPr>
              <w:pStyle w:val="TableParagraph"/>
              <w:rPr>
                <w:rFonts w:ascii="Times New Roman"/>
                <w:sz w:val="16"/>
              </w:rPr>
            </w:pPr>
          </w:p>
        </w:tc>
      </w:tr>
      <w:tr w:rsidR="00F945C6">
        <w:trPr>
          <w:trHeight w:val="827"/>
        </w:trPr>
        <w:tc>
          <w:tcPr>
            <w:tcW w:w="2554" w:type="dxa"/>
          </w:tcPr>
          <w:p w:rsidR="00F945C6" w:rsidRDefault="00B50BCF">
            <w:pPr>
              <w:pStyle w:val="TableParagraph"/>
              <w:ind w:left="107" w:right="315"/>
              <w:rPr>
                <w:b/>
                <w:sz w:val="18"/>
              </w:rPr>
            </w:pPr>
            <w:r>
              <w:rPr>
                <w:b/>
                <w:color w:val="365F92"/>
                <w:sz w:val="18"/>
              </w:rPr>
              <w:t>Efectos y repercusiones presupuestarias y financieras derivadas de</w:t>
            </w:r>
          </w:p>
          <w:p w:rsidR="00F945C6" w:rsidRDefault="00B50BCF">
            <w:pPr>
              <w:pStyle w:val="TableParagraph"/>
              <w:spacing w:line="192" w:lineRule="exact"/>
              <w:ind w:left="107"/>
              <w:rPr>
                <w:b/>
                <w:sz w:val="18"/>
              </w:rPr>
            </w:pPr>
            <w:r>
              <w:rPr>
                <w:b/>
                <w:color w:val="365F92"/>
                <w:sz w:val="18"/>
              </w:rPr>
              <w:t>su aplicación:</w:t>
            </w:r>
          </w:p>
        </w:tc>
        <w:tc>
          <w:tcPr>
            <w:tcW w:w="7799" w:type="dxa"/>
            <w:shd w:val="clear" w:color="auto" w:fill="F1DBDB"/>
          </w:tcPr>
          <w:p w:rsidR="00F945C6" w:rsidRDefault="00F945C6">
            <w:pPr>
              <w:pStyle w:val="TableParagraph"/>
              <w:rPr>
                <w:rFonts w:ascii="Times New Roman"/>
                <w:sz w:val="16"/>
              </w:rPr>
            </w:pPr>
          </w:p>
        </w:tc>
      </w:tr>
    </w:tbl>
    <w:p w:rsidR="00F945C6" w:rsidRDefault="00F945C6">
      <w:pPr>
        <w:rPr>
          <w:rFonts w:ascii="Times New Roman"/>
          <w:sz w:val="16"/>
        </w:rPr>
        <w:sectPr w:rsidR="00F945C6">
          <w:pgSz w:w="11910" w:h="16840"/>
          <w:pgMar w:top="1140" w:right="0" w:bottom="1200" w:left="120" w:header="296" w:footer="1002" w:gutter="0"/>
          <w:cols w:space="720"/>
        </w:sectPr>
      </w:pPr>
    </w:p>
    <w:p w:rsidR="00F945C6" w:rsidRDefault="00F945C6">
      <w:pPr>
        <w:pStyle w:val="Textoindependiente"/>
        <w:rPr>
          <w:sz w:val="20"/>
        </w:rPr>
      </w:pPr>
    </w:p>
    <w:p w:rsidR="00F945C6" w:rsidRDefault="00F945C6">
      <w:pPr>
        <w:pStyle w:val="Textoindependiente"/>
        <w:spacing w:before="4"/>
        <w:rPr>
          <w:sz w:val="15"/>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0"/>
        <w:gridCol w:w="392"/>
        <w:gridCol w:w="1661"/>
        <w:gridCol w:w="235"/>
        <w:gridCol w:w="283"/>
        <w:gridCol w:w="190"/>
        <w:gridCol w:w="283"/>
        <w:gridCol w:w="1135"/>
        <w:gridCol w:w="283"/>
        <w:gridCol w:w="1419"/>
        <w:gridCol w:w="4112"/>
      </w:tblGrid>
      <w:tr w:rsidR="00F945C6">
        <w:trPr>
          <w:trHeight w:val="566"/>
        </w:trPr>
        <w:tc>
          <w:tcPr>
            <w:tcW w:w="360" w:type="dxa"/>
            <w:shd w:val="clear" w:color="auto" w:fill="FAD3B4"/>
          </w:tcPr>
          <w:p w:rsidR="00F945C6" w:rsidRDefault="00B50BCF">
            <w:pPr>
              <w:pStyle w:val="TableParagraph"/>
              <w:spacing w:before="163"/>
              <w:ind w:left="124"/>
              <w:rPr>
                <w:b/>
                <w:sz w:val="20"/>
              </w:rPr>
            </w:pPr>
            <w:r>
              <w:rPr>
                <w:b/>
                <w:color w:val="FF0000"/>
                <w:w w:val="99"/>
                <w:sz w:val="20"/>
              </w:rPr>
              <w:t>4</w:t>
            </w:r>
          </w:p>
        </w:tc>
        <w:tc>
          <w:tcPr>
            <w:tcW w:w="392" w:type="dxa"/>
            <w:shd w:val="clear" w:color="auto" w:fill="FAD3B4"/>
          </w:tcPr>
          <w:p w:rsidR="00F945C6" w:rsidRDefault="00B50BCF">
            <w:pPr>
              <w:pStyle w:val="TableParagraph"/>
              <w:spacing w:before="163"/>
              <w:ind w:left="7"/>
              <w:jc w:val="center"/>
              <w:rPr>
                <w:b/>
                <w:sz w:val="20"/>
              </w:rPr>
            </w:pPr>
            <w:r>
              <w:rPr>
                <w:b/>
                <w:w w:val="99"/>
                <w:sz w:val="20"/>
              </w:rPr>
              <w:t>4</w:t>
            </w:r>
          </w:p>
        </w:tc>
        <w:tc>
          <w:tcPr>
            <w:tcW w:w="9601" w:type="dxa"/>
            <w:gridSpan w:val="9"/>
            <w:shd w:val="clear" w:color="auto" w:fill="FAD3B4"/>
          </w:tcPr>
          <w:p w:rsidR="00F945C6" w:rsidRDefault="00B50BCF">
            <w:pPr>
              <w:pStyle w:val="TableParagraph"/>
              <w:spacing w:before="71"/>
              <w:ind w:left="107" w:right="91"/>
              <w:rPr>
                <w:b/>
                <w:sz w:val="18"/>
              </w:rPr>
            </w:pPr>
            <w:r>
              <w:rPr>
                <w:b/>
                <w:sz w:val="18"/>
              </w:rPr>
              <w:t>LINEA DE SUBVENCION: Para el pago de ayudas sociales a enfermos contaminados de VIH por tratamiento con hemoderivados por transfusiones sanguíneas y sus familiares.</w:t>
            </w:r>
          </w:p>
        </w:tc>
      </w:tr>
      <w:tr w:rsidR="00F945C6">
        <w:trPr>
          <w:trHeight w:val="541"/>
        </w:trPr>
        <w:tc>
          <w:tcPr>
            <w:tcW w:w="2413" w:type="dxa"/>
            <w:gridSpan w:val="3"/>
            <w:shd w:val="clear" w:color="auto" w:fill="DBE4F0"/>
          </w:tcPr>
          <w:p w:rsidR="00F945C6" w:rsidRDefault="00B50BCF">
            <w:pPr>
              <w:pStyle w:val="TableParagraph"/>
              <w:spacing w:before="162"/>
              <w:ind w:left="107"/>
              <w:rPr>
                <w:b/>
                <w:sz w:val="18"/>
              </w:rPr>
            </w:pPr>
            <w:r>
              <w:rPr>
                <w:b/>
                <w:sz w:val="18"/>
              </w:rPr>
              <w:t>Objetivo estratégico</w:t>
            </w:r>
          </w:p>
        </w:tc>
        <w:tc>
          <w:tcPr>
            <w:tcW w:w="7940" w:type="dxa"/>
            <w:gridSpan w:val="8"/>
            <w:shd w:val="clear" w:color="auto" w:fill="B8CCE3"/>
          </w:tcPr>
          <w:p w:rsidR="00F945C6" w:rsidRDefault="00B50BCF">
            <w:pPr>
              <w:pStyle w:val="TableParagraph"/>
              <w:spacing w:before="63"/>
              <w:ind w:left="107" w:right="138"/>
              <w:rPr>
                <w:sz w:val="18"/>
              </w:rPr>
            </w:pPr>
            <w:r>
              <w:rPr>
                <w:sz w:val="18"/>
              </w:rPr>
              <w:t>Apoyar a los pacientes VIH positivos atribuibles al uso de hemoderivados, para su integración completa en su actividad social y laboral.</w:t>
            </w:r>
          </w:p>
        </w:tc>
      </w:tr>
      <w:tr w:rsidR="00F945C6">
        <w:trPr>
          <w:trHeight w:val="549"/>
        </w:trPr>
        <w:tc>
          <w:tcPr>
            <w:tcW w:w="2413" w:type="dxa"/>
            <w:gridSpan w:val="3"/>
            <w:shd w:val="clear" w:color="auto" w:fill="DBE4F0"/>
          </w:tcPr>
          <w:p w:rsidR="00F945C6" w:rsidRDefault="00B50BCF">
            <w:pPr>
              <w:pStyle w:val="TableParagraph"/>
              <w:spacing w:before="63"/>
              <w:ind w:left="107" w:right="465"/>
              <w:rPr>
                <w:b/>
                <w:sz w:val="18"/>
              </w:rPr>
            </w:pPr>
            <w:r>
              <w:rPr>
                <w:b/>
                <w:sz w:val="18"/>
              </w:rPr>
              <w:t>Área de competencia afectada.</w:t>
            </w:r>
          </w:p>
        </w:tc>
        <w:tc>
          <w:tcPr>
            <w:tcW w:w="7940" w:type="dxa"/>
            <w:gridSpan w:val="8"/>
          </w:tcPr>
          <w:p w:rsidR="00F945C6" w:rsidRDefault="00B50BCF">
            <w:pPr>
              <w:pStyle w:val="TableParagraph"/>
              <w:spacing w:before="171"/>
              <w:ind w:left="107"/>
              <w:rPr>
                <w:sz w:val="18"/>
              </w:rPr>
            </w:pPr>
            <w:r>
              <w:rPr>
                <w:sz w:val="18"/>
              </w:rPr>
              <w:t>Secretaría General de Sanidad.</w:t>
            </w:r>
          </w:p>
        </w:tc>
      </w:tr>
      <w:tr w:rsidR="00F945C6">
        <w:trPr>
          <w:trHeight w:val="714"/>
        </w:trPr>
        <w:tc>
          <w:tcPr>
            <w:tcW w:w="2413" w:type="dxa"/>
            <w:gridSpan w:val="3"/>
            <w:shd w:val="clear" w:color="auto" w:fill="DBE4F0"/>
          </w:tcPr>
          <w:p w:rsidR="00F945C6" w:rsidRDefault="00B50BCF">
            <w:pPr>
              <w:pStyle w:val="TableParagraph"/>
              <w:spacing w:before="145"/>
              <w:ind w:left="107" w:right="325"/>
              <w:rPr>
                <w:b/>
                <w:sz w:val="18"/>
              </w:rPr>
            </w:pPr>
            <w:r>
              <w:rPr>
                <w:b/>
                <w:sz w:val="18"/>
              </w:rPr>
              <w:t>Sectores hacia los que se dirigen las ayudas</w:t>
            </w:r>
          </w:p>
        </w:tc>
        <w:tc>
          <w:tcPr>
            <w:tcW w:w="7940" w:type="dxa"/>
            <w:gridSpan w:val="8"/>
          </w:tcPr>
          <w:p w:rsidR="00F945C6" w:rsidRDefault="00B50BCF">
            <w:pPr>
              <w:pStyle w:val="TableParagraph"/>
              <w:spacing w:before="150"/>
              <w:ind w:left="107" w:right="138"/>
              <w:rPr>
                <w:sz w:val="18"/>
              </w:rPr>
            </w:pPr>
            <w:r>
              <w:rPr>
                <w:sz w:val="18"/>
              </w:rPr>
              <w:t>Afectados por el virus de inmunodeficiencia Humana (VIH) como consecuencia de actuaciones realizadas en el Sistema sanitario público;</w:t>
            </w:r>
          </w:p>
        </w:tc>
      </w:tr>
      <w:tr w:rsidR="00F945C6">
        <w:trPr>
          <w:trHeight w:val="981"/>
        </w:trPr>
        <w:tc>
          <w:tcPr>
            <w:tcW w:w="2413" w:type="dxa"/>
            <w:gridSpan w:val="3"/>
            <w:shd w:val="clear" w:color="auto" w:fill="DBE4F0"/>
          </w:tcPr>
          <w:p w:rsidR="00F945C6" w:rsidRDefault="00B50BCF">
            <w:pPr>
              <w:pStyle w:val="TableParagraph"/>
              <w:spacing w:before="174"/>
              <w:ind w:left="107" w:right="105"/>
              <w:rPr>
                <w:b/>
                <w:sz w:val="18"/>
              </w:rPr>
            </w:pPr>
            <w:r>
              <w:rPr>
                <w:b/>
                <w:sz w:val="18"/>
              </w:rPr>
              <w:t>Objetivos operativos y efectos que se pretenden en su aplicación</w:t>
            </w:r>
          </w:p>
        </w:tc>
        <w:tc>
          <w:tcPr>
            <w:tcW w:w="7940" w:type="dxa"/>
            <w:gridSpan w:val="8"/>
          </w:tcPr>
          <w:p w:rsidR="00F945C6" w:rsidRDefault="00B50BCF">
            <w:pPr>
              <w:pStyle w:val="TableParagraph"/>
              <w:spacing w:before="179"/>
              <w:ind w:left="107" w:right="104"/>
              <w:jc w:val="both"/>
              <w:rPr>
                <w:sz w:val="18"/>
              </w:rPr>
            </w:pPr>
            <w:r>
              <w:rPr>
                <w:sz w:val="18"/>
              </w:rPr>
              <w:t>Constitución de nueva comisión técnica (CASVIH), para la Revisión de expedientes de solicitud de ayudas a descendientes de enfermos de VIH como consecuencia de actuaciones realizadas en el Sistema sanitario público</w:t>
            </w:r>
          </w:p>
        </w:tc>
      </w:tr>
      <w:tr w:rsidR="00F945C6">
        <w:trPr>
          <w:trHeight w:val="205"/>
        </w:trPr>
        <w:tc>
          <w:tcPr>
            <w:tcW w:w="2413" w:type="dxa"/>
            <w:gridSpan w:val="3"/>
            <w:vMerge w:val="restart"/>
            <w:shd w:val="clear" w:color="auto" w:fill="DBE4F0"/>
          </w:tcPr>
          <w:p w:rsidR="00F945C6" w:rsidRDefault="00B50BCF">
            <w:pPr>
              <w:pStyle w:val="TableParagraph"/>
              <w:spacing w:before="3" w:line="206" w:lineRule="exact"/>
              <w:ind w:left="107" w:right="225"/>
              <w:rPr>
                <w:b/>
                <w:sz w:val="18"/>
              </w:rPr>
            </w:pPr>
            <w:r>
              <w:rPr>
                <w:b/>
                <w:sz w:val="18"/>
              </w:rPr>
              <w:t>Plazo necesario para su consecución</w:t>
            </w:r>
          </w:p>
        </w:tc>
        <w:tc>
          <w:tcPr>
            <w:tcW w:w="708" w:type="dxa"/>
            <w:gridSpan w:val="3"/>
            <w:shd w:val="clear" w:color="auto" w:fill="D9D9D9"/>
          </w:tcPr>
          <w:p w:rsidR="00F945C6" w:rsidRDefault="00B50BCF">
            <w:pPr>
              <w:pStyle w:val="TableParagraph"/>
              <w:spacing w:before="22"/>
              <w:ind w:left="107"/>
              <w:rPr>
                <w:sz w:val="14"/>
              </w:rPr>
            </w:pPr>
            <w:r>
              <w:rPr>
                <w:sz w:val="14"/>
              </w:rPr>
              <w:t>Anual.</w:t>
            </w:r>
          </w:p>
        </w:tc>
        <w:tc>
          <w:tcPr>
            <w:tcW w:w="283" w:type="dxa"/>
          </w:tcPr>
          <w:p w:rsidR="00F945C6" w:rsidRDefault="00F945C6">
            <w:pPr>
              <w:pStyle w:val="TableParagraph"/>
              <w:rPr>
                <w:rFonts w:ascii="Times New Roman"/>
                <w:sz w:val="14"/>
              </w:rPr>
            </w:pPr>
          </w:p>
        </w:tc>
        <w:tc>
          <w:tcPr>
            <w:tcW w:w="1135" w:type="dxa"/>
            <w:shd w:val="clear" w:color="auto" w:fill="BEBEBE"/>
          </w:tcPr>
          <w:p w:rsidR="00F945C6" w:rsidRDefault="00B50BCF">
            <w:pPr>
              <w:pStyle w:val="TableParagraph"/>
              <w:spacing w:before="22"/>
              <w:ind w:left="108"/>
              <w:rPr>
                <w:sz w:val="14"/>
              </w:rPr>
            </w:pPr>
            <w:r>
              <w:rPr>
                <w:sz w:val="14"/>
              </w:rPr>
              <w:t>2018-2020</w:t>
            </w:r>
          </w:p>
        </w:tc>
        <w:tc>
          <w:tcPr>
            <w:tcW w:w="283" w:type="dxa"/>
          </w:tcPr>
          <w:p w:rsidR="00F945C6" w:rsidRDefault="00F945C6">
            <w:pPr>
              <w:pStyle w:val="TableParagraph"/>
              <w:rPr>
                <w:rFonts w:ascii="Times New Roman"/>
                <w:sz w:val="14"/>
              </w:rPr>
            </w:pPr>
          </w:p>
        </w:tc>
        <w:tc>
          <w:tcPr>
            <w:tcW w:w="1419" w:type="dxa"/>
            <w:shd w:val="clear" w:color="auto" w:fill="D9D9D9"/>
          </w:tcPr>
          <w:p w:rsidR="00F945C6" w:rsidRDefault="00B50BCF">
            <w:pPr>
              <w:pStyle w:val="TableParagraph"/>
              <w:spacing w:before="22"/>
              <w:ind w:left="106"/>
              <w:rPr>
                <w:sz w:val="14"/>
              </w:rPr>
            </w:pPr>
            <w:r>
              <w:rPr>
                <w:sz w:val="14"/>
              </w:rPr>
              <w:t>Otros (especificar)</w:t>
            </w:r>
          </w:p>
        </w:tc>
        <w:tc>
          <w:tcPr>
            <w:tcW w:w="4112" w:type="dxa"/>
          </w:tcPr>
          <w:p w:rsidR="00F945C6" w:rsidRDefault="00F945C6">
            <w:pPr>
              <w:pStyle w:val="TableParagraph"/>
              <w:rPr>
                <w:rFonts w:ascii="Times New Roman"/>
                <w:sz w:val="14"/>
              </w:rPr>
            </w:pPr>
          </w:p>
        </w:tc>
      </w:tr>
      <w:tr w:rsidR="00F945C6">
        <w:trPr>
          <w:trHeight w:val="208"/>
        </w:trPr>
        <w:tc>
          <w:tcPr>
            <w:tcW w:w="2413" w:type="dxa"/>
            <w:gridSpan w:val="3"/>
            <w:vMerge/>
            <w:tcBorders>
              <w:top w:val="nil"/>
            </w:tcBorders>
            <w:shd w:val="clear" w:color="auto" w:fill="DBE4F0"/>
          </w:tcPr>
          <w:p w:rsidR="00F945C6" w:rsidRDefault="00F945C6">
            <w:pPr>
              <w:rPr>
                <w:sz w:val="2"/>
                <w:szCs w:val="2"/>
              </w:rPr>
            </w:pPr>
          </w:p>
        </w:tc>
        <w:tc>
          <w:tcPr>
            <w:tcW w:w="7940" w:type="dxa"/>
            <w:gridSpan w:val="8"/>
          </w:tcPr>
          <w:p w:rsidR="00F945C6" w:rsidRDefault="00B50BCF">
            <w:pPr>
              <w:pStyle w:val="TableParagraph"/>
              <w:spacing w:line="188" w:lineRule="exact"/>
              <w:ind w:left="107"/>
              <w:rPr>
                <w:b/>
                <w:sz w:val="18"/>
              </w:rPr>
            </w:pPr>
            <w:r>
              <w:rPr>
                <w:sz w:val="18"/>
              </w:rPr>
              <w:t xml:space="preserve">. </w:t>
            </w:r>
            <w:r>
              <w:rPr>
                <w:b/>
                <w:sz w:val="18"/>
              </w:rPr>
              <w:t>El plazo necesario para su consecución será el del ejercicio presupuestario</w:t>
            </w:r>
          </w:p>
        </w:tc>
      </w:tr>
      <w:tr w:rsidR="00F945C6">
        <w:trPr>
          <w:trHeight w:val="205"/>
        </w:trPr>
        <w:tc>
          <w:tcPr>
            <w:tcW w:w="2413" w:type="dxa"/>
            <w:gridSpan w:val="3"/>
            <w:vMerge w:val="restart"/>
            <w:shd w:val="clear" w:color="auto" w:fill="DBE4F0"/>
          </w:tcPr>
          <w:p w:rsidR="00F945C6" w:rsidRDefault="00F945C6">
            <w:pPr>
              <w:pStyle w:val="TableParagraph"/>
              <w:rPr>
                <w:sz w:val="20"/>
              </w:rPr>
            </w:pPr>
          </w:p>
          <w:p w:rsidR="00F945C6" w:rsidRDefault="00B50BCF">
            <w:pPr>
              <w:pStyle w:val="TableParagraph"/>
              <w:spacing w:before="174"/>
              <w:ind w:left="107" w:right="765"/>
              <w:rPr>
                <w:b/>
                <w:sz w:val="18"/>
              </w:rPr>
            </w:pPr>
            <w:r>
              <w:rPr>
                <w:b/>
                <w:sz w:val="18"/>
              </w:rPr>
              <w:t>Procedimiento de concesión</w:t>
            </w:r>
          </w:p>
        </w:tc>
        <w:tc>
          <w:tcPr>
            <w:tcW w:w="235" w:type="dxa"/>
          </w:tcPr>
          <w:p w:rsidR="00F945C6" w:rsidRDefault="00F945C6">
            <w:pPr>
              <w:pStyle w:val="TableParagraph"/>
              <w:rPr>
                <w:rFonts w:ascii="Times New Roman"/>
                <w:sz w:val="14"/>
              </w:rPr>
            </w:pPr>
          </w:p>
        </w:tc>
        <w:tc>
          <w:tcPr>
            <w:tcW w:w="7705" w:type="dxa"/>
            <w:gridSpan w:val="7"/>
          </w:tcPr>
          <w:p w:rsidR="00F945C6" w:rsidRDefault="00B50BCF">
            <w:pPr>
              <w:pStyle w:val="TableParagraph"/>
              <w:spacing w:line="186" w:lineRule="exact"/>
              <w:ind w:left="107"/>
              <w:rPr>
                <w:sz w:val="18"/>
              </w:rPr>
            </w:pPr>
            <w:r>
              <w:rPr>
                <w:sz w:val="18"/>
              </w:rPr>
              <w:t>Concurrencia competitiva (Art. 22 LGS)</w:t>
            </w:r>
          </w:p>
        </w:tc>
      </w:tr>
      <w:tr w:rsidR="00F945C6">
        <w:trPr>
          <w:trHeight w:val="208"/>
        </w:trPr>
        <w:tc>
          <w:tcPr>
            <w:tcW w:w="2413"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4"/>
              </w:rPr>
            </w:pPr>
          </w:p>
        </w:tc>
        <w:tc>
          <w:tcPr>
            <w:tcW w:w="7705" w:type="dxa"/>
            <w:gridSpan w:val="7"/>
          </w:tcPr>
          <w:p w:rsidR="00F945C6" w:rsidRDefault="00B50BCF">
            <w:pPr>
              <w:pStyle w:val="TableParagraph"/>
              <w:spacing w:line="188" w:lineRule="exact"/>
              <w:ind w:left="107"/>
              <w:rPr>
                <w:sz w:val="18"/>
              </w:rPr>
            </w:pPr>
            <w:r>
              <w:rPr>
                <w:sz w:val="18"/>
              </w:rPr>
              <w:t>Concesión Directa (art. 22.2.LGS)</w:t>
            </w:r>
          </w:p>
        </w:tc>
      </w:tr>
      <w:tr w:rsidR="00F945C6">
        <w:trPr>
          <w:trHeight w:val="205"/>
        </w:trPr>
        <w:tc>
          <w:tcPr>
            <w:tcW w:w="2413"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4"/>
              </w:rPr>
            </w:pPr>
          </w:p>
        </w:tc>
        <w:tc>
          <w:tcPr>
            <w:tcW w:w="283" w:type="dxa"/>
          </w:tcPr>
          <w:p w:rsidR="00F945C6" w:rsidRDefault="00F945C6">
            <w:pPr>
              <w:pStyle w:val="TableParagraph"/>
              <w:rPr>
                <w:rFonts w:ascii="Times New Roman"/>
                <w:sz w:val="14"/>
              </w:rPr>
            </w:pPr>
          </w:p>
        </w:tc>
        <w:tc>
          <w:tcPr>
            <w:tcW w:w="7422" w:type="dxa"/>
            <w:gridSpan w:val="6"/>
          </w:tcPr>
          <w:p w:rsidR="00F945C6" w:rsidRDefault="00B50BCF">
            <w:pPr>
              <w:pStyle w:val="TableParagraph"/>
              <w:spacing w:before="8" w:line="178" w:lineRule="exact"/>
              <w:ind w:left="108"/>
              <w:rPr>
                <w:sz w:val="16"/>
              </w:rPr>
            </w:pPr>
            <w:r>
              <w:rPr>
                <w:sz w:val="16"/>
              </w:rPr>
              <w:t>Nominativa (establecida en los PGE) (art. 22.2a LGS)</w:t>
            </w:r>
          </w:p>
        </w:tc>
      </w:tr>
      <w:tr w:rsidR="00F945C6">
        <w:trPr>
          <w:trHeight w:val="206"/>
        </w:trPr>
        <w:tc>
          <w:tcPr>
            <w:tcW w:w="2413"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4"/>
              </w:rPr>
            </w:pPr>
          </w:p>
        </w:tc>
        <w:tc>
          <w:tcPr>
            <w:tcW w:w="283" w:type="dxa"/>
          </w:tcPr>
          <w:p w:rsidR="00F945C6" w:rsidRDefault="00F945C6">
            <w:pPr>
              <w:pStyle w:val="TableParagraph"/>
              <w:rPr>
                <w:rFonts w:ascii="Times New Roman"/>
                <w:sz w:val="14"/>
              </w:rPr>
            </w:pPr>
          </w:p>
        </w:tc>
        <w:tc>
          <w:tcPr>
            <w:tcW w:w="7422" w:type="dxa"/>
            <w:gridSpan w:val="6"/>
          </w:tcPr>
          <w:p w:rsidR="00F945C6" w:rsidRDefault="00B50BCF">
            <w:pPr>
              <w:pStyle w:val="TableParagraph"/>
              <w:spacing w:before="8" w:line="178" w:lineRule="exact"/>
              <w:ind w:left="108"/>
              <w:rPr>
                <w:sz w:val="16"/>
              </w:rPr>
            </w:pPr>
            <w:r>
              <w:rPr>
                <w:sz w:val="16"/>
              </w:rPr>
              <w:t>Establecida en una norma con rango de ley (art. 22.2b LGS)</w:t>
            </w:r>
          </w:p>
        </w:tc>
      </w:tr>
      <w:tr w:rsidR="00F945C6">
        <w:trPr>
          <w:trHeight w:val="369"/>
        </w:trPr>
        <w:tc>
          <w:tcPr>
            <w:tcW w:w="2413"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6"/>
              </w:rPr>
            </w:pPr>
          </w:p>
        </w:tc>
        <w:tc>
          <w:tcPr>
            <w:tcW w:w="283" w:type="dxa"/>
          </w:tcPr>
          <w:p w:rsidR="00F945C6" w:rsidRDefault="00B50BCF">
            <w:pPr>
              <w:pStyle w:val="TableParagraph"/>
              <w:spacing w:before="75"/>
              <w:ind w:left="107"/>
              <w:rPr>
                <w:b/>
                <w:sz w:val="18"/>
              </w:rPr>
            </w:pPr>
            <w:r>
              <w:rPr>
                <w:b/>
                <w:sz w:val="18"/>
              </w:rPr>
              <w:t>X</w:t>
            </w:r>
          </w:p>
        </w:tc>
        <w:tc>
          <w:tcPr>
            <w:tcW w:w="7422" w:type="dxa"/>
            <w:gridSpan w:val="6"/>
          </w:tcPr>
          <w:p w:rsidR="00F945C6" w:rsidRDefault="00B50BCF">
            <w:pPr>
              <w:pStyle w:val="TableParagraph"/>
              <w:spacing w:before="3" w:line="182" w:lineRule="exact"/>
              <w:ind w:left="108"/>
              <w:rPr>
                <w:sz w:val="16"/>
              </w:rPr>
            </w:pPr>
            <w:r>
              <w:rPr>
                <w:sz w:val="16"/>
              </w:rPr>
              <w:t>Establecidas en un R.D. por razones de interés público, social, económico o humanitario (art. 22.3c LGS)</w:t>
            </w:r>
          </w:p>
        </w:tc>
      </w:tr>
      <w:tr w:rsidR="00F945C6">
        <w:trPr>
          <w:trHeight w:val="1153"/>
        </w:trPr>
        <w:tc>
          <w:tcPr>
            <w:tcW w:w="2413" w:type="dxa"/>
            <w:gridSpan w:val="3"/>
            <w:shd w:val="clear" w:color="auto" w:fill="DBE4F0"/>
          </w:tcPr>
          <w:p w:rsidR="00F945C6" w:rsidRDefault="00F945C6">
            <w:pPr>
              <w:pStyle w:val="TableParagraph"/>
              <w:rPr>
                <w:sz w:val="20"/>
              </w:rPr>
            </w:pPr>
          </w:p>
          <w:p w:rsidR="00F945C6" w:rsidRDefault="00B50BCF">
            <w:pPr>
              <w:pStyle w:val="TableParagraph"/>
              <w:spacing w:before="133"/>
              <w:ind w:left="107" w:right="145"/>
              <w:rPr>
                <w:b/>
                <w:sz w:val="18"/>
              </w:rPr>
            </w:pPr>
            <w:r>
              <w:rPr>
                <w:b/>
                <w:sz w:val="18"/>
              </w:rPr>
              <w:t>Régimen de seguimiento y evaluación</w:t>
            </w:r>
          </w:p>
        </w:tc>
        <w:tc>
          <w:tcPr>
            <w:tcW w:w="7940" w:type="dxa"/>
            <w:gridSpan w:val="8"/>
          </w:tcPr>
          <w:p w:rsidR="00F945C6" w:rsidRDefault="00B50BCF">
            <w:pPr>
              <w:pStyle w:val="TableParagraph"/>
              <w:spacing w:before="59"/>
              <w:ind w:left="107" w:right="102"/>
              <w:jc w:val="both"/>
              <w:rPr>
                <w:sz w:val="18"/>
              </w:rPr>
            </w:pPr>
            <w:r>
              <w:rPr>
                <w:sz w:val="18"/>
              </w:rPr>
              <w:t>Es una Comisión de Evaluación a la que le corresponderá el estudio y valoración de las solicitudes y la aprobación de las propuestas de resolución que deban adoptarse en los procedimientos tramitados. El procedimiento de</w:t>
            </w:r>
            <w:r>
              <w:rPr>
                <w:sz w:val="18"/>
              </w:rPr>
              <w:t xml:space="preserve"> evaluación queda recogido en la Orden de 18 de mayo de 2001 por la que se establece el régimen de funcionamiento de la Comisión de ayudas Sociales a afectados por VIH</w:t>
            </w:r>
            <w:r>
              <w:rPr>
                <w:spacing w:val="1"/>
                <w:sz w:val="18"/>
              </w:rPr>
              <w:t xml:space="preserve"> </w:t>
            </w:r>
            <w:r>
              <w:rPr>
                <w:sz w:val="18"/>
              </w:rPr>
              <w:t>(CASVIH).</w:t>
            </w:r>
          </w:p>
        </w:tc>
      </w:tr>
    </w:tbl>
    <w:p w:rsidR="00F945C6" w:rsidRDefault="00B50BCF">
      <w:pPr>
        <w:pStyle w:val="Textoindependiente"/>
        <w:spacing w:before="10"/>
        <w:rPr>
          <w:sz w:val="21"/>
        </w:rPr>
      </w:pPr>
      <w:r>
        <w:pict>
          <v:shape id="_x0000_s1804" type="#_x0000_t202" style="position:absolute;margin-left:42.5pt;margin-top:13.8pt;width:517.55pt;height:24.55pt;z-index:-251600896;mso-wrap-distance-left:0;mso-wrap-distance-right:0;mso-position-horizontal-relative:page;mso-position-vertical-relative:text" fillcolor="#fad3b4" stroked="f">
            <v:textbox inset="0,0,0,0">
              <w:txbxContent>
                <w:p w:rsidR="00F945C6" w:rsidRDefault="00B50BCF">
                  <w:pPr>
                    <w:spacing w:before="141"/>
                    <w:ind w:left="3370" w:right="3372"/>
                    <w:jc w:val="center"/>
                    <w:rPr>
                      <w:rFonts w:ascii="Arial Narrow"/>
                      <w:b/>
                      <w:sz w:val="18"/>
                    </w:rPr>
                  </w:pPr>
                  <w:r>
                    <w:rPr>
                      <w:rFonts w:ascii="Arial Narrow"/>
                      <w:b/>
                      <w:sz w:val="18"/>
                    </w:rPr>
                    <w:t>INDICADORES DE</w:t>
                  </w:r>
                  <w:r>
                    <w:rPr>
                      <w:rFonts w:ascii="Arial Narrow"/>
                      <w:b/>
                      <w:spacing w:val="1"/>
                      <w:sz w:val="18"/>
                    </w:rPr>
                    <w:t xml:space="preserve"> </w:t>
                  </w:r>
                  <w:r>
                    <w:rPr>
                      <w:rFonts w:ascii="Arial Narrow"/>
                      <w:b/>
                      <w:sz w:val="18"/>
                    </w:rPr>
                    <w:t>CUMPLIMIENTO</w:t>
                  </w:r>
                </w:p>
              </w:txbxContent>
            </v:textbox>
            <w10:wrap type="topAndBottom" anchorx="page"/>
          </v:shape>
        </w:pict>
      </w:r>
    </w:p>
    <w:p w:rsidR="00F945C6" w:rsidRDefault="00B50BCF">
      <w:pPr>
        <w:spacing w:before="65"/>
        <w:ind w:left="837"/>
        <w:rPr>
          <w:b/>
          <w:sz w:val="14"/>
        </w:rPr>
      </w:pPr>
      <w:r>
        <w:rPr>
          <w:b/>
          <w:sz w:val="14"/>
        </w:rPr>
        <w:t>Objetivo de la Línea</w:t>
      </w:r>
    </w:p>
    <w:p w:rsidR="00F945C6" w:rsidRDefault="00F945C6">
      <w:pPr>
        <w:pStyle w:val="Textoindependiente"/>
        <w:spacing w:before="1"/>
        <w:rPr>
          <w:b/>
          <w:sz w:val="12"/>
        </w:rPr>
      </w:pPr>
    </w:p>
    <w:p w:rsidR="00F945C6" w:rsidRDefault="00B50BCF">
      <w:pPr>
        <w:tabs>
          <w:tab w:val="left" w:pos="2397"/>
        </w:tabs>
        <w:spacing w:before="94"/>
        <w:ind w:left="837"/>
        <w:rPr>
          <w:sz w:val="18"/>
        </w:rPr>
      </w:pPr>
      <w:r>
        <w:pict>
          <v:shape id="_x0000_s1803" type="#_x0000_t202" style="position:absolute;left:0;text-align:left;margin-left:120.5pt;margin-top:-19pt;width:439.55pt;height:16.35pt;z-index:251718656;mso-position-horizontal-relative:page" fillcolor="#dbe4f0" stroked="f">
            <v:textbox inset="0,0,0,0">
              <w:txbxContent>
                <w:p w:rsidR="00F945C6" w:rsidRDefault="00B50BCF">
                  <w:pPr>
                    <w:pStyle w:val="Textoindependiente"/>
                    <w:spacing w:before="59"/>
                    <w:ind w:left="108"/>
                  </w:pPr>
                  <w:r>
                    <w:t>Evaluar y resolver todas la solicitudes pendientes</w:t>
                  </w:r>
                </w:p>
              </w:txbxContent>
            </v:textbox>
            <w10:wrap anchorx="page"/>
          </v:shape>
        </w:pict>
      </w:r>
      <w:r>
        <w:rPr>
          <w:b/>
          <w:position w:val="2"/>
          <w:sz w:val="12"/>
        </w:rPr>
        <w:t>Nombre</w:t>
      </w:r>
      <w:r>
        <w:rPr>
          <w:b/>
          <w:spacing w:val="-2"/>
          <w:position w:val="2"/>
          <w:sz w:val="12"/>
        </w:rPr>
        <w:t xml:space="preserve"> </w:t>
      </w:r>
      <w:r>
        <w:rPr>
          <w:b/>
          <w:position w:val="2"/>
          <w:sz w:val="12"/>
        </w:rPr>
        <w:t>del</w:t>
      </w:r>
      <w:r>
        <w:rPr>
          <w:b/>
          <w:spacing w:val="-2"/>
          <w:position w:val="2"/>
          <w:sz w:val="12"/>
        </w:rPr>
        <w:t xml:space="preserve"> </w:t>
      </w:r>
      <w:r>
        <w:rPr>
          <w:b/>
          <w:position w:val="2"/>
          <w:sz w:val="12"/>
        </w:rPr>
        <w:t>Indicador</w:t>
      </w:r>
      <w:r>
        <w:rPr>
          <w:b/>
          <w:position w:val="2"/>
          <w:sz w:val="12"/>
        </w:rPr>
        <w:tab/>
      </w:r>
      <w:r>
        <w:rPr>
          <w:sz w:val="18"/>
        </w:rPr>
        <w:t>Expedientes resueltos/ sobre expedientes</w:t>
      </w:r>
      <w:r>
        <w:rPr>
          <w:spacing w:val="-5"/>
          <w:sz w:val="18"/>
        </w:rPr>
        <w:t xml:space="preserve"> </w:t>
      </w:r>
      <w:r>
        <w:rPr>
          <w:sz w:val="18"/>
        </w:rPr>
        <w:t>presentados</w:t>
      </w:r>
    </w:p>
    <w:p w:rsidR="00F945C6" w:rsidRDefault="00B50BCF">
      <w:pPr>
        <w:spacing w:before="157"/>
        <w:ind w:left="819" w:right="9608"/>
        <w:jc w:val="center"/>
        <w:rPr>
          <w:b/>
          <w:sz w:val="12"/>
        </w:rPr>
      </w:pPr>
      <w:r>
        <w:pict>
          <v:shape id="_x0000_s1802" type="#_x0000_t202" style="position:absolute;left:0;text-align:left;margin-left:120.25pt;margin-top:15.65pt;width:440.4pt;height:35.3pt;z-index:251719680;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5"/>
                    </w:trPr>
                    <w:tc>
                      <w:tcPr>
                        <w:tcW w:w="2932" w:type="dxa"/>
                        <w:gridSpan w:val="3"/>
                        <w:shd w:val="clear" w:color="auto" w:fill="DBE4F0"/>
                      </w:tcPr>
                      <w:p w:rsidR="00F945C6" w:rsidRDefault="00B50BCF">
                        <w:pPr>
                          <w:pStyle w:val="TableParagraph"/>
                          <w:spacing w:line="186" w:lineRule="exact"/>
                          <w:ind w:left="1239" w:right="1234"/>
                          <w:jc w:val="center"/>
                          <w:rPr>
                            <w:b/>
                            <w:sz w:val="18"/>
                          </w:rPr>
                        </w:pPr>
                        <w:r>
                          <w:rPr>
                            <w:b/>
                            <w:sz w:val="18"/>
                          </w:rPr>
                          <w:t>2018</w:t>
                        </w:r>
                      </w:p>
                    </w:tc>
                    <w:tc>
                      <w:tcPr>
                        <w:tcW w:w="2931" w:type="dxa"/>
                        <w:gridSpan w:val="3"/>
                        <w:shd w:val="clear" w:color="auto" w:fill="B8CCE3"/>
                      </w:tcPr>
                      <w:p w:rsidR="00F945C6" w:rsidRDefault="00B50BCF">
                        <w:pPr>
                          <w:pStyle w:val="TableParagraph"/>
                          <w:spacing w:line="186" w:lineRule="exact"/>
                          <w:ind w:left="1242" w:right="1232"/>
                          <w:jc w:val="center"/>
                          <w:rPr>
                            <w:b/>
                            <w:sz w:val="18"/>
                          </w:rPr>
                        </w:pPr>
                        <w:r>
                          <w:rPr>
                            <w:b/>
                            <w:sz w:val="18"/>
                          </w:rPr>
                          <w:t>2019</w:t>
                        </w:r>
                      </w:p>
                    </w:tc>
                    <w:tc>
                      <w:tcPr>
                        <w:tcW w:w="2931" w:type="dxa"/>
                        <w:gridSpan w:val="3"/>
                        <w:shd w:val="clear" w:color="auto" w:fill="94B3D6"/>
                      </w:tcPr>
                      <w:p w:rsidR="00F945C6" w:rsidRDefault="00B50BCF">
                        <w:pPr>
                          <w:pStyle w:val="TableParagraph"/>
                          <w:spacing w:line="186" w:lineRule="exact"/>
                          <w:ind w:left="1240" w:right="1235"/>
                          <w:jc w:val="center"/>
                          <w:rPr>
                            <w:b/>
                            <w:sz w:val="18"/>
                          </w:rPr>
                        </w:pPr>
                        <w:r>
                          <w:rPr>
                            <w:b/>
                            <w:sz w:val="18"/>
                          </w:rPr>
                          <w:t>2020</w:t>
                        </w:r>
                      </w:p>
                    </w:tc>
                  </w:tr>
                  <w:tr w:rsidR="00F945C6">
                    <w:trPr>
                      <w:trHeight w:val="275"/>
                    </w:trPr>
                    <w:tc>
                      <w:tcPr>
                        <w:tcW w:w="977" w:type="dxa"/>
                      </w:tcPr>
                      <w:p w:rsidR="00F945C6" w:rsidRDefault="00B50BCF">
                        <w:pPr>
                          <w:pStyle w:val="TableParagraph"/>
                          <w:spacing w:line="133" w:lineRule="exact"/>
                          <w:ind w:left="96" w:right="86"/>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objetivo</w:t>
                        </w:r>
                      </w:p>
                    </w:tc>
                    <w:tc>
                      <w:tcPr>
                        <w:tcW w:w="978" w:type="dxa"/>
                      </w:tcPr>
                      <w:p w:rsidR="00F945C6" w:rsidRDefault="00B50BCF">
                        <w:pPr>
                          <w:pStyle w:val="TableParagraph"/>
                          <w:spacing w:line="133" w:lineRule="exact"/>
                          <w:ind w:left="117" w:right="109"/>
                          <w:jc w:val="center"/>
                          <w:rPr>
                            <w:b/>
                            <w:sz w:val="12"/>
                          </w:rPr>
                        </w:pPr>
                        <w:r>
                          <w:rPr>
                            <w:b/>
                            <w:sz w:val="12"/>
                          </w:rPr>
                          <w:t>valor</w:t>
                        </w:r>
                      </w:p>
                      <w:p w:rsidR="00F945C6" w:rsidRDefault="00B50BCF">
                        <w:pPr>
                          <w:pStyle w:val="TableParagraph"/>
                          <w:spacing w:before="1" w:line="121" w:lineRule="exact"/>
                          <w:ind w:left="117" w:right="111"/>
                          <w:jc w:val="center"/>
                          <w:rPr>
                            <w:b/>
                            <w:sz w:val="12"/>
                          </w:rPr>
                        </w:pPr>
                        <w:r>
                          <w:rPr>
                            <w:b/>
                            <w:sz w:val="12"/>
                          </w:rPr>
                          <w:t>alcanzado</w:t>
                        </w:r>
                      </w:p>
                    </w:tc>
                    <w:tc>
                      <w:tcPr>
                        <w:tcW w:w="977" w:type="dxa"/>
                      </w:tcPr>
                      <w:p w:rsidR="00F945C6" w:rsidRDefault="00B50BCF">
                        <w:pPr>
                          <w:pStyle w:val="TableParagraph"/>
                          <w:spacing w:line="133" w:lineRule="exact"/>
                          <w:ind w:left="11"/>
                          <w:jc w:val="center"/>
                          <w:rPr>
                            <w:b/>
                            <w:sz w:val="12"/>
                          </w:rPr>
                        </w:pPr>
                        <w:r>
                          <w:rPr>
                            <w:b/>
                            <w:w w:val="99"/>
                            <w:sz w:val="12"/>
                          </w:rPr>
                          <w:t>%</w:t>
                        </w:r>
                      </w:p>
                      <w:p w:rsidR="00F945C6" w:rsidRDefault="00B50BCF">
                        <w:pPr>
                          <w:pStyle w:val="TableParagraph"/>
                          <w:spacing w:before="1" w:line="121" w:lineRule="exact"/>
                          <w:ind w:left="96" w:right="91"/>
                          <w:jc w:val="center"/>
                          <w:rPr>
                            <w:b/>
                            <w:sz w:val="12"/>
                          </w:rPr>
                        </w:pPr>
                        <w:r>
                          <w:rPr>
                            <w:b/>
                            <w:sz w:val="12"/>
                          </w:rPr>
                          <w:t>consecución</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before="1" w:line="121" w:lineRule="exact"/>
                          <w:ind w:left="94" w:right="91"/>
                          <w:jc w:val="center"/>
                          <w:rPr>
                            <w:b/>
                            <w:sz w:val="12"/>
                          </w:rPr>
                        </w:pPr>
                        <w:r>
                          <w:rPr>
                            <w:b/>
                            <w:sz w:val="12"/>
                          </w:rPr>
                          <w:t>objetivo</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before="1" w:line="121" w:lineRule="exact"/>
                          <w:ind w:left="96" w:right="90"/>
                          <w:jc w:val="center"/>
                          <w:rPr>
                            <w:b/>
                            <w:sz w:val="12"/>
                          </w:rPr>
                        </w:pPr>
                        <w:r>
                          <w:rPr>
                            <w:b/>
                            <w:sz w:val="12"/>
                          </w:rPr>
                          <w:t>alcanzado</w:t>
                        </w:r>
                      </w:p>
                    </w:tc>
                    <w:tc>
                      <w:tcPr>
                        <w:tcW w:w="977" w:type="dxa"/>
                      </w:tcPr>
                      <w:p w:rsidR="00F945C6" w:rsidRDefault="00B50BCF">
                        <w:pPr>
                          <w:pStyle w:val="TableParagraph"/>
                          <w:spacing w:line="133" w:lineRule="exact"/>
                          <w:ind w:left="6"/>
                          <w:jc w:val="center"/>
                          <w:rPr>
                            <w:b/>
                            <w:sz w:val="12"/>
                          </w:rPr>
                        </w:pPr>
                        <w:r>
                          <w:rPr>
                            <w:b/>
                            <w:w w:val="99"/>
                            <w:sz w:val="12"/>
                          </w:rPr>
                          <w:t>%</w:t>
                        </w:r>
                      </w:p>
                      <w:p w:rsidR="00F945C6" w:rsidRDefault="00B50BCF">
                        <w:pPr>
                          <w:pStyle w:val="TableParagraph"/>
                          <w:spacing w:before="1" w:line="121" w:lineRule="exact"/>
                          <w:ind w:left="91" w:right="91"/>
                          <w:jc w:val="center"/>
                          <w:rPr>
                            <w:b/>
                            <w:sz w:val="12"/>
                          </w:rPr>
                        </w:pPr>
                        <w:r>
                          <w:rPr>
                            <w:b/>
                            <w:sz w:val="12"/>
                          </w:rPr>
                          <w:t>consecución</w:t>
                        </w:r>
                      </w:p>
                    </w:tc>
                    <w:tc>
                      <w:tcPr>
                        <w:tcW w:w="975" w:type="dxa"/>
                      </w:tcPr>
                      <w:p w:rsidR="00F945C6" w:rsidRDefault="00B50BCF">
                        <w:pPr>
                          <w:pStyle w:val="TableParagraph"/>
                          <w:spacing w:line="133" w:lineRule="exact"/>
                          <w:ind w:left="93" w:right="88"/>
                          <w:jc w:val="center"/>
                          <w:rPr>
                            <w:b/>
                            <w:sz w:val="12"/>
                          </w:rPr>
                        </w:pPr>
                        <w:r>
                          <w:rPr>
                            <w:b/>
                            <w:sz w:val="12"/>
                          </w:rPr>
                          <w:t>valor</w:t>
                        </w:r>
                      </w:p>
                      <w:p w:rsidR="00F945C6" w:rsidRDefault="00B50BCF">
                        <w:pPr>
                          <w:pStyle w:val="TableParagraph"/>
                          <w:spacing w:before="1" w:line="121" w:lineRule="exact"/>
                          <w:ind w:left="88" w:right="88"/>
                          <w:jc w:val="center"/>
                          <w:rPr>
                            <w:b/>
                            <w:sz w:val="12"/>
                          </w:rPr>
                        </w:pPr>
                        <w:r>
                          <w:rPr>
                            <w:b/>
                            <w:sz w:val="12"/>
                          </w:rPr>
                          <w:t>objetivo</w:t>
                        </w:r>
                      </w:p>
                    </w:tc>
                    <w:tc>
                      <w:tcPr>
                        <w:tcW w:w="977" w:type="dxa"/>
                      </w:tcPr>
                      <w:p w:rsidR="00F945C6" w:rsidRDefault="00B50BCF">
                        <w:pPr>
                          <w:pStyle w:val="TableParagraph"/>
                          <w:spacing w:line="133" w:lineRule="exact"/>
                          <w:ind w:left="96" w:right="89"/>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alcanzado</w:t>
                        </w:r>
                      </w:p>
                    </w:tc>
                    <w:tc>
                      <w:tcPr>
                        <w:tcW w:w="979" w:type="dxa"/>
                      </w:tcPr>
                      <w:p w:rsidR="00F945C6" w:rsidRDefault="00B50BCF">
                        <w:pPr>
                          <w:pStyle w:val="TableParagraph"/>
                          <w:spacing w:line="133" w:lineRule="exact"/>
                          <w:ind w:left="8"/>
                          <w:jc w:val="center"/>
                          <w:rPr>
                            <w:b/>
                            <w:sz w:val="12"/>
                          </w:rPr>
                        </w:pPr>
                        <w:r>
                          <w:rPr>
                            <w:b/>
                            <w:w w:val="99"/>
                            <w:sz w:val="12"/>
                          </w:rPr>
                          <w:t>%</w:t>
                        </w:r>
                      </w:p>
                      <w:p w:rsidR="00F945C6" w:rsidRDefault="00B50BCF">
                        <w:pPr>
                          <w:pStyle w:val="TableParagraph"/>
                          <w:spacing w:before="1" w:line="121" w:lineRule="exact"/>
                          <w:ind w:left="98" w:right="96"/>
                          <w:jc w:val="center"/>
                          <w:rPr>
                            <w:b/>
                            <w:sz w:val="12"/>
                          </w:rPr>
                        </w:pPr>
                        <w:r>
                          <w:rPr>
                            <w:b/>
                            <w:sz w:val="12"/>
                          </w:rPr>
                          <w:t>consecución</w:t>
                        </w:r>
                      </w:p>
                    </w:tc>
                  </w:tr>
                  <w:tr w:rsidR="00F945C6">
                    <w:trPr>
                      <w:trHeight w:val="184"/>
                    </w:trPr>
                    <w:tc>
                      <w:tcPr>
                        <w:tcW w:w="977" w:type="dxa"/>
                        <w:shd w:val="clear" w:color="auto" w:fill="DBE4F0"/>
                      </w:tcPr>
                      <w:p w:rsidR="00F945C6" w:rsidRDefault="00B50BCF">
                        <w:pPr>
                          <w:pStyle w:val="TableParagraph"/>
                          <w:spacing w:line="164" w:lineRule="exact"/>
                          <w:ind w:left="10"/>
                          <w:jc w:val="center"/>
                          <w:rPr>
                            <w:b/>
                            <w:sz w:val="16"/>
                          </w:rPr>
                        </w:pPr>
                        <w:r>
                          <w:rPr>
                            <w:b/>
                            <w:sz w:val="16"/>
                          </w:rPr>
                          <w:t>9</w:t>
                        </w:r>
                      </w:p>
                    </w:tc>
                    <w:tc>
                      <w:tcPr>
                        <w:tcW w:w="978" w:type="dxa"/>
                        <w:shd w:val="clear" w:color="auto" w:fill="DBE4F0"/>
                      </w:tcPr>
                      <w:p w:rsidR="00F945C6" w:rsidRDefault="00B50BCF">
                        <w:pPr>
                          <w:pStyle w:val="TableParagraph"/>
                          <w:spacing w:line="164" w:lineRule="exact"/>
                          <w:ind w:left="9"/>
                          <w:jc w:val="center"/>
                          <w:rPr>
                            <w:b/>
                            <w:sz w:val="16"/>
                          </w:rPr>
                        </w:pPr>
                        <w:r>
                          <w:rPr>
                            <w:b/>
                            <w:sz w:val="16"/>
                          </w:rPr>
                          <w:t>0</w:t>
                        </w:r>
                      </w:p>
                    </w:tc>
                    <w:tc>
                      <w:tcPr>
                        <w:tcW w:w="977" w:type="dxa"/>
                        <w:shd w:val="clear" w:color="auto" w:fill="DBE4F0"/>
                      </w:tcPr>
                      <w:p w:rsidR="00F945C6" w:rsidRDefault="00B50BCF">
                        <w:pPr>
                          <w:pStyle w:val="TableParagraph"/>
                          <w:spacing w:line="164" w:lineRule="exact"/>
                          <w:ind w:left="8"/>
                          <w:jc w:val="center"/>
                          <w:rPr>
                            <w:b/>
                            <w:sz w:val="16"/>
                          </w:rPr>
                        </w:pPr>
                        <w:r>
                          <w:rPr>
                            <w:b/>
                            <w:sz w:val="16"/>
                          </w:rPr>
                          <w:t>0</w:t>
                        </w:r>
                      </w:p>
                    </w:tc>
                    <w:tc>
                      <w:tcPr>
                        <w:tcW w:w="977" w:type="dxa"/>
                        <w:shd w:val="clear" w:color="auto" w:fill="B8CCE3"/>
                      </w:tcPr>
                      <w:p w:rsidR="00F945C6" w:rsidRDefault="00B50BCF">
                        <w:pPr>
                          <w:pStyle w:val="TableParagraph"/>
                          <w:spacing w:line="164" w:lineRule="exact"/>
                          <w:ind w:left="8"/>
                          <w:jc w:val="center"/>
                          <w:rPr>
                            <w:b/>
                            <w:sz w:val="16"/>
                          </w:rPr>
                        </w:pPr>
                        <w:r>
                          <w:rPr>
                            <w:b/>
                            <w:sz w:val="16"/>
                          </w:rPr>
                          <w:t>7</w:t>
                        </w:r>
                      </w:p>
                    </w:tc>
                    <w:tc>
                      <w:tcPr>
                        <w:tcW w:w="977" w:type="dxa"/>
                        <w:shd w:val="clear" w:color="auto" w:fill="B8CCE3"/>
                      </w:tcPr>
                      <w:p w:rsidR="00F945C6" w:rsidRDefault="00B50BCF">
                        <w:pPr>
                          <w:pStyle w:val="TableParagraph"/>
                          <w:spacing w:line="164" w:lineRule="exact"/>
                          <w:ind w:left="8"/>
                          <w:jc w:val="center"/>
                          <w:rPr>
                            <w:b/>
                            <w:sz w:val="16"/>
                          </w:rPr>
                        </w:pPr>
                        <w:r>
                          <w:rPr>
                            <w:b/>
                            <w:sz w:val="16"/>
                          </w:rPr>
                          <w:t>0</w:t>
                        </w:r>
                      </w:p>
                    </w:tc>
                    <w:tc>
                      <w:tcPr>
                        <w:tcW w:w="977" w:type="dxa"/>
                        <w:shd w:val="clear" w:color="auto" w:fill="B8CCE3"/>
                      </w:tcPr>
                      <w:p w:rsidR="00F945C6" w:rsidRDefault="00B50BCF">
                        <w:pPr>
                          <w:pStyle w:val="TableParagraph"/>
                          <w:spacing w:line="164" w:lineRule="exact"/>
                          <w:ind w:left="3"/>
                          <w:jc w:val="center"/>
                          <w:rPr>
                            <w:b/>
                            <w:sz w:val="16"/>
                          </w:rPr>
                        </w:pPr>
                        <w:r>
                          <w:rPr>
                            <w:b/>
                            <w:sz w:val="16"/>
                          </w:rPr>
                          <w:t>0</w:t>
                        </w:r>
                      </w:p>
                    </w:tc>
                    <w:tc>
                      <w:tcPr>
                        <w:tcW w:w="975" w:type="dxa"/>
                        <w:shd w:val="clear" w:color="auto" w:fill="94B3D6"/>
                      </w:tcPr>
                      <w:p w:rsidR="00F945C6" w:rsidRDefault="00B50BCF">
                        <w:pPr>
                          <w:pStyle w:val="TableParagraph"/>
                          <w:spacing w:line="164" w:lineRule="exact"/>
                          <w:ind w:left="4"/>
                          <w:jc w:val="center"/>
                          <w:rPr>
                            <w:b/>
                            <w:sz w:val="16"/>
                          </w:rPr>
                        </w:pPr>
                        <w:r>
                          <w:rPr>
                            <w:b/>
                            <w:sz w:val="16"/>
                          </w:rPr>
                          <w:t>7</w:t>
                        </w:r>
                      </w:p>
                    </w:tc>
                    <w:tc>
                      <w:tcPr>
                        <w:tcW w:w="977" w:type="dxa"/>
                        <w:shd w:val="clear" w:color="auto" w:fill="94B3D6"/>
                      </w:tcPr>
                      <w:p w:rsidR="00F945C6" w:rsidRDefault="00F945C6">
                        <w:pPr>
                          <w:pStyle w:val="TableParagraph"/>
                          <w:rPr>
                            <w:rFonts w:ascii="Times New Roman"/>
                            <w:sz w:val="12"/>
                          </w:rPr>
                        </w:pPr>
                      </w:p>
                    </w:tc>
                    <w:tc>
                      <w:tcPr>
                        <w:tcW w:w="979"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rPr>
          <w:b/>
          <w:sz w:val="12"/>
        </w:rPr>
        <w:t>Fuente Obtención Dato</w:t>
      </w:r>
    </w:p>
    <w:p w:rsidR="00F945C6" w:rsidRDefault="00F945C6">
      <w:pPr>
        <w:pStyle w:val="Textoindependiente"/>
        <w:rPr>
          <w:b/>
          <w:sz w:val="12"/>
        </w:rPr>
      </w:pPr>
    </w:p>
    <w:p w:rsidR="00F945C6" w:rsidRDefault="00F945C6">
      <w:pPr>
        <w:pStyle w:val="Textoindependiente"/>
        <w:spacing w:before="9"/>
        <w:rPr>
          <w:b/>
          <w:sz w:val="14"/>
        </w:rPr>
      </w:pPr>
    </w:p>
    <w:p w:rsidR="00F945C6" w:rsidRDefault="00B50BCF">
      <w:pPr>
        <w:ind w:left="819" w:right="9595"/>
        <w:jc w:val="center"/>
        <w:rPr>
          <w:b/>
          <w:sz w:val="12"/>
        </w:rPr>
      </w:pPr>
      <w:r>
        <w:pict>
          <v:shape id="_x0000_s1801" type="#_x0000_t202" style="position:absolute;left:0;text-align:left;margin-left:68.55pt;margin-top:10.8pt;width:26.05pt;height:9.75pt;z-index:-251599872;mso-wrap-distance-left:0;mso-wrap-distance-right:0;mso-position-horizontal-relative:page" fillcolor="#d9d9d9" strokeweight=".48pt">
            <v:textbox inset="0,0,0,0">
              <w:txbxContent>
                <w:p w:rsidR="00F945C6" w:rsidRDefault="00B50BCF">
                  <w:pPr>
                    <w:spacing w:line="178" w:lineRule="exact"/>
                    <w:ind w:left="122"/>
                    <w:rPr>
                      <w:b/>
                      <w:sz w:val="16"/>
                    </w:rPr>
                  </w:pPr>
                  <w:r>
                    <w:rPr>
                      <w:b/>
                      <w:sz w:val="16"/>
                    </w:rPr>
                    <w:t>100</w:t>
                  </w:r>
                </w:p>
              </w:txbxContent>
            </v:textbox>
            <w10:wrap type="topAndBottom" anchorx="page"/>
          </v:shape>
        </w:pict>
      </w:r>
      <w:r>
        <w:rPr>
          <w:b/>
          <w:sz w:val="12"/>
        </w:rPr>
        <w:t>(Ponderación %)</w:t>
      </w:r>
    </w:p>
    <w:p w:rsidR="00F945C6" w:rsidRDefault="00F945C6">
      <w:pPr>
        <w:pStyle w:val="Textoindependiente"/>
        <w:spacing w:before="3" w:after="1"/>
        <w:rPr>
          <w:b/>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6"/>
        <w:gridCol w:w="7937"/>
      </w:tblGrid>
      <w:tr w:rsidR="00F945C6">
        <w:trPr>
          <w:trHeight w:val="830"/>
        </w:trPr>
        <w:tc>
          <w:tcPr>
            <w:tcW w:w="2416" w:type="dxa"/>
            <w:shd w:val="clear" w:color="auto" w:fill="DBE4F0"/>
          </w:tcPr>
          <w:p w:rsidR="00F945C6" w:rsidRDefault="00F945C6">
            <w:pPr>
              <w:pStyle w:val="TableParagraph"/>
              <w:spacing w:before="7"/>
              <w:rPr>
                <w:b/>
                <w:sz w:val="17"/>
              </w:rPr>
            </w:pPr>
          </w:p>
          <w:p w:rsidR="00F945C6" w:rsidRDefault="00B50BCF">
            <w:pPr>
              <w:pStyle w:val="TableParagraph"/>
              <w:ind w:left="107" w:right="258"/>
              <w:rPr>
                <w:b/>
                <w:sz w:val="18"/>
              </w:rPr>
            </w:pPr>
            <w:r>
              <w:rPr>
                <w:b/>
                <w:sz w:val="18"/>
              </w:rPr>
              <w:t>Costes previsibles para su realización</w:t>
            </w:r>
          </w:p>
        </w:tc>
        <w:tc>
          <w:tcPr>
            <w:tcW w:w="7937" w:type="dxa"/>
          </w:tcPr>
          <w:p w:rsidR="00F945C6" w:rsidRDefault="00B50BCF">
            <w:pPr>
              <w:pStyle w:val="TableParagraph"/>
              <w:spacing w:before="5" w:line="206" w:lineRule="exact"/>
              <w:ind w:left="104" w:right="98"/>
              <w:jc w:val="both"/>
              <w:rPr>
                <w:sz w:val="18"/>
              </w:rPr>
            </w:pPr>
            <w:r>
              <w:rPr>
                <w:sz w:val="18"/>
              </w:rPr>
              <w:t>639,33 euros/mes x 16 solicitudes = 122.751,36 euros (Real Decreto-ley 1/2020, de 14 de enero, por el que se establece la revalorización y mantenimiento de las pensiones y prestaciones públicas del sistema de Seguridad Social: Cuantía de las ayudas sociale</w:t>
            </w:r>
            <w:r>
              <w:rPr>
                <w:sz w:val="18"/>
              </w:rPr>
              <w:t>s reconocidas a los afectados por el VIH al amparo del Real Decreto-Ley 9/1993, de 28 de</w:t>
            </w:r>
            <w:r>
              <w:rPr>
                <w:spacing w:val="-27"/>
                <w:sz w:val="18"/>
              </w:rPr>
              <w:t xml:space="preserve"> </w:t>
            </w:r>
            <w:r>
              <w:rPr>
                <w:sz w:val="18"/>
              </w:rPr>
              <w:t>mayo)</w:t>
            </w:r>
          </w:p>
        </w:tc>
      </w:tr>
      <w:tr w:rsidR="00F945C6">
        <w:trPr>
          <w:trHeight w:val="281"/>
        </w:trPr>
        <w:tc>
          <w:tcPr>
            <w:tcW w:w="2416" w:type="dxa"/>
            <w:vMerge w:val="restart"/>
            <w:shd w:val="clear" w:color="auto" w:fill="DBE4F0"/>
          </w:tcPr>
          <w:p w:rsidR="00F945C6" w:rsidRDefault="00F945C6">
            <w:pPr>
              <w:pStyle w:val="TableParagraph"/>
              <w:spacing w:before="8"/>
              <w:rPr>
                <w:b/>
                <w:sz w:val="28"/>
              </w:rPr>
            </w:pPr>
          </w:p>
          <w:p w:rsidR="00F945C6" w:rsidRDefault="00B50BCF">
            <w:pPr>
              <w:pStyle w:val="TableParagraph"/>
              <w:ind w:left="107"/>
              <w:rPr>
                <w:b/>
                <w:sz w:val="18"/>
              </w:rPr>
            </w:pPr>
            <w:r>
              <w:rPr>
                <w:b/>
                <w:sz w:val="18"/>
              </w:rPr>
              <w:t>Fuentes de financiación</w:t>
            </w:r>
          </w:p>
        </w:tc>
        <w:tc>
          <w:tcPr>
            <w:tcW w:w="7937" w:type="dxa"/>
          </w:tcPr>
          <w:p w:rsidR="00F945C6" w:rsidRDefault="00B50BCF">
            <w:pPr>
              <w:pStyle w:val="TableParagraph"/>
              <w:spacing w:before="2" w:line="259" w:lineRule="exact"/>
              <w:ind w:left="104"/>
              <w:rPr>
                <w:rFonts w:ascii="Calibri" w:hAnsi="Calibri"/>
              </w:rPr>
            </w:pPr>
            <w:r>
              <w:rPr>
                <w:sz w:val="18"/>
              </w:rPr>
              <w:t xml:space="preserve">PGE. Aplicación Presupuestaria: </w:t>
            </w:r>
            <w:r>
              <w:rPr>
                <w:rFonts w:ascii="Calibri" w:hAnsi="Calibri"/>
              </w:rPr>
              <w:t>26.07.313B.488</w:t>
            </w:r>
          </w:p>
        </w:tc>
      </w:tr>
      <w:tr w:rsidR="00F945C6">
        <w:trPr>
          <w:trHeight w:val="282"/>
        </w:trPr>
        <w:tc>
          <w:tcPr>
            <w:tcW w:w="2416" w:type="dxa"/>
            <w:vMerge/>
            <w:tcBorders>
              <w:top w:val="nil"/>
            </w:tcBorders>
            <w:shd w:val="clear" w:color="auto" w:fill="DBE4F0"/>
          </w:tcPr>
          <w:p w:rsidR="00F945C6" w:rsidRDefault="00F945C6">
            <w:pPr>
              <w:rPr>
                <w:sz w:val="2"/>
                <w:szCs w:val="2"/>
              </w:rPr>
            </w:pPr>
          </w:p>
        </w:tc>
        <w:tc>
          <w:tcPr>
            <w:tcW w:w="7937" w:type="dxa"/>
          </w:tcPr>
          <w:p w:rsidR="00F945C6" w:rsidRDefault="00B50BCF">
            <w:pPr>
              <w:pStyle w:val="TableParagraph"/>
              <w:spacing w:before="37"/>
              <w:ind w:left="104"/>
              <w:rPr>
                <w:sz w:val="18"/>
              </w:rPr>
            </w:pPr>
            <w:r>
              <w:rPr>
                <w:sz w:val="18"/>
              </w:rPr>
              <w:t>Otros (precisar: otras administraciones, Unión Europea, otros órganos públicos o privados, etc.)</w:t>
            </w:r>
          </w:p>
        </w:tc>
      </w:tr>
      <w:tr w:rsidR="00F945C6">
        <w:trPr>
          <w:trHeight w:val="294"/>
        </w:trPr>
        <w:tc>
          <w:tcPr>
            <w:tcW w:w="2416" w:type="dxa"/>
            <w:vMerge/>
            <w:tcBorders>
              <w:top w:val="nil"/>
            </w:tcBorders>
            <w:shd w:val="clear" w:color="auto" w:fill="DBE4F0"/>
          </w:tcPr>
          <w:p w:rsidR="00F945C6" w:rsidRDefault="00F945C6">
            <w:pPr>
              <w:rPr>
                <w:sz w:val="2"/>
                <w:szCs w:val="2"/>
              </w:rPr>
            </w:pPr>
          </w:p>
        </w:tc>
        <w:tc>
          <w:tcPr>
            <w:tcW w:w="7937" w:type="dxa"/>
          </w:tcPr>
          <w:p w:rsidR="00F945C6" w:rsidRDefault="00F945C6">
            <w:pPr>
              <w:pStyle w:val="TableParagraph"/>
              <w:rPr>
                <w:rFonts w:ascii="Times New Roman"/>
                <w:sz w:val="16"/>
              </w:rPr>
            </w:pPr>
          </w:p>
        </w:tc>
      </w:tr>
    </w:tbl>
    <w:p w:rsidR="00F945C6" w:rsidRDefault="00B50BCF">
      <w:pPr>
        <w:pStyle w:val="Textoindependiente"/>
        <w:spacing w:before="10"/>
        <w:rPr>
          <w:b/>
          <w:sz w:val="21"/>
        </w:rPr>
      </w:pPr>
      <w:r>
        <w:pict>
          <v:shape id="_x0000_s1800" type="#_x0000_t202" style="position:absolute;margin-left:42.5pt;margin-top:13.8pt;width:517.55pt;height:24.4pt;z-index:-251598848;mso-wrap-distance-left:0;mso-wrap-distance-right:0;mso-position-horizontal-relative:page;mso-position-vertical-relative:text" fillcolor="#fad3b4" stroked="f">
            <v:textbox inset="0,0,0,0">
              <w:txbxContent>
                <w:p w:rsidR="00F945C6" w:rsidRDefault="00B50BCF">
                  <w:pPr>
                    <w:spacing w:before="138"/>
                    <w:ind w:left="3370" w:right="3373"/>
                    <w:jc w:val="center"/>
                    <w:rPr>
                      <w:rFonts w:ascii="Arial Narrow"/>
                      <w:b/>
                      <w:sz w:val="18"/>
                    </w:rPr>
                  </w:pPr>
                  <w:r>
                    <w:rPr>
                      <w:rFonts w:ascii="Arial Narrow"/>
                      <w:b/>
                      <w:sz w:val="18"/>
                    </w:rPr>
                    <w:t>INDICADORES SEGUIMIENTO PRESUPUESTARIO:</w:t>
                  </w:r>
                </w:p>
              </w:txbxContent>
            </v:textbox>
            <w10:wrap type="topAndBottom" anchorx="page"/>
          </v:shape>
        </w:pict>
      </w:r>
    </w:p>
    <w:p w:rsidR="00F945C6" w:rsidRDefault="00F945C6">
      <w:pPr>
        <w:pStyle w:val="Textoindependiente"/>
        <w:spacing w:before="5"/>
        <w:rPr>
          <w:b/>
          <w:sz w:val="22"/>
        </w:rPr>
      </w:pPr>
    </w:p>
    <w:tbl>
      <w:tblPr>
        <w:tblStyle w:val="TableNormal"/>
        <w:tblW w:w="0" w:type="auto"/>
        <w:tblInd w:w="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0"/>
        <w:gridCol w:w="977"/>
        <w:gridCol w:w="978"/>
        <w:gridCol w:w="977"/>
        <w:gridCol w:w="977"/>
        <w:gridCol w:w="977"/>
        <w:gridCol w:w="977"/>
        <w:gridCol w:w="975"/>
        <w:gridCol w:w="977"/>
        <w:gridCol w:w="980"/>
      </w:tblGrid>
      <w:tr w:rsidR="00F945C6">
        <w:trPr>
          <w:trHeight w:val="210"/>
        </w:trPr>
        <w:tc>
          <w:tcPr>
            <w:tcW w:w="1410" w:type="dxa"/>
            <w:vMerge w:val="restart"/>
            <w:tcBorders>
              <w:top w:val="nil"/>
              <w:left w:val="nil"/>
              <w:bottom w:val="nil"/>
              <w:right w:val="nil"/>
            </w:tcBorders>
          </w:tcPr>
          <w:p w:rsidR="00F945C6" w:rsidRDefault="00B50BCF">
            <w:pPr>
              <w:pStyle w:val="TableParagraph"/>
              <w:spacing w:before="63"/>
              <w:ind w:left="25" w:firstLine="192"/>
              <w:rPr>
                <w:sz w:val="18"/>
              </w:rPr>
            </w:pPr>
            <w:r>
              <w:rPr>
                <w:sz w:val="18"/>
              </w:rPr>
              <w:t xml:space="preserve">Aplicación </w:t>
            </w:r>
            <w:r>
              <w:rPr>
                <w:w w:val="95"/>
                <w:sz w:val="18"/>
              </w:rPr>
              <w:t>Presupuestaria</w:t>
            </w:r>
          </w:p>
        </w:tc>
        <w:tc>
          <w:tcPr>
            <w:tcW w:w="2932" w:type="dxa"/>
            <w:gridSpan w:val="3"/>
            <w:tcBorders>
              <w:left w:val="nil"/>
              <w:right w:val="nil"/>
            </w:tcBorders>
            <w:shd w:val="clear" w:color="auto" w:fill="DBE4F0"/>
          </w:tcPr>
          <w:p w:rsidR="00F945C6" w:rsidRDefault="00B50BCF">
            <w:pPr>
              <w:pStyle w:val="TableParagraph"/>
              <w:spacing w:line="188" w:lineRule="exact"/>
              <w:ind w:left="1153" w:right="1154"/>
              <w:jc w:val="center"/>
              <w:rPr>
                <w:b/>
                <w:sz w:val="18"/>
              </w:rPr>
            </w:pPr>
            <w:r>
              <w:rPr>
                <w:b/>
                <w:sz w:val="18"/>
              </w:rPr>
              <w:t>2018</w:t>
            </w:r>
          </w:p>
        </w:tc>
        <w:tc>
          <w:tcPr>
            <w:tcW w:w="2931" w:type="dxa"/>
            <w:gridSpan w:val="3"/>
            <w:tcBorders>
              <w:left w:val="nil"/>
              <w:right w:val="nil"/>
            </w:tcBorders>
            <w:shd w:val="clear" w:color="auto" w:fill="B8CCE3"/>
          </w:tcPr>
          <w:p w:rsidR="00F945C6" w:rsidRDefault="00B50BCF">
            <w:pPr>
              <w:pStyle w:val="TableParagraph"/>
              <w:spacing w:line="188" w:lineRule="exact"/>
              <w:ind w:left="1154" w:right="1153"/>
              <w:jc w:val="center"/>
              <w:rPr>
                <w:b/>
                <w:sz w:val="18"/>
              </w:rPr>
            </w:pPr>
            <w:r>
              <w:rPr>
                <w:b/>
                <w:sz w:val="18"/>
              </w:rPr>
              <w:t>2019</w:t>
            </w:r>
          </w:p>
        </w:tc>
        <w:tc>
          <w:tcPr>
            <w:tcW w:w="2932" w:type="dxa"/>
            <w:gridSpan w:val="3"/>
            <w:tcBorders>
              <w:left w:val="nil"/>
              <w:right w:val="nil"/>
            </w:tcBorders>
            <w:shd w:val="clear" w:color="auto" w:fill="94B3D6"/>
          </w:tcPr>
          <w:p w:rsidR="00F945C6" w:rsidRDefault="00B50BCF">
            <w:pPr>
              <w:pStyle w:val="TableParagraph"/>
              <w:spacing w:line="188" w:lineRule="exact"/>
              <w:ind w:left="1153" w:right="1158"/>
              <w:jc w:val="center"/>
              <w:rPr>
                <w:b/>
                <w:sz w:val="18"/>
              </w:rPr>
            </w:pPr>
            <w:r>
              <w:rPr>
                <w:b/>
                <w:sz w:val="18"/>
              </w:rPr>
              <w:t>2019-P</w:t>
            </w:r>
          </w:p>
        </w:tc>
      </w:tr>
      <w:tr w:rsidR="00F945C6">
        <w:trPr>
          <w:trHeight w:val="321"/>
        </w:trPr>
        <w:tc>
          <w:tcPr>
            <w:tcW w:w="1410" w:type="dxa"/>
            <w:vMerge/>
            <w:tcBorders>
              <w:top w:val="nil"/>
              <w:left w:val="nil"/>
              <w:bottom w:val="nil"/>
              <w:right w:val="nil"/>
            </w:tcBorders>
          </w:tcPr>
          <w:p w:rsidR="00F945C6" w:rsidRDefault="00F945C6">
            <w:pPr>
              <w:rPr>
                <w:sz w:val="2"/>
                <w:szCs w:val="2"/>
              </w:rPr>
            </w:pPr>
          </w:p>
        </w:tc>
        <w:tc>
          <w:tcPr>
            <w:tcW w:w="977" w:type="dxa"/>
          </w:tcPr>
          <w:p w:rsidR="00F945C6" w:rsidRDefault="00B50BCF">
            <w:pPr>
              <w:pStyle w:val="TableParagraph"/>
              <w:spacing w:line="157" w:lineRule="exact"/>
              <w:ind w:left="240"/>
              <w:rPr>
                <w:b/>
                <w:sz w:val="14"/>
              </w:rPr>
            </w:pPr>
            <w:r>
              <w:rPr>
                <w:b/>
                <w:sz w:val="14"/>
              </w:rPr>
              <w:t>Crédito</w:t>
            </w:r>
          </w:p>
          <w:p w:rsidR="00F945C6" w:rsidRDefault="00B50BCF">
            <w:pPr>
              <w:pStyle w:val="TableParagraph"/>
              <w:spacing w:line="145" w:lineRule="exact"/>
              <w:ind w:left="163"/>
              <w:rPr>
                <w:b/>
                <w:sz w:val="14"/>
              </w:rPr>
            </w:pPr>
            <w:r>
              <w:rPr>
                <w:b/>
                <w:sz w:val="14"/>
              </w:rPr>
              <w:t>Definitivo</w:t>
            </w:r>
          </w:p>
        </w:tc>
        <w:tc>
          <w:tcPr>
            <w:tcW w:w="978" w:type="dxa"/>
          </w:tcPr>
          <w:p w:rsidR="00F945C6" w:rsidRDefault="00B50BCF">
            <w:pPr>
              <w:pStyle w:val="TableParagraph"/>
              <w:spacing w:line="157" w:lineRule="exact"/>
              <w:ind w:left="239"/>
              <w:rPr>
                <w:b/>
                <w:sz w:val="14"/>
              </w:rPr>
            </w:pPr>
            <w:r>
              <w:rPr>
                <w:b/>
                <w:sz w:val="14"/>
              </w:rPr>
              <w:t>Crédito</w:t>
            </w:r>
          </w:p>
          <w:p w:rsidR="00F945C6" w:rsidRDefault="00B50BCF">
            <w:pPr>
              <w:pStyle w:val="TableParagraph"/>
              <w:spacing w:line="145" w:lineRule="exact"/>
              <w:ind w:left="148"/>
              <w:rPr>
                <w:b/>
                <w:sz w:val="14"/>
              </w:rPr>
            </w:pPr>
            <w:r>
              <w:rPr>
                <w:b/>
                <w:sz w:val="14"/>
              </w:rPr>
              <w:t>Ejecutado</w:t>
            </w:r>
          </w:p>
        </w:tc>
        <w:tc>
          <w:tcPr>
            <w:tcW w:w="977" w:type="dxa"/>
          </w:tcPr>
          <w:p w:rsidR="00F945C6" w:rsidRDefault="00B50BCF">
            <w:pPr>
              <w:pStyle w:val="TableParagraph"/>
              <w:spacing w:line="157" w:lineRule="exact"/>
              <w:jc w:val="center"/>
              <w:rPr>
                <w:b/>
                <w:sz w:val="14"/>
              </w:rPr>
            </w:pPr>
            <w:r>
              <w:rPr>
                <w:b/>
                <w:w w:val="99"/>
                <w:sz w:val="14"/>
              </w:rPr>
              <w:t>%</w:t>
            </w:r>
          </w:p>
          <w:p w:rsidR="00F945C6" w:rsidRDefault="00B50BCF">
            <w:pPr>
              <w:pStyle w:val="TableParagraph"/>
              <w:spacing w:line="145" w:lineRule="exact"/>
              <w:ind w:left="91" w:right="91"/>
              <w:jc w:val="center"/>
              <w:rPr>
                <w:b/>
                <w:sz w:val="14"/>
              </w:rPr>
            </w:pPr>
            <w:r>
              <w:rPr>
                <w:b/>
                <w:sz w:val="14"/>
              </w:rPr>
              <w:t>ejecución</w:t>
            </w:r>
          </w:p>
        </w:tc>
        <w:tc>
          <w:tcPr>
            <w:tcW w:w="977" w:type="dxa"/>
          </w:tcPr>
          <w:p w:rsidR="00F945C6" w:rsidRDefault="00B50BCF">
            <w:pPr>
              <w:pStyle w:val="TableParagraph"/>
              <w:spacing w:line="157" w:lineRule="exact"/>
              <w:ind w:left="238"/>
              <w:rPr>
                <w:b/>
                <w:sz w:val="14"/>
              </w:rPr>
            </w:pPr>
            <w:r>
              <w:rPr>
                <w:b/>
                <w:sz w:val="14"/>
              </w:rPr>
              <w:t>Crédito</w:t>
            </w:r>
          </w:p>
          <w:p w:rsidR="00F945C6" w:rsidRDefault="00B50BCF">
            <w:pPr>
              <w:pStyle w:val="TableParagraph"/>
              <w:spacing w:line="145" w:lineRule="exact"/>
              <w:ind w:left="162"/>
              <w:rPr>
                <w:b/>
                <w:sz w:val="14"/>
              </w:rPr>
            </w:pPr>
            <w:r>
              <w:rPr>
                <w:b/>
                <w:sz w:val="14"/>
              </w:rPr>
              <w:t>Definitivo</w:t>
            </w:r>
          </w:p>
        </w:tc>
        <w:tc>
          <w:tcPr>
            <w:tcW w:w="977" w:type="dxa"/>
          </w:tcPr>
          <w:p w:rsidR="00F945C6" w:rsidRDefault="00B50BCF">
            <w:pPr>
              <w:pStyle w:val="TableParagraph"/>
              <w:spacing w:line="157" w:lineRule="exact"/>
              <w:ind w:left="239"/>
              <w:rPr>
                <w:b/>
                <w:sz w:val="14"/>
              </w:rPr>
            </w:pPr>
            <w:r>
              <w:rPr>
                <w:b/>
                <w:sz w:val="14"/>
              </w:rPr>
              <w:t>Crédito</w:t>
            </w:r>
          </w:p>
          <w:p w:rsidR="00F945C6" w:rsidRDefault="00B50BCF">
            <w:pPr>
              <w:pStyle w:val="TableParagraph"/>
              <w:spacing w:line="145" w:lineRule="exact"/>
              <w:ind w:left="147"/>
              <w:rPr>
                <w:b/>
                <w:sz w:val="14"/>
              </w:rPr>
            </w:pPr>
            <w:r>
              <w:rPr>
                <w:b/>
                <w:sz w:val="14"/>
              </w:rPr>
              <w:t>Ejecutado</w:t>
            </w:r>
          </w:p>
        </w:tc>
        <w:tc>
          <w:tcPr>
            <w:tcW w:w="977" w:type="dxa"/>
          </w:tcPr>
          <w:p w:rsidR="00F945C6" w:rsidRDefault="00B50BCF">
            <w:pPr>
              <w:pStyle w:val="TableParagraph"/>
              <w:spacing w:line="157" w:lineRule="exact"/>
              <w:ind w:right="3"/>
              <w:jc w:val="center"/>
              <w:rPr>
                <w:b/>
                <w:sz w:val="14"/>
              </w:rPr>
            </w:pPr>
            <w:r>
              <w:rPr>
                <w:b/>
                <w:w w:val="99"/>
                <w:sz w:val="14"/>
              </w:rPr>
              <w:t>%</w:t>
            </w:r>
          </w:p>
          <w:p w:rsidR="00F945C6" w:rsidRDefault="00B50BCF">
            <w:pPr>
              <w:pStyle w:val="TableParagraph"/>
              <w:spacing w:line="145" w:lineRule="exact"/>
              <w:ind w:left="85" w:right="91"/>
              <w:jc w:val="center"/>
              <w:rPr>
                <w:b/>
                <w:sz w:val="14"/>
              </w:rPr>
            </w:pPr>
            <w:r>
              <w:rPr>
                <w:b/>
                <w:sz w:val="14"/>
              </w:rPr>
              <w:t>ejecución</w:t>
            </w:r>
          </w:p>
        </w:tc>
        <w:tc>
          <w:tcPr>
            <w:tcW w:w="975" w:type="dxa"/>
          </w:tcPr>
          <w:p w:rsidR="00F945C6" w:rsidRDefault="00B50BCF">
            <w:pPr>
              <w:pStyle w:val="TableParagraph"/>
              <w:spacing w:line="157" w:lineRule="exact"/>
              <w:ind w:left="236"/>
              <w:rPr>
                <w:b/>
                <w:sz w:val="14"/>
              </w:rPr>
            </w:pPr>
            <w:r>
              <w:rPr>
                <w:b/>
                <w:sz w:val="14"/>
              </w:rPr>
              <w:t>Crédito</w:t>
            </w:r>
          </w:p>
          <w:p w:rsidR="00F945C6" w:rsidRDefault="00B50BCF">
            <w:pPr>
              <w:pStyle w:val="TableParagraph"/>
              <w:spacing w:line="145" w:lineRule="exact"/>
              <w:ind w:left="281"/>
              <w:rPr>
                <w:b/>
                <w:sz w:val="14"/>
              </w:rPr>
            </w:pPr>
            <w:r>
              <w:rPr>
                <w:b/>
                <w:sz w:val="14"/>
              </w:rPr>
              <w:t>Inicial</w:t>
            </w:r>
          </w:p>
        </w:tc>
        <w:tc>
          <w:tcPr>
            <w:tcW w:w="977" w:type="dxa"/>
          </w:tcPr>
          <w:p w:rsidR="00F945C6" w:rsidRDefault="00B50BCF">
            <w:pPr>
              <w:pStyle w:val="TableParagraph"/>
              <w:spacing w:line="157" w:lineRule="exact"/>
              <w:ind w:left="238"/>
              <w:rPr>
                <w:b/>
                <w:sz w:val="14"/>
              </w:rPr>
            </w:pPr>
            <w:r>
              <w:rPr>
                <w:b/>
                <w:sz w:val="14"/>
              </w:rPr>
              <w:t>Crédito</w:t>
            </w:r>
          </w:p>
          <w:p w:rsidR="00F945C6" w:rsidRDefault="00B50BCF">
            <w:pPr>
              <w:pStyle w:val="TableParagraph"/>
              <w:spacing w:line="145" w:lineRule="exact"/>
              <w:ind w:left="147"/>
              <w:rPr>
                <w:b/>
                <w:sz w:val="14"/>
              </w:rPr>
            </w:pPr>
            <w:r>
              <w:rPr>
                <w:b/>
                <w:sz w:val="14"/>
              </w:rPr>
              <w:t>Ejecutado</w:t>
            </w:r>
          </w:p>
        </w:tc>
        <w:tc>
          <w:tcPr>
            <w:tcW w:w="980" w:type="dxa"/>
          </w:tcPr>
          <w:p w:rsidR="00F945C6" w:rsidRDefault="00B50BCF">
            <w:pPr>
              <w:pStyle w:val="TableParagraph"/>
              <w:spacing w:line="157" w:lineRule="exact"/>
              <w:ind w:right="2"/>
              <w:jc w:val="center"/>
              <w:rPr>
                <w:b/>
                <w:sz w:val="14"/>
              </w:rPr>
            </w:pPr>
            <w:r>
              <w:rPr>
                <w:b/>
                <w:w w:val="99"/>
                <w:sz w:val="14"/>
              </w:rPr>
              <w:t>%</w:t>
            </w:r>
          </w:p>
          <w:p w:rsidR="00F945C6" w:rsidRDefault="00B50BCF">
            <w:pPr>
              <w:pStyle w:val="TableParagraph"/>
              <w:spacing w:line="145" w:lineRule="exact"/>
              <w:ind w:left="139" w:right="144"/>
              <w:jc w:val="center"/>
              <w:rPr>
                <w:b/>
                <w:sz w:val="14"/>
              </w:rPr>
            </w:pPr>
            <w:r>
              <w:rPr>
                <w:b/>
                <w:sz w:val="14"/>
              </w:rPr>
              <w:t>ejecución</w:t>
            </w:r>
          </w:p>
        </w:tc>
      </w:tr>
      <w:tr w:rsidR="00F945C6">
        <w:trPr>
          <w:trHeight w:val="369"/>
        </w:trPr>
        <w:tc>
          <w:tcPr>
            <w:tcW w:w="1410" w:type="dxa"/>
            <w:tcBorders>
              <w:top w:val="nil"/>
              <w:left w:val="nil"/>
              <w:bottom w:val="nil"/>
            </w:tcBorders>
          </w:tcPr>
          <w:p w:rsidR="00F945C6" w:rsidRDefault="00B50BCF">
            <w:pPr>
              <w:pStyle w:val="TableParagraph"/>
              <w:spacing w:line="178" w:lineRule="exact"/>
              <w:ind w:left="58"/>
              <w:rPr>
                <w:b/>
                <w:sz w:val="16"/>
              </w:rPr>
            </w:pPr>
            <w:r>
              <w:rPr>
                <w:b/>
                <w:sz w:val="16"/>
              </w:rPr>
              <w:t>26.07.313B.488</w:t>
            </w:r>
          </w:p>
        </w:tc>
        <w:tc>
          <w:tcPr>
            <w:tcW w:w="977" w:type="dxa"/>
            <w:shd w:val="clear" w:color="auto" w:fill="DBE4F0"/>
          </w:tcPr>
          <w:p w:rsidR="00F945C6" w:rsidRDefault="00B50BCF">
            <w:pPr>
              <w:pStyle w:val="TableParagraph"/>
              <w:spacing w:line="178" w:lineRule="exact"/>
              <w:ind w:right="100"/>
              <w:jc w:val="right"/>
              <w:rPr>
                <w:b/>
                <w:sz w:val="16"/>
              </w:rPr>
            </w:pPr>
            <w:r>
              <w:rPr>
                <w:b/>
                <w:spacing w:val="-1"/>
                <w:sz w:val="16"/>
              </w:rPr>
              <w:t>69.047,64</w:t>
            </w:r>
          </w:p>
          <w:p w:rsidR="00F945C6" w:rsidRDefault="00B50BCF">
            <w:pPr>
              <w:pStyle w:val="TableParagraph"/>
              <w:spacing w:before="1" w:line="168" w:lineRule="exact"/>
              <w:ind w:right="100"/>
              <w:jc w:val="right"/>
              <w:rPr>
                <w:b/>
                <w:sz w:val="16"/>
              </w:rPr>
            </w:pPr>
            <w:r>
              <w:rPr>
                <w:b/>
                <w:spacing w:val="-1"/>
                <w:sz w:val="16"/>
              </w:rPr>
              <w:t>euros</w:t>
            </w:r>
          </w:p>
        </w:tc>
        <w:tc>
          <w:tcPr>
            <w:tcW w:w="978" w:type="dxa"/>
            <w:shd w:val="clear" w:color="auto" w:fill="DBE4F0"/>
          </w:tcPr>
          <w:p w:rsidR="00F945C6" w:rsidRDefault="00B50BCF">
            <w:pPr>
              <w:pStyle w:val="TableParagraph"/>
              <w:spacing w:before="85"/>
              <w:ind w:right="102"/>
              <w:jc w:val="right"/>
              <w:rPr>
                <w:b/>
                <w:sz w:val="16"/>
              </w:rPr>
            </w:pPr>
            <w:r>
              <w:rPr>
                <w:b/>
                <w:sz w:val="16"/>
              </w:rPr>
              <w:t>0</w:t>
            </w:r>
          </w:p>
        </w:tc>
        <w:tc>
          <w:tcPr>
            <w:tcW w:w="977" w:type="dxa"/>
            <w:shd w:val="clear" w:color="auto" w:fill="DBE4F0"/>
          </w:tcPr>
          <w:p w:rsidR="00F945C6" w:rsidRDefault="00B50BCF">
            <w:pPr>
              <w:pStyle w:val="TableParagraph"/>
              <w:spacing w:before="85"/>
              <w:ind w:left="632"/>
              <w:rPr>
                <w:b/>
                <w:sz w:val="16"/>
              </w:rPr>
            </w:pPr>
            <w:r>
              <w:rPr>
                <w:b/>
                <w:sz w:val="16"/>
              </w:rPr>
              <w:t>0%</w:t>
            </w:r>
          </w:p>
        </w:tc>
        <w:tc>
          <w:tcPr>
            <w:tcW w:w="977" w:type="dxa"/>
            <w:shd w:val="clear" w:color="auto" w:fill="B8CCE3"/>
          </w:tcPr>
          <w:p w:rsidR="00F945C6" w:rsidRDefault="00B50BCF">
            <w:pPr>
              <w:pStyle w:val="TableParagraph"/>
              <w:spacing w:before="85"/>
              <w:ind w:left="150"/>
              <w:rPr>
                <w:b/>
                <w:sz w:val="16"/>
              </w:rPr>
            </w:pPr>
            <w:r>
              <w:rPr>
                <w:b/>
                <w:sz w:val="16"/>
              </w:rPr>
              <w:t>53.703,72</w:t>
            </w:r>
          </w:p>
        </w:tc>
        <w:tc>
          <w:tcPr>
            <w:tcW w:w="977" w:type="dxa"/>
            <w:shd w:val="clear" w:color="auto" w:fill="B8CCE3"/>
          </w:tcPr>
          <w:p w:rsidR="00F945C6" w:rsidRDefault="00B50BCF">
            <w:pPr>
              <w:pStyle w:val="TableParagraph"/>
              <w:spacing w:before="85"/>
              <w:ind w:right="101"/>
              <w:jc w:val="right"/>
              <w:rPr>
                <w:b/>
                <w:sz w:val="16"/>
              </w:rPr>
            </w:pPr>
            <w:r>
              <w:rPr>
                <w:b/>
                <w:sz w:val="16"/>
              </w:rPr>
              <w:t>0</w:t>
            </w:r>
          </w:p>
        </w:tc>
        <w:tc>
          <w:tcPr>
            <w:tcW w:w="977" w:type="dxa"/>
            <w:shd w:val="clear" w:color="auto" w:fill="B8CCE3"/>
          </w:tcPr>
          <w:p w:rsidR="00F945C6" w:rsidRDefault="00B50BCF">
            <w:pPr>
              <w:pStyle w:val="TableParagraph"/>
              <w:spacing w:before="85"/>
              <w:ind w:left="630"/>
              <w:rPr>
                <w:b/>
                <w:sz w:val="16"/>
              </w:rPr>
            </w:pPr>
            <w:r>
              <w:rPr>
                <w:b/>
                <w:sz w:val="16"/>
              </w:rPr>
              <w:t>0%</w:t>
            </w:r>
          </w:p>
        </w:tc>
        <w:tc>
          <w:tcPr>
            <w:tcW w:w="975" w:type="dxa"/>
            <w:shd w:val="clear" w:color="auto" w:fill="94B3D6"/>
          </w:tcPr>
          <w:p w:rsidR="00F945C6" w:rsidRDefault="00B50BCF">
            <w:pPr>
              <w:pStyle w:val="TableParagraph"/>
              <w:spacing w:before="85"/>
              <w:ind w:left="370"/>
              <w:rPr>
                <w:b/>
                <w:sz w:val="16"/>
              </w:rPr>
            </w:pPr>
            <w:r>
              <w:rPr>
                <w:b/>
                <w:sz w:val="16"/>
              </w:rPr>
              <w:t>60.110</w:t>
            </w:r>
          </w:p>
        </w:tc>
        <w:tc>
          <w:tcPr>
            <w:tcW w:w="977" w:type="dxa"/>
            <w:shd w:val="clear" w:color="auto" w:fill="94B3D6"/>
          </w:tcPr>
          <w:p w:rsidR="00F945C6" w:rsidRDefault="00F945C6">
            <w:pPr>
              <w:pStyle w:val="TableParagraph"/>
              <w:rPr>
                <w:rFonts w:ascii="Times New Roman"/>
                <w:sz w:val="16"/>
              </w:rPr>
            </w:pPr>
          </w:p>
        </w:tc>
        <w:tc>
          <w:tcPr>
            <w:tcW w:w="980" w:type="dxa"/>
            <w:shd w:val="clear" w:color="auto" w:fill="94B3D6"/>
          </w:tcPr>
          <w:p w:rsidR="00F945C6" w:rsidRDefault="00F945C6">
            <w:pPr>
              <w:pStyle w:val="TableParagraph"/>
              <w:rPr>
                <w:rFonts w:ascii="Times New Roman"/>
                <w:sz w:val="16"/>
              </w:rPr>
            </w:pPr>
          </w:p>
        </w:tc>
      </w:tr>
    </w:tbl>
    <w:p w:rsidR="00F945C6" w:rsidRDefault="00F945C6">
      <w:pPr>
        <w:pStyle w:val="Textoindependiente"/>
        <w:spacing w:before="9"/>
        <w:rPr>
          <w:b/>
          <w:sz w:val="23"/>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8"/>
        <w:gridCol w:w="5952"/>
        <w:gridCol w:w="495"/>
        <w:gridCol w:w="497"/>
        <w:gridCol w:w="497"/>
        <w:gridCol w:w="507"/>
      </w:tblGrid>
      <w:tr w:rsidR="00F945C6">
        <w:trPr>
          <w:trHeight w:val="415"/>
        </w:trPr>
        <w:tc>
          <w:tcPr>
            <w:tcW w:w="2408" w:type="dxa"/>
            <w:vMerge w:val="restart"/>
            <w:shd w:val="clear" w:color="auto" w:fill="DBE4F0"/>
          </w:tcPr>
          <w:p w:rsidR="00F945C6" w:rsidRDefault="00F945C6">
            <w:pPr>
              <w:pStyle w:val="TableParagraph"/>
              <w:rPr>
                <w:b/>
                <w:sz w:val="27"/>
              </w:rPr>
            </w:pPr>
          </w:p>
          <w:p w:rsidR="00F945C6" w:rsidRDefault="00B50BCF">
            <w:pPr>
              <w:pStyle w:val="TableParagraph"/>
              <w:spacing w:before="1"/>
              <w:ind w:left="107"/>
              <w:rPr>
                <w:b/>
                <w:sz w:val="18"/>
              </w:rPr>
            </w:pPr>
            <w:r>
              <w:rPr>
                <w:b/>
                <w:sz w:val="18"/>
              </w:rPr>
              <w:t>Plan de acción</w:t>
            </w:r>
          </w:p>
        </w:tc>
        <w:tc>
          <w:tcPr>
            <w:tcW w:w="7948" w:type="dxa"/>
            <w:gridSpan w:val="5"/>
          </w:tcPr>
          <w:p w:rsidR="00F945C6" w:rsidRDefault="00B50BCF">
            <w:pPr>
              <w:pStyle w:val="TableParagraph"/>
              <w:spacing w:before="1" w:line="200" w:lineRule="atLeast"/>
              <w:ind w:left="104" w:right="130"/>
              <w:rPr>
                <w:sz w:val="18"/>
              </w:rPr>
            </w:pPr>
            <w:r>
              <w:rPr>
                <w:sz w:val="18"/>
              </w:rPr>
              <w:t>Constituir Comisión evaluadora durante el último semestre de 2020 y evaluar y resolver todos los expedientes</w:t>
            </w:r>
            <w:r>
              <w:rPr>
                <w:spacing w:val="-1"/>
                <w:sz w:val="18"/>
              </w:rPr>
              <w:t xml:space="preserve"> </w:t>
            </w:r>
            <w:r>
              <w:rPr>
                <w:sz w:val="18"/>
              </w:rPr>
              <w:t>pendientes</w:t>
            </w:r>
          </w:p>
        </w:tc>
      </w:tr>
      <w:tr w:rsidR="00F945C6">
        <w:trPr>
          <w:trHeight w:val="412"/>
        </w:trPr>
        <w:tc>
          <w:tcPr>
            <w:tcW w:w="2408" w:type="dxa"/>
            <w:vMerge/>
            <w:tcBorders>
              <w:top w:val="nil"/>
            </w:tcBorders>
            <w:shd w:val="clear" w:color="auto" w:fill="DBE4F0"/>
          </w:tcPr>
          <w:p w:rsidR="00F945C6" w:rsidRDefault="00F945C6">
            <w:pPr>
              <w:rPr>
                <w:sz w:val="2"/>
                <w:szCs w:val="2"/>
              </w:rPr>
            </w:pPr>
          </w:p>
        </w:tc>
        <w:tc>
          <w:tcPr>
            <w:tcW w:w="5952" w:type="dxa"/>
          </w:tcPr>
          <w:p w:rsidR="00F945C6" w:rsidRDefault="00B50BCF">
            <w:pPr>
              <w:pStyle w:val="TableParagraph"/>
              <w:spacing w:before="102"/>
              <w:ind w:left="104"/>
              <w:rPr>
                <w:sz w:val="18"/>
              </w:rPr>
            </w:pPr>
            <w:r>
              <w:rPr>
                <w:sz w:val="18"/>
              </w:rPr>
              <w:t>Criterio de coordinación con otras Administraciones Públicas</w:t>
            </w:r>
          </w:p>
        </w:tc>
        <w:tc>
          <w:tcPr>
            <w:tcW w:w="495" w:type="dxa"/>
            <w:shd w:val="clear" w:color="auto" w:fill="BEBEBE"/>
          </w:tcPr>
          <w:p w:rsidR="00F945C6" w:rsidRDefault="00B50BCF">
            <w:pPr>
              <w:pStyle w:val="TableParagraph"/>
              <w:spacing w:before="97"/>
              <w:ind w:left="104"/>
              <w:rPr>
                <w:b/>
                <w:sz w:val="18"/>
              </w:rPr>
            </w:pPr>
            <w:r>
              <w:rPr>
                <w:b/>
                <w:sz w:val="18"/>
              </w:rPr>
              <w:t>SI</w:t>
            </w:r>
          </w:p>
        </w:tc>
        <w:tc>
          <w:tcPr>
            <w:tcW w:w="497" w:type="dxa"/>
          </w:tcPr>
          <w:p w:rsidR="00F945C6" w:rsidRDefault="00B50BCF">
            <w:pPr>
              <w:pStyle w:val="TableParagraph"/>
              <w:spacing w:before="74"/>
              <w:ind w:left="6"/>
              <w:jc w:val="center"/>
              <w:rPr>
                <w:b/>
              </w:rPr>
            </w:pPr>
            <w:r>
              <w:rPr>
                <w:b/>
              </w:rPr>
              <w:t>X</w:t>
            </w:r>
          </w:p>
        </w:tc>
        <w:tc>
          <w:tcPr>
            <w:tcW w:w="497" w:type="dxa"/>
            <w:shd w:val="clear" w:color="auto" w:fill="BEBEBE"/>
          </w:tcPr>
          <w:p w:rsidR="00F945C6" w:rsidRDefault="00B50BCF">
            <w:pPr>
              <w:pStyle w:val="TableParagraph"/>
              <w:spacing w:before="97"/>
              <w:ind w:left="105"/>
              <w:rPr>
                <w:b/>
                <w:sz w:val="18"/>
              </w:rPr>
            </w:pPr>
            <w:r>
              <w:rPr>
                <w:b/>
                <w:sz w:val="18"/>
              </w:rPr>
              <w:t>NO</w:t>
            </w:r>
          </w:p>
        </w:tc>
        <w:tc>
          <w:tcPr>
            <w:tcW w:w="507" w:type="dxa"/>
          </w:tcPr>
          <w:p w:rsidR="00F945C6" w:rsidRDefault="00F945C6">
            <w:pPr>
              <w:pStyle w:val="TableParagraph"/>
              <w:rPr>
                <w:rFonts w:ascii="Times New Roman"/>
                <w:sz w:val="16"/>
              </w:rPr>
            </w:pPr>
          </w:p>
        </w:tc>
      </w:tr>
    </w:tbl>
    <w:p w:rsidR="00F945C6" w:rsidRDefault="00F945C6">
      <w:pPr>
        <w:rPr>
          <w:rFonts w:ascii="Times New Roman"/>
          <w:sz w:val="16"/>
        </w:rPr>
        <w:sectPr w:rsidR="00F945C6">
          <w:pgSz w:w="11910" w:h="16840"/>
          <w:pgMar w:top="1140" w:right="0" w:bottom="1200" w:left="120" w:header="296" w:footer="1002" w:gutter="0"/>
          <w:cols w:space="720"/>
        </w:sectPr>
      </w:pPr>
    </w:p>
    <w:p w:rsidR="00F945C6" w:rsidRDefault="00F945C6">
      <w:pPr>
        <w:pStyle w:val="Textoindependiente"/>
        <w:rPr>
          <w:b/>
          <w:sz w:val="20"/>
        </w:rPr>
      </w:pPr>
    </w:p>
    <w:p w:rsidR="00F945C6" w:rsidRDefault="00F945C6">
      <w:pPr>
        <w:pStyle w:val="Textoindependiente"/>
        <w:spacing w:before="4"/>
        <w:rPr>
          <w:b/>
          <w:sz w:val="15"/>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8"/>
        <w:gridCol w:w="995"/>
        <w:gridCol w:w="524"/>
        <w:gridCol w:w="498"/>
        <w:gridCol w:w="1816"/>
        <w:gridCol w:w="541"/>
        <w:gridCol w:w="450"/>
        <w:gridCol w:w="3129"/>
      </w:tblGrid>
      <w:tr w:rsidR="00F945C6">
        <w:trPr>
          <w:trHeight w:val="621"/>
        </w:trPr>
        <w:tc>
          <w:tcPr>
            <w:tcW w:w="2408" w:type="dxa"/>
            <w:shd w:val="clear" w:color="auto" w:fill="DBE4F0"/>
          </w:tcPr>
          <w:p w:rsidR="00F945C6" w:rsidRDefault="00B50BCF">
            <w:pPr>
              <w:pStyle w:val="TableParagraph"/>
              <w:ind w:left="107" w:right="150"/>
              <w:rPr>
                <w:b/>
                <w:sz w:val="18"/>
              </w:rPr>
            </w:pPr>
            <w:r>
              <w:rPr>
                <w:b/>
                <w:sz w:val="18"/>
              </w:rPr>
              <w:t>Resultados de la evaluación de los planes</w:t>
            </w:r>
          </w:p>
          <w:p w:rsidR="00F945C6" w:rsidRDefault="00B50BCF">
            <w:pPr>
              <w:pStyle w:val="TableParagraph"/>
              <w:spacing w:line="192" w:lineRule="exact"/>
              <w:ind w:left="107"/>
              <w:rPr>
                <w:b/>
                <w:sz w:val="18"/>
              </w:rPr>
            </w:pPr>
            <w:r>
              <w:rPr>
                <w:b/>
                <w:sz w:val="18"/>
              </w:rPr>
              <w:t>estratégicos anteriores</w:t>
            </w:r>
          </w:p>
        </w:tc>
        <w:tc>
          <w:tcPr>
            <w:tcW w:w="7953" w:type="dxa"/>
            <w:gridSpan w:val="7"/>
          </w:tcPr>
          <w:p w:rsidR="00F945C6" w:rsidRDefault="00F945C6">
            <w:pPr>
              <w:pStyle w:val="TableParagraph"/>
              <w:spacing w:before="10"/>
              <w:rPr>
                <w:b/>
                <w:sz w:val="17"/>
              </w:rPr>
            </w:pPr>
          </w:p>
          <w:p w:rsidR="00F945C6" w:rsidRDefault="00B50BCF">
            <w:pPr>
              <w:pStyle w:val="TableParagraph"/>
              <w:ind w:left="104"/>
              <w:rPr>
                <w:sz w:val="18"/>
              </w:rPr>
            </w:pPr>
            <w:r>
              <w:rPr>
                <w:sz w:val="18"/>
              </w:rPr>
              <w:t>Última evaluación en el 2017.</w:t>
            </w:r>
          </w:p>
        </w:tc>
      </w:tr>
      <w:tr w:rsidR="00F945C6">
        <w:trPr>
          <w:trHeight w:val="621"/>
        </w:trPr>
        <w:tc>
          <w:tcPr>
            <w:tcW w:w="2408" w:type="dxa"/>
            <w:shd w:val="clear" w:color="auto" w:fill="DBE4F0"/>
          </w:tcPr>
          <w:p w:rsidR="00F945C6" w:rsidRDefault="00B50BCF">
            <w:pPr>
              <w:pStyle w:val="TableParagraph"/>
              <w:ind w:left="107" w:right="150"/>
              <w:rPr>
                <w:b/>
                <w:sz w:val="18"/>
              </w:rPr>
            </w:pPr>
            <w:r>
              <w:rPr>
                <w:b/>
                <w:sz w:val="18"/>
              </w:rPr>
              <w:t>Incluye en las bases reguladoras actuaciones</w:t>
            </w:r>
          </w:p>
          <w:p w:rsidR="00F945C6" w:rsidRDefault="00B50BCF">
            <w:pPr>
              <w:pStyle w:val="TableParagraph"/>
              <w:spacing w:line="192" w:lineRule="exact"/>
              <w:ind w:left="107"/>
              <w:rPr>
                <w:b/>
                <w:sz w:val="18"/>
              </w:rPr>
            </w:pPr>
            <w:r>
              <w:rPr>
                <w:b/>
                <w:sz w:val="18"/>
              </w:rPr>
              <w:t>igualdad.</w:t>
            </w:r>
          </w:p>
        </w:tc>
        <w:tc>
          <w:tcPr>
            <w:tcW w:w="995" w:type="dxa"/>
          </w:tcPr>
          <w:p w:rsidR="00F945C6" w:rsidRDefault="00F945C6">
            <w:pPr>
              <w:pStyle w:val="TableParagraph"/>
              <w:rPr>
                <w:rFonts w:ascii="Times New Roman"/>
                <w:sz w:val="16"/>
              </w:rPr>
            </w:pPr>
          </w:p>
        </w:tc>
        <w:tc>
          <w:tcPr>
            <w:tcW w:w="524" w:type="dxa"/>
            <w:shd w:val="clear" w:color="auto" w:fill="BEBEBE"/>
          </w:tcPr>
          <w:p w:rsidR="00F945C6" w:rsidRDefault="00F945C6">
            <w:pPr>
              <w:pStyle w:val="TableParagraph"/>
              <w:spacing w:before="5"/>
              <w:rPr>
                <w:b/>
                <w:sz w:val="17"/>
              </w:rPr>
            </w:pPr>
          </w:p>
          <w:p w:rsidR="00F945C6" w:rsidRDefault="00B50BCF">
            <w:pPr>
              <w:pStyle w:val="TableParagraph"/>
              <w:ind w:left="173"/>
              <w:rPr>
                <w:b/>
                <w:sz w:val="18"/>
              </w:rPr>
            </w:pPr>
            <w:r>
              <w:rPr>
                <w:b/>
                <w:sz w:val="18"/>
              </w:rPr>
              <w:t>SI</w:t>
            </w:r>
          </w:p>
        </w:tc>
        <w:tc>
          <w:tcPr>
            <w:tcW w:w="498" w:type="dxa"/>
          </w:tcPr>
          <w:p w:rsidR="00F945C6" w:rsidRDefault="00B50BCF">
            <w:pPr>
              <w:pStyle w:val="TableParagraph"/>
              <w:spacing w:before="180"/>
              <w:jc w:val="center"/>
              <w:rPr>
                <w:b/>
              </w:rPr>
            </w:pPr>
            <w:r>
              <w:rPr>
                <w:b/>
              </w:rPr>
              <w:t>X</w:t>
            </w:r>
          </w:p>
        </w:tc>
        <w:tc>
          <w:tcPr>
            <w:tcW w:w="1816" w:type="dxa"/>
          </w:tcPr>
          <w:p w:rsidR="00F945C6" w:rsidRDefault="00F945C6">
            <w:pPr>
              <w:pStyle w:val="TableParagraph"/>
              <w:rPr>
                <w:rFonts w:ascii="Times New Roman"/>
                <w:sz w:val="16"/>
              </w:rPr>
            </w:pPr>
          </w:p>
        </w:tc>
        <w:tc>
          <w:tcPr>
            <w:tcW w:w="541" w:type="dxa"/>
            <w:shd w:val="clear" w:color="auto" w:fill="BEBEBE"/>
          </w:tcPr>
          <w:p w:rsidR="00F945C6" w:rsidRDefault="00F945C6">
            <w:pPr>
              <w:pStyle w:val="TableParagraph"/>
              <w:spacing w:before="5"/>
              <w:rPr>
                <w:b/>
                <w:sz w:val="17"/>
              </w:rPr>
            </w:pPr>
          </w:p>
          <w:p w:rsidR="00F945C6" w:rsidRDefault="00B50BCF">
            <w:pPr>
              <w:pStyle w:val="TableParagraph"/>
              <w:ind w:left="129"/>
              <w:rPr>
                <w:b/>
                <w:sz w:val="18"/>
              </w:rPr>
            </w:pPr>
            <w:r>
              <w:rPr>
                <w:b/>
                <w:sz w:val="18"/>
              </w:rPr>
              <w:t>NO</w:t>
            </w:r>
          </w:p>
        </w:tc>
        <w:tc>
          <w:tcPr>
            <w:tcW w:w="450" w:type="dxa"/>
          </w:tcPr>
          <w:p w:rsidR="00F945C6" w:rsidRDefault="00F945C6">
            <w:pPr>
              <w:pStyle w:val="TableParagraph"/>
              <w:rPr>
                <w:rFonts w:ascii="Times New Roman"/>
                <w:sz w:val="16"/>
              </w:rPr>
            </w:pPr>
          </w:p>
        </w:tc>
        <w:tc>
          <w:tcPr>
            <w:tcW w:w="3129" w:type="dxa"/>
          </w:tcPr>
          <w:p w:rsidR="00F945C6" w:rsidRDefault="00F945C6">
            <w:pPr>
              <w:pStyle w:val="TableParagraph"/>
              <w:rPr>
                <w:rFonts w:ascii="Times New Roman"/>
                <w:sz w:val="16"/>
              </w:rPr>
            </w:pPr>
          </w:p>
        </w:tc>
      </w:tr>
    </w:tbl>
    <w:p w:rsidR="00F945C6" w:rsidRDefault="00F945C6">
      <w:pPr>
        <w:pStyle w:val="Textoindependiente"/>
        <w:rPr>
          <w:b/>
          <w:sz w:val="20"/>
        </w:rPr>
      </w:pPr>
    </w:p>
    <w:p w:rsidR="00F945C6" w:rsidRDefault="00F945C6">
      <w:pPr>
        <w:pStyle w:val="Textoindependiente"/>
        <w:spacing w:before="8"/>
        <w:rPr>
          <w:b/>
          <w:sz w:val="23"/>
        </w:rPr>
      </w:pPr>
    </w:p>
    <w:p w:rsidR="00F945C6" w:rsidRDefault="00B50BCF">
      <w:pPr>
        <w:pStyle w:val="Textoindependiente"/>
        <w:ind w:left="837"/>
      </w:pPr>
      <w:r>
        <w:rPr>
          <w:color w:val="365F92"/>
        </w:rPr>
        <w:t xml:space="preserve">Tal y como establece el artículo 14.2 del Reglamento de la Ley General de Subvenciones </w:t>
      </w:r>
      <w:r>
        <w:rPr>
          <w:b/>
          <w:color w:val="365F92"/>
        </w:rPr>
        <w:t xml:space="preserve">informe </w:t>
      </w:r>
      <w:r>
        <w:rPr>
          <w:color w:val="365F92"/>
        </w:rPr>
        <w:t>sobre:</w:t>
      </w:r>
    </w:p>
    <w:p w:rsidR="00F945C6" w:rsidRDefault="00F945C6">
      <w:pPr>
        <w:pStyle w:val="Textoindependiente"/>
        <w:rPr>
          <w:sz w:val="20"/>
        </w:rPr>
      </w:pPr>
    </w:p>
    <w:p w:rsidR="00F945C6" w:rsidRDefault="00F945C6">
      <w:pPr>
        <w:pStyle w:val="Textoindependiente"/>
        <w:spacing w:before="8"/>
        <w:rPr>
          <w:sz w:val="24"/>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4"/>
        <w:gridCol w:w="7799"/>
      </w:tblGrid>
      <w:tr w:rsidR="00F945C6">
        <w:trPr>
          <w:trHeight w:val="621"/>
        </w:trPr>
        <w:tc>
          <w:tcPr>
            <w:tcW w:w="2554" w:type="dxa"/>
          </w:tcPr>
          <w:p w:rsidR="00F945C6" w:rsidRDefault="00B50BCF">
            <w:pPr>
              <w:pStyle w:val="TableParagraph"/>
              <w:spacing w:line="201" w:lineRule="exact"/>
              <w:ind w:left="107"/>
              <w:rPr>
                <w:b/>
                <w:sz w:val="18"/>
              </w:rPr>
            </w:pPr>
            <w:r>
              <w:rPr>
                <w:b/>
                <w:color w:val="365F92"/>
                <w:sz w:val="18"/>
              </w:rPr>
              <w:t>Grado de avance en la</w:t>
            </w:r>
          </w:p>
          <w:p w:rsidR="00F945C6" w:rsidRDefault="00B50BCF">
            <w:pPr>
              <w:pStyle w:val="TableParagraph"/>
              <w:spacing w:before="6" w:line="206" w:lineRule="exact"/>
              <w:ind w:left="107" w:right="356"/>
              <w:rPr>
                <w:b/>
                <w:sz w:val="18"/>
              </w:rPr>
            </w:pPr>
            <w:r>
              <w:rPr>
                <w:b/>
                <w:color w:val="365F92"/>
                <w:sz w:val="18"/>
              </w:rPr>
              <w:t>aplicación de la línea de subvención:</w:t>
            </w:r>
          </w:p>
        </w:tc>
        <w:tc>
          <w:tcPr>
            <w:tcW w:w="7799" w:type="dxa"/>
            <w:shd w:val="clear" w:color="auto" w:fill="F1DBDB"/>
          </w:tcPr>
          <w:p w:rsidR="00F945C6" w:rsidRDefault="00F945C6">
            <w:pPr>
              <w:pStyle w:val="TableParagraph"/>
              <w:rPr>
                <w:rFonts w:ascii="Times New Roman"/>
                <w:sz w:val="16"/>
              </w:rPr>
            </w:pPr>
          </w:p>
        </w:tc>
      </w:tr>
      <w:tr w:rsidR="00F945C6">
        <w:trPr>
          <w:trHeight w:val="828"/>
        </w:trPr>
        <w:tc>
          <w:tcPr>
            <w:tcW w:w="2554" w:type="dxa"/>
          </w:tcPr>
          <w:p w:rsidR="00F945C6" w:rsidRDefault="00B50BCF">
            <w:pPr>
              <w:pStyle w:val="TableParagraph"/>
              <w:spacing w:line="242" w:lineRule="auto"/>
              <w:ind w:left="107"/>
              <w:rPr>
                <w:b/>
                <w:sz w:val="18"/>
              </w:rPr>
            </w:pPr>
            <w:r>
              <w:rPr>
                <w:b/>
                <w:color w:val="365F92"/>
                <w:sz w:val="18"/>
              </w:rPr>
              <w:t>Efectos y repercusiones presupuestarias y</w:t>
            </w:r>
          </w:p>
          <w:p w:rsidR="00F945C6" w:rsidRDefault="00B50BCF">
            <w:pPr>
              <w:pStyle w:val="TableParagraph"/>
              <w:spacing w:line="206" w:lineRule="exact"/>
              <w:ind w:left="107" w:right="315"/>
              <w:rPr>
                <w:b/>
                <w:sz w:val="18"/>
              </w:rPr>
            </w:pPr>
            <w:r>
              <w:rPr>
                <w:b/>
                <w:color w:val="365F92"/>
                <w:sz w:val="18"/>
              </w:rPr>
              <w:t>financieras derivadas de su aplicación:</w:t>
            </w:r>
          </w:p>
        </w:tc>
        <w:tc>
          <w:tcPr>
            <w:tcW w:w="7799" w:type="dxa"/>
            <w:shd w:val="clear" w:color="auto" w:fill="F1DBDB"/>
          </w:tcPr>
          <w:p w:rsidR="00F945C6" w:rsidRDefault="00F945C6">
            <w:pPr>
              <w:pStyle w:val="TableParagraph"/>
              <w:rPr>
                <w:rFonts w:ascii="Times New Roman"/>
                <w:sz w:val="16"/>
              </w:rPr>
            </w:pPr>
          </w:p>
        </w:tc>
      </w:tr>
    </w:tbl>
    <w:p w:rsidR="00F945C6" w:rsidRDefault="00F945C6">
      <w:pPr>
        <w:rPr>
          <w:rFonts w:ascii="Times New Roman"/>
          <w:sz w:val="16"/>
        </w:rPr>
        <w:sectPr w:rsidR="00F945C6">
          <w:pgSz w:w="11910" w:h="16840"/>
          <w:pgMar w:top="1140" w:right="0" w:bottom="1200" w:left="120" w:header="296" w:footer="1002" w:gutter="0"/>
          <w:cols w:space="720"/>
        </w:sectPr>
      </w:pPr>
    </w:p>
    <w:p w:rsidR="00F945C6" w:rsidRDefault="00F945C6">
      <w:pPr>
        <w:pStyle w:val="Textoindependiente"/>
        <w:rPr>
          <w:rFonts w:ascii="Times New Roman"/>
          <w:sz w:val="20"/>
        </w:rPr>
      </w:pPr>
    </w:p>
    <w:p w:rsidR="00F945C6" w:rsidRDefault="00F945C6">
      <w:pPr>
        <w:pStyle w:val="Textoindependiente"/>
        <w:spacing w:before="4"/>
        <w:rPr>
          <w:rFonts w:ascii="Times New Roman"/>
          <w:sz w:val="15"/>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0"/>
        <w:gridCol w:w="392"/>
        <w:gridCol w:w="1661"/>
        <w:gridCol w:w="235"/>
        <w:gridCol w:w="283"/>
        <w:gridCol w:w="190"/>
        <w:gridCol w:w="283"/>
        <w:gridCol w:w="1135"/>
        <w:gridCol w:w="283"/>
        <w:gridCol w:w="1419"/>
        <w:gridCol w:w="4112"/>
      </w:tblGrid>
      <w:tr w:rsidR="00F945C6">
        <w:trPr>
          <w:trHeight w:val="566"/>
        </w:trPr>
        <w:tc>
          <w:tcPr>
            <w:tcW w:w="360" w:type="dxa"/>
            <w:shd w:val="clear" w:color="auto" w:fill="FAD3B4"/>
          </w:tcPr>
          <w:p w:rsidR="00F945C6" w:rsidRDefault="00B50BCF">
            <w:pPr>
              <w:pStyle w:val="TableParagraph"/>
              <w:spacing w:before="163"/>
              <w:ind w:left="124"/>
              <w:rPr>
                <w:b/>
                <w:sz w:val="20"/>
              </w:rPr>
            </w:pPr>
            <w:r>
              <w:rPr>
                <w:b/>
                <w:color w:val="FF0000"/>
                <w:w w:val="99"/>
                <w:sz w:val="20"/>
              </w:rPr>
              <w:t>5</w:t>
            </w:r>
          </w:p>
        </w:tc>
        <w:tc>
          <w:tcPr>
            <w:tcW w:w="392" w:type="dxa"/>
            <w:shd w:val="clear" w:color="auto" w:fill="FAD3B4"/>
          </w:tcPr>
          <w:p w:rsidR="00F945C6" w:rsidRDefault="00B50BCF">
            <w:pPr>
              <w:pStyle w:val="TableParagraph"/>
              <w:spacing w:before="163"/>
              <w:ind w:left="7"/>
              <w:jc w:val="center"/>
              <w:rPr>
                <w:b/>
                <w:sz w:val="20"/>
              </w:rPr>
            </w:pPr>
            <w:r>
              <w:rPr>
                <w:b/>
                <w:w w:val="99"/>
                <w:sz w:val="20"/>
              </w:rPr>
              <w:t>5</w:t>
            </w:r>
          </w:p>
        </w:tc>
        <w:tc>
          <w:tcPr>
            <w:tcW w:w="9601" w:type="dxa"/>
            <w:gridSpan w:val="9"/>
            <w:shd w:val="clear" w:color="auto" w:fill="FAD3B4"/>
          </w:tcPr>
          <w:p w:rsidR="00F945C6" w:rsidRDefault="00B50BCF">
            <w:pPr>
              <w:pStyle w:val="TableParagraph"/>
              <w:spacing w:before="71"/>
              <w:ind w:left="107" w:right="1231"/>
              <w:rPr>
                <w:b/>
                <w:sz w:val="18"/>
              </w:rPr>
            </w:pPr>
            <w:r>
              <w:rPr>
                <w:b/>
                <w:sz w:val="18"/>
              </w:rPr>
              <w:t>LINEA DE SUBVENCION: A CC.AA. para Estrategias frente a enfermedades raras, enfermedades neurodegenerativas y vigilancia en salud.</w:t>
            </w:r>
          </w:p>
        </w:tc>
      </w:tr>
      <w:tr w:rsidR="00F945C6">
        <w:trPr>
          <w:trHeight w:val="3312"/>
        </w:trPr>
        <w:tc>
          <w:tcPr>
            <w:tcW w:w="2413" w:type="dxa"/>
            <w:gridSpan w:val="3"/>
            <w:shd w:val="clear" w:color="auto" w:fill="DBE4F0"/>
          </w:tcPr>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B50BCF">
            <w:pPr>
              <w:pStyle w:val="TableParagraph"/>
              <w:spacing w:before="167"/>
              <w:ind w:left="107"/>
              <w:rPr>
                <w:b/>
                <w:sz w:val="18"/>
              </w:rPr>
            </w:pPr>
            <w:r>
              <w:rPr>
                <w:b/>
                <w:sz w:val="18"/>
              </w:rPr>
              <w:t>Objetivo estratégico</w:t>
            </w:r>
          </w:p>
        </w:tc>
        <w:tc>
          <w:tcPr>
            <w:tcW w:w="7940" w:type="dxa"/>
            <w:gridSpan w:val="8"/>
            <w:shd w:val="clear" w:color="auto" w:fill="B8CCE3"/>
          </w:tcPr>
          <w:p w:rsidR="00F945C6" w:rsidRDefault="00B50BCF">
            <w:pPr>
              <w:pStyle w:val="TableParagraph"/>
              <w:spacing w:before="1"/>
              <w:ind w:left="107" w:right="95"/>
              <w:jc w:val="both"/>
              <w:rPr>
                <w:sz w:val="18"/>
              </w:rPr>
            </w:pPr>
            <w:r>
              <w:rPr>
                <w:sz w:val="18"/>
              </w:rPr>
              <w:t xml:space="preserve">Las Estrategias de Salud del SNS, se desarrollan de acuerdo con lo previsto en la Ley 16/2003, de 28 de mayo, de cohesión y calidad del Sistema Nacional de Salud, con el fin de fomentar actuaciones basadas en la promoción de la salud y en la prevención de </w:t>
            </w:r>
            <w:r>
              <w:rPr>
                <w:sz w:val="18"/>
              </w:rPr>
              <w:t>enfermedades prevalentes y en la ampliación y consolidación de las políticas sanitarias ya desarrolladas anteriormente, y encuadradas en la Estrategia frente a enfermedades raras y en la Estrategia frente a enfermedades neurodegenerativas. En general las l</w:t>
            </w:r>
            <w:r>
              <w:rPr>
                <w:sz w:val="18"/>
              </w:rPr>
              <w:t>íneas de financiación se dirigen a actividades que se encuadran el artículo 64 de la mencionada Ley 16/2003, de 28 de mayo. La propuesta formulada financiará actuaciones dirigidas: a mejorar la información sobre enfermedades raras, y a la implementación de</w:t>
            </w:r>
            <w:r>
              <w:rPr>
                <w:sz w:val="18"/>
              </w:rPr>
              <w:t xml:space="preserve"> las líneas estratégicas de la Estrategia en enfermedades neurodegenerativas del SNS, incluida la esclerosis lateral amiotrófica (ELA)</w:t>
            </w:r>
          </w:p>
          <w:p w:rsidR="00F945C6" w:rsidRDefault="00B50BCF">
            <w:pPr>
              <w:pStyle w:val="TableParagraph"/>
              <w:ind w:left="107" w:right="94"/>
              <w:jc w:val="both"/>
              <w:rPr>
                <w:sz w:val="18"/>
              </w:rPr>
            </w:pPr>
            <w:r>
              <w:rPr>
                <w:sz w:val="18"/>
              </w:rPr>
              <w:t>La vigilancia en salud, en particular la implementación del Sistema Nacional de Vigilancia de las infecciones relacionada</w:t>
            </w:r>
            <w:r>
              <w:rPr>
                <w:sz w:val="18"/>
              </w:rPr>
              <w:t>s con la asistencia sanitaria. El desarrollo de este Sistema Nacional de Vigilancia de las infecciones permitirá cumplir con el Reglamento Sanitario Internacional de 2005, y la Decisión n °1082/2013/UE del Parlamento Europeo y del Consejo, de 22 de octubre</w:t>
            </w:r>
            <w:r>
              <w:rPr>
                <w:sz w:val="18"/>
              </w:rPr>
              <w:t xml:space="preserve"> de</w:t>
            </w:r>
            <w:r>
              <w:rPr>
                <w:spacing w:val="20"/>
                <w:sz w:val="18"/>
              </w:rPr>
              <w:t xml:space="preserve"> </w:t>
            </w:r>
            <w:r>
              <w:rPr>
                <w:sz w:val="18"/>
              </w:rPr>
              <w:t>2013,</w:t>
            </w:r>
            <w:r>
              <w:rPr>
                <w:spacing w:val="18"/>
                <w:sz w:val="18"/>
              </w:rPr>
              <w:t xml:space="preserve"> </w:t>
            </w:r>
            <w:r>
              <w:rPr>
                <w:sz w:val="18"/>
              </w:rPr>
              <w:t>sobre</w:t>
            </w:r>
            <w:r>
              <w:rPr>
                <w:spacing w:val="21"/>
                <w:sz w:val="18"/>
              </w:rPr>
              <w:t xml:space="preserve"> </w:t>
            </w:r>
            <w:r>
              <w:rPr>
                <w:sz w:val="18"/>
              </w:rPr>
              <w:t>las</w:t>
            </w:r>
            <w:r>
              <w:rPr>
                <w:spacing w:val="20"/>
                <w:sz w:val="18"/>
              </w:rPr>
              <w:t xml:space="preserve"> </w:t>
            </w:r>
            <w:r>
              <w:rPr>
                <w:sz w:val="18"/>
              </w:rPr>
              <w:t>amenazas</w:t>
            </w:r>
            <w:r>
              <w:rPr>
                <w:spacing w:val="19"/>
                <w:sz w:val="18"/>
              </w:rPr>
              <w:t xml:space="preserve"> </w:t>
            </w:r>
            <w:r>
              <w:rPr>
                <w:sz w:val="18"/>
              </w:rPr>
              <w:t>transfronterizas</w:t>
            </w:r>
            <w:r>
              <w:rPr>
                <w:spacing w:val="21"/>
                <w:sz w:val="18"/>
              </w:rPr>
              <w:t xml:space="preserve"> </w:t>
            </w:r>
            <w:r>
              <w:rPr>
                <w:sz w:val="18"/>
              </w:rPr>
              <w:t>graves</w:t>
            </w:r>
            <w:r>
              <w:rPr>
                <w:spacing w:val="20"/>
                <w:sz w:val="18"/>
              </w:rPr>
              <w:t xml:space="preserve"> </w:t>
            </w:r>
            <w:r>
              <w:rPr>
                <w:sz w:val="18"/>
              </w:rPr>
              <w:t>para</w:t>
            </w:r>
            <w:r>
              <w:rPr>
                <w:spacing w:val="21"/>
                <w:sz w:val="18"/>
              </w:rPr>
              <w:t xml:space="preserve"> </w:t>
            </w:r>
            <w:r>
              <w:rPr>
                <w:sz w:val="18"/>
              </w:rPr>
              <w:t>la</w:t>
            </w:r>
            <w:r>
              <w:rPr>
                <w:spacing w:val="21"/>
                <w:sz w:val="18"/>
              </w:rPr>
              <w:t xml:space="preserve"> </w:t>
            </w:r>
            <w:r>
              <w:rPr>
                <w:sz w:val="18"/>
              </w:rPr>
              <w:t>salud</w:t>
            </w:r>
            <w:r>
              <w:rPr>
                <w:spacing w:val="20"/>
                <w:sz w:val="18"/>
              </w:rPr>
              <w:t xml:space="preserve"> </w:t>
            </w:r>
            <w:r>
              <w:rPr>
                <w:sz w:val="18"/>
              </w:rPr>
              <w:t>y</w:t>
            </w:r>
            <w:r>
              <w:rPr>
                <w:spacing w:val="19"/>
                <w:sz w:val="18"/>
              </w:rPr>
              <w:t xml:space="preserve"> </w:t>
            </w:r>
            <w:r>
              <w:rPr>
                <w:sz w:val="18"/>
              </w:rPr>
              <w:t>por</w:t>
            </w:r>
            <w:r>
              <w:rPr>
                <w:spacing w:val="20"/>
                <w:sz w:val="18"/>
              </w:rPr>
              <w:t xml:space="preserve"> </w:t>
            </w:r>
            <w:r>
              <w:rPr>
                <w:sz w:val="18"/>
              </w:rPr>
              <w:t>la</w:t>
            </w:r>
            <w:r>
              <w:rPr>
                <w:spacing w:val="20"/>
                <w:sz w:val="18"/>
              </w:rPr>
              <w:t xml:space="preserve"> </w:t>
            </w:r>
            <w:r>
              <w:rPr>
                <w:sz w:val="18"/>
              </w:rPr>
              <w:t>que</w:t>
            </w:r>
            <w:r>
              <w:rPr>
                <w:spacing w:val="21"/>
                <w:sz w:val="18"/>
              </w:rPr>
              <w:t xml:space="preserve"> </w:t>
            </w:r>
            <w:r>
              <w:rPr>
                <w:sz w:val="18"/>
              </w:rPr>
              <w:t>se</w:t>
            </w:r>
            <w:r>
              <w:rPr>
                <w:spacing w:val="21"/>
                <w:sz w:val="18"/>
              </w:rPr>
              <w:t xml:space="preserve"> </w:t>
            </w:r>
            <w:r>
              <w:rPr>
                <w:sz w:val="18"/>
              </w:rPr>
              <w:t>deroga</w:t>
            </w:r>
            <w:r>
              <w:rPr>
                <w:spacing w:val="20"/>
                <w:sz w:val="18"/>
              </w:rPr>
              <w:t xml:space="preserve"> </w:t>
            </w:r>
            <w:r>
              <w:rPr>
                <w:sz w:val="18"/>
              </w:rPr>
              <w:t>la</w:t>
            </w:r>
          </w:p>
          <w:p w:rsidR="00F945C6" w:rsidRDefault="00B50BCF">
            <w:pPr>
              <w:pStyle w:val="TableParagraph"/>
              <w:spacing w:line="187" w:lineRule="exact"/>
              <w:ind w:left="107"/>
              <w:jc w:val="both"/>
              <w:rPr>
                <w:sz w:val="18"/>
              </w:rPr>
            </w:pPr>
            <w:r>
              <w:rPr>
                <w:sz w:val="18"/>
              </w:rPr>
              <w:t>Decisión n° 2119/98/CE.</w:t>
            </w:r>
          </w:p>
        </w:tc>
      </w:tr>
      <w:tr w:rsidR="00F945C6">
        <w:trPr>
          <w:trHeight w:val="549"/>
        </w:trPr>
        <w:tc>
          <w:tcPr>
            <w:tcW w:w="2413" w:type="dxa"/>
            <w:gridSpan w:val="3"/>
            <w:shd w:val="clear" w:color="auto" w:fill="DBE4F0"/>
          </w:tcPr>
          <w:p w:rsidR="00F945C6" w:rsidRDefault="00B50BCF">
            <w:pPr>
              <w:pStyle w:val="TableParagraph"/>
              <w:spacing w:before="63"/>
              <w:ind w:left="107" w:right="465"/>
              <w:rPr>
                <w:b/>
                <w:sz w:val="18"/>
              </w:rPr>
            </w:pPr>
            <w:r>
              <w:rPr>
                <w:b/>
                <w:sz w:val="18"/>
              </w:rPr>
              <w:t>Área de competencia afectada.</w:t>
            </w:r>
          </w:p>
        </w:tc>
        <w:tc>
          <w:tcPr>
            <w:tcW w:w="7940" w:type="dxa"/>
            <w:gridSpan w:val="8"/>
          </w:tcPr>
          <w:p w:rsidR="00F945C6" w:rsidRDefault="00B50BCF">
            <w:pPr>
              <w:pStyle w:val="TableParagraph"/>
              <w:spacing w:before="171"/>
              <w:ind w:left="107"/>
              <w:rPr>
                <w:sz w:val="18"/>
              </w:rPr>
            </w:pPr>
            <w:r>
              <w:rPr>
                <w:sz w:val="18"/>
              </w:rPr>
              <w:t>Secretaría General de Sanidad.</w:t>
            </w:r>
          </w:p>
        </w:tc>
      </w:tr>
      <w:tr w:rsidR="00F945C6">
        <w:trPr>
          <w:trHeight w:val="714"/>
        </w:trPr>
        <w:tc>
          <w:tcPr>
            <w:tcW w:w="2413" w:type="dxa"/>
            <w:gridSpan w:val="3"/>
            <w:shd w:val="clear" w:color="auto" w:fill="DBE4F0"/>
          </w:tcPr>
          <w:p w:rsidR="00F945C6" w:rsidRDefault="00B50BCF">
            <w:pPr>
              <w:pStyle w:val="TableParagraph"/>
              <w:spacing w:before="145"/>
              <w:ind w:left="107" w:right="325"/>
              <w:rPr>
                <w:b/>
                <w:sz w:val="18"/>
              </w:rPr>
            </w:pPr>
            <w:r>
              <w:rPr>
                <w:b/>
                <w:sz w:val="18"/>
              </w:rPr>
              <w:t>Sectores hacia los que se dirigen las ayudas</w:t>
            </w:r>
          </w:p>
        </w:tc>
        <w:tc>
          <w:tcPr>
            <w:tcW w:w="7940" w:type="dxa"/>
            <w:gridSpan w:val="8"/>
          </w:tcPr>
          <w:p w:rsidR="00F945C6" w:rsidRDefault="00F945C6">
            <w:pPr>
              <w:pStyle w:val="TableParagraph"/>
              <w:spacing w:before="6"/>
              <w:rPr>
                <w:rFonts w:ascii="Times New Roman"/>
                <w:sz w:val="21"/>
              </w:rPr>
            </w:pPr>
          </w:p>
          <w:p w:rsidR="00F945C6" w:rsidRDefault="00B50BCF">
            <w:pPr>
              <w:pStyle w:val="TableParagraph"/>
              <w:spacing w:before="1"/>
              <w:ind w:left="107"/>
              <w:rPr>
                <w:rFonts w:ascii="Calibri"/>
                <w:sz w:val="18"/>
              </w:rPr>
            </w:pPr>
            <w:r>
              <w:rPr>
                <w:rFonts w:ascii="Calibri"/>
                <w:sz w:val="18"/>
              </w:rPr>
              <w:t>Sanitario</w:t>
            </w:r>
          </w:p>
        </w:tc>
      </w:tr>
      <w:tr w:rsidR="00F945C6">
        <w:trPr>
          <w:trHeight w:val="4140"/>
        </w:trPr>
        <w:tc>
          <w:tcPr>
            <w:tcW w:w="2413" w:type="dxa"/>
            <w:gridSpan w:val="3"/>
            <w:shd w:val="clear" w:color="auto" w:fill="DBE4F0"/>
          </w:tcPr>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B50BCF">
            <w:pPr>
              <w:pStyle w:val="TableParagraph"/>
              <w:spacing w:before="146"/>
              <w:ind w:left="107" w:right="105"/>
              <w:rPr>
                <w:b/>
                <w:sz w:val="18"/>
              </w:rPr>
            </w:pPr>
            <w:r>
              <w:rPr>
                <w:b/>
                <w:sz w:val="18"/>
              </w:rPr>
              <w:t>Objetivos operativos y efectos que se pretenden en su aplicación</w:t>
            </w:r>
          </w:p>
        </w:tc>
        <w:tc>
          <w:tcPr>
            <w:tcW w:w="7940" w:type="dxa"/>
            <w:gridSpan w:val="8"/>
          </w:tcPr>
          <w:p w:rsidR="00F945C6" w:rsidRDefault="00B50BCF">
            <w:pPr>
              <w:pStyle w:val="TableParagraph"/>
              <w:spacing w:before="1" w:line="207" w:lineRule="exact"/>
              <w:ind w:left="107"/>
              <w:rPr>
                <w:sz w:val="18"/>
              </w:rPr>
            </w:pPr>
            <w:r>
              <w:rPr>
                <w:sz w:val="18"/>
              </w:rPr>
              <w:t>Actuaciones que se financian para la Estrategia en enfermedades raras</w:t>
            </w:r>
          </w:p>
          <w:p w:rsidR="00F945C6" w:rsidRDefault="00B50BCF">
            <w:pPr>
              <w:pStyle w:val="TableParagraph"/>
              <w:ind w:left="107" w:right="138"/>
              <w:rPr>
                <w:sz w:val="18"/>
              </w:rPr>
            </w:pPr>
            <w:r>
              <w:rPr>
                <w:sz w:val="18"/>
              </w:rPr>
              <w:t>Los proyectos presentados deberán estar directamente relacionados con la primera línea estratégica “Información sobre enf</w:t>
            </w:r>
            <w:r>
              <w:rPr>
                <w:sz w:val="18"/>
              </w:rPr>
              <w:t>ermedades raras”. Esta línea incluye dos objetivos:</w:t>
            </w:r>
          </w:p>
          <w:p w:rsidR="00F945C6" w:rsidRDefault="00B50BCF">
            <w:pPr>
              <w:pStyle w:val="TableParagraph"/>
              <w:numPr>
                <w:ilvl w:val="0"/>
                <w:numId w:val="6"/>
              </w:numPr>
              <w:tabs>
                <w:tab w:val="left" w:pos="247"/>
              </w:tabs>
              <w:ind w:right="107" w:firstLine="0"/>
              <w:rPr>
                <w:sz w:val="18"/>
              </w:rPr>
            </w:pPr>
            <w:r>
              <w:rPr>
                <w:sz w:val="18"/>
              </w:rPr>
              <w:t>Habilitar la información sobre los recursos disponibles para la atención a las personas con enfermedades raras y sus</w:t>
            </w:r>
            <w:r>
              <w:rPr>
                <w:spacing w:val="-2"/>
                <w:sz w:val="18"/>
              </w:rPr>
              <w:t xml:space="preserve"> </w:t>
            </w:r>
            <w:r>
              <w:rPr>
                <w:sz w:val="18"/>
              </w:rPr>
              <w:t>familias.</w:t>
            </w:r>
          </w:p>
          <w:p w:rsidR="00F945C6" w:rsidRDefault="00B50BCF">
            <w:pPr>
              <w:pStyle w:val="TableParagraph"/>
              <w:numPr>
                <w:ilvl w:val="0"/>
                <w:numId w:val="6"/>
              </w:numPr>
              <w:tabs>
                <w:tab w:val="left" w:pos="283"/>
              </w:tabs>
              <w:ind w:right="94" w:firstLine="0"/>
              <w:rPr>
                <w:sz w:val="18"/>
              </w:rPr>
            </w:pPr>
            <w:r>
              <w:rPr>
                <w:sz w:val="18"/>
              </w:rPr>
              <w:t xml:space="preserve">Obtener la información epidemiológica necesaria que permita el desarrollo de </w:t>
            </w:r>
            <w:r>
              <w:rPr>
                <w:sz w:val="18"/>
              </w:rPr>
              <w:t>políticas sociales, sanitarias y de</w:t>
            </w:r>
            <w:r>
              <w:rPr>
                <w:spacing w:val="-3"/>
                <w:sz w:val="18"/>
              </w:rPr>
              <w:t xml:space="preserve"> </w:t>
            </w:r>
            <w:r>
              <w:rPr>
                <w:sz w:val="18"/>
              </w:rPr>
              <w:t>investigación.</w:t>
            </w:r>
          </w:p>
          <w:p w:rsidR="00F945C6" w:rsidRDefault="00B50BCF">
            <w:pPr>
              <w:pStyle w:val="TableParagraph"/>
              <w:spacing w:line="206" w:lineRule="exact"/>
              <w:ind w:left="107"/>
              <w:rPr>
                <w:sz w:val="18"/>
              </w:rPr>
            </w:pPr>
            <w:r>
              <w:rPr>
                <w:sz w:val="18"/>
              </w:rPr>
              <w:t>Actuaciones que se financian para la Estrategia en enfermedades (incluido ELA):</w:t>
            </w:r>
          </w:p>
          <w:p w:rsidR="00F945C6" w:rsidRDefault="00B50BCF">
            <w:pPr>
              <w:pStyle w:val="TableParagraph"/>
              <w:spacing w:before="2"/>
              <w:ind w:left="107"/>
              <w:rPr>
                <w:sz w:val="18"/>
              </w:rPr>
            </w:pPr>
            <w:r>
              <w:rPr>
                <w:sz w:val="18"/>
              </w:rPr>
              <w:t>Las actuaciones que se financiarán serán las de implementación de las líneas estratégicas de la Estrategia en enfermedades ne</w:t>
            </w:r>
            <w:r>
              <w:rPr>
                <w:sz w:val="18"/>
              </w:rPr>
              <w:t>urodegenerativas (incluido ELA) del SNS.</w:t>
            </w:r>
          </w:p>
          <w:p w:rsidR="00F945C6" w:rsidRDefault="00B50BCF">
            <w:pPr>
              <w:pStyle w:val="TableParagraph"/>
              <w:spacing w:line="206" w:lineRule="exact"/>
              <w:ind w:left="107"/>
              <w:rPr>
                <w:sz w:val="18"/>
              </w:rPr>
            </w:pPr>
            <w:r>
              <w:rPr>
                <w:sz w:val="18"/>
              </w:rPr>
              <w:t>Actuaciones que se financian para la vigilancia en salud:</w:t>
            </w:r>
          </w:p>
          <w:p w:rsidR="00F945C6" w:rsidRDefault="00B50BCF">
            <w:pPr>
              <w:pStyle w:val="TableParagraph"/>
              <w:ind w:left="107" w:right="138"/>
              <w:rPr>
                <w:sz w:val="18"/>
              </w:rPr>
            </w:pPr>
            <w:r>
              <w:rPr>
                <w:sz w:val="18"/>
              </w:rPr>
              <w:t>Se financiarán las actividades de desarrollo del “Sistema nacional de vigilancia de las infecciones relacionadas con la asistencia</w:t>
            </w:r>
            <w:r>
              <w:rPr>
                <w:spacing w:val="-2"/>
                <w:sz w:val="18"/>
              </w:rPr>
              <w:t xml:space="preserve"> </w:t>
            </w:r>
            <w:r>
              <w:rPr>
                <w:sz w:val="18"/>
              </w:rPr>
              <w:t>sanitaria”.</w:t>
            </w:r>
          </w:p>
          <w:p w:rsidR="00F945C6" w:rsidRDefault="00B50BCF">
            <w:pPr>
              <w:pStyle w:val="TableParagraph"/>
              <w:spacing w:before="1" w:line="207" w:lineRule="exact"/>
              <w:ind w:left="107"/>
              <w:rPr>
                <w:sz w:val="18"/>
              </w:rPr>
            </w:pPr>
            <w:r>
              <w:rPr>
                <w:sz w:val="18"/>
              </w:rPr>
              <w:t>Las actividade</w:t>
            </w:r>
            <w:r>
              <w:rPr>
                <w:sz w:val="18"/>
              </w:rPr>
              <w:t>s aprobadas para financiación son:</w:t>
            </w:r>
          </w:p>
          <w:p w:rsidR="00F945C6" w:rsidRDefault="00B50BCF">
            <w:pPr>
              <w:pStyle w:val="TableParagraph"/>
              <w:numPr>
                <w:ilvl w:val="0"/>
                <w:numId w:val="6"/>
              </w:numPr>
              <w:tabs>
                <w:tab w:val="left" w:pos="240"/>
              </w:tabs>
              <w:ind w:right="107" w:firstLine="0"/>
              <w:rPr>
                <w:sz w:val="18"/>
              </w:rPr>
            </w:pPr>
            <w:r>
              <w:rPr>
                <w:sz w:val="18"/>
              </w:rPr>
              <w:t>Desarrollo de herramientas que faciliten la transmisión de información epidemiológica de las Comunidades Autónomas al nodo de la Red Nacional de Vigilancia</w:t>
            </w:r>
            <w:r>
              <w:rPr>
                <w:spacing w:val="-14"/>
                <w:sz w:val="18"/>
              </w:rPr>
              <w:t xml:space="preserve"> </w:t>
            </w:r>
            <w:r>
              <w:rPr>
                <w:sz w:val="18"/>
              </w:rPr>
              <w:t>Epidemiológica.</w:t>
            </w:r>
          </w:p>
          <w:p w:rsidR="00F945C6" w:rsidRDefault="00B50BCF">
            <w:pPr>
              <w:pStyle w:val="TableParagraph"/>
              <w:numPr>
                <w:ilvl w:val="0"/>
                <w:numId w:val="6"/>
              </w:numPr>
              <w:tabs>
                <w:tab w:val="left" w:pos="228"/>
              </w:tabs>
              <w:spacing w:before="1"/>
              <w:ind w:right="99" w:firstLine="0"/>
              <w:rPr>
                <w:sz w:val="18"/>
              </w:rPr>
            </w:pPr>
            <w:r>
              <w:rPr>
                <w:sz w:val="18"/>
              </w:rPr>
              <w:t>Desarrollo/adaptación de los sistemas de información de vigilancia epidemiológica para incluir la vigilancia de las infecciones relacionadas con la asistencia</w:t>
            </w:r>
            <w:r>
              <w:rPr>
                <w:spacing w:val="-14"/>
                <w:sz w:val="18"/>
              </w:rPr>
              <w:t xml:space="preserve"> </w:t>
            </w:r>
            <w:r>
              <w:rPr>
                <w:sz w:val="18"/>
              </w:rPr>
              <w:t>sanitaria.</w:t>
            </w:r>
          </w:p>
          <w:p w:rsidR="00F945C6" w:rsidRDefault="00B50BCF">
            <w:pPr>
              <w:pStyle w:val="TableParagraph"/>
              <w:numPr>
                <w:ilvl w:val="0"/>
                <w:numId w:val="6"/>
              </w:numPr>
              <w:tabs>
                <w:tab w:val="left" w:pos="273"/>
              </w:tabs>
              <w:spacing w:before="2" w:line="206" w:lineRule="exact"/>
              <w:ind w:right="104" w:firstLine="0"/>
              <w:rPr>
                <w:sz w:val="18"/>
              </w:rPr>
            </w:pPr>
            <w:r>
              <w:rPr>
                <w:sz w:val="18"/>
              </w:rPr>
              <w:t>Desarrollo de herramientas que permitan compatibilizar los sistemas informáticos de lo</w:t>
            </w:r>
            <w:r>
              <w:rPr>
                <w:sz w:val="18"/>
              </w:rPr>
              <w:t>s centros sanitarios y los de vigilancia epidemiológica de la</w:t>
            </w:r>
            <w:r>
              <w:rPr>
                <w:spacing w:val="-9"/>
                <w:sz w:val="18"/>
              </w:rPr>
              <w:t xml:space="preserve"> </w:t>
            </w:r>
            <w:r>
              <w:rPr>
                <w:sz w:val="18"/>
              </w:rPr>
              <w:t>Comunidad.</w:t>
            </w:r>
          </w:p>
        </w:tc>
      </w:tr>
      <w:tr w:rsidR="00F945C6">
        <w:trPr>
          <w:trHeight w:val="206"/>
        </w:trPr>
        <w:tc>
          <w:tcPr>
            <w:tcW w:w="2413" w:type="dxa"/>
            <w:gridSpan w:val="3"/>
            <w:vMerge w:val="restart"/>
            <w:shd w:val="clear" w:color="auto" w:fill="DBE4F0"/>
          </w:tcPr>
          <w:p w:rsidR="00F945C6" w:rsidRDefault="00F945C6">
            <w:pPr>
              <w:pStyle w:val="TableParagraph"/>
              <w:rPr>
                <w:rFonts w:ascii="Times New Roman"/>
                <w:sz w:val="20"/>
              </w:rPr>
            </w:pPr>
          </w:p>
          <w:p w:rsidR="00F945C6" w:rsidRDefault="00F945C6">
            <w:pPr>
              <w:pStyle w:val="TableParagraph"/>
              <w:spacing w:before="10"/>
              <w:rPr>
                <w:rFonts w:ascii="Times New Roman"/>
                <w:sz w:val="15"/>
              </w:rPr>
            </w:pPr>
          </w:p>
          <w:p w:rsidR="00F945C6" w:rsidRDefault="00B50BCF">
            <w:pPr>
              <w:pStyle w:val="TableParagraph"/>
              <w:ind w:left="107" w:right="225"/>
              <w:rPr>
                <w:b/>
                <w:sz w:val="18"/>
              </w:rPr>
            </w:pPr>
            <w:r>
              <w:rPr>
                <w:b/>
                <w:sz w:val="18"/>
              </w:rPr>
              <w:t>Plazo necesario para su consecución</w:t>
            </w:r>
          </w:p>
        </w:tc>
        <w:tc>
          <w:tcPr>
            <w:tcW w:w="708" w:type="dxa"/>
            <w:gridSpan w:val="3"/>
            <w:shd w:val="clear" w:color="auto" w:fill="D9D9D9"/>
          </w:tcPr>
          <w:p w:rsidR="00F945C6" w:rsidRDefault="00B50BCF">
            <w:pPr>
              <w:pStyle w:val="TableParagraph"/>
              <w:spacing w:before="20"/>
              <w:ind w:left="107"/>
              <w:rPr>
                <w:sz w:val="14"/>
              </w:rPr>
            </w:pPr>
            <w:r>
              <w:rPr>
                <w:sz w:val="14"/>
              </w:rPr>
              <w:t>Anual.</w:t>
            </w:r>
          </w:p>
        </w:tc>
        <w:tc>
          <w:tcPr>
            <w:tcW w:w="283" w:type="dxa"/>
          </w:tcPr>
          <w:p w:rsidR="00F945C6" w:rsidRDefault="00F945C6">
            <w:pPr>
              <w:pStyle w:val="TableParagraph"/>
              <w:rPr>
                <w:rFonts w:ascii="Times New Roman"/>
                <w:sz w:val="14"/>
              </w:rPr>
            </w:pPr>
          </w:p>
        </w:tc>
        <w:tc>
          <w:tcPr>
            <w:tcW w:w="1135" w:type="dxa"/>
            <w:shd w:val="clear" w:color="auto" w:fill="BEBEBE"/>
          </w:tcPr>
          <w:p w:rsidR="00F945C6" w:rsidRDefault="00B50BCF">
            <w:pPr>
              <w:pStyle w:val="TableParagraph"/>
              <w:spacing w:before="20"/>
              <w:ind w:left="108"/>
              <w:rPr>
                <w:sz w:val="14"/>
              </w:rPr>
            </w:pPr>
            <w:r>
              <w:rPr>
                <w:sz w:val="14"/>
              </w:rPr>
              <w:t>2018-2020</w:t>
            </w:r>
          </w:p>
        </w:tc>
        <w:tc>
          <w:tcPr>
            <w:tcW w:w="283" w:type="dxa"/>
          </w:tcPr>
          <w:p w:rsidR="00F945C6" w:rsidRDefault="00F945C6">
            <w:pPr>
              <w:pStyle w:val="TableParagraph"/>
              <w:rPr>
                <w:rFonts w:ascii="Times New Roman"/>
                <w:sz w:val="14"/>
              </w:rPr>
            </w:pPr>
          </w:p>
        </w:tc>
        <w:tc>
          <w:tcPr>
            <w:tcW w:w="1419" w:type="dxa"/>
            <w:shd w:val="clear" w:color="auto" w:fill="D9D9D9"/>
          </w:tcPr>
          <w:p w:rsidR="00F945C6" w:rsidRDefault="00B50BCF">
            <w:pPr>
              <w:pStyle w:val="TableParagraph"/>
              <w:spacing w:before="20"/>
              <w:ind w:left="106"/>
              <w:rPr>
                <w:sz w:val="14"/>
              </w:rPr>
            </w:pPr>
            <w:r>
              <w:rPr>
                <w:sz w:val="14"/>
              </w:rPr>
              <w:t>Otros (especificar)</w:t>
            </w:r>
          </w:p>
        </w:tc>
        <w:tc>
          <w:tcPr>
            <w:tcW w:w="4112" w:type="dxa"/>
          </w:tcPr>
          <w:p w:rsidR="00F945C6" w:rsidRDefault="00F945C6">
            <w:pPr>
              <w:pStyle w:val="TableParagraph"/>
              <w:rPr>
                <w:rFonts w:ascii="Times New Roman"/>
                <w:sz w:val="14"/>
              </w:rPr>
            </w:pPr>
          </w:p>
        </w:tc>
      </w:tr>
      <w:tr w:rsidR="00F945C6">
        <w:trPr>
          <w:trHeight w:val="1034"/>
        </w:trPr>
        <w:tc>
          <w:tcPr>
            <w:tcW w:w="2413" w:type="dxa"/>
            <w:gridSpan w:val="3"/>
            <w:vMerge/>
            <w:tcBorders>
              <w:top w:val="nil"/>
            </w:tcBorders>
            <w:shd w:val="clear" w:color="auto" w:fill="DBE4F0"/>
          </w:tcPr>
          <w:p w:rsidR="00F945C6" w:rsidRDefault="00F945C6">
            <w:pPr>
              <w:rPr>
                <w:sz w:val="2"/>
                <w:szCs w:val="2"/>
              </w:rPr>
            </w:pPr>
          </w:p>
        </w:tc>
        <w:tc>
          <w:tcPr>
            <w:tcW w:w="7940" w:type="dxa"/>
            <w:gridSpan w:val="8"/>
          </w:tcPr>
          <w:p w:rsidR="00F945C6" w:rsidRDefault="00B50BCF">
            <w:pPr>
              <w:pStyle w:val="TableParagraph"/>
              <w:spacing w:line="206" w:lineRule="exact"/>
              <w:ind w:left="107"/>
              <w:rPr>
                <w:sz w:val="18"/>
              </w:rPr>
            </w:pPr>
            <w:r>
              <w:rPr>
                <w:sz w:val="18"/>
              </w:rPr>
              <w:t>Ejercicio presupuestario</w:t>
            </w:r>
          </w:p>
          <w:p w:rsidR="00F945C6" w:rsidRDefault="00B50BCF">
            <w:pPr>
              <w:pStyle w:val="TableParagraph"/>
              <w:ind w:left="107" w:right="138"/>
              <w:rPr>
                <w:sz w:val="18"/>
              </w:rPr>
            </w:pPr>
            <w:r>
              <w:rPr>
                <w:sz w:val="18"/>
              </w:rPr>
              <w:t>Cabe señalar que en los últimos años, la concesión de las subvenciones ha tenido lugar en el último trimestre del año, lo que ha supuesto atender la solicitud de las entidades de prórroga</w:t>
            </w:r>
          </w:p>
          <w:p w:rsidR="00F945C6" w:rsidRDefault="00B50BCF">
            <w:pPr>
              <w:pStyle w:val="TableParagraph"/>
              <w:spacing w:before="5" w:line="206" w:lineRule="exact"/>
              <w:ind w:left="107"/>
              <w:rPr>
                <w:sz w:val="18"/>
              </w:rPr>
            </w:pPr>
            <w:r>
              <w:rPr>
                <w:sz w:val="18"/>
              </w:rPr>
              <w:t>para la ejecución de los programas y que en términos prácticos ha tr</w:t>
            </w:r>
            <w:r>
              <w:rPr>
                <w:sz w:val="18"/>
              </w:rPr>
              <w:t>asladado al primer trimestre del año siguiente, el fin del plazo de ejecución de las acciones.</w:t>
            </w:r>
          </w:p>
        </w:tc>
      </w:tr>
      <w:tr w:rsidR="00F945C6">
        <w:trPr>
          <w:trHeight w:val="206"/>
        </w:trPr>
        <w:tc>
          <w:tcPr>
            <w:tcW w:w="2413" w:type="dxa"/>
            <w:gridSpan w:val="3"/>
            <w:vMerge w:val="restart"/>
            <w:shd w:val="clear" w:color="auto" w:fill="DBE4F0"/>
          </w:tcPr>
          <w:p w:rsidR="00F945C6" w:rsidRDefault="00F945C6">
            <w:pPr>
              <w:pStyle w:val="TableParagraph"/>
              <w:rPr>
                <w:rFonts w:ascii="Times New Roman"/>
                <w:sz w:val="20"/>
              </w:rPr>
            </w:pPr>
          </w:p>
          <w:p w:rsidR="00F945C6" w:rsidRDefault="00B50BCF">
            <w:pPr>
              <w:pStyle w:val="TableParagraph"/>
              <w:spacing w:before="174"/>
              <w:ind w:left="107" w:right="765"/>
              <w:rPr>
                <w:b/>
                <w:sz w:val="18"/>
              </w:rPr>
            </w:pPr>
            <w:r>
              <w:rPr>
                <w:b/>
                <w:sz w:val="18"/>
              </w:rPr>
              <w:t>Procedimiento de concesión</w:t>
            </w:r>
          </w:p>
        </w:tc>
        <w:tc>
          <w:tcPr>
            <w:tcW w:w="235" w:type="dxa"/>
          </w:tcPr>
          <w:p w:rsidR="00F945C6" w:rsidRDefault="00F945C6">
            <w:pPr>
              <w:pStyle w:val="TableParagraph"/>
              <w:rPr>
                <w:rFonts w:ascii="Times New Roman"/>
                <w:sz w:val="14"/>
              </w:rPr>
            </w:pPr>
          </w:p>
        </w:tc>
        <w:tc>
          <w:tcPr>
            <w:tcW w:w="7705" w:type="dxa"/>
            <w:gridSpan w:val="7"/>
          </w:tcPr>
          <w:p w:rsidR="00F945C6" w:rsidRDefault="00B50BCF">
            <w:pPr>
              <w:pStyle w:val="TableParagraph"/>
              <w:spacing w:line="186" w:lineRule="exact"/>
              <w:ind w:left="107"/>
              <w:rPr>
                <w:sz w:val="18"/>
              </w:rPr>
            </w:pPr>
            <w:r>
              <w:rPr>
                <w:sz w:val="18"/>
              </w:rPr>
              <w:t>Concurrencia competitiva (Art. 22 LGS)</w:t>
            </w:r>
          </w:p>
        </w:tc>
      </w:tr>
      <w:tr w:rsidR="00F945C6">
        <w:trPr>
          <w:trHeight w:val="206"/>
        </w:trPr>
        <w:tc>
          <w:tcPr>
            <w:tcW w:w="2413" w:type="dxa"/>
            <w:gridSpan w:val="3"/>
            <w:vMerge/>
            <w:tcBorders>
              <w:top w:val="nil"/>
            </w:tcBorders>
            <w:shd w:val="clear" w:color="auto" w:fill="DBE4F0"/>
          </w:tcPr>
          <w:p w:rsidR="00F945C6" w:rsidRDefault="00F945C6">
            <w:pPr>
              <w:rPr>
                <w:sz w:val="2"/>
                <w:szCs w:val="2"/>
              </w:rPr>
            </w:pPr>
          </w:p>
        </w:tc>
        <w:tc>
          <w:tcPr>
            <w:tcW w:w="235" w:type="dxa"/>
          </w:tcPr>
          <w:p w:rsidR="00F945C6" w:rsidRDefault="00B50BCF">
            <w:pPr>
              <w:pStyle w:val="TableParagraph"/>
              <w:spacing w:line="186" w:lineRule="exact"/>
              <w:ind w:left="107" w:right="-15"/>
              <w:rPr>
                <w:b/>
                <w:sz w:val="18"/>
              </w:rPr>
            </w:pPr>
            <w:r>
              <w:rPr>
                <w:b/>
                <w:sz w:val="18"/>
              </w:rPr>
              <w:t>X</w:t>
            </w:r>
          </w:p>
        </w:tc>
        <w:tc>
          <w:tcPr>
            <w:tcW w:w="7705" w:type="dxa"/>
            <w:gridSpan w:val="7"/>
          </w:tcPr>
          <w:p w:rsidR="00F945C6" w:rsidRDefault="00B50BCF">
            <w:pPr>
              <w:pStyle w:val="TableParagraph"/>
              <w:spacing w:line="186" w:lineRule="exact"/>
              <w:ind w:left="107"/>
              <w:rPr>
                <w:sz w:val="18"/>
              </w:rPr>
            </w:pPr>
            <w:r>
              <w:rPr>
                <w:sz w:val="18"/>
              </w:rPr>
              <w:t>Concesión Directa (art. 22.2.LGS)</w:t>
            </w:r>
          </w:p>
        </w:tc>
      </w:tr>
      <w:tr w:rsidR="00F945C6">
        <w:trPr>
          <w:trHeight w:val="208"/>
        </w:trPr>
        <w:tc>
          <w:tcPr>
            <w:tcW w:w="2413"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4"/>
              </w:rPr>
            </w:pPr>
          </w:p>
        </w:tc>
        <w:tc>
          <w:tcPr>
            <w:tcW w:w="283" w:type="dxa"/>
          </w:tcPr>
          <w:p w:rsidR="00F945C6" w:rsidRDefault="00B50BCF">
            <w:pPr>
              <w:pStyle w:val="TableParagraph"/>
              <w:spacing w:line="188" w:lineRule="exact"/>
              <w:ind w:left="107"/>
              <w:rPr>
                <w:b/>
                <w:sz w:val="18"/>
              </w:rPr>
            </w:pPr>
            <w:r>
              <w:rPr>
                <w:b/>
                <w:sz w:val="18"/>
              </w:rPr>
              <w:t>X</w:t>
            </w:r>
          </w:p>
        </w:tc>
        <w:tc>
          <w:tcPr>
            <w:tcW w:w="7422" w:type="dxa"/>
            <w:gridSpan w:val="6"/>
          </w:tcPr>
          <w:p w:rsidR="00F945C6" w:rsidRDefault="00B50BCF">
            <w:pPr>
              <w:pStyle w:val="TableParagraph"/>
              <w:spacing w:before="8" w:line="180" w:lineRule="exact"/>
              <w:ind w:left="108"/>
              <w:rPr>
                <w:sz w:val="16"/>
              </w:rPr>
            </w:pPr>
            <w:r>
              <w:rPr>
                <w:sz w:val="16"/>
              </w:rPr>
              <w:t>Nominativa (establecida en los PGE) (art. 22.2a LGS)</w:t>
            </w:r>
          </w:p>
        </w:tc>
      </w:tr>
      <w:tr w:rsidR="00F945C6">
        <w:trPr>
          <w:trHeight w:val="206"/>
        </w:trPr>
        <w:tc>
          <w:tcPr>
            <w:tcW w:w="2413"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4"/>
              </w:rPr>
            </w:pPr>
          </w:p>
        </w:tc>
        <w:tc>
          <w:tcPr>
            <w:tcW w:w="283" w:type="dxa"/>
          </w:tcPr>
          <w:p w:rsidR="00F945C6" w:rsidRDefault="00F945C6">
            <w:pPr>
              <w:pStyle w:val="TableParagraph"/>
              <w:rPr>
                <w:rFonts w:ascii="Times New Roman"/>
                <w:sz w:val="14"/>
              </w:rPr>
            </w:pPr>
          </w:p>
        </w:tc>
        <w:tc>
          <w:tcPr>
            <w:tcW w:w="7422" w:type="dxa"/>
            <w:gridSpan w:val="6"/>
          </w:tcPr>
          <w:p w:rsidR="00F945C6" w:rsidRDefault="00B50BCF">
            <w:pPr>
              <w:pStyle w:val="TableParagraph"/>
              <w:spacing w:before="5" w:line="180" w:lineRule="exact"/>
              <w:ind w:left="108"/>
              <w:rPr>
                <w:sz w:val="16"/>
              </w:rPr>
            </w:pPr>
            <w:r>
              <w:rPr>
                <w:sz w:val="16"/>
              </w:rPr>
              <w:t>Establecida en una norma con rango de ley (art. 22.2b LGS)</w:t>
            </w:r>
          </w:p>
        </w:tc>
      </w:tr>
      <w:tr w:rsidR="00F945C6">
        <w:trPr>
          <w:trHeight w:val="366"/>
        </w:trPr>
        <w:tc>
          <w:tcPr>
            <w:tcW w:w="2413"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6"/>
              </w:rPr>
            </w:pPr>
          </w:p>
        </w:tc>
        <w:tc>
          <w:tcPr>
            <w:tcW w:w="283" w:type="dxa"/>
          </w:tcPr>
          <w:p w:rsidR="00F945C6" w:rsidRDefault="00F945C6">
            <w:pPr>
              <w:pStyle w:val="TableParagraph"/>
              <w:rPr>
                <w:rFonts w:ascii="Times New Roman"/>
                <w:sz w:val="16"/>
              </w:rPr>
            </w:pPr>
          </w:p>
        </w:tc>
        <w:tc>
          <w:tcPr>
            <w:tcW w:w="7422" w:type="dxa"/>
            <w:gridSpan w:val="6"/>
          </w:tcPr>
          <w:p w:rsidR="00F945C6" w:rsidRDefault="00B50BCF">
            <w:pPr>
              <w:pStyle w:val="TableParagraph"/>
              <w:spacing w:line="180" w:lineRule="exact"/>
              <w:ind w:left="108"/>
              <w:rPr>
                <w:sz w:val="16"/>
              </w:rPr>
            </w:pPr>
            <w:r>
              <w:rPr>
                <w:sz w:val="16"/>
              </w:rPr>
              <w:t>Establecidas en un R.D. por razones de interés público, social, económico o humanitario (art. 22.3c</w:t>
            </w:r>
          </w:p>
          <w:p w:rsidR="00F945C6" w:rsidRDefault="00B50BCF">
            <w:pPr>
              <w:pStyle w:val="TableParagraph"/>
              <w:spacing w:before="1" w:line="166" w:lineRule="exact"/>
              <w:ind w:left="108"/>
              <w:rPr>
                <w:sz w:val="16"/>
              </w:rPr>
            </w:pPr>
            <w:r>
              <w:rPr>
                <w:sz w:val="16"/>
              </w:rPr>
              <w:t>LGS)</w:t>
            </w:r>
          </w:p>
        </w:tc>
      </w:tr>
      <w:tr w:rsidR="00F945C6">
        <w:trPr>
          <w:trHeight w:val="1864"/>
        </w:trPr>
        <w:tc>
          <w:tcPr>
            <w:tcW w:w="2413" w:type="dxa"/>
            <w:gridSpan w:val="3"/>
            <w:shd w:val="clear" w:color="auto" w:fill="DBE4F0"/>
          </w:tcPr>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F945C6">
            <w:pPr>
              <w:pStyle w:val="TableParagraph"/>
              <w:spacing w:before="6"/>
              <w:rPr>
                <w:rFonts w:ascii="Times New Roman"/>
              </w:rPr>
            </w:pPr>
          </w:p>
          <w:p w:rsidR="00F945C6" w:rsidRDefault="00B50BCF">
            <w:pPr>
              <w:pStyle w:val="TableParagraph"/>
              <w:ind w:left="107" w:right="145"/>
              <w:rPr>
                <w:b/>
                <w:sz w:val="18"/>
              </w:rPr>
            </w:pPr>
            <w:r>
              <w:rPr>
                <w:b/>
                <w:sz w:val="18"/>
              </w:rPr>
              <w:t>Régimen de seguimiento y evaluación</w:t>
            </w:r>
          </w:p>
        </w:tc>
        <w:tc>
          <w:tcPr>
            <w:tcW w:w="7940" w:type="dxa"/>
            <w:gridSpan w:val="8"/>
          </w:tcPr>
          <w:p w:rsidR="00F945C6" w:rsidRDefault="00B50BCF">
            <w:pPr>
              <w:pStyle w:val="TableParagraph"/>
              <w:spacing w:before="1"/>
              <w:ind w:left="107" w:right="98"/>
              <w:jc w:val="both"/>
              <w:rPr>
                <w:sz w:val="18"/>
              </w:rPr>
            </w:pPr>
            <w:r>
              <w:rPr>
                <w:sz w:val="18"/>
              </w:rPr>
              <w:t>En el artículo 86.2. Regla Séptima de la Ley 47/2003, General Presupuestaria, las Comunidades Autónomas, se dispone lo siguiente “ Finalizado el ejercicio económico, y no más tarde del 31  de marzo del ejercicio siguient</w:t>
            </w:r>
            <w:r>
              <w:rPr>
                <w:sz w:val="18"/>
              </w:rPr>
              <w:t>e, las Comunidades Autónomas remitirán al departamento ministerial correspondiente un estado de ejecución del ejercicio, indicando las cuantías totales de compromisos de créditos, obligaciones reconocidas y pagos realizados en el año, detallando por cada u</w:t>
            </w:r>
            <w:r>
              <w:rPr>
                <w:sz w:val="18"/>
              </w:rPr>
              <w:t>na de las aplicaciones presupuestarias del Presupuesto de Gastos del Estado desde las que realizaron las transferencias de fondos. la información será puesta en conocimiento de la</w:t>
            </w:r>
            <w:r>
              <w:rPr>
                <w:spacing w:val="18"/>
                <w:sz w:val="18"/>
              </w:rPr>
              <w:t xml:space="preserve"> </w:t>
            </w:r>
            <w:r>
              <w:rPr>
                <w:sz w:val="18"/>
              </w:rPr>
              <w:t>Conferencia</w:t>
            </w:r>
            <w:r>
              <w:rPr>
                <w:spacing w:val="15"/>
                <w:sz w:val="18"/>
              </w:rPr>
              <w:t xml:space="preserve"> </w:t>
            </w:r>
            <w:r>
              <w:rPr>
                <w:sz w:val="18"/>
              </w:rPr>
              <w:t>Sectorial</w:t>
            </w:r>
            <w:r>
              <w:rPr>
                <w:spacing w:val="18"/>
                <w:sz w:val="18"/>
              </w:rPr>
              <w:t xml:space="preserve"> </w:t>
            </w:r>
            <w:r>
              <w:rPr>
                <w:sz w:val="18"/>
              </w:rPr>
              <w:t>y</w:t>
            </w:r>
            <w:r>
              <w:rPr>
                <w:spacing w:val="16"/>
                <w:sz w:val="18"/>
              </w:rPr>
              <w:t xml:space="preserve"> </w:t>
            </w:r>
            <w:r>
              <w:rPr>
                <w:sz w:val="18"/>
              </w:rPr>
              <w:t>tenida</w:t>
            </w:r>
            <w:r>
              <w:rPr>
                <w:spacing w:val="18"/>
                <w:sz w:val="18"/>
              </w:rPr>
              <w:t xml:space="preserve"> </w:t>
            </w:r>
            <w:r>
              <w:rPr>
                <w:sz w:val="18"/>
              </w:rPr>
              <w:t>en</w:t>
            </w:r>
            <w:r>
              <w:rPr>
                <w:spacing w:val="18"/>
                <w:sz w:val="18"/>
              </w:rPr>
              <w:t xml:space="preserve"> </w:t>
            </w:r>
            <w:r>
              <w:rPr>
                <w:sz w:val="18"/>
              </w:rPr>
              <w:t>cuenta</w:t>
            </w:r>
            <w:r>
              <w:rPr>
                <w:spacing w:val="18"/>
                <w:sz w:val="18"/>
              </w:rPr>
              <w:t xml:space="preserve"> </w:t>
            </w:r>
            <w:r>
              <w:rPr>
                <w:sz w:val="18"/>
              </w:rPr>
              <w:t>en</w:t>
            </w:r>
            <w:r>
              <w:rPr>
                <w:spacing w:val="15"/>
                <w:sz w:val="18"/>
              </w:rPr>
              <w:t xml:space="preserve"> </w:t>
            </w:r>
            <w:r>
              <w:rPr>
                <w:sz w:val="18"/>
              </w:rPr>
              <w:t>la</w:t>
            </w:r>
            <w:r>
              <w:rPr>
                <w:spacing w:val="15"/>
                <w:sz w:val="18"/>
              </w:rPr>
              <w:t xml:space="preserve"> </w:t>
            </w:r>
            <w:r>
              <w:rPr>
                <w:sz w:val="18"/>
              </w:rPr>
              <w:t>adopción</w:t>
            </w:r>
            <w:r>
              <w:rPr>
                <w:spacing w:val="15"/>
                <w:sz w:val="18"/>
              </w:rPr>
              <w:t xml:space="preserve"> </w:t>
            </w:r>
            <w:r>
              <w:rPr>
                <w:sz w:val="18"/>
              </w:rPr>
              <w:t>de</w:t>
            </w:r>
            <w:r>
              <w:rPr>
                <w:spacing w:val="18"/>
                <w:sz w:val="18"/>
              </w:rPr>
              <w:t xml:space="preserve"> </w:t>
            </w:r>
            <w:r>
              <w:rPr>
                <w:sz w:val="18"/>
              </w:rPr>
              <w:t>los</w:t>
            </w:r>
            <w:r>
              <w:rPr>
                <w:spacing w:val="16"/>
                <w:sz w:val="18"/>
              </w:rPr>
              <w:t xml:space="preserve"> </w:t>
            </w:r>
            <w:r>
              <w:rPr>
                <w:sz w:val="18"/>
              </w:rPr>
              <w:t>acuerdos</w:t>
            </w:r>
            <w:r>
              <w:rPr>
                <w:spacing w:val="18"/>
                <w:sz w:val="18"/>
              </w:rPr>
              <w:t xml:space="preserve"> </w:t>
            </w:r>
            <w:r>
              <w:rPr>
                <w:sz w:val="18"/>
              </w:rPr>
              <w:t>de</w:t>
            </w:r>
            <w:r>
              <w:rPr>
                <w:spacing w:val="15"/>
                <w:sz w:val="18"/>
              </w:rPr>
              <w:t xml:space="preserve"> </w:t>
            </w:r>
            <w:r>
              <w:rPr>
                <w:sz w:val="18"/>
              </w:rPr>
              <w:t>d</w:t>
            </w:r>
            <w:r>
              <w:rPr>
                <w:sz w:val="18"/>
              </w:rPr>
              <w:t>istribución</w:t>
            </w:r>
            <w:r>
              <w:rPr>
                <w:spacing w:val="18"/>
                <w:sz w:val="18"/>
              </w:rPr>
              <w:t xml:space="preserve"> </w:t>
            </w:r>
            <w:r>
              <w:rPr>
                <w:sz w:val="18"/>
              </w:rPr>
              <w:t>de</w:t>
            </w:r>
          </w:p>
          <w:p w:rsidR="00F945C6" w:rsidRDefault="00B50BCF">
            <w:pPr>
              <w:pStyle w:val="TableParagraph"/>
              <w:spacing w:before="1" w:line="187" w:lineRule="exact"/>
              <w:ind w:left="107"/>
              <w:rPr>
                <w:sz w:val="18"/>
              </w:rPr>
            </w:pPr>
            <w:r>
              <w:rPr>
                <w:sz w:val="18"/>
              </w:rPr>
              <w:t>fondos.”.</w:t>
            </w:r>
          </w:p>
        </w:tc>
      </w:tr>
    </w:tbl>
    <w:p w:rsidR="00F945C6" w:rsidRDefault="00F945C6">
      <w:pPr>
        <w:spacing w:line="187" w:lineRule="exact"/>
        <w:rPr>
          <w:sz w:val="18"/>
        </w:rPr>
        <w:sectPr w:rsidR="00F945C6">
          <w:pgSz w:w="11910" w:h="16840"/>
          <w:pgMar w:top="1140" w:right="0" w:bottom="1200" w:left="120" w:header="296" w:footer="1002" w:gutter="0"/>
          <w:cols w:space="720"/>
        </w:sectPr>
      </w:pPr>
    </w:p>
    <w:p w:rsidR="00F945C6" w:rsidRDefault="00F945C6">
      <w:pPr>
        <w:pStyle w:val="Textoindependiente"/>
        <w:rPr>
          <w:rFonts w:ascii="Times New Roman"/>
          <w:sz w:val="20"/>
        </w:rPr>
      </w:pPr>
    </w:p>
    <w:p w:rsidR="00F945C6" w:rsidRDefault="00F945C6">
      <w:pPr>
        <w:pStyle w:val="Textoindependiente"/>
        <w:spacing w:before="4" w:after="1"/>
        <w:rPr>
          <w:rFonts w:ascii="Times New Roman"/>
          <w:sz w:val="15"/>
        </w:rPr>
      </w:pPr>
    </w:p>
    <w:p w:rsidR="00F945C6" w:rsidRDefault="00B50BCF">
      <w:pPr>
        <w:pStyle w:val="Textoindependiente"/>
        <w:ind w:left="729"/>
        <w:rPr>
          <w:rFonts w:ascii="Times New Roman"/>
          <w:sz w:val="20"/>
        </w:rPr>
      </w:pPr>
      <w:r>
        <w:rPr>
          <w:rFonts w:ascii="Times New Roman"/>
          <w:sz w:val="20"/>
        </w:rPr>
      </w:r>
      <w:r>
        <w:rPr>
          <w:rFonts w:ascii="Times New Roman"/>
          <w:sz w:val="20"/>
        </w:rPr>
        <w:pict>
          <v:shape id="_x0000_s1799" type="#_x0000_t202" style="width:517.55pt;height:24.4pt;mso-left-percent:-10001;mso-top-percent:-10001;mso-position-horizontal:absolute;mso-position-horizontal-relative:char;mso-position-vertical:absolute;mso-position-vertical-relative:line;mso-left-percent:-10001;mso-top-percent:-10001" fillcolor="#fad3b4" stroked="f">
            <v:textbox inset="0,0,0,0">
              <w:txbxContent>
                <w:p w:rsidR="00F945C6" w:rsidRDefault="00B50BCF">
                  <w:pPr>
                    <w:spacing w:before="141"/>
                    <w:ind w:left="3370" w:right="3372"/>
                    <w:jc w:val="center"/>
                    <w:rPr>
                      <w:rFonts w:ascii="Arial Narrow"/>
                      <w:b/>
                      <w:sz w:val="18"/>
                    </w:rPr>
                  </w:pPr>
                  <w:r>
                    <w:rPr>
                      <w:rFonts w:ascii="Arial Narrow"/>
                      <w:b/>
                      <w:sz w:val="18"/>
                    </w:rPr>
                    <w:t>INDICADORES DE</w:t>
                  </w:r>
                  <w:r>
                    <w:rPr>
                      <w:rFonts w:ascii="Arial Narrow"/>
                      <w:b/>
                      <w:spacing w:val="1"/>
                      <w:sz w:val="18"/>
                    </w:rPr>
                    <w:t xml:space="preserve"> </w:t>
                  </w:r>
                  <w:r>
                    <w:rPr>
                      <w:rFonts w:ascii="Arial Narrow"/>
                      <w:b/>
                      <w:sz w:val="18"/>
                    </w:rPr>
                    <w:t>CUMPLIMIENTO</w:t>
                  </w:r>
                </w:p>
              </w:txbxContent>
            </v:textbox>
            <w10:wrap type="none"/>
            <w10:anchorlock/>
          </v:shape>
        </w:pict>
      </w:r>
    </w:p>
    <w:p w:rsidR="00F945C6" w:rsidRDefault="00F945C6">
      <w:pPr>
        <w:pStyle w:val="Textoindependiente"/>
        <w:rPr>
          <w:rFonts w:ascii="Times New Roman"/>
          <w:sz w:val="20"/>
        </w:rPr>
      </w:pPr>
    </w:p>
    <w:p w:rsidR="00F945C6" w:rsidRDefault="00F945C6">
      <w:pPr>
        <w:pStyle w:val="Textoindependiente"/>
        <w:spacing w:before="9"/>
        <w:rPr>
          <w:rFonts w:ascii="Times New Roman"/>
        </w:rPr>
      </w:pPr>
    </w:p>
    <w:p w:rsidR="00F945C6" w:rsidRDefault="00B50BCF">
      <w:pPr>
        <w:pStyle w:val="Textoindependiente"/>
        <w:tabs>
          <w:tab w:val="left" w:pos="2397"/>
        </w:tabs>
        <w:spacing w:before="94"/>
        <w:ind w:left="837"/>
      </w:pPr>
      <w:r>
        <w:pict>
          <v:shape id="_x0000_s1798" type="#_x0000_t202" style="position:absolute;left:0;text-align:left;margin-left:120.5pt;margin-top:-23.45pt;width:439.55pt;height:20.8pt;z-index:251725824;mso-position-horizontal-relative:page" fillcolor="#dbe4f0" stroked="f">
            <v:textbox inset="0,0,0,0">
              <w:txbxContent>
                <w:p w:rsidR="00F945C6" w:rsidRDefault="00B50BCF">
                  <w:pPr>
                    <w:pStyle w:val="Textoindependiente"/>
                    <w:ind w:left="108"/>
                  </w:pPr>
                  <w:r>
                    <w:t>Apoyo a la implantación de líneas estratégicas de enfermedades raras, neurodegenerativas y vigilancia epidemiológica</w:t>
                  </w:r>
                </w:p>
              </w:txbxContent>
            </v:textbox>
            <w10:wrap anchorx="page"/>
          </v:shape>
        </w:pict>
      </w:r>
      <w:r>
        <w:pict>
          <v:shape id="_x0000_s1797" type="#_x0000_t202" style="position:absolute;left:0;text-align:left;margin-left:42.5pt;margin-top:-23.45pt;width:78.05pt;height:20.8pt;z-index:251726848;mso-position-horizontal-relative:page" filled="f" stroked="f">
            <v:textbox inset="0,0,0,0">
              <w:txbxContent>
                <w:p w:rsidR="00F945C6" w:rsidRDefault="00B50BCF">
                  <w:pPr>
                    <w:spacing w:before="123"/>
                    <w:ind w:left="108"/>
                    <w:rPr>
                      <w:b/>
                      <w:sz w:val="14"/>
                    </w:rPr>
                  </w:pPr>
                  <w:r>
                    <w:rPr>
                      <w:b/>
                      <w:sz w:val="14"/>
                    </w:rPr>
                    <w:t>Objetivo de la Línea</w:t>
                  </w:r>
                </w:p>
              </w:txbxContent>
            </v:textbox>
            <w10:wrap anchorx="page"/>
          </v:shape>
        </w:pict>
      </w:r>
      <w:r>
        <w:rPr>
          <w:b/>
          <w:position w:val="3"/>
          <w:sz w:val="12"/>
        </w:rPr>
        <w:t>Nombre</w:t>
      </w:r>
      <w:r>
        <w:rPr>
          <w:b/>
          <w:spacing w:val="-2"/>
          <w:position w:val="3"/>
          <w:sz w:val="12"/>
        </w:rPr>
        <w:t xml:space="preserve"> </w:t>
      </w:r>
      <w:r>
        <w:rPr>
          <w:b/>
          <w:position w:val="3"/>
          <w:sz w:val="12"/>
        </w:rPr>
        <w:t>del</w:t>
      </w:r>
      <w:r>
        <w:rPr>
          <w:b/>
          <w:spacing w:val="-2"/>
          <w:position w:val="3"/>
          <w:sz w:val="12"/>
        </w:rPr>
        <w:t xml:space="preserve"> </w:t>
      </w:r>
      <w:r>
        <w:rPr>
          <w:b/>
          <w:position w:val="3"/>
          <w:sz w:val="12"/>
        </w:rPr>
        <w:t>Indicador</w:t>
      </w:r>
      <w:r>
        <w:rPr>
          <w:b/>
          <w:position w:val="3"/>
          <w:sz w:val="12"/>
        </w:rPr>
        <w:tab/>
      </w:r>
      <w:r>
        <w:t>Líneas implantadas sobre enfermedades raras, neurodegenerativas y vigilancia</w:t>
      </w:r>
      <w:r>
        <w:rPr>
          <w:spacing w:val="-4"/>
        </w:rPr>
        <w:t xml:space="preserve"> </w:t>
      </w:r>
      <w:r>
        <w:t>epidemiológica</w:t>
      </w:r>
    </w:p>
    <w:p w:rsidR="00F945C6" w:rsidRDefault="00B50BCF">
      <w:pPr>
        <w:spacing w:before="157"/>
        <w:ind w:left="819" w:right="9608"/>
        <w:jc w:val="center"/>
        <w:rPr>
          <w:b/>
          <w:sz w:val="12"/>
        </w:rPr>
      </w:pPr>
      <w:r>
        <w:pict>
          <v:shape id="_x0000_s1796" type="#_x0000_t202" style="position:absolute;left:0;text-align:left;margin-left:120.25pt;margin-top:15.5pt;width:440.4pt;height:35.3pt;z-index:251727872;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5"/>
                    </w:trPr>
                    <w:tc>
                      <w:tcPr>
                        <w:tcW w:w="2932" w:type="dxa"/>
                        <w:gridSpan w:val="3"/>
                        <w:shd w:val="clear" w:color="auto" w:fill="DBE4F0"/>
                      </w:tcPr>
                      <w:p w:rsidR="00F945C6" w:rsidRDefault="00B50BCF">
                        <w:pPr>
                          <w:pStyle w:val="TableParagraph"/>
                          <w:spacing w:line="186" w:lineRule="exact"/>
                          <w:ind w:left="1239" w:right="1234"/>
                          <w:jc w:val="center"/>
                          <w:rPr>
                            <w:b/>
                            <w:sz w:val="18"/>
                          </w:rPr>
                        </w:pPr>
                        <w:r>
                          <w:rPr>
                            <w:b/>
                            <w:sz w:val="18"/>
                          </w:rPr>
                          <w:t>2018</w:t>
                        </w:r>
                      </w:p>
                    </w:tc>
                    <w:tc>
                      <w:tcPr>
                        <w:tcW w:w="2931" w:type="dxa"/>
                        <w:gridSpan w:val="3"/>
                        <w:shd w:val="clear" w:color="auto" w:fill="B8CCE3"/>
                      </w:tcPr>
                      <w:p w:rsidR="00F945C6" w:rsidRDefault="00B50BCF">
                        <w:pPr>
                          <w:pStyle w:val="TableParagraph"/>
                          <w:spacing w:line="186" w:lineRule="exact"/>
                          <w:ind w:left="1242" w:right="1232"/>
                          <w:jc w:val="center"/>
                          <w:rPr>
                            <w:b/>
                            <w:sz w:val="18"/>
                          </w:rPr>
                        </w:pPr>
                        <w:r>
                          <w:rPr>
                            <w:b/>
                            <w:sz w:val="18"/>
                          </w:rPr>
                          <w:t>2019</w:t>
                        </w:r>
                      </w:p>
                    </w:tc>
                    <w:tc>
                      <w:tcPr>
                        <w:tcW w:w="2931" w:type="dxa"/>
                        <w:gridSpan w:val="3"/>
                        <w:shd w:val="clear" w:color="auto" w:fill="94B3D6"/>
                      </w:tcPr>
                      <w:p w:rsidR="00F945C6" w:rsidRDefault="00B50BCF">
                        <w:pPr>
                          <w:pStyle w:val="TableParagraph"/>
                          <w:spacing w:line="186" w:lineRule="exact"/>
                          <w:ind w:left="1240" w:right="1235"/>
                          <w:jc w:val="center"/>
                          <w:rPr>
                            <w:b/>
                            <w:sz w:val="18"/>
                          </w:rPr>
                        </w:pPr>
                        <w:r>
                          <w:rPr>
                            <w:b/>
                            <w:sz w:val="18"/>
                          </w:rPr>
                          <w:t>2020</w:t>
                        </w:r>
                      </w:p>
                    </w:tc>
                  </w:tr>
                  <w:tr w:rsidR="00F945C6">
                    <w:trPr>
                      <w:trHeight w:val="275"/>
                    </w:trPr>
                    <w:tc>
                      <w:tcPr>
                        <w:tcW w:w="977" w:type="dxa"/>
                      </w:tcPr>
                      <w:p w:rsidR="00F945C6" w:rsidRDefault="00B50BCF">
                        <w:pPr>
                          <w:pStyle w:val="TableParagraph"/>
                          <w:spacing w:line="133" w:lineRule="exact"/>
                          <w:ind w:left="96" w:right="86"/>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objetivo</w:t>
                        </w:r>
                      </w:p>
                    </w:tc>
                    <w:tc>
                      <w:tcPr>
                        <w:tcW w:w="978" w:type="dxa"/>
                      </w:tcPr>
                      <w:p w:rsidR="00F945C6" w:rsidRDefault="00B50BCF">
                        <w:pPr>
                          <w:pStyle w:val="TableParagraph"/>
                          <w:spacing w:line="133" w:lineRule="exact"/>
                          <w:ind w:left="117" w:right="109"/>
                          <w:jc w:val="center"/>
                          <w:rPr>
                            <w:b/>
                            <w:sz w:val="12"/>
                          </w:rPr>
                        </w:pPr>
                        <w:r>
                          <w:rPr>
                            <w:b/>
                            <w:sz w:val="12"/>
                          </w:rPr>
                          <w:t>valor</w:t>
                        </w:r>
                      </w:p>
                      <w:p w:rsidR="00F945C6" w:rsidRDefault="00B50BCF">
                        <w:pPr>
                          <w:pStyle w:val="TableParagraph"/>
                          <w:spacing w:before="1" w:line="121" w:lineRule="exact"/>
                          <w:ind w:left="117" w:right="111"/>
                          <w:jc w:val="center"/>
                          <w:rPr>
                            <w:b/>
                            <w:sz w:val="12"/>
                          </w:rPr>
                        </w:pPr>
                        <w:r>
                          <w:rPr>
                            <w:b/>
                            <w:sz w:val="12"/>
                          </w:rPr>
                          <w:t>alcanzado</w:t>
                        </w:r>
                      </w:p>
                    </w:tc>
                    <w:tc>
                      <w:tcPr>
                        <w:tcW w:w="977" w:type="dxa"/>
                      </w:tcPr>
                      <w:p w:rsidR="00F945C6" w:rsidRDefault="00B50BCF">
                        <w:pPr>
                          <w:pStyle w:val="TableParagraph"/>
                          <w:spacing w:line="133" w:lineRule="exact"/>
                          <w:ind w:left="11"/>
                          <w:jc w:val="center"/>
                          <w:rPr>
                            <w:b/>
                            <w:sz w:val="12"/>
                          </w:rPr>
                        </w:pPr>
                        <w:r>
                          <w:rPr>
                            <w:b/>
                            <w:w w:val="99"/>
                            <w:sz w:val="12"/>
                          </w:rPr>
                          <w:t>%</w:t>
                        </w:r>
                      </w:p>
                      <w:p w:rsidR="00F945C6" w:rsidRDefault="00B50BCF">
                        <w:pPr>
                          <w:pStyle w:val="TableParagraph"/>
                          <w:spacing w:before="1" w:line="121" w:lineRule="exact"/>
                          <w:ind w:left="96" w:right="91"/>
                          <w:jc w:val="center"/>
                          <w:rPr>
                            <w:b/>
                            <w:sz w:val="12"/>
                          </w:rPr>
                        </w:pPr>
                        <w:r>
                          <w:rPr>
                            <w:b/>
                            <w:sz w:val="12"/>
                          </w:rPr>
                          <w:t>consecución</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before="1" w:line="121" w:lineRule="exact"/>
                          <w:ind w:left="94" w:right="91"/>
                          <w:jc w:val="center"/>
                          <w:rPr>
                            <w:b/>
                            <w:sz w:val="12"/>
                          </w:rPr>
                        </w:pPr>
                        <w:r>
                          <w:rPr>
                            <w:b/>
                            <w:sz w:val="12"/>
                          </w:rPr>
                          <w:t>objetivo</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before="1" w:line="121" w:lineRule="exact"/>
                          <w:ind w:left="96" w:right="90"/>
                          <w:jc w:val="center"/>
                          <w:rPr>
                            <w:b/>
                            <w:sz w:val="12"/>
                          </w:rPr>
                        </w:pPr>
                        <w:r>
                          <w:rPr>
                            <w:b/>
                            <w:sz w:val="12"/>
                          </w:rPr>
                          <w:t>alcanzado</w:t>
                        </w:r>
                      </w:p>
                    </w:tc>
                    <w:tc>
                      <w:tcPr>
                        <w:tcW w:w="977" w:type="dxa"/>
                      </w:tcPr>
                      <w:p w:rsidR="00F945C6" w:rsidRDefault="00B50BCF">
                        <w:pPr>
                          <w:pStyle w:val="TableParagraph"/>
                          <w:spacing w:line="133" w:lineRule="exact"/>
                          <w:ind w:left="6"/>
                          <w:jc w:val="center"/>
                          <w:rPr>
                            <w:b/>
                            <w:sz w:val="12"/>
                          </w:rPr>
                        </w:pPr>
                        <w:r>
                          <w:rPr>
                            <w:b/>
                            <w:w w:val="99"/>
                            <w:sz w:val="12"/>
                          </w:rPr>
                          <w:t>%</w:t>
                        </w:r>
                      </w:p>
                      <w:p w:rsidR="00F945C6" w:rsidRDefault="00B50BCF">
                        <w:pPr>
                          <w:pStyle w:val="TableParagraph"/>
                          <w:spacing w:before="1" w:line="121" w:lineRule="exact"/>
                          <w:ind w:left="91" w:right="91"/>
                          <w:jc w:val="center"/>
                          <w:rPr>
                            <w:b/>
                            <w:sz w:val="12"/>
                          </w:rPr>
                        </w:pPr>
                        <w:r>
                          <w:rPr>
                            <w:b/>
                            <w:sz w:val="12"/>
                          </w:rPr>
                          <w:t>consecución</w:t>
                        </w:r>
                      </w:p>
                    </w:tc>
                    <w:tc>
                      <w:tcPr>
                        <w:tcW w:w="975" w:type="dxa"/>
                      </w:tcPr>
                      <w:p w:rsidR="00F945C6" w:rsidRDefault="00B50BCF">
                        <w:pPr>
                          <w:pStyle w:val="TableParagraph"/>
                          <w:spacing w:line="133" w:lineRule="exact"/>
                          <w:ind w:left="93" w:right="88"/>
                          <w:jc w:val="center"/>
                          <w:rPr>
                            <w:b/>
                            <w:sz w:val="12"/>
                          </w:rPr>
                        </w:pPr>
                        <w:r>
                          <w:rPr>
                            <w:b/>
                            <w:sz w:val="12"/>
                          </w:rPr>
                          <w:t>valor</w:t>
                        </w:r>
                      </w:p>
                      <w:p w:rsidR="00F945C6" w:rsidRDefault="00B50BCF">
                        <w:pPr>
                          <w:pStyle w:val="TableParagraph"/>
                          <w:spacing w:before="1" w:line="121" w:lineRule="exact"/>
                          <w:ind w:left="88" w:right="88"/>
                          <w:jc w:val="center"/>
                          <w:rPr>
                            <w:b/>
                            <w:sz w:val="12"/>
                          </w:rPr>
                        </w:pPr>
                        <w:r>
                          <w:rPr>
                            <w:b/>
                            <w:sz w:val="12"/>
                          </w:rPr>
                          <w:t>objetivo</w:t>
                        </w:r>
                      </w:p>
                    </w:tc>
                    <w:tc>
                      <w:tcPr>
                        <w:tcW w:w="977" w:type="dxa"/>
                      </w:tcPr>
                      <w:p w:rsidR="00F945C6" w:rsidRDefault="00B50BCF">
                        <w:pPr>
                          <w:pStyle w:val="TableParagraph"/>
                          <w:spacing w:line="133" w:lineRule="exact"/>
                          <w:ind w:left="96" w:right="89"/>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alcanzado</w:t>
                        </w:r>
                      </w:p>
                    </w:tc>
                    <w:tc>
                      <w:tcPr>
                        <w:tcW w:w="979" w:type="dxa"/>
                      </w:tcPr>
                      <w:p w:rsidR="00F945C6" w:rsidRDefault="00B50BCF">
                        <w:pPr>
                          <w:pStyle w:val="TableParagraph"/>
                          <w:spacing w:line="133" w:lineRule="exact"/>
                          <w:ind w:left="8"/>
                          <w:jc w:val="center"/>
                          <w:rPr>
                            <w:b/>
                            <w:sz w:val="12"/>
                          </w:rPr>
                        </w:pPr>
                        <w:r>
                          <w:rPr>
                            <w:b/>
                            <w:w w:val="99"/>
                            <w:sz w:val="12"/>
                          </w:rPr>
                          <w:t>%</w:t>
                        </w:r>
                      </w:p>
                      <w:p w:rsidR="00F945C6" w:rsidRDefault="00B50BCF">
                        <w:pPr>
                          <w:pStyle w:val="TableParagraph"/>
                          <w:spacing w:before="1" w:line="121" w:lineRule="exact"/>
                          <w:ind w:left="98" w:right="96"/>
                          <w:jc w:val="center"/>
                          <w:rPr>
                            <w:b/>
                            <w:sz w:val="12"/>
                          </w:rPr>
                        </w:pPr>
                        <w:r>
                          <w:rPr>
                            <w:b/>
                            <w:sz w:val="12"/>
                          </w:rPr>
                          <w:t>consecución</w:t>
                        </w:r>
                      </w:p>
                    </w:tc>
                  </w:tr>
                  <w:tr w:rsidR="00F945C6">
                    <w:trPr>
                      <w:trHeight w:val="184"/>
                    </w:trPr>
                    <w:tc>
                      <w:tcPr>
                        <w:tcW w:w="977" w:type="dxa"/>
                        <w:shd w:val="clear" w:color="auto" w:fill="DBE4F0"/>
                      </w:tcPr>
                      <w:p w:rsidR="00F945C6" w:rsidRDefault="00B50BCF">
                        <w:pPr>
                          <w:pStyle w:val="TableParagraph"/>
                          <w:spacing w:line="164" w:lineRule="exact"/>
                          <w:ind w:left="10"/>
                          <w:jc w:val="center"/>
                          <w:rPr>
                            <w:b/>
                            <w:sz w:val="16"/>
                          </w:rPr>
                        </w:pPr>
                        <w:r>
                          <w:rPr>
                            <w:b/>
                            <w:sz w:val="16"/>
                          </w:rPr>
                          <w:t>1</w:t>
                        </w:r>
                      </w:p>
                    </w:tc>
                    <w:tc>
                      <w:tcPr>
                        <w:tcW w:w="978" w:type="dxa"/>
                        <w:shd w:val="clear" w:color="auto" w:fill="DBE4F0"/>
                      </w:tcPr>
                      <w:p w:rsidR="00F945C6" w:rsidRDefault="00B50BCF">
                        <w:pPr>
                          <w:pStyle w:val="TableParagraph"/>
                          <w:spacing w:line="164" w:lineRule="exact"/>
                          <w:ind w:left="9"/>
                          <w:jc w:val="center"/>
                          <w:rPr>
                            <w:b/>
                            <w:sz w:val="16"/>
                          </w:rPr>
                        </w:pPr>
                        <w:r>
                          <w:rPr>
                            <w:b/>
                            <w:sz w:val="16"/>
                          </w:rPr>
                          <w:t>1</w:t>
                        </w:r>
                      </w:p>
                    </w:tc>
                    <w:tc>
                      <w:tcPr>
                        <w:tcW w:w="977" w:type="dxa"/>
                        <w:shd w:val="clear" w:color="auto" w:fill="DBE4F0"/>
                      </w:tcPr>
                      <w:p w:rsidR="00F945C6" w:rsidRDefault="00B50BCF">
                        <w:pPr>
                          <w:pStyle w:val="TableParagraph"/>
                          <w:spacing w:line="164" w:lineRule="exact"/>
                          <w:ind w:left="96" w:right="89"/>
                          <w:jc w:val="center"/>
                          <w:rPr>
                            <w:b/>
                            <w:sz w:val="16"/>
                          </w:rPr>
                        </w:pPr>
                        <w:r>
                          <w:rPr>
                            <w:b/>
                            <w:sz w:val="16"/>
                          </w:rPr>
                          <w:t>100</w:t>
                        </w:r>
                      </w:p>
                    </w:tc>
                    <w:tc>
                      <w:tcPr>
                        <w:tcW w:w="977" w:type="dxa"/>
                        <w:shd w:val="clear" w:color="auto" w:fill="B8CCE3"/>
                      </w:tcPr>
                      <w:p w:rsidR="00F945C6" w:rsidRDefault="00B50BCF">
                        <w:pPr>
                          <w:pStyle w:val="TableParagraph"/>
                          <w:spacing w:line="164" w:lineRule="exact"/>
                          <w:ind w:left="8"/>
                          <w:jc w:val="center"/>
                          <w:rPr>
                            <w:b/>
                            <w:sz w:val="16"/>
                          </w:rPr>
                        </w:pPr>
                        <w:r>
                          <w:rPr>
                            <w:b/>
                            <w:sz w:val="16"/>
                          </w:rPr>
                          <w:t>1</w:t>
                        </w:r>
                      </w:p>
                    </w:tc>
                    <w:tc>
                      <w:tcPr>
                        <w:tcW w:w="977" w:type="dxa"/>
                        <w:shd w:val="clear" w:color="auto" w:fill="B8CCE3"/>
                      </w:tcPr>
                      <w:p w:rsidR="00F945C6" w:rsidRDefault="00B50BCF">
                        <w:pPr>
                          <w:pStyle w:val="TableParagraph"/>
                          <w:spacing w:line="164" w:lineRule="exact"/>
                          <w:ind w:left="8"/>
                          <w:jc w:val="center"/>
                          <w:rPr>
                            <w:b/>
                            <w:sz w:val="16"/>
                          </w:rPr>
                        </w:pPr>
                        <w:r>
                          <w:rPr>
                            <w:b/>
                            <w:sz w:val="16"/>
                          </w:rPr>
                          <w:t>1</w:t>
                        </w:r>
                      </w:p>
                    </w:tc>
                    <w:tc>
                      <w:tcPr>
                        <w:tcW w:w="977" w:type="dxa"/>
                        <w:shd w:val="clear" w:color="auto" w:fill="B8CCE3"/>
                      </w:tcPr>
                      <w:p w:rsidR="00F945C6" w:rsidRDefault="00B50BCF">
                        <w:pPr>
                          <w:pStyle w:val="TableParagraph"/>
                          <w:spacing w:line="164" w:lineRule="exact"/>
                          <w:ind w:left="93" w:right="91"/>
                          <w:jc w:val="center"/>
                          <w:rPr>
                            <w:b/>
                            <w:sz w:val="16"/>
                          </w:rPr>
                        </w:pPr>
                        <w:r>
                          <w:rPr>
                            <w:b/>
                            <w:sz w:val="16"/>
                          </w:rPr>
                          <w:t>100</w:t>
                        </w:r>
                      </w:p>
                    </w:tc>
                    <w:tc>
                      <w:tcPr>
                        <w:tcW w:w="975" w:type="dxa"/>
                        <w:shd w:val="clear" w:color="auto" w:fill="94B3D6"/>
                      </w:tcPr>
                      <w:p w:rsidR="00F945C6" w:rsidRDefault="00F945C6">
                        <w:pPr>
                          <w:pStyle w:val="TableParagraph"/>
                          <w:rPr>
                            <w:rFonts w:ascii="Times New Roman"/>
                            <w:sz w:val="12"/>
                          </w:rPr>
                        </w:pPr>
                      </w:p>
                    </w:tc>
                    <w:tc>
                      <w:tcPr>
                        <w:tcW w:w="977" w:type="dxa"/>
                        <w:shd w:val="clear" w:color="auto" w:fill="94B3D6"/>
                      </w:tcPr>
                      <w:p w:rsidR="00F945C6" w:rsidRDefault="00F945C6">
                        <w:pPr>
                          <w:pStyle w:val="TableParagraph"/>
                          <w:rPr>
                            <w:rFonts w:ascii="Times New Roman"/>
                            <w:sz w:val="12"/>
                          </w:rPr>
                        </w:pPr>
                      </w:p>
                    </w:tc>
                    <w:tc>
                      <w:tcPr>
                        <w:tcW w:w="979"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rPr>
          <w:b/>
          <w:sz w:val="12"/>
        </w:rPr>
        <w:t>Fuente Obtención Dato</w:t>
      </w:r>
    </w:p>
    <w:p w:rsidR="00F945C6" w:rsidRDefault="00F945C6">
      <w:pPr>
        <w:pStyle w:val="Textoindependiente"/>
        <w:rPr>
          <w:b/>
          <w:sz w:val="12"/>
        </w:rPr>
      </w:pPr>
    </w:p>
    <w:p w:rsidR="00F945C6" w:rsidRDefault="00F945C6">
      <w:pPr>
        <w:pStyle w:val="Textoindependiente"/>
        <w:spacing w:before="6"/>
        <w:rPr>
          <w:b/>
          <w:sz w:val="14"/>
        </w:rPr>
      </w:pPr>
    </w:p>
    <w:p w:rsidR="00F945C6" w:rsidRDefault="00B50BCF">
      <w:pPr>
        <w:spacing w:before="1"/>
        <w:ind w:left="819" w:right="9595"/>
        <w:jc w:val="center"/>
        <w:rPr>
          <w:b/>
          <w:sz w:val="12"/>
        </w:rPr>
      </w:pPr>
      <w:r>
        <w:pict>
          <v:shape id="_x0000_s1795" type="#_x0000_t202" style="position:absolute;left:0;text-align:left;margin-left:68.55pt;margin-top:10.85pt;width:26.05pt;height:9.75pt;z-index:-251594752;mso-wrap-distance-left:0;mso-wrap-distance-right:0;mso-position-horizontal-relative:page" fillcolor="#d9d9d9" strokeweight=".48pt">
            <v:textbox inset="0,0,0,0">
              <w:txbxContent>
                <w:p w:rsidR="00F945C6" w:rsidRDefault="00B50BCF">
                  <w:pPr>
                    <w:spacing w:line="180" w:lineRule="exact"/>
                    <w:ind w:left="165"/>
                    <w:rPr>
                      <w:b/>
                      <w:sz w:val="16"/>
                    </w:rPr>
                  </w:pPr>
                  <w:r>
                    <w:rPr>
                      <w:b/>
                      <w:sz w:val="16"/>
                    </w:rPr>
                    <w:t>40</w:t>
                  </w:r>
                </w:p>
              </w:txbxContent>
            </v:textbox>
            <w10:wrap type="topAndBottom" anchorx="page"/>
          </v:shape>
        </w:pict>
      </w:r>
      <w:r>
        <w:rPr>
          <w:b/>
          <w:sz w:val="12"/>
        </w:rPr>
        <w:t>(Ponderación %)</w:t>
      </w:r>
    </w:p>
    <w:p w:rsidR="00F945C6" w:rsidRDefault="00B50BCF">
      <w:pPr>
        <w:tabs>
          <w:tab w:val="left" w:pos="2397"/>
        </w:tabs>
        <w:spacing w:before="58"/>
        <w:ind w:left="837"/>
        <w:rPr>
          <w:rFonts w:ascii="Calibri" w:hAnsi="Calibri"/>
          <w:b/>
          <w:sz w:val="18"/>
        </w:rPr>
      </w:pPr>
      <w:r>
        <w:rPr>
          <w:b/>
          <w:position w:val="2"/>
          <w:sz w:val="12"/>
        </w:rPr>
        <w:t>Nombre</w:t>
      </w:r>
      <w:r>
        <w:rPr>
          <w:b/>
          <w:spacing w:val="-2"/>
          <w:position w:val="2"/>
          <w:sz w:val="12"/>
        </w:rPr>
        <w:t xml:space="preserve"> </w:t>
      </w:r>
      <w:r>
        <w:rPr>
          <w:b/>
          <w:position w:val="2"/>
          <w:sz w:val="12"/>
        </w:rPr>
        <w:t>del</w:t>
      </w:r>
      <w:r>
        <w:rPr>
          <w:b/>
          <w:spacing w:val="-1"/>
          <w:position w:val="2"/>
          <w:sz w:val="12"/>
        </w:rPr>
        <w:t xml:space="preserve"> </w:t>
      </w:r>
      <w:r>
        <w:rPr>
          <w:b/>
          <w:position w:val="2"/>
          <w:sz w:val="12"/>
        </w:rPr>
        <w:t>Indicador</w:t>
      </w:r>
      <w:r>
        <w:rPr>
          <w:b/>
          <w:position w:val="2"/>
          <w:sz w:val="12"/>
        </w:rPr>
        <w:tab/>
      </w:r>
      <w:r>
        <w:rPr>
          <w:rFonts w:ascii="Calibri" w:hAnsi="Calibri"/>
          <w:b/>
          <w:sz w:val="18"/>
        </w:rPr>
        <w:t>Apoyo a la implantación de la estrategia de enfermedades</w:t>
      </w:r>
      <w:r>
        <w:rPr>
          <w:rFonts w:ascii="Calibri" w:hAnsi="Calibri"/>
          <w:b/>
          <w:spacing w:val="-1"/>
          <w:sz w:val="18"/>
        </w:rPr>
        <w:t xml:space="preserve"> </w:t>
      </w:r>
      <w:r>
        <w:rPr>
          <w:rFonts w:ascii="Calibri" w:hAnsi="Calibri"/>
          <w:b/>
          <w:sz w:val="18"/>
        </w:rPr>
        <w:t>raras</w:t>
      </w:r>
    </w:p>
    <w:p w:rsidR="00F945C6" w:rsidRDefault="00B50BCF">
      <w:pPr>
        <w:spacing w:before="99"/>
        <w:ind w:left="819" w:right="9608"/>
        <w:jc w:val="center"/>
        <w:rPr>
          <w:b/>
          <w:sz w:val="12"/>
        </w:rPr>
      </w:pPr>
      <w:r>
        <w:pict>
          <v:shape id="_x0000_s1794" type="#_x0000_t202" style="position:absolute;left:0;text-align:left;margin-left:120.25pt;margin-top:12.6pt;width:440.4pt;height:35.35pt;z-index:251728896;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5"/>
                    </w:trPr>
                    <w:tc>
                      <w:tcPr>
                        <w:tcW w:w="2932" w:type="dxa"/>
                        <w:gridSpan w:val="3"/>
                        <w:shd w:val="clear" w:color="auto" w:fill="DBE4F0"/>
                      </w:tcPr>
                      <w:p w:rsidR="00F945C6" w:rsidRDefault="00B50BCF">
                        <w:pPr>
                          <w:pStyle w:val="TableParagraph"/>
                          <w:spacing w:line="186" w:lineRule="exact"/>
                          <w:ind w:left="1239" w:right="1234"/>
                          <w:jc w:val="center"/>
                          <w:rPr>
                            <w:b/>
                            <w:sz w:val="18"/>
                          </w:rPr>
                        </w:pPr>
                        <w:r>
                          <w:rPr>
                            <w:b/>
                            <w:sz w:val="18"/>
                          </w:rPr>
                          <w:t>2018</w:t>
                        </w:r>
                      </w:p>
                    </w:tc>
                    <w:tc>
                      <w:tcPr>
                        <w:tcW w:w="2931" w:type="dxa"/>
                        <w:gridSpan w:val="3"/>
                        <w:shd w:val="clear" w:color="auto" w:fill="B8CCE3"/>
                      </w:tcPr>
                      <w:p w:rsidR="00F945C6" w:rsidRDefault="00B50BCF">
                        <w:pPr>
                          <w:pStyle w:val="TableParagraph"/>
                          <w:spacing w:line="186" w:lineRule="exact"/>
                          <w:ind w:left="1242" w:right="1232"/>
                          <w:jc w:val="center"/>
                          <w:rPr>
                            <w:b/>
                            <w:sz w:val="18"/>
                          </w:rPr>
                        </w:pPr>
                        <w:r>
                          <w:rPr>
                            <w:b/>
                            <w:sz w:val="18"/>
                          </w:rPr>
                          <w:t>2019</w:t>
                        </w:r>
                      </w:p>
                    </w:tc>
                    <w:tc>
                      <w:tcPr>
                        <w:tcW w:w="2931" w:type="dxa"/>
                        <w:gridSpan w:val="3"/>
                        <w:shd w:val="clear" w:color="auto" w:fill="94B3D6"/>
                      </w:tcPr>
                      <w:p w:rsidR="00F945C6" w:rsidRDefault="00B50BCF">
                        <w:pPr>
                          <w:pStyle w:val="TableParagraph"/>
                          <w:spacing w:line="186" w:lineRule="exact"/>
                          <w:ind w:left="1240" w:right="1235"/>
                          <w:jc w:val="center"/>
                          <w:rPr>
                            <w:b/>
                            <w:sz w:val="18"/>
                          </w:rPr>
                        </w:pPr>
                        <w:r>
                          <w:rPr>
                            <w:b/>
                            <w:sz w:val="18"/>
                          </w:rPr>
                          <w:t>2020</w:t>
                        </w:r>
                      </w:p>
                    </w:tc>
                  </w:tr>
                  <w:tr w:rsidR="00F945C6">
                    <w:trPr>
                      <w:trHeight w:val="275"/>
                    </w:trPr>
                    <w:tc>
                      <w:tcPr>
                        <w:tcW w:w="977" w:type="dxa"/>
                        <w:tcBorders>
                          <w:bottom w:val="single" w:sz="6" w:space="0" w:color="000000"/>
                        </w:tcBorders>
                      </w:tcPr>
                      <w:p w:rsidR="00F945C6" w:rsidRDefault="00B50BCF">
                        <w:pPr>
                          <w:pStyle w:val="TableParagraph"/>
                          <w:spacing w:before="1" w:line="136" w:lineRule="exact"/>
                          <w:ind w:left="256" w:firstLine="88"/>
                          <w:rPr>
                            <w:b/>
                            <w:sz w:val="12"/>
                          </w:rPr>
                        </w:pPr>
                        <w:r>
                          <w:rPr>
                            <w:b/>
                            <w:sz w:val="12"/>
                          </w:rPr>
                          <w:t xml:space="preserve">valor </w:t>
                        </w:r>
                        <w:r>
                          <w:rPr>
                            <w:b/>
                            <w:w w:val="95"/>
                            <w:sz w:val="12"/>
                          </w:rPr>
                          <w:t>objetivo</w:t>
                        </w:r>
                      </w:p>
                    </w:tc>
                    <w:tc>
                      <w:tcPr>
                        <w:tcW w:w="978" w:type="dxa"/>
                        <w:tcBorders>
                          <w:bottom w:val="single" w:sz="6" w:space="0" w:color="000000"/>
                        </w:tcBorders>
                      </w:tcPr>
                      <w:p w:rsidR="00F945C6" w:rsidRDefault="00B50BCF">
                        <w:pPr>
                          <w:pStyle w:val="TableParagraph"/>
                          <w:spacing w:before="1" w:line="136" w:lineRule="exact"/>
                          <w:ind w:left="196" w:right="171" w:firstLine="148"/>
                          <w:rPr>
                            <w:b/>
                            <w:sz w:val="12"/>
                          </w:rPr>
                        </w:pPr>
                        <w:r>
                          <w:rPr>
                            <w:b/>
                            <w:sz w:val="12"/>
                          </w:rPr>
                          <w:t>valor alcanzado</w:t>
                        </w:r>
                      </w:p>
                    </w:tc>
                    <w:tc>
                      <w:tcPr>
                        <w:tcW w:w="977" w:type="dxa"/>
                        <w:tcBorders>
                          <w:bottom w:val="single" w:sz="6" w:space="0" w:color="000000"/>
                        </w:tcBorders>
                      </w:tcPr>
                      <w:p w:rsidR="00F945C6" w:rsidRDefault="00B50BCF">
                        <w:pPr>
                          <w:pStyle w:val="TableParagraph"/>
                          <w:spacing w:line="135" w:lineRule="exact"/>
                          <w:ind w:left="11"/>
                          <w:jc w:val="center"/>
                          <w:rPr>
                            <w:b/>
                            <w:sz w:val="12"/>
                          </w:rPr>
                        </w:pPr>
                        <w:r>
                          <w:rPr>
                            <w:b/>
                            <w:w w:val="99"/>
                            <w:sz w:val="12"/>
                          </w:rPr>
                          <w:t>%</w:t>
                        </w:r>
                      </w:p>
                      <w:p w:rsidR="00F945C6" w:rsidRDefault="00B50BCF">
                        <w:pPr>
                          <w:pStyle w:val="TableParagraph"/>
                          <w:spacing w:line="121" w:lineRule="exact"/>
                          <w:ind w:left="96" w:right="91"/>
                          <w:jc w:val="center"/>
                          <w:rPr>
                            <w:b/>
                            <w:sz w:val="12"/>
                          </w:rPr>
                        </w:pPr>
                        <w:r>
                          <w:rPr>
                            <w:b/>
                            <w:sz w:val="12"/>
                          </w:rPr>
                          <w:t>consecución</w:t>
                        </w:r>
                      </w:p>
                    </w:tc>
                    <w:tc>
                      <w:tcPr>
                        <w:tcW w:w="977" w:type="dxa"/>
                        <w:tcBorders>
                          <w:bottom w:val="single" w:sz="6" w:space="0" w:color="000000"/>
                        </w:tcBorders>
                      </w:tcPr>
                      <w:p w:rsidR="00F945C6" w:rsidRDefault="00B50BCF">
                        <w:pPr>
                          <w:pStyle w:val="TableParagraph"/>
                          <w:spacing w:before="1" w:line="136" w:lineRule="exact"/>
                          <w:ind w:left="255" w:firstLine="88"/>
                          <w:rPr>
                            <w:b/>
                            <w:sz w:val="12"/>
                          </w:rPr>
                        </w:pPr>
                        <w:r>
                          <w:rPr>
                            <w:b/>
                            <w:sz w:val="12"/>
                          </w:rPr>
                          <w:t xml:space="preserve">valor </w:t>
                        </w:r>
                        <w:r>
                          <w:rPr>
                            <w:b/>
                            <w:w w:val="95"/>
                            <w:sz w:val="12"/>
                          </w:rPr>
                          <w:t>objetivo</w:t>
                        </w:r>
                      </w:p>
                    </w:tc>
                    <w:tc>
                      <w:tcPr>
                        <w:tcW w:w="977" w:type="dxa"/>
                        <w:tcBorders>
                          <w:bottom w:val="single" w:sz="6" w:space="0" w:color="000000"/>
                        </w:tcBorders>
                      </w:tcPr>
                      <w:p w:rsidR="00F945C6" w:rsidRDefault="00B50BCF">
                        <w:pPr>
                          <w:pStyle w:val="TableParagraph"/>
                          <w:spacing w:before="1" w:line="136" w:lineRule="exact"/>
                          <w:ind w:left="195" w:right="171" w:firstLine="148"/>
                          <w:rPr>
                            <w:b/>
                            <w:sz w:val="12"/>
                          </w:rPr>
                        </w:pPr>
                        <w:r>
                          <w:rPr>
                            <w:b/>
                            <w:sz w:val="12"/>
                          </w:rPr>
                          <w:t>valor alcanzado</w:t>
                        </w:r>
                      </w:p>
                    </w:tc>
                    <w:tc>
                      <w:tcPr>
                        <w:tcW w:w="977" w:type="dxa"/>
                        <w:tcBorders>
                          <w:bottom w:val="single" w:sz="6" w:space="0" w:color="000000"/>
                        </w:tcBorders>
                      </w:tcPr>
                      <w:p w:rsidR="00F945C6" w:rsidRDefault="00B50BCF">
                        <w:pPr>
                          <w:pStyle w:val="TableParagraph"/>
                          <w:spacing w:line="135" w:lineRule="exact"/>
                          <w:ind w:left="6"/>
                          <w:jc w:val="center"/>
                          <w:rPr>
                            <w:b/>
                            <w:sz w:val="12"/>
                          </w:rPr>
                        </w:pPr>
                        <w:r>
                          <w:rPr>
                            <w:b/>
                            <w:w w:val="99"/>
                            <w:sz w:val="12"/>
                          </w:rPr>
                          <w:t>%</w:t>
                        </w:r>
                      </w:p>
                      <w:p w:rsidR="00F945C6" w:rsidRDefault="00B50BCF">
                        <w:pPr>
                          <w:pStyle w:val="TableParagraph"/>
                          <w:spacing w:line="121" w:lineRule="exact"/>
                          <w:ind w:left="91" w:right="91"/>
                          <w:jc w:val="center"/>
                          <w:rPr>
                            <w:b/>
                            <w:sz w:val="12"/>
                          </w:rPr>
                        </w:pPr>
                        <w:r>
                          <w:rPr>
                            <w:b/>
                            <w:sz w:val="12"/>
                          </w:rPr>
                          <w:t>consecución</w:t>
                        </w:r>
                      </w:p>
                    </w:tc>
                    <w:tc>
                      <w:tcPr>
                        <w:tcW w:w="975" w:type="dxa"/>
                        <w:tcBorders>
                          <w:bottom w:val="single" w:sz="6" w:space="0" w:color="000000"/>
                        </w:tcBorders>
                      </w:tcPr>
                      <w:p w:rsidR="00F945C6" w:rsidRDefault="00B50BCF">
                        <w:pPr>
                          <w:pStyle w:val="TableParagraph"/>
                          <w:spacing w:before="1" w:line="136" w:lineRule="exact"/>
                          <w:ind w:left="252" w:right="232" w:firstLine="88"/>
                          <w:rPr>
                            <w:b/>
                            <w:sz w:val="12"/>
                          </w:rPr>
                        </w:pPr>
                        <w:r>
                          <w:rPr>
                            <w:b/>
                            <w:sz w:val="12"/>
                          </w:rPr>
                          <w:t>valor objetivo</w:t>
                        </w:r>
                      </w:p>
                    </w:tc>
                    <w:tc>
                      <w:tcPr>
                        <w:tcW w:w="977" w:type="dxa"/>
                        <w:tcBorders>
                          <w:bottom w:val="single" w:sz="6" w:space="0" w:color="000000"/>
                        </w:tcBorders>
                      </w:tcPr>
                      <w:p w:rsidR="00F945C6" w:rsidRDefault="00B50BCF">
                        <w:pPr>
                          <w:pStyle w:val="TableParagraph"/>
                          <w:spacing w:before="1" w:line="136" w:lineRule="exact"/>
                          <w:ind w:left="195" w:right="171" w:firstLine="148"/>
                          <w:rPr>
                            <w:b/>
                            <w:sz w:val="12"/>
                          </w:rPr>
                        </w:pPr>
                        <w:r>
                          <w:rPr>
                            <w:b/>
                            <w:sz w:val="12"/>
                          </w:rPr>
                          <w:t>valor alcanzado</w:t>
                        </w:r>
                      </w:p>
                    </w:tc>
                    <w:tc>
                      <w:tcPr>
                        <w:tcW w:w="979" w:type="dxa"/>
                        <w:tcBorders>
                          <w:bottom w:val="single" w:sz="6" w:space="0" w:color="000000"/>
                        </w:tcBorders>
                      </w:tcPr>
                      <w:p w:rsidR="00F945C6" w:rsidRDefault="00B50BCF">
                        <w:pPr>
                          <w:pStyle w:val="TableParagraph"/>
                          <w:spacing w:line="135" w:lineRule="exact"/>
                          <w:ind w:left="8"/>
                          <w:jc w:val="center"/>
                          <w:rPr>
                            <w:b/>
                            <w:sz w:val="12"/>
                          </w:rPr>
                        </w:pPr>
                        <w:r>
                          <w:rPr>
                            <w:b/>
                            <w:w w:val="99"/>
                            <w:sz w:val="12"/>
                          </w:rPr>
                          <w:t>%</w:t>
                        </w:r>
                      </w:p>
                      <w:p w:rsidR="00F945C6" w:rsidRDefault="00B50BCF">
                        <w:pPr>
                          <w:pStyle w:val="TableParagraph"/>
                          <w:spacing w:line="121" w:lineRule="exact"/>
                          <w:ind w:left="98" w:right="96"/>
                          <w:jc w:val="center"/>
                          <w:rPr>
                            <w:b/>
                            <w:sz w:val="12"/>
                          </w:rPr>
                        </w:pPr>
                        <w:r>
                          <w:rPr>
                            <w:b/>
                            <w:sz w:val="12"/>
                          </w:rPr>
                          <w:t>consecución</w:t>
                        </w:r>
                      </w:p>
                    </w:tc>
                  </w:tr>
                  <w:tr w:rsidR="00F945C6">
                    <w:trPr>
                      <w:trHeight w:val="179"/>
                    </w:trPr>
                    <w:tc>
                      <w:tcPr>
                        <w:tcW w:w="977" w:type="dxa"/>
                        <w:tcBorders>
                          <w:top w:val="single" w:sz="6" w:space="0" w:color="000000"/>
                        </w:tcBorders>
                        <w:shd w:val="clear" w:color="auto" w:fill="DBE4F0"/>
                      </w:tcPr>
                      <w:p w:rsidR="00F945C6" w:rsidRDefault="00B50BCF">
                        <w:pPr>
                          <w:pStyle w:val="TableParagraph"/>
                          <w:spacing w:line="160" w:lineRule="exact"/>
                          <w:ind w:left="10"/>
                          <w:jc w:val="center"/>
                          <w:rPr>
                            <w:b/>
                            <w:sz w:val="16"/>
                          </w:rPr>
                        </w:pPr>
                        <w:r>
                          <w:rPr>
                            <w:b/>
                            <w:sz w:val="16"/>
                          </w:rPr>
                          <w:t>1</w:t>
                        </w:r>
                      </w:p>
                    </w:tc>
                    <w:tc>
                      <w:tcPr>
                        <w:tcW w:w="978" w:type="dxa"/>
                        <w:tcBorders>
                          <w:top w:val="single" w:sz="6" w:space="0" w:color="000000"/>
                        </w:tcBorders>
                        <w:shd w:val="clear" w:color="auto" w:fill="DBE4F0"/>
                      </w:tcPr>
                      <w:p w:rsidR="00F945C6" w:rsidRDefault="00B50BCF">
                        <w:pPr>
                          <w:pStyle w:val="TableParagraph"/>
                          <w:spacing w:line="160" w:lineRule="exact"/>
                          <w:ind w:left="9"/>
                          <w:jc w:val="center"/>
                          <w:rPr>
                            <w:b/>
                            <w:sz w:val="16"/>
                          </w:rPr>
                        </w:pPr>
                        <w:r>
                          <w:rPr>
                            <w:b/>
                            <w:sz w:val="16"/>
                          </w:rPr>
                          <w:t>1</w:t>
                        </w:r>
                      </w:p>
                    </w:tc>
                    <w:tc>
                      <w:tcPr>
                        <w:tcW w:w="977" w:type="dxa"/>
                        <w:tcBorders>
                          <w:top w:val="single" w:sz="6" w:space="0" w:color="000000"/>
                        </w:tcBorders>
                        <w:shd w:val="clear" w:color="auto" w:fill="DBE4F0"/>
                      </w:tcPr>
                      <w:p w:rsidR="00F945C6" w:rsidRDefault="00B50BCF">
                        <w:pPr>
                          <w:pStyle w:val="TableParagraph"/>
                          <w:spacing w:line="160" w:lineRule="exact"/>
                          <w:ind w:left="96" w:right="89"/>
                          <w:jc w:val="center"/>
                          <w:rPr>
                            <w:b/>
                            <w:sz w:val="16"/>
                          </w:rPr>
                        </w:pPr>
                        <w:r>
                          <w:rPr>
                            <w:b/>
                            <w:sz w:val="16"/>
                          </w:rPr>
                          <w:t>100</w:t>
                        </w:r>
                      </w:p>
                    </w:tc>
                    <w:tc>
                      <w:tcPr>
                        <w:tcW w:w="977" w:type="dxa"/>
                        <w:tcBorders>
                          <w:top w:val="single" w:sz="6" w:space="0" w:color="000000"/>
                        </w:tcBorders>
                        <w:shd w:val="clear" w:color="auto" w:fill="B8CCE3"/>
                      </w:tcPr>
                      <w:p w:rsidR="00F945C6" w:rsidRDefault="00B50BCF">
                        <w:pPr>
                          <w:pStyle w:val="TableParagraph"/>
                          <w:spacing w:line="160" w:lineRule="exact"/>
                          <w:ind w:left="8"/>
                          <w:jc w:val="center"/>
                          <w:rPr>
                            <w:b/>
                            <w:sz w:val="16"/>
                          </w:rPr>
                        </w:pPr>
                        <w:r>
                          <w:rPr>
                            <w:b/>
                            <w:sz w:val="16"/>
                          </w:rPr>
                          <w:t>1</w:t>
                        </w:r>
                      </w:p>
                    </w:tc>
                    <w:tc>
                      <w:tcPr>
                        <w:tcW w:w="977" w:type="dxa"/>
                        <w:tcBorders>
                          <w:top w:val="single" w:sz="6" w:space="0" w:color="000000"/>
                        </w:tcBorders>
                        <w:shd w:val="clear" w:color="auto" w:fill="B8CCE3"/>
                      </w:tcPr>
                      <w:p w:rsidR="00F945C6" w:rsidRDefault="00B50BCF">
                        <w:pPr>
                          <w:pStyle w:val="TableParagraph"/>
                          <w:spacing w:line="160" w:lineRule="exact"/>
                          <w:ind w:left="8"/>
                          <w:jc w:val="center"/>
                          <w:rPr>
                            <w:b/>
                            <w:sz w:val="16"/>
                          </w:rPr>
                        </w:pPr>
                        <w:r>
                          <w:rPr>
                            <w:b/>
                            <w:sz w:val="16"/>
                          </w:rPr>
                          <w:t>1</w:t>
                        </w:r>
                      </w:p>
                    </w:tc>
                    <w:tc>
                      <w:tcPr>
                        <w:tcW w:w="977" w:type="dxa"/>
                        <w:tcBorders>
                          <w:top w:val="single" w:sz="6" w:space="0" w:color="000000"/>
                        </w:tcBorders>
                        <w:shd w:val="clear" w:color="auto" w:fill="B8CCE3"/>
                      </w:tcPr>
                      <w:p w:rsidR="00F945C6" w:rsidRDefault="00B50BCF">
                        <w:pPr>
                          <w:pStyle w:val="TableParagraph"/>
                          <w:spacing w:line="160" w:lineRule="exact"/>
                          <w:ind w:left="93" w:right="91"/>
                          <w:jc w:val="center"/>
                          <w:rPr>
                            <w:b/>
                            <w:sz w:val="16"/>
                          </w:rPr>
                        </w:pPr>
                        <w:r>
                          <w:rPr>
                            <w:b/>
                            <w:sz w:val="16"/>
                          </w:rPr>
                          <w:t>100</w:t>
                        </w:r>
                      </w:p>
                    </w:tc>
                    <w:tc>
                      <w:tcPr>
                        <w:tcW w:w="975" w:type="dxa"/>
                        <w:tcBorders>
                          <w:top w:val="single" w:sz="6" w:space="0" w:color="000000"/>
                        </w:tcBorders>
                        <w:shd w:val="clear" w:color="auto" w:fill="94B3D6"/>
                      </w:tcPr>
                      <w:p w:rsidR="00F945C6" w:rsidRDefault="00F945C6">
                        <w:pPr>
                          <w:pStyle w:val="TableParagraph"/>
                          <w:rPr>
                            <w:rFonts w:ascii="Times New Roman"/>
                            <w:sz w:val="12"/>
                          </w:rPr>
                        </w:pPr>
                      </w:p>
                    </w:tc>
                    <w:tc>
                      <w:tcPr>
                        <w:tcW w:w="977" w:type="dxa"/>
                        <w:tcBorders>
                          <w:top w:val="single" w:sz="6" w:space="0" w:color="000000"/>
                        </w:tcBorders>
                        <w:shd w:val="clear" w:color="auto" w:fill="94B3D6"/>
                      </w:tcPr>
                      <w:p w:rsidR="00F945C6" w:rsidRDefault="00F945C6">
                        <w:pPr>
                          <w:pStyle w:val="TableParagraph"/>
                          <w:rPr>
                            <w:rFonts w:ascii="Times New Roman"/>
                            <w:sz w:val="12"/>
                          </w:rPr>
                        </w:pPr>
                      </w:p>
                    </w:tc>
                    <w:tc>
                      <w:tcPr>
                        <w:tcW w:w="979" w:type="dxa"/>
                        <w:tcBorders>
                          <w:top w:val="single" w:sz="6" w:space="0" w:color="000000"/>
                        </w:tcBorders>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rPr>
          <w:b/>
          <w:sz w:val="12"/>
        </w:rPr>
        <w:t>Fuente Obtención Dato</w:t>
      </w:r>
    </w:p>
    <w:p w:rsidR="00F945C6" w:rsidRDefault="00F945C6">
      <w:pPr>
        <w:pStyle w:val="Textoindependiente"/>
        <w:rPr>
          <w:b/>
          <w:sz w:val="12"/>
        </w:rPr>
      </w:pPr>
    </w:p>
    <w:p w:rsidR="00F945C6" w:rsidRDefault="00F945C6">
      <w:pPr>
        <w:pStyle w:val="Textoindependiente"/>
        <w:spacing w:before="6"/>
        <w:rPr>
          <w:b/>
          <w:sz w:val="14"/>
        </w:rPr>
      </w:pPr>
    </w:p>
    <w:p w:rsidR="00F945C6" w:rsidRDefault="00B50BCF">
      <w:pPr>
        <w:spacing w:before="1"/>
        <w:ind w:left="819" w:right="9595"/>
        <w:jc w:val="center"/>
        <w:rPr>
          <w:b/>
          <w:sz w:val="12"/>
        </w:rPr>
      </w:pPr>
      <w:r>
        <w:pict>
          <v:shape id="_x0000_s1793" type="#_x0000_t202" style="position:absolute;left:0;text-align:left;margin-left:68.55pt;margin-top:11pt;width:26.05pt;height:9.65pt;z-index:-251593728;mso-wrap-distance-left:0;mso-wrap-distance-right:0;mso-position-horizontal-relative:page" fillcolor="#d9d9d9" strokeweight=".48pt">
            <v:textbox inset="0,0,0,0">
              <w:txbxContent>
                <w:p w:rsidR="00F945C6" w:rsidRDefault="00B50BCF">
                  <w:pPr>
                    <w:spacing w:line="178" w:lineRule="exact"/>
                    <w:ind w:left="165"/>
                    <w:rPr>
                      <w:b/>
                      <w:sz w:val="16"/>
                    </w:rPr>
                  </w:pPr>
                  <w:r>
                    <w:rPr>
                      <w:b/>
                      <w:sz w:val="16"/>
                    </w:rPr>
                    <w:t>30</w:t>
                  </w:r>
                </w:p>
              </w:txbxContent>
            </v:textbox>
            <w10:wrap type="topAndBottom" anchorx="page"/>
          </v:shape>
        </w:pict>
      </w:r>
      <w:r>
        <w:rPr>
          <w:b/>
          <w:sz w:val="12"/>
        </w:rPr>
        <w:t>(Ponderación %)</w:t>
      </w:r>
    </w:p>
    <w:p w:rsidR="00F945C6" w:rsidRDefault="00B50BCF">
      <w:pPr>
        <w:tabs>
          <w:tab w:val="left" w:pos="2397"/>
        </w:tabs>
        <w:spacing w:before="66"/>
        <w:ind w:left="837"/>
        <w:rPr>
          <w:sz w:val="18"/>
        </w:rPr>
      </w:pPr>
      <w:r>
        <w:rPr>
          <w:b/>
          <w:position w:val="3"/>
          <w:sz w:val="12"/>
        </w:rPr>
        <w:t>Nombre</w:t>
      </w:r>
      <w:r>
        <w:rPr>
          <w:b/>
          <w:spacing w:val="-2"/>
          <w:position w:val="3"/>
          <w:sz w:val="12"/>
        </w:rPr>
        <w:t xml:space="preserve"> </w:t>
      </w:r>
      <w:r>
        <w:rPr>
          <w:b/>
          <w:position w:val="3"/>
          <w:sz w:val="12"/>
        </w:rPr>
        <w:t>del</w:t>
      </w:r>
      <w:r>
        <w:rPr>
          <w:b/>
          <w:spacing w:val="-2"/>
          <w:position w:val="3"/>
          <w:sz w:val="12"/>
        </w:rPr>
        <w:t xml:space="preserve"> </w:t>
      </w:r>
      <w:r>
        <w:rPr>
          <w:b/>
          <w:position w:val="3"/>
          <w:sz w:val="12"/>
        </w:rPr>
        <w:t>Indicador</w:t>
      </w:r>
      <w:r>
        <w:rPr>
          <w:b/>
          <w:position w:val="3"/>
          <w:sz w:val="12"/>
        </w:rPr>
        <w:tab/>
      </w:r>
      <w:r>
        <w:rPr>
          <w:sz w:val="18"/>
        </w:rPr>
        <w:t>Apoyo a la implantación de la estrategia de enfermedades</w:t>
      </w:r>
      <w:r>
        <w:rPr>
          <w:spacing w:val="-8"/>
          <w:sz w:val="18"/>
        </w:rPr>
        <w:t xml:space="preserve"> </w:t>
      </w:r>
      <w:r>
        <w:rPr>
          <w:sz w:val="18"/>
        </w:rPr>
        <w:t>neurodegenerativas</w:t>
      </w:r>
    </w:p>
    <w:p w:rsidR="00F945C6" w:rsidRDefault="00B50BCF">
      <w:pPr>
        <w:spacing w:before="103"/>
        <w:ind w:left="819" w:right="9608"/>
        <w:jc w:val="center"/>
        <w:rPr>
          <w:b/>
          <w:sz w:val="12"/>
        </w:rPr>
      </w:pPr>
      <w:r>
        <w:pict>
          <v:shape id="_x0000_s1792" type="#_x0000_t202" style="position:absolute;left:0;text-align:left;margin-left:120.25pt;margin-top:12.8pt;width:440.4pt;height:35.3pt;z-index:251729920;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5"/>
                    </w:trPr>
                    <w:tc>
                      <w:tcPr>
                        <w:tcW w:w="2932" w:type="dxa"/>
                        <w:gridSpan w:val="3"/>
                        <w:shd w:val="clear" w:color="auto" w:fill="DBE4F0"/>
                      </w:tcPr>
                      <w:p w:rsidR="00F945C6" w:rsidRDefault="00B50BCF">
                        <w:pPr>
                          <w:pStyle w:val="TableParagraph"/>
                          <w:spacing w:line="186" w:lineRule="exact"/>
                          <w:ind w:left="1239" w:right="1234"/>
                          <w:jc w:val="center"/>
                          <w:rPr>
                            <w:b/>
                            <w:sz w:val="18"/>
                          </w:rPr>
                        </w:pPr>
                        <w:r>
                          <w:rPr>
                            <w:b/>
                            <w:sz w:val="18"/>
                          </w:rPr>
                          <w:t>2018</w:t>
                        </w:r>
                      </w:p>
                    </w:tc>
                    <w:tc>
                      <w:tcPr>
                        <w:tcW w:w="2931" w:type="dxa"/>
                        <w:gridSpan w:val="3"/>
                        <w:shd w:val="clear" w:color="auto" w:fill="B8CCE3"/>
                      </w:tcPr>
                      <w:p w:rsidR="00F945C6" w:rsidRDefault="00B50BCF">
                        <w:pPr>
                          <w:pStyle w:val="TableParagraph"/>
                          <w:spacing w:line="186" w:lineRule="exact"/>
                          <w:ind w:left="1242" w:right="1232"/>
                          <w:jc w:val="center"/>
                          <w:rPr>
                            <w:b/>
                            <w:sz w:val="18"/>
                          </w:rPr>
                        </w:pPr>
                        <w:r>
                          <w:rPr>
                            <w:b/>
                            <w:sz w:val="18"/>
                          </w:rPr>
                          <w:t>2019</w:t>
                        </w:r>
                      </w:p>
                    </w:tc>
                    <w:tc>
                      <w:tcPr>
                        <w:tcW w:w="2931" w:type="dxa"/>
                        <w:gridSpan w:val="3"/>
                        <w:shd w:val="clear" w:color="auto" w:fill="94B3D6"/>
                      </w:tcPr>
                      <w:p w:rsidR="00F945C6" w:rsidRDefault="00B50BCF">
                        <w:pPr>
                          <w:pStyle w:val="TableParagraph"/>
                          <w:spacing w:line="186" w:lineRule="exact"/>
                          <w:ind w:left="1240" w:right="1235"/>
                          <w:jc w:val="center"/>
                          <w:rPr>
                            <w:b/>
                            <w:sz w:val="18"/>
                          </w:rPr>
                        </w:pPr>
                        <w:r>
                          <w:rPr>
                            <w:b/>
                            <w:sz w:val="18"/>
                          </w:rPr>
                          <w:t>2020</w:t>
                        </w:r>
                      </w:p>
                    </w:tc>
                  </w:tr>
                  <w:tr w:rsidR="00F945C6">
                    <w:trPr>
                      <w:trHeight w:val="278"/>
                    </w:trPr>
                    <w:tc>
                      <w:tcPr>
                        <w:tcW w:w="977" w:type="dxa"/>
                      </w:tcPr>
                      <w:p w:rsidR="00F945C6" w:rsidRDefault="00B50BCF">
                        <w:pPr>
                          <w:pStyle w:val="TableParagraph"/>
                          <w:spacing w:before="1" w:line="136" w:lineRule="exact"/>
                          <w:ind w:left="256" w:firstLine="88"/>
                          <w:rPr>
                            <w:b/>
                            <w:sz w:val="12"/>
                          </w:rPr>
                        </w:pPr>
                        <w:r>
                          <w:rPr>
                            <w:b/>
                            <w:sz w:val="12"/>
                          </w:rPr>
                          <w:t xml:space="preserve">valor </w:t>
                        </w:r>
                        <w:r>
                          <w:rPr>
                            <w:b/>
                            <w:w w:val="95"/>
                            <w:sz w:val="12"/>
                          </w:rPr>
                          <w:t>objetivo</w:t>
                        </w:r>
                      </w:p>
                    </w:tc>
                    <w:tc>
                      <w:tcPr>
                        <w:tcW w:w="978" w:type="dxa"/>
                      </w:tcPr>
                      <w:p w:rsidR="00F945C6" w:rsidRDefault="00B50BCF">
                        <w:pPr>
                          <w:pStyle w:val="TableParagraph"/>
                          <w:spacing w:before="1" w:line="136" w:lineRule="exact"/>
                          <w:ind w:left="196" w:right="171" w:firstLine="148"/>
                          <w:rPr>
                            <w:b/>
                            <w:sz w:val="12"/>
                          </w:rPr>
                        </w:pPr>
                        <w:r>
                          <w:rPr>
                            <w:b/>
                            <w:sz w:val="12"/>
                          </w:rPr>
                          <w:t>valor alcanzado</w:t>
                        </w:r>
                      </w:p>
                    </w:tc>
                    <w:tc>
                      <w:tcPr>
                        <w:tcW w:w="977" w:type="dxa"/>
                      </w:tcPr>
                      <w:p w:rsidR="00F945C6" w:rsidRDefault="00B50BCF">
                        <w:pPr>
                          <w:pStyle w:val="TableParagraph"/>
                          <w:spacing w:line="135" w:lineRule="exact"/>
                          <w:ind w:left="11"/>
                          <w:jc w:val="center"/>
                          <w:rPr>
                            <w:b/>
                            <w:sz w:val="12"/>
                          </w:rPr>
                        </w:pPr>
                        <w:r>
                          <w:rPr>
                            <w:b/>
                            <w:w w:val="99"/>
                            <w:sz w:val="12"/>
                          </w:rPr>
                          <w:t>%</w:t>
                        </w:r>
                      </w:p>
                      <w:p w:rsidR="00F945C6" w:rsidRDefault="00B50BCF">
                        <w:pPr>
                          <w:pStyle w:val="TableParagraph"/>
                          <w:spacing w:line="123" w:lineRule="exact"/>
                          <w:ind w:left="96" w:right="91"/>
                          <w:jc w:val="center"/>
                          <w:rPr>
                            <w:b/>
                            <w:sz w:val="12"/>
                          </w:rPr>
                        </w:pPr>
                        <w:r>
                          <w:rPr>
                            <w:b/>
                            <w:sz w:val="12"/>
                          </w:rPr>
                          <w:t>consecución</w:t>
                        </w:r>
                      </w:p>
                    </w:tc>
                    <w:tc>
                      <w:tcPr>
                        <w:tcW w:w="977" w:type="dxa"/>
                      </w:tcPr>
                      <w:p w:rsidR="00F945C6" w:rsidRDefault="00B50BCF">
                        <w:pPr>
                          <w:pStyle w:val="TableParagraph"/>
                          <w:spacing w:before="1" w:line="136" w:lineRule="exact"/>
                          <w:ind w:left="255" w:firstLine="88"/>
                          <w:rPr>
                            <w:b/>
                            <w:sz w:val="12"/>
                          </w:rPr>
                        </w:pPr>
                        <w:r>
                          <w:rPr>
                            <w:b/>
                            <w:sz w:val="12"/>
                          </w:rPr>
                          <w:t xml:space="preserve">valor </w:t>
                        </w:r>
                        <w:r>
                          <w:rPr>
                            <w:b/>
                            <w:w w:val="95"/>
                            <w:sz w:val="12"/>
                          </w:rPr>
                          <w:t>objetivo</w:t>
                        </w:r>
                      </w:p>
                    </w:tc>
                    <w:tc>
                      <w:tcPr>
                        <w:tcW w:w="977" w:type="dxa"/>
                      </w:tcPr>
                      <w:p w:rsidR="00F945C6" w:rsidRDefault="00B50BCF">
                        <w:pPr>
                          <w:pStyle w:val="TableParagraph"/>
                          <w:spacing w:before="1" w:line="136" w:lineRule="exact"/>
                          <w:ind w:left="195" w:right="171" w:firstLine="148"/>
                          <w:rPr>
                            <w:b/>
                            <w:sz w:val="12"/>
                          </w:rPr>
                        </w:pPr>
                        <w:r>
                          <w:rPr>
                            <w:b/>
                            <w:sz w:val="12"/>
                          </w:rPr>
                          <w:t>valor alcanzado</w:t>
                        </w:r>
                      </w:p>
                    </w:tc>
                    <w:tc>
                      <w:tcPr>
                        <w:tcW w:w="977" w:type="dxa"/>
                      </w:tcPr>
                      <w:p w:rsidR="00F945C6" w:rsidRDefault="00B50BCF">
                        <w:pPr>
                          <w:pStyle w:val="TableParagraph"/>
                          <w:spacing w:line="135" w:lineRule="exact"/>
                          <w:ind w:left="6"/>
                          <w:jc w:val="center"/>
                          <w:rPr>
                            <w:b/>
                            <w:sz w:val="12"/>
                          </w:rPr>
                        </w:pPr>
                        <w:r>
                          <w:rPr>
                            <w:b/>
                            <w:w w:val="99"/>
                            <w:sz w:val="12"/>
                          </w:rPr>
                          <w:t>%</w:t>
                        </w:r>
                      </w:p>
                      <w:p w:rsidR="00F945C6" w:rsidRDefault="00B50BCF">
                        <w:pPr>
                          <w:pStyle w:val="TableParagraph"/>
                          <w:spacing w:line="123" w:lineRule="exact"/>
                          <w:ind w:left="91" w:right="91"/>
                          <w:jc w:val="center"/>
                          <w:rPr>
                            <w:b/>
                            <w:sz w:val="12"/>
                          </w:rPr>
                        </w:pPr>
                        <w:r>
                          <w:rPr>
                            <w:b/>
                            <w:sz w:val="12"/>
                          </w:rPr>
                          <w:t>consecución</w:t>
                        </w:r>
                      </w:p>
                    </w:tc>
                    <w:tc>
                      <w:tcPr>
                        <w:tcW w:w="975" w:type="dxa"/>
                      </w:tcPr>
                      <w:p w:rsidR="00F945C6" w:rsidRDefault="00B50BCF">
                        <w:pPr>
                          <w:pStyle w:val="TableParagraph"/>
                          <w:spacing w:before="1" w:line="136" w:lineRule="exact"/>
                          <w:ind w:left="252" w:right="232" w:firstLine="88"/>
                          <w:rPr>
                            <w:b/>
                            <w:sz w:val="12"/>
                          </w:rPr>
                        </w:pPr>
                        <w:r>
                          <w:rPr>
                            <w:b/>
                            <w:sz w:val="12"/>
                          </w:rPr>
                          <w:t>valor objetivo</w:t>
                        </w:r>
                      </w:p>
                    </w:tc>
                    <w:tc>
                      <w:tcPr>
                        <w:tcW w:w="977" w:type="dxa"/>
                      </w:tcPr>
                      <w:p w:rsidR="00F945C6" w:rsidRDefault="00B50BCF">
                        <w:pPr>
                          <w:pStyle w:val="TableParagraph"/>
                          <w:spacing w:before="1" w:line="136" w:lineRule="exact"/>
                          <w:ind w:left="195" w:right="171" w:firstLine="148"/>
                          <w:rPr>
                            <w:b/>
                            <w:sz w:val="12"/>
                          </w:rPr>
                        </w:pPr>
                        <w:r>
                          <w:rPr>
                            <w:b/>
                            <w:sz w:val="12"/>
                          </w:rPr>
                          <w:t>valor alcanzado</w:t>
                        </w:r>
                      </w:p>
                    </w:tc>
                    <w:tc>
                      <w:tcPr>
                        <w:tcW w:w="979" w:type="dxa"/>
                      </w:tcPr>
                      <w:p w:rsidR="00F945C6" w:rsidRDefault="00B50BCF">
                        <w:pPr>
                          <w:pStyle w:val="TableParagraph"/>
                          <w:spacing w:line="135" w:lineRule="exact"/>
                          <w:ind w:left="8"/>
                          <w:jc w:val="center"/>
                          <w:rPr>
                            <w:b/>
                            <w:sz w:val="12"/>
                          </w:rPr>
                        </w:pPr>
                        <w:r>
                          <w:rPr>
                            <w:b/>
                            <w:w w:val="99"/>
                            <w:sz w:val="12"/>
                          </w:rPr>
                          <w:t>%</w:t>
                        </w:r>
                      </w:p>
                      <w:p w:rsidR="00F945C6" w:rsidRDefault="00B50BCF">
                        <w:pPr>
                          <w:pStyle w:val="TableParagraph"/>
                          <w:spacing w:line="123" w:lineRule="exact"/>
                          <w:ind w:left="98" w:right="96"/>
                          <w:jc w:val="center"/>
                          <w:rPr>
                            <w:b/>
                            <w:sz w:val="12"/>
                          </w:rPr>
                        </w:pPr>
                        <w:r>
                          <w:rPr>
                            <w:b/>
                            <w:sz w:val="12"/>
                          </w:rPr>
                          <w:t>consecución</w:t>
                        </w:r>
                      </w:p>
                    </w:tc>
                  </w:tr>
                  <w:tr w:rsidR="00F945C6">
                    <w:trPr>
                      <w:trHeight w:val="181"/>
                    </w:trPr>
                    <w:tc>
                      <w:tcPr>
                        <w:tcW w:w="977" w:type="dxa"/>
                        <w:shd w:val="clear" w:color="auto" w:fill="DBE4F0"/>
                      </w:tcPr>
                      <w:p w:rsidR="00F945C6" w:rsidRDefault="00B50BCF">
                        <w:pPr>
                          <w:pStyle w:val="TableParagraph"/>
                          <w:spacing w:line="162" w:lineRule="exact"/>
                          <w:ind w:left="10"/>
                          <w:jc w:val="center"/>
                          <w:rPr>
                            <w:b/>
                            <w:sz w:val="16"/>
                          </w:rPr>
                        </w:pPr>
                        <w:r>
                          <w:rPr>
                            <w:b/>
                            <w:sz w:val="16"/>
                          </w:rPr>
                          <w:t>1</w:t>
                        </w:r>
                      </w:p>
                    </w:tc>
                    <w:tc>
                      <w:tcPr>
                        <w:tcW w:w="978" w:type="dxa"/>
                        <w:shd w:val="clear" w:color="auto" w:fill="DBE4F0"/>
                      </w:tcPr>
                      <w:p w:rsidR="00F945C6" w:rsidRDefault="00B50BCF">
                        <w:pPr>
                          <w:pStyle w:val="TableParagraph"/>
                          <w:spacing w:line="162" w:lineRule="exact"/>
                          <w:ind w:left="9"/>
                          <w:jc w:val="center"/>
                          <w:rPr>
                            <w:b/>
                            <w:sz w:val="16"/>
                          </w:rPr>
                        </w:pPr>
                        <w:r>
                          <w:rPr>
                            <w:b/>
                            <w:sz w:val="16"/>
                          </w:rPr>
                          <w:t>1</w:t>
                        </w:r>
                      </w:p>
                    </w:tc>
                    <w:tc>
                      <w:tcPr>
                        <w:tcW w:w="977" w:type="dxa"/>
                        <w:shd w:val="clear" w:color="auto" w:fill="DBE4F0"/>
                      </w:tcPr>
                      <w:p w:rsidR="00F945C6" w:rsidRDefault="00B50BCF">
                        <w:pPr>
                          <w:pStyle w:val="TableParagraph"/>
                          <w:spacing w:line="162" w:lineRule="exact"/>
                          <w:ind w:left="96" w:right="89"/>
                          <w:jc w:val="center"/>
                          <w:rPr>
                            <w:b/>
                            <w:sz w:val="16"/>
                          </w:rPr>
                        </w:pPr>
                        <w:r>
                          <w:rPr>
                            <w:b/>
                            <w:sz w:val="16"/>
                          </w:rPr>
                          <w:t>100</w:t>
                        </w:r>
                      </w:p>
                    </w:tc>
                    <w:tc>
                      <w:tcPr>
                        <w:tcW w:w="977" w:type="dxa"/>
                        <w:shd w:val="clear" w:color="auto" w:fill="B8CCE3"/>
                      </w:tcPr>
                      <w:p w:rsidR="00F945C6" w:rsidRDefault="00B50BCF">
                        <w:pPr>
                          <w:pStyle w:val="TableParagraph"/>
                          <w:spacing w:line="162" w:lineRule="exact"/>
                          <w:ind w:left="8"/>
                          <w:jc w:val="center"/>
                          <w:rPr>
                            <w:b/>
                            <w:sz w:val="16"/>
                          </w:rPr>
                        </w:pPr>
                        <w:r>
                          <w:rPr>
                            <w:b/>
                            <w:sz w:val="16"/>
                          </w:rPr>
                          <w:t>1</w:t>
                        </w:r>
                      </w:p>
                    </w:tc>
                    <w:tc>
                      <w:tcPr>
                        <w:tcW w:w="977" w:type="dxa"/>
                        <w:shd w:val="clear" w:color="auto" w:fill="B8CCE3"/>
                      </w:tcPr>
                      <w:p w:rsidR="00F945C6" w:rsidRDefault="00B50BCF">
                        <w:pPr>
                          <w:pStyle w:val="TableParagraph"/>
                          <w:spacing w:line="162" w:lineRule="exact"/>
                          <w:ind w:left="8"/>
                          <w:jc w:val="center"/>
                          <w:rPr>
                            <w:b/>
                            <w:sz w:val="16"/>
                          </w:rPr>
                        </w:pPr>
                        <w:r>
                          <w:rPr>
                            <w:b/>
                            <w:sz w:val="16"/>
                          </w:rPr>
                          <w:t>1</w:t>
                        </w:r>
                      </w:p>
                    </w:tc>
                    <w:tc>
                      <w:tcPr>
                        <w:tcW w:w="977" w:type="dxa"/>
                        <w:shd w:val="clear" w:color="auto" w:fill="B8CCE3"/>
                      </w:tcPr>
                      <w:p w:rsidR="00F945C6" w:rsidRDefault="00B50BCF">
                        <w:pPr>
                          <w:pStyle w:val="TableParagraph"/>
                          <w:spacing w:line="162" w:lineRule="exact"/>
                          <w:ind w:left="93" w:right="91"/>
                          <w:jc w:val="center"/>
                          <w:rPr>
                            <w:b/>
                            <w:sz w:val="16"/>
                          </w:rPr>
                        </w:pPr>
                        <w:r>
                          <w:rPr>
                            <w:b/>
                            <w:sz w:val="16"/>
                          </w:rPr>
                          <w:t>100</w:t>
                        </w:r>
                      </w:p>
                    </w:tc>
                    <w:tc>
                      <w:tcPr>
                        <w:tcW w:w="975" w:type="dxa"/>
                        <w:shd w:val="clear" w:color="auto" w:fill="94B3D6"/>
                      </w:tcPr>
                      <w:p w:rsidR="00F945C6" w:rsidRDefault="00F945C6">
                        <w:pPr>
                          <w:pStyle w:val="TableParagraph"/>
                          <w:rPr>
                            <w:rFonts w:ascii="Times New Roman"/>
                            <w:sz w:val="12"/>
                          </w:rPr>
                        </w:pPr>
                      </w:p>
                    </w:tc>
                    <w:tc>
                      <w:tcPr>
                        <w:tcW w:w="977" w:type="dxa"/>
                        <w:shd w:val="clear" w:color="auto" w:fill="94B3D6"/>
                      </w:tcPr>
                      <w:p w:rsidR="00F945C6" w:rsidRDefault="00F945C6">
                        <w:pPr>
                          <w:pStyle w:val="TableParagraph"/>
                          <w:rPr>
                            <w:rFonts w:ascii="Times New Roman"/>
                            <w:sz w:val="12"/>
                          </w:rPr>
                        </w:pPr>
                      </w:p>
                    </w:tc>
                    <w:tc>
                      <w:tcPr>
                        <w:tcW w:w="979"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rPr>
          <w:b/>
          <w:sz w:val="12"/>
        </w:rPr>
        <w:t>Fuente Obtención Dato</w:t>
      </w:r>
    </w:p>
    <w:p w:rsidR="00F945C6" w:rsidRDefault="00F945C6">
      <w:pPr>
        <w:pStyle w:val="Textoindependiente"/>
        <w:rPr>
          <w:b/>
          <w:sz w:val="12"/>
        </w:rPr>
      </w:pPr>
    </w:p>
    <w:p w:rsidR="00F945C6" w:rsidRDefault="00F945C6">
      <w:pPr>
        <w:pStyle w:val="Textoindependiente"/>
        <w:spacing w:before="7"/>
        <w:rPr>
          <w:b/>
          <w:sz w:val="14"/>
        </w:rPr>
      </w:pPr>
    </w:p>
    <w:p w:rsidR="00F945C6" w:rsidRDefault="00B50BCF">
      <w:pPr>
        <w:ind w:left="819" w:right="9595"/>
        <w:jc w:val="center"/>
        <w:rPr>
          <w:b/>
          <w:sz w:val="12"/>
        </w:rPr>
      </w:pPr>
      <w:r>
        <w:pict>
          <v:shape id="_x0000_s1791" type="#_x0000_t202" style="position:absolute;left:0;text-align:left;margin-left:68.55pt;margin-top:10.9pt;width:26.05pt;height:9.6pt;z-index:-251592704;mso-wrap-distance-left:0;mso-wrap-distance-right:0;mso-position-horizontal-relative:page" fillcolor="#d9d9d9" strokeweight=".48pt">
            <v:textbox inset="0,0,0,0">
              <w:txbxContent>
                <w:p w:rsidR="00F945C6" w:rsidRDefault="00B50BCF">
                  <w:pPr>
                    <w:spacing w:line="178" w:lineRule="exact"/>
                    <w:ind w:left="165"/>
                    <w:rPr>
                      <w:b/>
                      <w:sz w:val="16"/>
                    </w:rPr>
                  </w:pPr>
                  <w:r>
                    <w:rPr>
                      <w:b/>
                      <w:sz w:val="16"/>
                    </w:rPr>
                    <w:t>30</w:t>
                  </w:r>
                </w:p>
              </w:txbxContent>
            </v:textbox>
            <w10:wrap type="topAndBottom" anchorx="page"/>
          </v:shape>
        </w:pict>
      </w:r>
      <w:r>
        <w:rPr>
          <w:b/>
          <w:sz w:val="12"/>
        </w:rPr>
        <w:t>(Ponderación %)</w:t>
      </w:r>
    </w:p>
    <w:p w:rsidR="00F945C6" w:rsidRDefault="00F945C6">
      <w:pPr>
        <w:pStyle w:val="Textoindependiente"/>
        <w:spacing w:before="6"/>
        <w:rPr>
          <w:b/>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6"/>
        <w:gridCol w:w="7937"/>
      </w:tblGrid>
      <w:tr w:rsidR="00F945C6">
        <w:trPr>
          <w:trHeight w:val="457"/>
        </w:trPr>
        <w:tc>
          <w:tcPr>
            <w:tcW w:w="2416" w:type="dxa"/>
            <w:shd w:val="clear" w:color="auto" w:fill="DBE4F0"/>
          </w:tcPr>
          <w:p w:rsidR="00F945C6" w:rsidRDefault="00B50BCF">
            <w:pPr>
              <w:pStyle w:val="TableParagraph"/>
              <w:spacing w:before="15"/>
              <w:ind w:left="107" w:right="258"/>
              <w:rPr>
                <w:b/>
                <w:sz w:val="18"/>
              </w:rPr>
            </w:pPr>
            <w:r>
              <w:rPr>
                <w:b/>
                <w:sz w:val="18"/>
              </w:rPr>
              <w:t>Costes previsibles para su realización</w:t>
            </w:r>
          </w:p>
        </w:tc>
        <w:tc>
          <w:tcPr>
            <w:tcW w:w="7937" w:type="dxa"/>
          </w:tcPr>
          <w:p w:rsidR="00F945C6" w:rsidRDefault="00B50BCF">
            <w:pPr>
              <w:pStyle w:val="TableParagraph"/>
              <w:spacing w:before="123"/>
              <w:ind w:left="104"/>
              <w:rPr>
                <w:sz w:val="18"/>
              </w:rPr>
            </w:pPr>
            <w:r>
              <w:rPr>
                <w:sz w:val="18"/>
              </w:rPr>
              <w:t>2.818.070</w:t>
            </w:r>
          </w:p>
        </w:tc>
      </w:tr>
      <w:tr w:rsidR="00F945C6">
        <w:trPr>
          <w:trHeight w:val="280"/>
        </w:trPr>
        <w:tc>
          <w:tcPr>
            <w:tcW w:w="2416" w:type="dxa"/>
            <w:vMerge w:val="restart"/>
            <w:shd w:val="clear" w:color="auto" w:fill="DBE4F0"/>
          </w:tcPr>
          <w:p w:rsidR="00F945C6" w:rsidRDefault="00F945C6">
            <w:pPr>
              <w:pStyle w:val="TableParagraph"/>
              <w:spacing w:before="8"/>
              <w:rPr>
                <w:b/>
                <w:sz w:val="28"/>
              </w:rPr>
            </w:pPr>
          </w:p>
          <w:p w:rsidR="00F945C6" w:rsidRDefault="00B50BCF">
            <w:pPr>
              <w:pStyle w:val="TableParagraph"/>
              <w:ind w:left="107"/>
              <w:rPr>
                <w:b/>
                <w:sz w:val="18"/>
              </w:rPr>
            </w:pPr>
            <w:r>
              <w:rPr>
                <w:b/>
                <w:sz w:val="18"/>
              </w:rPr>
              <w:t>Fuentes de financiación</w:t>
            </w:r>
          </w:p>
        </w:tc>
        <w:tc>
          <w:tcPr>
            <w:tcW w:w="7937" w:type="dxa"/>
          </w:tcPr>
          <w:p w:rsidR="00F945C6" w:rsidRDefault="00B50BCF">
            <w:pPr>
              <w:pStyle w:val="TableParagraph"/>
              <w:spacing w:before="1" w:line="259" w:lineRule="exact"/>
              <w:ind w:left="104"/>
              <w:rPr>
                <w:rFonts w:ascii="Calibri" w:hAnsi="Calibri"/>
              </w:rPr>
            </w:pPr>
            <w:r>
              <w:rPr>
                <w:sz w:val="18"/>
              </w:rPr>
              <w:t xml:space="preserve">PGE. Aplicación Presupuestaria: </w:t>
            </w:r>
            <w:r>
              <w:rPr>
                <w:rFonts w:ascii="Calibri" w:hAnsi="Calibri"/>
              </w:rPr>
              <w:t>26.07.313B.454</w:t>
            </w:r>
          </w:p>
        </w:tc>
      </w:tr>
      <w:tr w:rsidR="00F945C6">
        <w:trPr>
          <w:trHeight w:val="282"/>
        </w:trPr>
        <w:tc>
          <w:tcPr>
            <w:tcW w:w="2416" w:type="dxa"/>
            <w:vMerge/>
            <w:tcBorders>
              <w:top w:val="nil"/>
            </w:tcBorders>
            <w:shd w:val="clear" w:color="auto" w:fill="DBE4F0"/>
          </w:tcPr>
          <w:p w:rsidR="00F945C6" w:rsidRDefault="00F945C6">
            <w:pPr>
              <w:rPr>
                <w:sz w:val="2"/>
                <w:szCs w:val="2"/>
              </w:rPr>
            </w:pPr>
          </w:p>
        </w:tc>
        <w:tc>
          <w:tcPr>
            <w:tcW w:w="7937" w:type="dxa"/>
          </w:tcPr>
          <w:p w:rsidR="00F945C6" w:rsidRDefault="00B50BCF">
            <w:pPr>
              <w:pStyle w:val="TableParagraph"/>
              <w:spacing w:before="37"/>
              <w:ind w:left="104"/>
              <w:rPr>
                <w:sz w:val="18"/>
              </w:rPr>
            </w:pPr>
            <w:r>
              <w:rPr>
                <w:sz w:val="18"/>
              </w:rPr>
              <w:t>Otros (precisar: otras administraciones, Unión Europea, otros órganos públicos o privados, etc.)</w:t>
            </w:r>
          </w:p>
        </w:tc>
      </w:tr>
      <w:tr w:rsidR="00F945C6">
        <w:trPr>
          <w:trHeight w:val="294"/>
        </w:trPr>
        <w:tc>
          <w:tcPr>
            <w:tcW w:w="2416" w:type="dxa"/>
            <w:vMerge/>
            <w:tcBorders>
              <w:top w:val="nil"/>
            </w:tcBorders>
            <w:shd w:val="clear" w:color="auto" w:fill="DBE4F0"/>
          </w:tcPr>
          <w:p w:rsidR="00F945C6" w:rsidRDefault="00F945C6">
            <w:pPr>
              <w:rPr>
                <w:sz w:val="2"/>
                <w:szCs w:val="2"/>
              </w:rPr>
            </w:pPr>
          </w:p>
        </w:tc>
        <w:tc>
          <w:tcPr>
            <w:tcW w:w="7937" w:type="dxa"/>
          </w:tcPr>
          <w:p w:rsidR="00F945C6" w:rsidRDefault="00F945C6">
            <w:pPr>
              <w:pStyle w:val="TableParagraph"/>
              <w:rPr>
                <w:rFonts w:ascii="Times New Roman"/>
                <w:sz w:val="14"/>
              </w:rPr>
            </w:pPr>
          </w:p>
        </w:tc>
      </w:tr>
    </w:tbl>
    <w:p w:rsidR="00F945C6" w:rsidRDefault="00B50BCF">
      <w:pPr>
        <w:pStyle w:val="Textoindependiente"/>
        <w:spacing w:before="10"/>
        <w:rPr>
          <w:b/>
          <w:sz w:val="21"/>
        </w:rPr>
      </w:pPr>
      <w:r>
        <w:pict>
          <v:shape id="_x0000_s1790" type="#_x0000_t202" style="position:absolute;margin-left:42.5pt;margin-top:13.8pt;width:517.55pt;height:24.4pt;z-index:-251591680;mso-wrap-distance-left:0;mso-wrap-distance-right:0;mso-position-horizontal-relative:page;mso-position-vertical-relative:text" fillcolor="#fad3b4" stroked="f">
            <v:textbox inset="0,0,0,0">
              <w:txbxContent>
                <w:p w:rsidR="00F945C6" w:rsidRDefault="00B50BCF">
                  <w:pPr>
                    <w:spacing w:before="138"/>
                    <w:ind w:left="3370" w:right="3373"/>
                    <w:jc w:val="center"/>
                    <w:rPr>
                      <w:rFonts w:ascii="Arial Narrow"/>
                      <w:b/>
                      <w:sz w:val="18"/>
                    </w:rPr>
                  </w:pPr>
                  <w:r>
                    <w:rPr>
                      <w:rFonts w:ascii="Arial Narrow"/>
                      <w:b/>
                      <w:sz w:val="18"/>
                    </w:rPr>
                    <w:t>INDICADORES SEGUIMIENTO PRESUPUESTARIO:</w:t>
                  </w:r>
                </w:p>
              </w:txbxContent>
            </v:textbox>
            <w10:wrap type="topAndBottom" anchorx="page"/>
          </v:shape>
        </w:pict>
      </w:r>
    </w:p>
    <w:p w:rsidR="00F945C6" w:rsidRDefault="00F945C6">
      <w:pPr>
        <w:pStyle w:val="Textoindependiente"/>
        <w:rPr>
          <w:b/>
          <w:sz w:val="12"/>
        </w:rPr>
      </w:pPr>
    </w:p>
    <w:p w:rsidR="00F945C6" w:rsidRDefault="00F945C6">
      <w:pPr>
        <w:pStyle w:val="Textoindependiente"/>
        <w:spacing w:before="10"/>
        <w:rPr>
          <w:b/>
          <w:sz w:val="16"/>
        </w:rPr>
      </w:pPr>
    </w:p>
    <w:p w:rsidR="00F945C6" w:rsidRDefault="00B50BCF">
      <w:pPr>
        <w:pStyle w:val="Textoindependiente"/>
        <w:ind w:left="904" w:right="9669" w:hanging="5"/>
        <w:jc w:val="center"/>
      </w:pPr>
      <w:r>
        <w:pict>
          <v:shape id="_x0000_s1789" type="#_x0000_t202" style="position:absolute;left:0;text-align:left;margin-left:120.25pt;margin-top:-3.55pt;width:440.4pt;height:37.7pt;z-index:251730944;mso-position-horizontal-relative:page" filled="f" stroked="f">
            <v:textbox inset="0,0,0,0">
              <w:txbxContent>
                <w:tbl>
                  <w:tblPr>
                    <w:tblStyle w:val="TableNormal"/>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6"/>
                    </w:trPr>
                    <w:tc>
                      <w:tcPr>
                        <w:tcW w:w="2932" w:type="dxa"/>
                        <w:gridSpan w:val="3"/>
                        <w:tcBorders>
                          <w:left w:val="nil"/>
                          <w:right w:val="nil"/>
                        </w:tcBorders>
                        <w:shd w:val="clear" w:color="auto" w:fill="DBE4F0"/>
                      </w:tcPr>
                      <w:p w:rsidR="00F945C6" w:rsidRDefault="00B50BCF">
                        <w:pPr>
                          <w:pStyle w:val="TableParagraph"/>
                          <w:spacing w:line="186" w:lineRule="exact"/>
                          <w:ind w:left="1153" w:right="1148"/>
                          <w:jc w:val="center"/>
                          <w:rPr>
                            <w:b/>
                            <w:sz w:val="18"/>
                          </w:rPr>
                        </w:pPr>
                        <w:r>
                          <w:rPr>
                            <w:b/>
                            <w:sz w:val="18"/>
                          </w:rPr>
                          <w:t>2018</w:t>
                        </w:r>
                      </w:p>
                    </w:tc>
                    <w:tc>
                      <w:tcPr>
                        <w:tcW w:w="2931" w:type="dxa"/>
                        <w:gridSpan w:val="3"/>
                        <w:tcBorders>
                          <w:left w:val="nil"/>
                          <w:right w:val="nil"/>
                        </w:tcBorders>
                        <w:shd w:val="clear" w:color="auto" w:fill="B8CCE3"/>
                      </w:tcPr>
                      <w:p w:rsidR="00F945C6" w:rsidRDefault="00B50BCF">
                        <w:pPr>
                          <w:pStyle w:val="TableParagraph"/>
                          <w:spacing w:line="186" w:lineRule="exact"/>
                          <w:ind w:left="1156" w:right="1146"/>
                          <w:jc w:val="center"/>
                          <w:rPr>
                            <w:b/>
                            <w:sz w:val="18"/>
                          </w:rPr>
                        </w:pPr>
                        <w:r>
                          <w:rPr>
                            <w:b/>
                            <w:sz w:val="18"/>
                          </w:rPr>
                          <w:t>2019</w:t>
                        </w:r>
                      </w:p>
                    </w:tc>
                    <w:tc>
                      <w:tcPr>
                        <w:tcW w:w="2931" w:type="dxa"/>
                        <w:gridSpan w:val="3"/>
                        <w:tcBorders>
                          <w:left w:val="nil"/>
                          <w:right w:val="nil"/>
                        </w:tcBorders>
                        <w:shd w:val="clear" w:color="auto" w:fill="94B3D6"/>
                      </w:tcPr>
                      <w:p w:rsidR="00F945C6" w:rsidRDefault="00B50BCF">
                        <w:pPr>
                          <w:pStyle w:val="TableParagraph"/>
                          <w:spacing w:line="186" w:lineRule="exact"/>
                          <w:ind w:left="1156" w:right="1153"/>
                          <w:jc w:val="center"/>
                          <w:rPr>
                            <w:b/>
                            <w:sz w:val="18"/>
                          </w:rPr>
                        </w:pPr>
                        <w:r>
                          <w:rPr>
                            <w:b/>
                            <w:sz w:val="18"/>
                          </w:rPr>
                          <w:t>2019-P</w:t>
                        </w:r>
                      </w:p>
                    </w:tc>
                  </w:tr>
                  <w:tr w:rsidR="00F945C6">
                    <w:trPr>
                      <w:trHeight w:val="323"/>
                    </w:trPr>
                    <w:tc>
                      <w:tcPr>
                        <w:tcW w:w="977" w:type="dxa"/>
                      </w:tcPr>
                      <w:p w:rsidR="00F945C6" w:rsidRDefault="00B50BCF">
                        <w:pPr>
                          <w:pStyle w:val="TableParagraph"/>
                          <w:spacing w:before="1" w:line="160" w:lineRule="exact"/>
                          <w:ind w:left="167" w:firstLine="76"/>
                          <w:rPr>
                            <w:b/>
                            <w:sz w:val="14"/>
                          </w:rPr>
                        </w:pPr>
                        <w:r>
                          <w:rPr>
                            <w:b/>
                            <w:sz w:val="14"/>
                          </w:rPr>
                          <w:t xml:space="preserve">Crédito </w:t>
                        </w:r>
                        <w:r>
                          <w:rPr>
                            <w:b/>
                            <w:w w:val="95"/>
                            <w:sz w:val="14"/>
                          </w:rPr>
                          <w:t>Definitivo</w:t>
                        </w:r>
                      </w:p>
                    </w:tc>
                    <w:tc>
                      <w:tcPr>
                        <w:tcW w:w="978" w:type="dxa"/>
                      </w:tcPr>
                      <w:p w:rsidR="00F945C6" w:rsidRDefault="00B50BCF">
                        <w:pPr>
                          <w:pStyle w:val="TableParagraph"/>
                          <w:spacing w:before="1" w:line="160" w:lineRule="exact"/>
                          <w:ind w:left="153" w:firstLine="91"/>
                          <w:rPr>
                            <w:b/>
                            <w:sz w:val="14"/>
                          </w:rPr>
                        </w:pPr>
                        <w:r>
                          <w:rPr>
                            <w:b/>
                            <w:sz w:val="14"/>
                          </w:rPr>
                          <w:t xml:space="preserve">Crédito </w:t>
                        </w:r>
                        <w:r>
                          <w:rPr>
                            <w:b/>
                            <w:w w:val="95"/>
                            <w:sz w:val="14"/>
                          </w:rPr>
                          <w:t>Ejecutado</w:t>
                        </w:r>
                      </w:p>
                    </w:tc>
                    <w:tc>
                      <w:tcPr>
                        <w:tcW w:w="977" w:type="dxa"/>
                      </w:tcPr>
                      <w:p w:rsidR="00F945C6" w:rsidRDefault="00B50BCF">
                        <w:pPr>
                          <w:pStyle w:val="TableParagraph"/>
                          <w:spacing w:line="159" w:lineRule="exact"/>
                          <w:ind w:left="9"/>
                          <w:jc w:val="center"/>
                          <w:rPr>
                            <w:b/>
                            <w:sz w:val="14"/>
                          </w:rPr>
                        </w:pPr>
                        <w:r>
                          <w:rPr>
                            <w:b/>
                            <w:w w:val="99"/>
                            <w:sz w:val="14"/>
                          </w:rPr>
                          <w:t>%</w:t>
                        </w:r>
                      </w:p>
                      <w:p w:rsidR="00F945C6" w:rsidRDefault="00B50BCF">
                        <w:pPr>
                          <w:pStyle w:val="TableParagraph"/>
                          <w:spacing w:line="145" w:lineRule="exact"/>
                          <w:ind w:left="96" w:right="90"/>
                          <w:jc w:val="center"/>
                          <w:rPr>
                            <w:b/>
                            <w:sz w:val="14"/>
                          </w:rPr>
                        </w:pPr>
                        <w:r>
                          <w:rPr>
                            <w:b/>
                            <w:sz w:val="14"/>
                          </w:rPr>
                          <w:t>ejecución</w:t>
                        </w:r>
                      </w:p>
                    </w:tc>
                    <w:tc>
                      <w:tcPr>
                        <w:tcW w:w="977" w:type="dxa"/>
                      </w:tcPr>
                      <w:p w:rsidR="00F945C6" w:rsidRDefault="00B50BCF">
                        <w:pPr>
                          <w:pStyle w:val="TableParagraph"/>
                          <w:spacing w:before="1" w:line="160" w:lineRule="exact"/>
                          <w:ind w:left="166" w:firstLine="76"/>
                          <w:rPr>
                            <w:b/>
                            <w:sz w:val="14"/>
                          </w:rPr>
                        </w:pPr>
                        <w:r>
                          <w:rPr>
                            <w:b/>
                            <w:sz w:val="14"/>
                          </w:rPr>
                          <w:t xml:space="preserve">Crédito </w:t>
                        </w:r>
                        <w:r>
                          <w:rPr>
                            <w:b/>
                            <w:w w:val="95"/>
                            <w:sz w:val="14"/>
                          </w:rPr>
                          <w:t>Definitivo</w:t>
                        </w:r>
                      </w:p>
                    </w:tc>
                    <w:tc>
                      <w:tcPr>
                        <w:tcW w:w="977" w:type="dxa"/>
                      </w:tcPr>
                      <w:p w:rsidR="00F945C6" w:rsidRDefault="00B50BCF">
                        <w:pPr>
                          <w:pStyle w:val="TableParagraph"/>
                          <w:spacing w:before="1" w:line="160" w:lineRule="exact"/>
                          <w:ind w:left="152" w:firstLine="91"/>
                          <w:rPr>
                            <w:b/>
                            <w:sz w:val="14"/>
                          </w:rPr>
                        </w:pPr>
                        <w:r>
                          <w:rPr>
                            <w:b/>
                            <w:sz w:val="14"/>
                          </w:rPr>
                          <w:t xml:space="preserve">Crédito </w:t>
                        </w:r>
                        <w:r>
                          <w:rPr>
                            <w:b/>
                            <w:w w:val="95"/>
                            <w:sz w:val="14"/>
                          </w:rPr>
                          <w:t>Ejecutado</w:t>
                        </w:r>
                      </w:p>
                    </w:tc>
                    <w:tc>
                      <w:tcPr>
                        <w:tcW w:w="977" w:type="dxa"/>
                      </w:tcPr>
                      <w:p w:rsidR="00F945C6" w:rsidRDefault="00B50BCF">
                        <w:pPr>
                          <w:pStyle w:val="TableParagraph"/>
                          <w:spacing w:line="159" w:lineRule="exact"/>
                          <w:ind w:left="3"/>
                          <w:jc w:val="center"/>
                          <w:rPr>
                            <w:b/>
                            <w:sz w:val="14"/>
                          </w:rPr>
                        </w:pPr>
                        <w:r>
                          <w:rPr>
                            <w:b/>
                            <w:w w:val="99"/>
                            <w:sz w:val="14"/>
                          </w:rPr>
                          <w:t>%</w:t>
                        </w:r>
                      </w:p>
                      <w:p w:rsidR="00F945C6" w:rsidRDefault="00B50BCF">
                        <w:pPr>
                          <w:pStyle w:val="TableParagraph"/>
                          <w:spacing w:line="145" w:lineRule="exact"/>
                          <w:ind w:left="92" w:right="91"/>
                          <w:jc w:val="center"/>
                          <w:rPr>
                            <w:b/>
                            <w:sz w:val="14"/>
                          </w:rPr>
                        </w:pPr>
                        <w:r>
                          <w:rPr>
                            <w:b/>
                            <w:sz w:val="14"/>
                          </w:rPr>
                          <w:t>ejecución</w:t>
                        </w:r>
                      </w:p>
                    </w:tc>
                    <w:tc>
                      <w:tcPr>
                        <w:tcW w:w="975" w:type="dxa"/>
                      </w:tcPr>
                      <w:p w:rsidR="00F945C6" w:rsidRDefault="00B50BCF">
                        <w:pPr>
                          <w:pStyle w:val="TableParagraph"/>
                          <w:spacing w:before="1" w:line="160" w:lineRule="exact"/>
                          <w:ind w:left="286" w:hanging="46"/>
                          <w:rPr>
                            <w:b/>
                            <w:sz w:val="14"/>
                          </w:rPr>
                        </w:pPr>
                        <w:r>
                          <w:rPr>
                            <w:b/>
                            <w:w w:val="95"/>
                            <w:sz w:val="14"/>
                          </w:rPr>
                          <w:t xml:space="preserve">Crédito </w:t>
                        </w:r>
                        <w:r>
                          <w:rPr>
                            <w:b/>
                            <w:sz w:val="14"/>
                          </w:rPr>
                          <w:t>Inicial</w:t>
                        </w:r>
                      </w:p>
                    </w:tc>
                    <w:tc>
                      <w:tcPr>
                        <w:tcW w:w="977" w:type="dxa"/>
                      </w:tcPr>
                      <w:p w:rsidR="00F945C6" w:rsidRDefault="00B50BCF">
                        <w:pPr>
                          <w:pStyle w:val="TableParagraph"/>
                          <w:spacing w:before="1" w:line="160" w:lineRule="exact"/>
                          <w:ind w:left="152" w:firstLine="91"/>
                          <w:rPr>
                            <w:b/>
                            <w:sz w:val="14"/>
                          </w:rPr>
                        </w:pPr>
                        <w:r>
                          <w:rPr>
                            <w:b/>
                            <w:sz w:val="14"/>
                          </w:rPr>
                          <w:t xml:space="preserve">Crédito </w:t>
                        </w:r>
                        <w:r>
                          <w:rPr>
                            <w:b/>
                            <w:w w:val="95"/>
                            <w:sz w:val="14"/>
                          </w:rPr>
                          <w:t>Ejecutado</w:t>
                        </w:r>
                      </w:p>
                    </w:tc>
                    <w:tc>
                      <w:tcPr>
                        <w:tcW w:w="979" w:type="dxa"/>
                      </w:tcPr>
                      <w:p w:rsidR="00F945C6" w:rsidRDefault="00B50BCF">
                        <w:pPr>
                          <w:pStyle w:val="TableParagraph"/>
                          <w:spacing w:line="159" w:lineRule="exact"/>
                          <w:ind w:left="5"/>
                          <w:jc w:val="center"/>
                          <w:rPr>
                            <w:b/>
                            <w:sz w:val="14"/>
                          </w:rPr>
                        </w:pPr>
                        <w:r>
                          <w:rPr>
                            <w:b/>
                            <w:w w:val="99"/>
                            <w:sz w:val="14"/>
                          </w:rPr>
                          <w:t>%</w:t>
                        </w:r>
                      </w:p>
                      <w:p w:rsidR="00F945C6" w:rsidRDefault="00B50BCF">
                        <w:pPr>
                          <w:pStyle w:val="TableParagraph"/>
                          <w:spacing w:line="145" w:lineRule="exact"/>
                          <w:ind w:left="98" w:right="95"/>
                          <w:jc w:val="center"/>
                          <w:rPr>
                            <w:b/>
                            <w:sz w:val="14"/>
                          </w:rPr>
                        </w:pPr>
                        <w:r>
                          <w:rPr>
                            <w:b/>
                            <w:sz w:val="14"/>
                          </w:rPr>
                          <w:t>ejecución</w:t>
                        </w:r>
                      </w:p>
                    </w:tc>
                  </w:tr>
                  <w:tr w:rsidR="00F945C6">
                    <w:trPr>
                      <w:trHeight w:val="184"/>
                    </w:trPr>
                    <w:tc>
                      <w:tcPr>
                        <w:tcW w:w="977" w:type="dxa"/>
                        <w:shd w:val="clear" w:color="auto" w:fill="DBE4F0"/>
                      </w:tcPr>
                      <w:p w:rsidR="00F945C6" w:rsidRDefault="00B50BCF">
                        <w:pPr>
                          <w:pStyle w:val="TableParagraph"/>
                          <w:spacing w:before="7" w:line="157" w:lineRule="exact"/>
                          <w:ind w:left="244"/>
                          <w:rPr>
                            <w:b/>
                            <w:sz w:val="14"/>
                          </w:rPr>
                        </w:pPr>
                        <w:r>
                          <w:rPr>
                            <w:b/>
                            <w:sz w:val="14"/>
                          </w:rPr>
                          <w:t>2.818.070</w:t>
                        </w:r>
                      </w:p>
                    </w:tc>
                    <w:tc>
                      <w:tcPr>
                        <w:tcW w:w="978" w:type="dxa"/>
                        <w:shd w:val="clear" w:color="auto" w:fill="DBE4F0"/>
                      </w:tcPr>
                      <w:p w:rsidR="00F945C6" w:rsidRDefault="00B50BCF">
                        <w:pPr>
                          <w:pStyle w:val="TableParagraph"/>
                          <w:spacing w:before="7" w:line="157" w:lineRule="exact"/>
                          <w:ind w:left="244"/>
                          <w:rPr>
                            <w:b/>
                            <w:sz w:val="14"/>
                          </w:rPr>
                        </w:pPr>
                        <w:r>
                          <w:rPr>
                            <w:b/>
                            <w:sz w:val="14"/>
                          </w:rPr>
                          <w:t>2.818.070</w:t>
                        </w:r>
                      </w:p>
                    </w:tc>
                    <w:tc>
                      <w:tcPr>
                        <w:tcW w:w="977" w:type="dxa"/>
                        <w:shd w:val="clear" w:color="auto" w:fill="DBE4F0"/>
                      </w:tcPr>
                      <w:p w:rsidR="00F945C6" w:rsidRDefault="00B50BCF">
                        <w:pPr>
                          <w:pStyle w:val="TableParagraph"/>
                          <w:spacing w:before="7" w:line="157" w:lineRule="exact"/>
                          <w:ind w:left="510"/>
                          <w:rPr>
                            <w:b/>
                            <w:sz w:val="14"/>
                          </w:rPr>
                        </w:pPr>
                        <w:r>
                          <w:rPr>
                            <w:b/>
                            <w:sz w:val="14"/>
                          </w:rPr>
                          <w:t>100%</w:t>
                        </w:r>
                      </w:p>
                    </w:tc>
                    <w:tc>
                      <w:tcPr>
                        <w:tcW w:w="977" w:type="dxa"/>
                        <w:shd w:val="clear" w:color="auto" w:fill="B8CCE3"/>
                      </w:tcPr>
                      <w:p w:rsidR="00F945C6" w:rsidRDefault="00B50BCF">
                        <w:pPr>
                          <w:pStyle w:val="TableParagraph"/>
                          <w:spacing w:before="7" w:line="157" w:lineRule="exact"/>
                          <w:ind w:left="243"/>
                          <w:rPr>
                            <w:b/>
                            <w:sz w:val="14"/>
                          </w:rPr>
                        </w:pPr>
                        <w:r>
                          <w:rPr>
                            <w:b/>
                            <w:sz w:val="14"/>
                          </w:rPr>
                          <w:t>2.818.070</w:t>
                        </w:r>
                      </w:p>
                    </w:tc>
                    <w:tc>
                      <w:tcPr>
                        <w:tcW w:w="977" w:type="dxa"/>
                        <w:shd w:val="clear" w:color="auto" w:fill="B8CCE3"/>
                      </w:tcPr>
                      <w:p w:rsidR="00F945C6" w:rsidRDefault="00B50BCF">
                        <w:pPr>
                          <w:pStyle w:val="TableParagraph"/>
                          <w:spacing w:before="7" w:line="157" w:lineRule="exact"/>
                          <w:ind w:left="243"/>
                          <w:rPr>
                            <w:b/>
                            <w:sz w:val="14"/>
                          </w:rPr>
                        </w:pPr>
                        <w:r>
                          <w:rPr>
                            <w:b/>
                            <w:sz w:val="14"/>
                          </w:rPr>
                          <w:t>2.818.070</w:t>
                        </w:r>
                      </w:p>
                    </w:tc>
                    <w:tc>
                      <w:tcPr>
                        <w:tcW w:w="977" w:type="dxa"/>
                        <w:shd w:val="clear" w:color="auto" w:fill="B8CCE3"/>
                      </w:tcPr>
                      <w:p w:rsidR="00F945C6" w:rsidRDefault="00B50BCF">
                        <w:pPr>
                          <w:pStyle w:val="TableParagraph"/>
                          <w:spacing w:before="7" w:line="157" w:lineRule="exact"/>
                          <w:ind w:left="507"/>
                          <w:rPr>
                            <w:b/>
                            <w:sz w:val="14"/>
                          </w:rPr>
                        </w:pPr>
                        <w:r>
                          <w:rPr>
                            <w:b/>
                            <w:sz w:val="14"/>
                          </w:rPr>
                          <w:t>100%</w:t>
                        </w:r>
                      </w:p>
                    </w:tc>
                    <w:tc>
                      <w:tcPr>
                        <w:tcW w:w="975" w:type="dxa"/>
                        <w:shd w:val="clear" w:color="auto" w:fill="94B3D6"/>
                      </w:tcPr>
                      <w:p w:rsidR="00F945C6" w:rsidRDefault="00B50BCF">
                        <w:pPr>
                          <w:pStyle w:val="TableParagraph"/>
                          <w:spacing w:before="7" w:line="157" w:lineRule="exact"/>
                          <w:ind w:left="240"/>
                          <w:rPr>
                            <w:b/>
                            <w:sz w:val="14"/>
                          </w:rPr>
                        </w:pPr>
                        <w:r>
                          <w:rPr>
                            <w:b/>
                            <w:sz w:val="14"/>
                          </w:rPr>
                          <w:t>2.818.070</w:t>
                        </w:r>
                      </w:p>
                    </w:tc>
                    <w:tc>
                      <w:tcPr>
                        <w:tcW w:w="977" w:type="dxa"/>
                        <w:shd w:val="clear" w:color="auto" w:fill="94B3D6"/>
                      </w:tcPr>
                      <w:p w:rsidR="00F945C6" w:rsidRDefault="00F945C6">
                        <w:pPr>
                          <w:pStyle w:val="TableParagraph"/>
                          <w:rPr>
                            <w:rFonts w:ascii="Times New Roman"/>
                            <w:sz w:val="12"/>
                          </w:rPr>
                        </w:pPr>
                      </w:p>
                    </w:tc>
                    <w:tc>
                      <w:tcPr>
                        <w:tcW w:w="979"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t xml:space="preserve">Aplicación </w:t>
      </w:r>
      <w:r>
        <w:rPr>
          <w:spacing w:val="-1"/>
        </w:rPr>
        <w:t>Presupuestaria</w:t>
      </w:r>
    </w:p>
    <w:p w:rsidR="00F945C6" w:rsidRDefault="00B50BCF">
      <w:pPr>
        <w:spacing w:before="68"/>
        <w:ind w:left="819" w:right="9586"/>
        <w:jc w:val="center"/>
        <w:rPr>
          <w:b/>
          <w:sz w:val="16"/>
        </w:rPr>
      </w:pPr>
      <w:r>
        <w:rPr>
          <w:b/>
          <w:sz w:val="16"/>
        </w:rPr>
        <w:t>26.07.313B.454</w:t>
      </w:r>
    </w:p>
    <w:p w:rsidR="00F945C6" w:rsidRDefault="00F945C6">
      <w:pPr>
        <w:pStyle w:val="Textoindependiente"/>
        <w:spacing w:before="5"/>
        <w:rPr>
          <w:b/>
          <w:sz w:val="25"/>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8"/>
        <w:gridCol w:w="995"/>
        <w:gridCol w:w="524"/>
        <w:gridCol w:w="498"/>
        <w:gridCol w:w="1816"/>
        <w:gridCol w:w="541"/>
        <w:gridCol w:w="450"/>
        <w:gridCol w:w="1135"/>
        <w:gridCol w:w="496"/>
        <w:gridCol w:w="498"/>
        <w:gridCol w:w="498"/>
        <w:gridCol w:w="508"/>
      </w:tblGrid>
      <w:tr w:rsidR="00F945C6">
        <w:trPr>
          <w:trHeight w:val="412"/>
        </w:trPr>
        <w:tc>
          <w:tcPr>
            <w:tcW w:w="2408" w:type="dxa"/>
            <w:vMerge w:val="restart"/>
            <w:shd w:val="clear" w:color="auto" w:fill="DBE4F0"/>
          </w:tcPr>
          <w:p w:rsidR="00F945C6" w:rsidRDefault="00F945C6">
            <w:pPr>
              <w:pStyle w:val="TableParagraph"/>
              <w:spacing w:before="9"/>
              <w:rPr>
                <w:b/>
                <w:sz w:val="26"/>
              </w:rPr>
            </w:pPr>
          </w:p>
          <w:p w:rsidR="00F945C6" w:rsidRDefault="00B50BCF">
            <w:pPr>
              <w:pStyle w:val="TableParagraph"/>
              <w:ind w:left="107"/>
              <w:rPr>
                <w:b/>
                <w:sz w:val="18"/>
              </w:rPr>
            </w:pPr>
            <w:r>
              <w:rPr>
                <w:b/>
                <w:sz w:val="18"/>
              </w:rPr>
              <w:t>Plan de acción</w:t>
            </w:r>
          </w:p>
        </w:tc>
        <w:tc>
          <w:tcPr>
            <w:tcW w:w="7959" w:type="dxa"/>
            <w:gridSpan w:val="11"/>
          </w:tcPr>
          <w:p w:rsidR="00F945C6" w:rsidRDefault="00F945C6">
            <w:pPr>
              <w:pStyle w:val="TableParagraph"/>
              <w:rPr>
                <w:rFonts w:ascii="Times New Roman"/>
                <w:sz w:val="14"/>
              </w:rPr>
            </w:pPr>
          </w:p>
        </w:tc>
      </w:tr>
      <w:tr w:rsidR="00F945C6">
        <w:trPr>
          <w:trHeight w:val="412"/>
        </w:trPr>
        <w:tc>
          <w:tcPr>
            <w:tcW w:w="2408" w:type="dxa"/>
            <w:vMerge/>
            <w:tcBorders>
              <w:top w:val="nil"/>
            </w:tcBorders>
            <w:shd w:val="clear" w:color="auto" w:fill="DBE4F0"/>
          </w:tcPr>
          <w:p w:rsidR="00F945C6" w:rsidRDefault="00F945C6">
            <w:pPr>
              <w:rPr>
                <w:sz w:val="2"/>
                <w:szCs w:val="2"/>
              </w:rPr>
            </w:pPr>
          </w:p>
        </w:tc>
        <w:tc>
          <w:tcPr>
            <w:tcW w:w="5959" w:type="dxa"/>
            <w:gridSpan w:val="7"/>
          </w:tcPr>
          <w:p w:rsidR="00F945C6" w:rsidRDefault="00B50BCF">
            <w:pPr>
              <w:pStyle w:val="TableParagraph"/>
              <w:spacing w:before="102"/>
              <w:ind w:left="104"/>
              <w:rPr>
                <w:sz w:val="18"/>
              </w:rPr>
            </w:pPr>
            <w:r>
              <w:rPr>
                <w:sz w:val="18"/>
              </w:rPr>
              <w:t>Criterio de coordinación con otras Administraciones Públicas</w:t>
            </w:r>
          </w:p>
        </w:tc>
        <w:tc>
          <w:tcPr>
            <w:tcW w:w="496" w:type="dxa"/>
            <w:shd w:val="clear" w:color="auto" w:fill="BEBEBE"/>
          </w:tcPr>
          <w:p w:rsidR="00F945C6" w:rsidRDefault="00B50BCF">
            <w:pPr>
              <w:pStyle w:val="TableParagraph"/>
              <w:spacing w:before="97"/>
              <w:ind w:left="97"/>
              <w:rPr>
                <w:b/>
                <w:sz w:val="18"/>
              </w:rPr>
            </w:pPr>
            <w:r>
              <w:rPr>
                <w:b/>
                <w:sz w:val="18"/>
              </w:rPr>
              <w:t>SI</w:t>
            </w:r>
          </w:p>
        </w:tc>
        <w:tc>
          <w:tcPr>
            <w:tcW w:w="498" w:type="dxa"/>
          </w:tcPr>
          <w:p w:rsidR="00F945C6" w:rsidRDefault="00B50BCF">
            <w:pPr>
              <w:pStyle w:val="TableParagraph"/>
              <w:spacing w:before="74"/>
              <w:ind w:right="8"/>
              <w:jc w:val="center"/>
              <w:rPr>
                <w:b/>
              </w:rPr>
            </w:pPr>
            <w:r>
              <w:rPr>
                <w:b/>
              </w:rPr>
              <w:t>X</w:t>
            </w:r>
          </w:p>
        </w:tc>
        <w:tc>
          <w:tcPr>
            <w:tcW w:w="498" w:type="dxa"/>
            <w:shd w:val="clear" w:color="auto" w:fill="BEBEBE"/>
          </w:tcPr>
          <w:p w:rsidR="00F945C6" w:rsidRDefault="00B50BCF">
            <w:pPr>
              <w:pStyle w:val="TableParagraph"/>
              <w:spacing w:before="97"/>
              <w:ind w:left="96"/>
              <w:rPr>
                <w:b/>
                <w:sz w:val="18"/>
              </w:rPr>
            </w:pPr>
            <w:r>
              <w:rPr>
                <w:b/>
                <w:sz w:val="18"/>
              </w:rPr>
              <w:t>NO</w:t>
            </w:r>
          </w:p>
        </w:tc>
        <w:tc>
          <w:tcPr>
            <w:tcW w:w="508" w:type="dxa"/>
          </w:tcPr>
          <w:p w:rsidR="00F945C6" w:rsidRDefault="00F945C6">
            <w:pPr>
              <w:pStyle w:val="TableParagraph"/>
              <w:rPr>
                <w:rFonts w:ascii="Times New Roman"/>
                <w:sz w:val="14"/>
              </w:rPr>
            </w:pPr>
          </w:p>
        </w:tc>
      </w:tr>
      <w:tr w:rsidR="00F945C6">
        <w:trPr>
          <w:trHeight w:val="621"/>
        </w:trPr>
        <w:tc>
          <w:tcPr>
            <w:tcW w:w="2408" w:type="dxa"/>
            <w:shd w:val="clear" w:color="auto" w:fill="DBE4F0"/>
          </w:tcPr>
          <w:p w:rsidR="00F945C6" w:rsidRDefault="00B50BCF">
            <w:pPr>
              <w:pStyle w:val="TableParagraph"/>
              <w:ind w:left="107" w:right="150"/>
              <w:rPr>
                <w:b/>
                <w:sz w:val="18"/>
              </w:rPr>
            </w:pPr>
            <w:r>
              <w:rPr>
                <w:b/>
                <w:sz w:val="18"/>
              </w:rPr>
              <w:t>Resultados de la evaluación de los planes</w:t>
            </w:r>
          </w:p>
          <w:p w:rsidR="00F945C6" w:rsidRDefault="00B50BCF">
            <w:pPr>
              <w:pStyle w:val="TableParagraph"/>
              <w:spacing w:line="194" w:lineRule="exact"/>
              <w:ind w:left="107"/>
              <w:rPr>
                <w:b/>
                <w:sz w:val="18"/>
              </w:rPr>
            </w:pPr>
            <w:r>
              <w:rPr>
                <w:b/>
                <w:sz w:val="18"/>
              </w:rPr>
              <w:t>estratégicos anteriores</w:t>
            </w:r>
          </w:p>
        </w:tc>
        <w:tc>
          <w:tcPr>
            <w:tcW w:w="7959" w:type="dxa"/>
            <w:gridSpan w:val="11"/>
          </w:tcPr>
          <w:p w:rsidR="00F945C6" w:rsidRDefault="00F945C6">
            <w:pPr>
              <w:pStyle w:val="TableParagraph"/>
              <w:rPr>
                <w:rFonts w:ascii="Times New Roman"/>
                <w:sz w:val="14"/>
              </w:rPr>
            </w:pPr>
          </w:p>
        </w:tc>
      </w:tr>
      <w:tr w:rsidR="00F945C6">
        <w:trPr>
          <w:trHeight w:val="621"/>
        </w:trPr>
        <w:tc>
          <w:tcPr>
            <w:tcW w:w="2408" w:type="dxa"/>
            <w:shd w:val="clear" w:color="auto" w:fill="DBE4F0"/>
          </w:tcPr>
          <w:p w:rsidR="00F945C6" w:rsidRDefault="00B50BCF">
            <w:pPr>
              <w:pStyle w:val="TableParagraph"/>
              <w:ind w:left="107" w:right="150"/>
              <w:rPr>
                <w:b/>
                <w:sz w:val="18"/>
              </w:rPr>
            </w:pPr>
            <w:r>
              <w:rPr>
                <w:b/>
                <w:sz w:val="18"/>
              </w:rPr>
              <w:t>Incluye en las bases reguladoras actuaciones</w:t>
            </w:r>
          </w:p>
          <w:p w:rsidR="00F945C6" w:rsidRDefault="00B50BCF">
            <w:pPr>
              <w:pStyle w:val="TableParagraph"/>
              <w:spacing w:line="193" w:lineRule="exact"/>
              <w:ind w:left="107"/>
              <w:rPr>
                <w:b/>
                <w:sz w:val="18"/>
              </w:rPr>
            </w:pPr>
            <w:r>
              <w:rPr>
                <w:b/>
                <w:sz w:val="18"/>
              </w:rPr>
              <w:t>igualdad.</w:t>
            </w:r>
          </w:p>
        </w:tc>
        <w:tc>
          <w:tcPr>
            <w:tcW w:w="995" w:type="dxa"/>
          </w:tcPr>
          <w:p w:rsidR="00F945C6" w:rsidRDefault="00F945C6">
            <w:pPr>
              <w:pStyle w:val="TableParagraph"/>
              <w:rPr>
                <w:rFonts w:ascii="Times New Roman"/>
                <w:sz w:val="14"/>
              </w:rPr>
            </w:pPr>
          </w:p>
        </w:tc>
        <w:tc>
          <w:tcPr>
            <w:tcW w:w="524" w:type="dxa"/>
            <w:shd w:val="clear" w:color="auto" w:fill="BEBEBE"/>
          </w:tcPr>
          <w:p w:rsidR="00F945C6" w:rsidRDefault="00F945C6">
            <w:pPr>
              <w:pStyle w:val="TableParagraph"/>
              <w:spacing w:before="5"/>
              <w:rPr>
                <w:b/>
                <w:sz w:val="17"/>
              </w:rPr>
            </w:pPr>
          </w:p>
          <w:p w:rsidR="00F945C6" w:rsidRDefault="00B50BCF">
            <w:pPr>
              <w:pStyle w:val="TableParagraph"/>
              <w:ind w:left="173"/>
              <w:rPr>
                <w:b/>
                <w:sz w:val="18"/>
              </w:rPr>
            </w:pPr>
            <w:r>
              <w:rPr>
                <w:b/>
                <w:sz w:val="18"/>
              </w:rPr>
              <w:t>SI</w:t>
            </w:r>
          </w:p>
        </w:tc>
        <w:tc>
          <w:tcPr>
            <w:tcW w:w="498" w:type="dxa"/>
          </w:tcPr>
          <w:p w:rsidR="00F945C6" w:rsidRDefault="00B50BCF">
            <w:pPr>
              <w:pStyle w:val="TableParagraph"/>
              <w:spacing w:before="180"/>
              <w:jc w:val="center"/>
              <w:rPr>
                <w:b/>
              </w:rPr>
            </w:pPr>
            <w:r>
              <w:rPr>
                <w:b/>
              </w:rPr>
              <w:t>X</w:t>
            </w:r>
          </w:p>
        </w:tc>
        <w:tc>
          <w:tcPr>
            <w:tcW w:w="1816" w:type="dxa"/>
          </w:tcPr>
          <w:p w:rsidR="00F945C6" w:rsidRDefault="00F945C6">
            <w:pPr>
              <w:pStyle w:val="TableParagraph"/>
              <w:rPr>
                <w:rFonts w:ascii="Times New Roman"/>
                <w:sz w:val="14"/>
              </w:rPr>
            </w:pPr>
          </w:p>
        </w:tc>
        <w:tc>
          <w:tcPr>
            <w:tcW w:w="541" w:type="dxa"/>
            <w:shd w:val="clear" w:color="auto" w:fill="BEBEBE"/>
          </w:tcPr>
          <w:p w:rsidR="00F945C6" w:rsidRDefault="00F945C6">
            <w:pPr>
              <w:pStyle w:val="TableParagraph"/>
              <w:spacing w:before="5"/>
              <w:rPr>
                <w:b/>
                <w:sz w:val="17"/>
              </w:rPr>
            </w:pPr>
          </w:p>
          <w:p w:rsidR="00F945C6" w:rsidRDefault="00B50BCF">
            <w:pPr>
              <w:pStyle w:val="TableParagraph"/>
              <w:ind w:left="129"/>
              <w:rPr>
                <w:b/>
                <w:sz w:val="18"/>
              </w:rPr>
            </w:pPr>
            <w:r>
              <w:rPr>
                <w:b/>
                <w:sz w:val="18"/>
              </w:rPr>
              <w:t>NO</w:t>
            </w:r>
          </w:p>
        </w:tc>
        <w:tc>
          <w:tcPr>
            <w:tcW w:w="450" w:type="dxa"/>
          </w:tcPr>
          <w:p w:rsidR="00F945C6" w:rsidRDefault="00F945C6">
            <w:pPr>
              <w:pStyle w:val="TableParagraph"/>
              <w:rPr>
                <w:rFonts w:ascii="Times New Roman"/>
                <w:sz w:val="14"/>
              </w:rPr>
            </w:pPr>
          </w:p>
        </w:tc>
        <w:tc>
          <w:tcPr>
            <w:tcW w:w="3135" w:type="dxa"/>
            <w:gridSpan w:val="5"/>
          </w:tcPr>
          <w:p w:rsidR="00F945C6" w:rsidRDefault="00F945C6">
            <w:pPr>
              <w:pStyle w:val="TableParagraph"/>
              <w:rPr>
                <w:rFonts w:ascii="Times New Roman"/>
                <w:sz w:val="14"/>
              </w:rPr>
            </w:pPr>
          </w:p>
        </w:tc>
      </w:tr>
    </w:tbl>
    <w:p w:rsidR="00F945C6" w:rsidRDefault="00F945C6">
      <w:pPr>
        <w:pStyle w:val="Textoindependiente"/>
        <w:spacing w:before="10"/>
        <w:rPr>
          <w:b/>
          <w:sz w:val="22"/>
        </w:rPr>
      </w:pPr>
    </w:p>
    <w:p w:rsidR="00F945C6" w:rsidRDefault="00B50BCF">
      <w:pPr>
        <w:pStyle w:val="Textoindependiente"/>
        <w:ind w:left="837"/>
      </w:pPr>
      <w:r>
        <w:rPr>
          <w:color w:val="365F92"/>
        </w:rPr>
        <w:t xml:space="preserve">Tal y como establece el artículo 14.2 del Reglamento de la Ley General de Subvenciones </w:t>
      </w:r>
      <w:r>
        <w:rPr>
          <w:b/>
          <w:color w:val="365F92"/>
        </w:rPr>
        <w:t xml:space="preserve">informe </w:t>
      </w:r>
      <w:r>
        <w:rPr>
          <w:color w:val="365F92"/>
        </w:rPr>
        <w:t>sobre:</w:t>
      </w:r>
    </w:p>
    <w:p w:rsidR="00F945C6" w:rsidRDefault="00F945C6">
      <w:pPr>
        <w:pStyle w:val="Textoindependiente"/>
        <w:spacing w:before="9"/>
        <w:rPr>
          <w:sz w:val="23"/>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4"/>
        <w:gridCol w:w="7799"/>
      </w:tblGrid>
      <w:tr w:rsidR="00F945C6">
        <w:trPr>
          <w:trHeight w:val="621"/>
        </w:trPr>
        <w:tc>
          <w:tcPr>
            <w:tcW w:w="2554" w:type="dxa"/>
          </w:tcPr>
          <w:p w:rsidR="00F945C6" w:rsidRDefault="00B50BCF">
            <w:pPr>
              <w:pStyle w:val="TableParagraph"/>
              <w:ind w:left="107" w:right="356"/>
              <w:rPr>
                <w:b/>
                <w:sz w:val="18"/>
              </w:rPr>
            </w:pPr>
            <w:r>
              <w:rPr>
                <w:b/>
                <w:color w:val="365F92"/>
                <w:sz w:val="18"/>
              </w:rPr>
              <w:t>Grado de avance en la aplicación de la línea de</w:t>
            </w:r>
          </w:p>
          <w:p w:rsidR="00F945C6" w:rsidRDefault="00B50BCF">
            <w:pPr>
              <w:pStyle w:val="TableParagraph"/>
              <w:spacing w:line="193" w:lineRule="exact"/>
              <w:ind w:left="107"/>
              <w:rPr>
                <w:b/>
                <w:sz w:val="18"/>
              </w:rPr>
            </w:pPr>
            <w:r>
              <w:rPr>
                <w:b/>
                <w:color w:val="365F92"/>
                <w:sz w:val="18"/>
              </w:rPr>
              <w:t>subvención:</w:t>
            </w:r>
          </w:p>
        </w:tc>
        <w:tc>
          <w:tcPr>
            <w:tcW w:w="7799" w:type="dxa"/>
            <w:shd w:val="clear" w:color="auto" w:fill="F1DBDB"/>
          </w:tcPr>
          <w:p w:rsidR="00F945C6" w:rsidRDefault="00F945C6">
            <w:pPr>
              <w:pStyle w:val="TableParagraph"/>
              <w:rPr>
                <w:rFonts w:ascii="Times New Roman"/>
                <w:sz w:val="14"/>
              </w:rPr>
            </w:pPr>
          </w:p>
        </w:tc>
      </w:tr>
      <w:tr w:rsidR="00F945C6">
        <w:trPr>
          <w:trHeight w:val="827"/>
        </w:trPr>
        <w:tc>
          <w:tcPr>
            <w:tcW w:w="2554" w:type="dxa"/>
          </w:tcPr>
          <w:p w:rsidR="00F945C6" w:rsidRDefault="00B50BCF">
            <w:pPr>
              <w:pStyle w:val="TableParagraph"/>
              <w:ind w:left="107" w:right="315"/>
              <w:rPr>
                <w:b/>
                <w:sz w:val="18"/>
              </w:rPr>
            </w:pPr>
            <w:r>
              <w:rPr>
                <w:b/>
                <w:color w:val="365F92"/>
                <w:sz w:val="18"/>
              </w:rPr>
              <w:t>Efectos y repercusiones presupuestarias y financieras derivadas de</w:t>
            </w:r>
          </w:p>
          <w:p w:rsidR="00F945C6" w:rsidRDefault="00B50BCF">
            <w:pPr>
              <w:pStyle w:val="TableParagraph"/>
              <w:spacing w:line="192" w:lineRule="exact"/>
              <w:ind w:left="107"/>
              <w:rPr>
                <w:b/>
                <w:sz w:val="18"/>
              </w:rPr>
            </w:pPr>
            <w:r>
              <w:rPr>
                <w:b/>
                <w:color w:val="365F92"/>
                <w:sz w:val="18"/>
              </w:rPr>
              <w:t>su aplicación:</w:t>
            </w:r>
          </w:p>
        </w:tc>
        <w:tc>
          <w:tcPr>
            <w:tcW w:w="7799" w:type="dxa"/>
            <w:shd w:val="clear" w:color="auto" w:fill="F1DBDB"/>
          </w:tcPr>
          <w:p w:rsidR="00F945C6" w:rsidRDefault="00F945C6">
            <w:pPr>
              <w:pStyle w:val="TableParagraph"/>
              <w:rPr>
                <w:rFonts w:ascii="Times New Roman"/>
                <w:sz w:val="14"/>
              </w:rPr>
            </w:pPr>
          </w:p>
        </w:tc>
      </w:tr>
    </w:tbl>
    <w:p w:rsidR="00F945C6" w:rsidRDefault="00F945C6">
      <w:pPr>
        <w:rPr>
          <w:rFonts w:ascii="Times New Roman"/>
          <w:sz w:val="14"/>
        </w:rPr>
        <w:sectPr w:rsidR="00F945C6">
          <w:pgSz w:w="11910" w:h="16840"/>
          <w:pgMar w:top="1140" w:right="0" w:bottom="1200" w:left="120" w:header="296" w:footer="1002" w:gutter="0"/>
          <w:cols w:space="720"/>
        </w:sectPr>
      </w:pPr>
    </w:p>
    <w:p w:rsidR="00F945C6" w:rsidRDefault="00F945C6">
      <w:pPr>
        <w:pStyle w:val="Textoindependiente"/>
        <w:rPr>
          <w:rFonts w:ascii="Times New Roman"/>
          <w:sz w:val="20"/>
        </w:rPr>
      </w:pPr>
    </w:p>
    <w:p w:rsidR="00F945C6" w:rsidRDefault="00F945C6">
      <w:pPr>
        <w:pStyle w:val="Textoindependiente"/>
        <w:spacing w:before="4"/>
        <w:rPr>
          <w:rFonts w:ascii="Times New Roman"/>
          <w:sz w:val="15"/>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0"/>
        <w:gridCol w:w="392"/>
        <w:gridCol w:w="1661"/>
        <w:gridCol w:w="235"/>
        <w:gridCol w:w="283"/>
        <w:gridCol w:w="190"/>
        <w:gridCol w:w="283"/>
        <w:gridCol w:w="1135"/>
        <w:gridCol w:w="283"/>
        <w:gridCol w:w="1419"/>
        <w:gridCol w:w="4112"/>
      </w:tblGrid>
      <w:tr w:rsidR="00F945C6">
        <w:trPr>
          <w:trHeight w:val="566"/>
        </w:trPr>
        <w:tc>
          <w:tcPr>
            <w:tcW w:w="360" w:type="dxa"/>
            <w:shd w:val="clear" w:color="auto" w:fill="FAD3B4"/>
          </w:tcPr>
          <w:p w:rsidR="00F945C6" w:rsidRDefault="00B50BCF">
            <w:pPr>
              <w:pStyle w:val="TableParagraph"/>
              <w:spacing w:before="163"/>
              <w:ind w:left="124"/>
              <w:rPr>
                <w:b/>
                <w:sz w:val="20"/>
              </w:rPr>
            </w:pPr>
            <w:r>
              <w:rPr>
                <w:b/>
                <w:color w:val="FF0000"/>
                <w:w w:val="99"/>
                <w:sz w:val="20"/>
              </w:rPr>
              <w:t>6</w:t>
            </w:r>
          </w:p>
        </w:tc>
        <w:tc>
          <w:tcPr>
            <w:tcW w:w="392" w:type="dxa"/>
            <w:shd w:val="clear" w:color="auto" w:fill="FAD3B4"/>
          </w:tcPr>
          <w:p w:rsidR="00F945C6" w:rsidRDefault="00B50BCF">
            <w:pPr>
              <w:pStyle w:val="TableParagraph"/>
              <w:spacing w:before="163"/>
              <w:ind w:left="7"/>
              <w:jc w:val="center"/>
              <w:rPr>
                <w:b/>
                <w:sz w:val="20"/>
              </w:rPr>
            </w:pPr>
            <w:r>
              <w:rPr>
                <w:b/>
                <w:w w:val="99"/>
                <w:sz w:val="20"/>
              </w:rPr>
              <w:t>6</w:t>
            </w:r>
          </w:p>
        </w:tc>
        <w:tc>
          <w:tcPr>
            <w:tcW w:w="9601" w:type="dxa"/>
            <w:gridSpan w:val="9"/>
            <w:shd w:val="clear" w:color="auto" w:fill="FAD3B4"/>
          </w:tcPr>
          <w:p w:rsidR="00F945C6" w:rsidRDefault="00B50BCF">
            <w:pPr>
              <w:pStyle w:val="TableParagraph"/>
              <w:spacing w:before="71"/>
              <w:ind w:left="107" w:right="91"/>
              <w:rPr>
                <w:b/>
                <w:sz w:val="18"/>
              </w:rPr>
            </w:pPr>
            <w:r>
              <w:rPr>
                <w:b/>
                <w:sz w:val="18"/>
              </w:rPr>
              <w:t>LINEA DE SUBVENCION: A CC.AA. para el desarrollo del plan anual de trabajo en la Red Española de Agencias de Evaluación de Tecnologías Sanitarias y Prestaciones del SNS.</w:t>
            </w:r>
          </w:p>
        </w:tc>
      </w:tr>
      <w:tr w:rsidR="00F945C6">
        <w:trPr>
          <w:trHeight w:val="700"/>
        </w:trPr>
        <w:tc>
          <w:tcPr>
            <w:tcW w:w="2413" w:type="dxa"/>
            <w:gridSpan w:val="3"/>
            <w:shd w:val="clear" w:color="auto" w:fill="DBE4F0"/>
          </w:tcPr>
          <w:p w:rsidR="00F945C6" w:rsidRDefault="00F945C6">
            <w:pPr>
              <w:pStyle w:val="TableParagraph"/>
              <w:spacing w:before="11"/>
              <w:rPr>
                <w:rFonts w:ascii="Times New Roman"/>
                <w:sz w:val="20"/>
              </w:rPr>
            </w:pPr>
          </w:p>
          <w:p w:rsidR="00F945C6" w:rsidRDefault="00B50BCF">
            <w:pPr>
              <w:pStyle w:val="TableParagraph"/>
              <w:ind w:left="107"/>
              <w:rPr>
                <w:b/>
                <w:sz w:val="18"/>
              </w:rPr>
            </w:pPr>
            <w:r>
              <w:rPr>
                <w:b/>
                <w:sz w:val="18"/>
              </w:rPr>
              <w:t>Objetivo estratégico</w:t>
            </w:r>
          </w:p>
        </w:tc>
        <w:tc>
          <w:tcPr>
            <w:tcW w:w="7940" w:type="dxa"/>
            <w:gridSpan w:val="8"/>
            <w:shd w:val="clear" w:color="auto" w:fill="B8CCE3"/>
          </w:tcPr>
          <w:p w:rsidR="00F945C6" w:rsidRDefault="00B50BCF">
            <w:pPr>
              <w:pStyle w:val="TableParagraph"/>
              <w:spacing w:before="143"/>
              <w:ind w:left="107" w:right="138"/>
              <w:rPr>
                <w:sz w:val="18"/>
              </w:rPr>
            </w:pPr>
            <w:r>
              <w:rPr>
                <w:sz w:val="18"/>
              </w:rPr>
              <w:t>Desarrollar las actividades del plan anual de trabajo de la Red Española de Agencias de Evaluación de Tecnologías Sanitarias y Prestaciones del SNS</w:t>
            </w:r>
          </w:p>
        </w:tc>
      </w:tr>
      <w:tr w:rsidR="00F945C6">
        <w:trPr>
          <w:trHeight w:val="546"/>
        </w:trPr>
        <w:tc>
          <w:tcPr>
            <w:tcW w:w="2413" w:type="dxa"/>
            <w:gridSpan w:val="3"/>
            <w:shd w:val="clear" w:color="auto" w:fill="DBE4F0"/>
          </w:tcPr>
          <w:p w:rsidR="00F945C6" w:rsidRDefault="00B50BCF">
            <w:pPr>
              <w:pStyle w:val="TableParagraph"/>
              <w:spacing w:before="61"/>
              <w:ind w:left="107" w:right="465"/>
              <w:rPr>
                <w:b/>
                <w:sz w:val="18"/>
              </w:rPr>
            </w:pPr>
            <w:r>
              <w:rPr>
                <w:b/>
                <w:sz w:val="18"/>
              </w:rPr>
              <w:t>Área de competencia afectada.</w:t>
            </w:r>
          </w:p>
        </w:tc>
        <w:tc>
          <w:tcPr>
            <w:tcW w:w="7940" w:type="dxa"/>
            <w:gridSpan w:val="8"/>
          </w:tcPr>
          <w:p w:rsidR="00F945C6" w:rsidRDefault="00B50BCF">
            <w:pPr>
              <w:pStyle w:val="TableParagraph"/>
              <w:spacing w:before="169"/>
              <w:ind w:left="107"/>
              <w:rPr>
                <w:sz w:val="18"/>
              </w:rPr>
            </w:pPr>
            <w:r>
              <w:rPr>
                <w:sz w:val="18"/>
              </w:rPr>
              <w:t>Secretaría General de Sanidad y Consumo.</w:t>
            </w:r>
          </w:p>
        </w:tc>
      </w:tr>
      <w:tr w:rsidR="00F945C6">
        <w:trPr>
          <w:trHeight w:val="2700"/>
        </w:trPr>
        <w:tc>
          <w:tcPr>
            <w:tcW w:w="2413" w:type="dxa"/>
            <w:gridSpan w:val="3"/>
            <w:shd w:val="clear" w:color="auto" w:fill="DBE4F0"/>
          </w:tcPr>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F945C6">
            <w:pPr>
              <w:pStyle w:val="TableParagraph"/>
              <w:rPr>
                <w:rFonts w:ascii="Times New Roman"/>
                <w:sz w:val="19"/>
              </w:rPr>
            </w:pPr>
          </w:p>
          <w:p w:rsidR="00F945C6" w:rsidRDefault="00B50BCF">
            <w:pPr>
              <w:pStyle w:val="TableParagraph"/>
              <w:ind w:left="107" w:right="325"/>
              <w:rPr>
                <w:b/>
                <w:sz w:val="18"/>
              </w:rPr>
            </w:pPr>
            <w:r>
              <w:rPr>
                <w:b/>
                <w:sz w:val="18"/>
              </w:rPr>
              <w:t>Sectores hacia los que se dirigen las ayudas</w:t>
            </w:r>
          </w:p>
        </w:tc>
        <w:tc>
          <w:tcPr>
            <w:tcW w:w="7940" w:type="dxa"/>
            <w:gridSpan w:val="8"/>
          </w:tcPr>
          <w:p w:rsidR="00F945C6" w:rsidRDefault="00B50BCF">
            <w:pPr>
              <w:pStyle w:val="TableParagraph"/>
              <w:spacing w:before="107"/>
              <w:ind w:left="107" w:right="104"/>
              <w:jc w:val="both"/>
              <w:rPr>
                <w:sz w:val="18"/>
              </w:rPr>
            </w:pPr>
            <w:r>
              <w:rPr>
                <w:sz w:val="18"/>
              </w:rPr>
              <w:t>Organismos públicos de evaluación de tecnologías sanitarias de las Comunidades Autónomas que forman parte de la Red Española de Agencias de Evaluación de Tecnologías Sanitarias y Prestaciones del SNS (en adelant</w:t>
            </w:r>
            <w:r>
              <w:rPr>
                <w:sz w:val="18"/>
              </w:rPr>
              <w:t>e RedETS) según la Orden SSI/1833/2013, de 2 de octubre, por la que se crea y regula el Consejo de la Red:</w:t>
            </w:r>
          </w:p>
          <w:p w:rsidR="00F945C6" w:rsidRDefault="00B50BCF">
            <w:pPr>
              <w:pStyle w:val="TableParagraph"/>
              <w:numPr>
                <w:ilvl w:val="0"/>
                <w:numId w:val="5"/>
              </w:numPr>
              <w:tabs>
                <w:tab w:val="left" w:pos="326"/>
              </w:tabs>
              <w:ind w:right="98" w:firstLine="0"/>
              <w:rPr>
                <w:sz w:val="18"/>
              </w:rPr>
            </w:pPr>
            <w:r>
              <w:rPr>
                <w:sz w:val="18"/>
              </w:rPr>
              <w:t>Servicio de Evaluación de Tecnologías Sanitarias-Osteba. Departamento de Salud, Gobierno Vasco.</w:t>
            </w:r>
          </w:p>
          <w:p w:rsidR="00F945C6" w:rsidRDefault="00B50BCF">
            <w:pPr>
              <w:pStyle w:val="TableParagraph"/>
              <w:numPr>
                <w:ilvl w:val="0"/>
                <w:numId w:val="5"/>
              </w:numPr>
              <w:tabs>
                <w:tab w:val="left" w:pos="318"/>
              </w:tabs>
              <w:spacing w:before="2" w:line="207" w:lineRule="exact"/>
              <w:ind w:left="317" w:hanging="211"/>
              <w:rPr>
                <w:sz w:val="18"/>
              </w:rPr>
            </w:pPr>
            <w:r>
              <w:rPr>
                <w:sz w:val="18"/>
              </w:rPr>
              <w:t>Unidad de Evaluación de Tecnologías Sanitarias (UETS)</w:t>
            </w:r>
            <w:r>
              <w:rPr>
                <w:sz w:val="18"/>
              </w:rPr>
              <w:t xml:space="preserve"> de la Comunidad de</w:t>
            </w:r>
            <w:r>
              <w:rPr>
                <w:spacing w:val="-12"/>
                <w:sz w:val="18"/>
              </w:rPr>
              <w:t xml:space="preserve"> </w:t>
            </w:r>
            <w:r>
              <w:rPr>
                <w:sz w:val="18"/>
              </w:rPr>
              <w:t>Madrid.</w:t>
            </w:r>
          </w:p>
          <w:p w:rsidR="00F945C6" w:rsidRDefault="00B50BCF">
            <w:pPr>
              <w:pStyle w:val="TableParagraph"/>
              <w:numPr>
                <w:ilvl w:val="0"/>
                <w:numId w:val="5"/>
              </w:numPr>
              <w:tabs>
                <w:tab w:val="left" w:pos="309"/>
              </w:tabs>
              <w:spacing w:line="206" w:lineRule="exact"/>
              <w:ind w:left="308" w:hanging="202"/>
              <w:rPr>
                <w:sz w:val="18"/>
              </w:rPr>
            </w:pPr>
            <w:r>
              <w:rPr>
                <w:sz w:val="18"/>
              </w:rPr>
              <w:t>Agencia de Evaluación de Tecnologías Sanitarias de Galicia</w:t>
            </w:r>
            <w:r>
              <w:rPr>
                <w:spacing w:val="-4"/>
                <w:sz w:val="18"/>
              </w:rPr>
              <w:t xml:space="preserve"> </w:t>
            </w:r>
            <w:r>
              <w:rPr>
                <w:sz w:val="18"/>
              </w:rPr>
              <w:t>(Avalia-t).</w:t>
            </w:r>
          </w:p>
          <w:p w:rsidR="00F945C6" w:rsidRDefault="00B50BCF">
            <w:pPr>
              <w:pStyle w:val="TableParagraph"/>
              <w:numPr>
                <w:ilvl w:val="0"/>
                <w:numId w:val="5"/>
              </w:numPr>
              <w:tabs>
                <w:tab w:val="left" w:pos="318"/>
              </w:tabs>
              <w:spacing w:line="207" w:lineRule="exact"/>
              <w:ind w:left="317" w:hanging="211"/>
              <w:rPr>
                <w:sz w:val="18"/>
              </w:rPr>
            </w:pPr>
            <w:r>
              <w:rPr>
                <w:sz w:val="18"/>
              </w:rPr>
              <w:t>Agencia de Calidad y Evaluación Sanitarias de Cataluña</w:t>
            </w:r>
            <w:r>
              <w:rPr>
                <w:spacing w:val="-8"/>
                <w:sz w:val="18"/>
              </w:rPr>
              <w:t xml:space="preserve"> </w:t>
            </w:r>
            <w:r>
              <w:rPr>
                <w:sz w:val="18"/>
              </w:rPr>
              <w:t>(AQuAS).</w:t>
            </w:r>
          </w:p>
          <w:p w:rsidR="00F945C6" w:rsidRDefault="00B50BCF">
            <w:pPr>
              <w:pStyle w:val="TableParagraph"/>
              <w:numPr>
                <w:ilvl w:val="0"/>
                <w:numId w:val="5"/>
              </w:numPr>
              <w:tabs>
                <w:tab w:val="left" w:pos="318"/>
              </w:tabs>
              <w:spacing w:before="1" w:line="207" w:lineRule="exact"/>
              <w:ind w:left="317" w:hanging="211"/>
              <w:rPr>
                <w:sz w:val="18"/>
              </w:rPr>
            </w:pPr>
            <w:r>
              <w:rPr>
                <w:sz w:val="18"/>
              </w:rPr>
              <w:t>Agencia de Evaluación de Tecnologías Sanitarias de Andalucía</w:t>
            </w:r>
            <w:r>
              <w:rPr>
                <w:spacing w:val="-7"/>
                <w:sz w:val="18"/>
              </w:rPr>
              <w:t xml:space="preserve"> </w:t>
            </w:r>
            <w:r>
              <w:rPr>
                <w:sz w:val="18"/>
              </w:rPr>
              <w:t>(AETSA).</w:t>
            </w:r>
          </w:p>
          <w:p w:rsidR="00F945C6" w:rsidRDefault="00B50BCF">
            <w:pPr>
              <w:pStyle w:val="TableParagraph"/>
              <w:numPr>
                <w:ilvl w:val="0"/>
                <w:numId w:val="5"/>
              </w:numPr>
              <w:tabs>
                <w:tab w:val="left" w:pos="268"/>
              </w:tabs>
              <w:spacing w:line="206" w:lineRule="exact"/>
              <w:ind w:left="267" w:hanging="161"/>
              <w:rPr>
                <w:sz w:val="18"/>
              </w:rPr>
            </w:pPr>
            <w:r>
              <w:rPr>
                <w:sz w:val="18"/>
              </w:rPr>
              <w:t>Servicio de Evaluación y Planificación del Servicio Canario de Salud</w:t>
            </w:r>
            <w:r>
              <w:rPr>
                <w:spacing w:val="-13"/>
                <w:sz w:val="18"/>
              </w:rPr>
              <w:t xml:space="preserve"> </w:t>
            </w:r>
            <w:r>
              <w:rPr>
                <w:sz w:val="18"/>
              </w:rPr>
              <w:t>(SESCS).</w:t>
            </w:r>
          </w:p>
          <w:p w:rsidR="00F945C6" w:rsidRDefault="00B50BCF">
            <w:pPr>
              <w:pStyle w:val="TableParagraph"/>
              <w:numPr>
                <w:ilvl w:val="0"/>
                <w:numId w:val="5"/>
              </w:numPr>
              <w:tabs>
                <w:tab w:val="left" w:pos="318"/>
              </w:tabs>
              <w:spacing w:line="207" w:lineRule="exact"/>
              <w:ind w:left="317" w:hanging="211"/>
              <w:rPr>
                <w:sz w:val="18"/>
              </w:rPr>
            </w:pPr>
            <w:r>
              <w:rPr>
                <w:sz w:val="18"/>
              </w:rPr>
              <w:t>Instituto Aragonés de Ciencias de la Salud</w:t>
            </w:r>
            <w:r>
              <w:rPr>
                <w:spacing w:val="-2"/>
                <w:sz w:val="18"/>
              </w:rPr>
              <w:t xml:space="preserve"> </w:t>
            </w:r>
            <w:r>
              <w:rPr>
                <w:sz w:val="18"/>
              </w:rPr>
              <w:t>(IACS).</w:t>
            </w:r>
          </w:p>
        </w:tc>
      </w:tr>
      <w:tr w:rsidR="00F945C6">
        <w:trPr>
          <w:trHeight w:val="3532"/>
        </w:trPr>
        <w:tc>
          <w:tcPr>
            <w:tcW w:w="2413" w:type="dxa"/>
            <w:gridSpan w:val="3"/>
            <w:shd w:val="clear" w:color="auto" w:fill="DBE4F0"/>
          </w:tcPr>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F945C6">
            <w:pPr>
              <w:pStyle w:val="TableParagraph"/>
              <w:spacing w:before="2"/>
              <w:rPr>
                <w:rFonts w:ascii="Times New Roman"/>
                <w:sz w:val="26"/>
              </w:rPr>
            </w:pPr>
          </w:p>
          <w:p w:rsidR="00F945C6" w:rsidRDefault="00B50BCF">
            <w:pPr>
              <w:pStyle w:val="TableParagraph"/>
              <w:ind w:left="107" w:right="105"/>
              <w:rPr>
                <w:b/>
                <w:sz w:val="18"/>
              </w:rPr>
            </w:pPr>
            <w:r>
              <w:rPr>
                <w:b/>
                <w:sz w:val="18"/>
              </w:rPr>
              <w:t>Objetivos operativos y efectos que se pretenden en su aplicación</w:t>
            </w:r>
          </w:p>
        </w:tc>
        <w:tc>
          <w:tcPr>
            <w:tcW w:w="7940" w:type="dxa"/>
            <w:gridSpan w:val="8"/>
          </w:tcPr>
          <w:p w:rsidR="00F945C6" w:rsidRDefault="00B50BCF">
            <w:pPr>
              <w:pStyle w:val="TableParagraph"/>
              <w:spacing w:before="109"/>
              <w:ind w:left="107" w:right="107"/>
              <w:jc w:val="both"/>
              <w:rPr>
                <w:sz w:val="18"/>
              </w:rPr>
            </w:pPr>
            <w:r>
              <w:rPr>
                <w:sz w:val="18"/>
              </w:rPr>
              <w:t>Su objetivo general es la financiación del desarrollo de las actividades de la RedETS en el marco del Plan Anual de Trabajo, que es informado anualmente al Pleno del Consejo Interterritorial del</w:t>
            </w:r>
            <w:r>
              <w:rPr>
                <w:spacing w:val="-3"/>
                <w:sz w:val="18"/>
              </w:rPr>
              <w:t xml:space="preserve"> </w:t>
            </w:r>
            <w:r>
              <w:rPr>
                <w:sz w:val="18"/>
              </w:rPr>
              <w:t>SNS.</w:t>
            </w:r>
          </w:p>
          <w:p w:rsidR="00F945C6" w:rsidRDefault="00B50BCF">
            <w:pPr>
              <w:pStyle w:val="TableParagraph"/>
              <w:spacing w:before="1"/>
              <w:ind w:left="107" w:right="100"/>
              <w:jc w:val="both"/>
              <w:rPr>
                <w:sz w:val="18"/>
              </w:rPr>
            </w:pPr>
            <w:r>
              <w:rPr>
                <w:sz w:val="18"/>
              </w:rPr>
              <w:t>Este Plan lo conforman las líneas de actividad de los in</w:t>
            </w:r>
            <w:r>
              <w:rPr>
                <w:sz w:val="18"/>
              </w:rPr>
              <w:t>formes de evaluación, las guías de práctica clínica, otros productos basados en la evidencia, los estudios de monitorización, el plan de detección de tecnologías emergentes, y la línea de participación internacional, así como la línea de actividades cientí</w:t>
            </w:r>
            <w:r>
              <w:rPr>
                <w:sz w:val="18"/>
              </w:rPr>
              <w:t>ficas, de difusión y formación.</w:t>
            </w:r>
          </w:p>
          <w:p w:rsidR="00F945C6" w:rsidRDefault="00F945C6">
            <w:pPr>
              <w:pStyle w:val="TableParagraph"/>
              <w:spacing w:before="11"/>
              <w:rPr>
                <w:rFonts w:ascii="Times New Roman"/>
                <w:sz w:val="17"/>
              </w:rPr>
            </w:pPr>
          </w:p>
          <w:p w:rsidR="00F945C6" w:rsidRDefault="00B50BCF">
            <w:pPr>
              <w:pStyle w:val="TableParagraph"/>
              <w:ind w:left="107" w:right="101"/>
              <w:jc w:val="both"/>
              <w:rPr>
                <w:sz w:val="18"/>
              </w:rPr>
            </w:pPr>
            <w:r>
              <w:rPr>
                <w:sz w:val="18"/>
              </w:rPr>
              <w:t>La creación de la RedETS se recoge en el Real Decreto-ley 16/2012, de 20 de abril, de medidas urgentes para garantizar la sostenibilidad del Sistema Nacional de Salud y mejorar la calidad y seguridad de sus prestaciones, do</w:t>
            </w:r>
            <w:r>
              <w:rPr>
                <w:sz w:val="18"/>
              </w:rPr>
              <w:t>nde se establece que participará en el desarrollo de la cartera común de servicios del Sistema Nacional de Salud mediante la evaluación de las nuevas técnicas, tecnologías o procedimientos, con carácter preceptivo y previamente a su utilización en el Siste</w:t>
            </w:r>
            <w:r>
              <w:rPr>
                <w:sz w:val="18"/>
              </w:rPr>
              <w:t>ma Nacional de Salud. Así la RedETS tiene como misión fundamental proporcionar información destinada a fundamentar la toma de decisiones en el SNS, contribuyendo a su mayor cohesión y sostenibilidad y a la mejora de la calidad, equidad y</w:t>
            </w:r>
            <w:r>
              <w:rPr>
                <w:spacing w:val="-19"/>
                <w:sz w:val="18"/>
              </w:rPr>
              <w:t xml:space="preserve"> </w:t>
            </w:r>
            <w:r>
              <w:rPr>
                <w:sz w:val="18"/>
              </w:rPr>
              <w:t>eficiencia.</w:t>
            </w:r>
          </w:p>
        </w:tc>
      </w:tr>
      <w:tr w:rsidR="00F945C6">
        <w:trPr>
          <w:trHeight w:val="278"/>
        </w:trPr>
        <w:tc>
          <w:tcPr>
            <w:tcW w:w="2413" w:type="dxa"/>
            <w:gridSpan w:val="3"/>
            <w:vMerge w:val="restart"/>
            <w:shd w:val="clear" w:color="auto" w:fill="DBE4F0"/>
          </w:tcPr>
          <w:p w:rsidR="00F945C6" w:rsidRDefault="00B50BCF">
            <w:pPr>
              <w:pStyle w:val="TableParagraph"/>
              <w:spacing w:before="102"/>
              <w:ind w:left="107" w:right="225"/>
              <w:rPr>
                <w:b/>
                <w:sz w:val="18"/>
              </w:rPr>
            </w:pPr>
            <w:r>
              <w:rPr>
                <w:b/>
                <w:sz w:val="18"/>
              </w:rPr>
              <w:t>Plazo necesario para su consecución</w:t>
            </w:r>
          </w:p>
        </w:tc>
        <w:tc>
          <w:tcPr>
            <w:tcW w:w="708" w:type="dxa"/>
            <w:gridSpan w:val="3"/>
            <w:shd w:val="clear" w:color="auto" w:fill="D9D9D9"/>
          </w:tcPr>
          <w:p w:rsidR="00F945C6" w:rsidRDefault="00B50BCF">
            <w:pPr>
              <w:pStyle w:val="TableParagraph"/>
              <w:spacing w:before="58"/>
              <w:ind w:left="107"/>
              <w:rPr>
                <w:sz w:val="14"/>
              </w:rPr>
            </w:pPr>
            <w:r>
              <w:rPr>
                <w:sz w:val="14"/>
              </w:rPr>
              <w:t>Anual.</w:t>
            </w:r>
          </w:p>
        </w:tc>
        <w:tc>
          <w:tcPr>
            <w:tcW w:w="283" w:type="dxa"/>
          </w:tcPr>
          <w:p w:rsidR="00F945C6" w:rsidRDefault="00B50BCF">
            <w:pPr>
              <w:pStyle w:val="TableParagraph"/>
              <w:spacing w:before="30"/>
              <w:ind w:left="107"/>
              <w:rPr>
                <w:b/>
                <w:sz w:val="18"/>
              </w:rPr>
            </w:pPr>
            <w:r>
              <w:rPr>
                <w:b/>
                <w:sz w:val="18"/>
              </w:rPr>
              <w:t>X</w:t>
            </w:r>
          </w:p>
        </w:tc>
        <w:tc>
          <w:tcPr>
            <w:tcW w:w="1135" w:type="dxa"/>
            <w:shd w:val="clear" w:color="auto" w:fill="BEBEBE"/>
          </w:tcPr>
          <w:p w:rsidR="00F945C6" w:rsidRDefault="00B50BCF">
            <w:pPr>
              <w:pStyle w:val="TableParagraph"/>
              <w:spacing w:before="58"/>
              <w:ind w:left="108"/>
              <w:rPr>
                <w:sz w:val="14"/>
              </w:rPr>
            </w:pPr>
            <w:r>
              <w:rPr>
                <w:sz w:val="14"/>
              </w:rPr>
              <w:t>2018-2020</w:t>
            </w:r>
          </w:p>
        </w:tc>
        <w:tc>
          <w:tcPr>
            <w:tcW w:w="283" w:type="dxa"/>
          </w:tcPr>
          <w:p w:rsidR="00F945C6" w:rsidRDefault="00F945C6">
            <w:pPr>
              <w:pStyle w:val="TableParagraph"/>
              <w:rPr>
                <w:rFonts w:ascii="Times New Roman"/>
                <w:sz w:val="16"/>
              </w:rPr>
            </w:pPr>
          </w:p>
        </w:tc>
        <w:tc>
          <w:tcPr>
            <w:tcW w:w="1419" w:type="dxa"/>
            <w:shd w:val="clear" w:color="auto" w:fill="D9D9D9"/>
          </w:tcPr>
          <w:p w:rsidR="00F945C6" w:rsidRDefault="00B50BCF">
            <w:pPr>
              <w:pStyle w:val="TableParagraph"/>
              <w:spacing w:before="58"/>
              <w:ind w:left="106"/>
              <w:rPr>
                <w:sz w:val="14"/>
              </w:rPr>
            </w:pPr>
            <w:r>
              <w:rPr>
                <w:sz w:val="14"/>
              </w:rPr>
              <w:t>Otros (especificar)</w:t>
            </w:r>
          </w:p>
        </w:tc>
        <w:tc>
          <w:tcPr>
            <w:tcW w:w="4112" w:type="dxa"/>
          </w:tcPr>
          <w:p w:rsidR="00F945C6" w:rsidRDefault="00F945C6">
            <w:pPr>
              <w:pStyle w:val="TableParagraph"/>
              <w:rPr>
                <w:rFonts w:ascii="Times New Roman"/>
                <w:sz w:val="16"/>
              </w:rPr>
            </w:pPr>
          </w:p>
        </w:tc>
      </w:tr>
      <w:tr w:rsidR="00F945C6">
        <w:trPr>
          <w:trHeight w:val="340"/>
        </w:trPr>
        <w:tc>
          <w:tcPr>
            <w:tcW w:w="2413" w:type="dxa"/>
            <w:gridSpan w:val="3"/>
            <w:vMerge/>
            <w:tcBorders>
              <w:top w:val="nil"/>
            </w:tcBorders>
            <w:shd w:val="clear" w:color="auto" w:fill="DBE4F0"/>
          </w:tcPr>
          <w:p w:rsidR="00F945C6" w:rsidRDefault="00F945C6">
            <w:pPr>
              <w:rPr>
                <w:sz w:val="2"/>
                <w:szCs w:val="2"/>
              </w:rPr>
            </w:pPr>
          </w:p>
        </w:tc>
        <w:tc>
          <w:tcPr>
            <w:tcW w:w="7940" w:type="dxa"/>
            <w:gridSpan w:val="8"/>
          </w:tcPr>
          <w:p w:rsidR="00F945C6" w:rsidRDefault="00B50BCF">
            <w:pPr>
              <w:pStyle w:val="TableParagraph"/>
              <w:spacing w:before="66"/>
              <w:ind w:left="157"/>
              <w:rPr>
                <w:sz w:val="18"/>
              </w:rPr>
            </w:pPr>
            <w:r>
              <w:rPr>
                <w:sz w:val="18"/>
              </w:rPr>
              <w:t>El plazo necesario para su consecución será el del ejercicio presupuestario.</w:t>
            </w:r>
          </w:p>
        </w:tc>
      </w:tr>
      <w:tr w:rsidR="00F945C6">
        <w:trPr>
          <w:trHeight w:val="205"/>
        </w:trPr>
        <w:tc>
          <w:tcPr>
            <w:tcW w:w="2413" w:type="dxa"/>
            <w:gridSpan w:val="3"/>
            <w:vMerge w:val="restart"/>
            <w:shd w:val="clear" w:color="auto" w:fill="DBE4F0"/>
          </w:tcPr>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B50BCF">
            <w:pPr>
              <w:pStyle w:val="TableParagraph"/>
              <w:spacing w:before="163"/>
              <w:ind w:left="107" w:right="765"/>
              <w:rPr>
                <w:b/>
                <w:sz w:val="18"/>
              </w:rPr>
            </w:pPr>
            <w:r>
              <w:rPr>
                <w:b/>
                <w:sz w:val="18"/>
              </w:rPr>
              <w:t>Procedimiento de concesión</w:t>
            </w:r>
          </w:p>
        </w:tc>
        <w:tc>
          <w:tcPr>
            <w:tcW w:w="235" w:type="dxa"/>
          </w:tcPr>
          <w:p w:rsidR="00F945C6" w:rsidRDefault="00F945C6">
            <w:pPr>
              <w:pStyle w:val="TableParagraph"/>
              <w:rPr>
                <w:rFonts w:ascii="Times New Roman"/>
                <w:sz w:val="14"/>
              </w:rPr>
            </w:pPr>
          </w:p>
        </w:tc>
        <w:tc>
          <w:tcPr>
            <w:tcW w:w="7705" w:type="dxa"/>
            <w:gridSpan w:val="7"/>
          </w:tcPr>
          <w:p w:rsidR="00F945C6" w:rsidRDefault="00B50BCF">
            <w:pPr>
              <w:pStyle w:val="TableParagraph"/>
              <w:spacing w:line="186" w:lineRule="exact"/>
              <w:ind w:left="107"/>
              <w:rPr>
                <w:sz w:val="18"/>
              </w:rPr>
            </w:pPr>
            <w:r>
              <w:rPr>
                <w:sz w:val="18"/>
              </w:rPr>
              <w:t>Concurrencia competitiva (Art. 22 LGS)</w:t>
            </w:r>
          </w:p>
        </w:tc>
      </w:tr>
      <w:tr w:rsidR="00F945C6">
        <w:trPr>
          <w:trHeight w:val="208"/>
        </w:trPr>
        <w:tc>
          <w:tcPr>
            <w:tcW w:w="2413"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4"/>
              </w:rPr>
            </w:pPr>
          </w:p>
        </w:tc>
        <w:tc>
          <w:tcPr>
            <w:tcW w:w="7705" w:type="dxa"/>
            <w:gridSpan w:val="7"/>
          </w:tcPr>
          <w:p w:rsidR="00F945C6" w:rsidRDefault="00B50BCF">
            <w:pPr>
              <w:pStyle w:val="TableParagraph"/>
              <w:spacing w:line="188" w:lineRule="exact"/>
              <w:ind w:left="107"/>
              <w:rPr>
                <w:sz w:val="18"/>
              </w:rPr>
            </w:pPr>
            <w:r>
              <w:rPr>
                <w:sz w:val="18"/>
              </w:rPr>
              <w:t>Concesión Directa (art. 22.2.LGS)</w:t>
            </w:r>
          </w:p>
        </w:tc>
      </w:tr>
      <w:tr w:rsidR="00F945C6">
        <w:trPr>
          <w:trHeight w:val="206"/>
        </w:trPr>
        <w:tc>
          <w:tcPr>
            <w:tcW w:w="2413"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4"/>
              </w:rPr>
            </w:pPr>
          </w:p>
        </w:tc>
        <w:tc>
          <w:tcPr>
            <w:tcW w:w="283" w:type="dxa"/>
          </w:tcPr>
          <w:p w:rsidR="00F945C6" w:rsidRDefault="00F945C6">
            <w:pPr>
              <w:pStyle w:val="TableParagraph"/>
              <w:rPr>
                <w:rFonts w:ascii="Times New Roman"/>
                <w:sz w:val="14"/>
              </w:rPr>
            </w:pPr>
          </w:p>
        </w:tc>
        <w:tc>
          <w:tcPr>
            <w:tcW w:w="7422" w:type="dxa"/>
            <w:gridSpan w:val="6"/>
          </w:tcPr>
          <w:p w:rsidR="00F945C6" w:rsidRDefault="00B50BCF">
            <w:pPr>
              <w:pStyle w:val="TableParagraph"/>
              <w:spacing w:before="8" w:line="178" w:lineRule="exact"/>
              <w:ind w:left="108"/>
              <w:rPr>
                <w:sz w:val="16"/>
              </w:rPr>
            </w:pPr>
            <w:r>
              <w:rPr>
                <w:sz w:val="16"/>
              </w:rPr>
              <w:t>Nominativa (establecida en los PGE) (art. 22.2a LGS)</w:t>
            </w:r>
          </w:p>
        </w:tc>
      </w:tr>
      <w:tr w:rsidR="00F945C6">
        <w:trPr>
          <w:trHeight w:val="1104"/>
        </w:trPr>
        <w:tc>
          <w:tcPr>
            <w:tcW w:w="2413"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6"/>
              </w:rPr>
            </w:pPr>
          </w:p>
        </w:tc>
        <w:tc>
          <w:tcPr>
            <w:tcW w:w="283" w:type="dxa"/>
          </w:tcPr>
          <w:p w:rsidR="00F945C6" w:rsidRDefault="00F945C6">
            <w:pPr>
              <w:pStyle w:val="TableParagraph"/>
              <w:rPr>
                <w:rFonts w:ascii="Times New Roman"/>
                <w:sz w:val="20"/>
              </w:rPr>
            </w:pPr>
          </w:p>
          <w:p w:rsidR="00F945C6" w:rsidRDefault="00F945C6">
            <w:pPr>
              <w:pStyle w:val="TableParagraph"/>
              <w:spacing w:before="6"/>
              <w:rPr>
                <w:rFonts w:ascii="Times New Roman"/>
                <w:sz w:val="18"/>
              </w:rPr>
            </w:pPr>
          </w:p>
          <w:p w:rsidR="00F945C6" w:rsidRDefault="00B50BCF">
            <w:pPr>
              <w:pStyle w:val="TableParagraph"/>
              <w:ind w:left="107"/>
              <w:rPr>
                <w:b/>
                <w:sz w:val="18"/>
              </w:rPr>
            </w:pPr>
            <w:r>
              <w:rPr>
                <w:b/>
                <w:sz w:val="18"/>
              </w:rPr>
              <w:t>X</w:t>
            </w:r>
          </w:p>
        </w:tc>
        <w:tc>
          <w:tcPr>
            <w:tcW w:w="7422" w:type="dxa"/>
            <w:gridSpan w:val="6"/>
          </w:tcPr>
          <w:p w:rsidR="00F945C6" w:rsidRDefault="00B50BCF">
            <w:pPr>
              <w:pStyle w:val="TableParagraph"/>
              <w:spacing w:line="180" w:lineRule="exact"/>
              <w:ind w:left="108"/>
              <w:jc w:val="both"/>
              <w:rPr>
                <w:sz w:val="16"/>
              </w:rPr>
            </w:pPr>
            <w:r>
              <w:rPr>
                <w:sz w:val="16"/>
              </w:rPr>
              <w:t>Establecida en una norma con rango de ley (art. 22.2b LGS)</w:t>
            </w:r>
          </w:p>
          <w:p w:rsidR="00F945C6" w:rsidRDefault="00B50BCF">
            <w:pPr>
              <w:pStyle w:val="TableParagraph"/>
              <w:spacing w:before="1"/>
              <w:ind w:left="108" w:right="98"/>
              <w:jc w:val="both"/>
              <w:rPr>
                <w:sz w:val="16"/>
              </w:rPr>
            </w:pPr>
            <w:r>
              <w:rPr>
                <w:sz w:val="16"/>
              </w:rPr>
              <w:t>El artículo 86 de la Ley 47/2003, de 26 de noviembre, General Presupuestaria, que en su apartado 2. Segunda, determina que los criterios objetivos  que sirvan de base para la distribución territorial de los créditos, así como su distribución se fijarán por</w:t>
            </w:r>
            <w:r>
              <w:rPr>
                <w:sz w:val="16"/>
              </w:rPr>
              <w:t xml:space="preserve"> la Conferencia Sectorial correspondiente</w:t>
            </w:r>
            <w:r>
              <w:rPr>
                <w:spacing w:val="26"/>
                <w:sz w:val="16"/>
              </w:rPr>
              <w:t xml:space="preserve"> </w:t>
            </w:r>
            <w:r>
              <w:rPr>
                <w:sz w:val="16"/>
              </w:rPr>
              <w:t>al</w:t>
            </w:r>
          </w:p>
          <w:p w:rsidR="00F945C6" w:rsidRDefault="00B50BCF">
            <w:pPr>
              <w:pStyle w:val="TableParagraph"/>
              <w:spacing w:before="5" w:line="182" w:lineRule="exact"/>
              <w:ind w:left="108" w:right="98"/>
              <w:jc w:val="both"/>
              <w:rPr>
                <w:sz w:val="16"/>
              </w:rPr>
            </w:pPr>
            <w:r>
              <w:rPr>
                <w:sz w:val="16"/>
              </w:rPr>
              <w:t>comienzo de cada ejercicio económico. Al Consejo de Ministros le corresponde aprobar, en su caso, la distribución definitiva de créditos entre las comunidades autónomas.</w:t>
            </w:r>
          </w:p>
        </w:tc>
      </w:tr>
      <w:tr w:rsidR="00F945C6">
        <w:trPr>
          <w:trHeight w:val="369"/>
        </w:trPr>
        <w:tc>
          <w:tcPr>
            <w:tcW w:w="2413"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6"/>
              </w:rPr>
            </w:pPr>
          </w:p>
        </w:tc>
        <w:tc>
          <w:tcPr>
            <w:tcW w:w="283" w:type="dxa"/>
          </w:tcPr>
          <w:p w:rsidR="00F945C6" w:rsidRDefault="00F945C6">
            <w:pPr>
              <w:pStyle w:val="TableParagraph"/>
              <w:rPr>
                <w:rFonts w:ascii="Times New Roman"/>
                <w:sz w:val="16"/>
              </w:rPr>
            </w:pPr>
          </w:p>
        </w:tc>
        <w:tc>
          <w:tcPr>
            <w:tcW w:w="7422" w:type="dxa"/>
            <w:gridSpan w:val="6"/>
          </w:tcPr>
          <w:p w:rsidR="00F945C6" w:rsidRDefault="00B50BCF">
            <w:pPr>
              <w:pStyle w:val="TableParagraph"/>
              <w:spacing w:line="180" w:lineRule="exact"/>
              <w:ind w:left="108"/>
              <w:rPr>
                <w:sz w:val="16"/>
              </w:rPr>
            </w:pPr>
            <w:r>
              <w:rPr>
                <w:sz w:val="16"/>
              </w:rPr>
              <w:t>Establecidas en un R.D. por razones d</w:t>
            </w:r>
            <w:r>
              <w:rPr>
                <w:sz w:val="16"/>
              </w:rPr>
              <w:t>e interés público, social, económico o humanitario (art. 22.3c</w:t>
            </w:r>
          </w:p>
          <w:p w:rsidR="00F945C6" w:rsidRDefault="00B50BCF">
            <w:pPr>
              <w:pStyle w:val="TableParagraph"/>
              <w:spacing w:before="1" w:line="168" w:lineRule="exact"/>
              <w:ind w:left="108"/>
              <w:rPr>
                <w:sz w:val="16"/>
              </w:rPr>
            </w:pPr>
            <w:r>
              <w:rPr>
                <w:sz w:val="16"/>
              </w:rPr>
              <w:t>LGS)</w:t>
            </w:r>
          </w:p>
        </w:tc>
      </w:tr>
      <w:tr w:rsidR="00F945C6">
        <w:trPr>
          <w:trHeight w:val="1943"/>
        </w:trPr>
        <w:tc>
          <w:tcPr>
            <w:tcW w:w="2413" w:type="dxa"/>
            <w:gridSpan w:val="3"/>
            <w:shd w:val="clear" w:color="auto" w:fill="DBE4F0"/>
          </w:tcPr>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F945C6">
            <w:pPr>
              <w:pStyle w:val="TableParagraph"/>
              <w:rPr>
                <w:rFonts w:ascii="Times New Roman"/>
                <w:sz w:val="26"/>
              </w:rPr>
            </w:pPr>
          </w:p>
          <w:p w:rsidR="00F945C6" w:rsidRDefault="00B50BCF">
            <w:pPr>
              <w:pStyle w:val="TableParagraph"/>
              <w:spacing w:before="1"/>
              <w:ind w:left="107" w:right="145"/>
              <w:rPr>
                <w:b/>
                <w:sz w:val="18"/>
              </w:rPr>
            </w:pPr>
            <w:r>
              <w:rPr>
                <w:b/>
                <w:sz w:val="18"/>
              </w:rPr>
              <w:t>Régimen de seguimiento y evaluación</w:t>
            </w:r>
          </w:p>
        </w:tc>
        <w:tc>
          <w:tcPr>
            <w:tcW w:w="7940" w:type="dxa"/>
            <w:gridSpan w:val="8"/>
          </w:tcPr>
          <w:p w:rsidR="00F945C6" w:rsidRDefault="00B50BCF">
            <w:pPr>
              <w:pStyle w:val="TableParagraph"/>
              <w:spacing w:before="39"/>
              <w:ind w:left="107" w:right="98"/>
              <w:jc w:val="both"/>
              <w:rPr>
                <w:sz w:val="18"/>
              </w:rPr>
            </w:pPr>
            <w:r>
              <w:rPr>
                <w:sz w:val="18"/>
              </w:rPr>
              <w:t>En el artículo 86.2. Regla Séptima de la Ley 47/2003, General Presupuestaria, las Comunidades Autónomas, se dispone lo siguiente “ Finalizado el ejercicio económico, y no más tarde del 31  de marzo del ejercicio siguiente, las Comunidades Autónomas remitir</w:t>
            </w:r>
            <w:r>
              <w:rPr>
                <w:sz w:val="18"/>
              </w:rPr>
              <w:t>án al departamento ministerial correspondiente un estado de ejecución del ejercicio, indicando las cuantías totales de compromisos de créditos, obligaciones reconocidas y pagos realizados en el año, detallando por cada una de las aplicaciones presupuestari</w:t>
            </w:r>
            <w:r>
              <w:rPr>
                <w:sz w:val="18"/>
              </w:rPr>
              <w:t>as del Presupuesto de Gastos del Estado desde las que realizaron las transferencias de fondos. la información será puesta en conocimiento de la Conferencia Sectorial y tenida en cuenta en la adopción de los acuerdos de distribución de fondos.”.</w:t>
            </w:r>
          </w:p>
        </w:tc>
      </w:tr>
    </w:tbl>
    <w:p w:rsidR="00F945C6" w:rsidRDefault="00F945C6">
      <w:pPr>
        <w:jc w:val="both"/>
        <w:rPr>
          <w:sz w:val="18"/>
        </w:rPr>
        <w:sectPr w:rsidR="00F945C6">
          <w:pgSz w:w="11910" w:h="16840"/>
          <w:pgMar w:top="1140" w:right="0" w:bottom="1200" w:left="120" w:header="296" w:footer="1002" w:gutter="0"/>
          <w:cols w:space="720"/>
        </w:sectPr>
      </w:pPr>
    </w:p>
    <w:p w:rsidR="00F945C6" w:rsidRDefault="00F945C6">
      <w:pPr>
        <w:pStyle w:val="Textoindependiente"/>
        <w:rPr>
          <w:rFonts w:ascii="Times New Roman"/>
          <w:sz w:val="20"/>
        </w:rPr>
      </w:pPr>
    </w:p>
    <w:p w:rsidR="00F945C6" w:rsidRDefault="00F945C6">
      <w:pPr>
        <w:pStyle w:val="Textoindependiente"/>
        <w:spacing w:before="3"/>
        <w:rPr>
          <w:rFonts w:ascii="Times New Roman"/>
          <w:sz w:val="27"/>
        </w:rPr>
      </w:pPr>
    </w:p>
    <w:p w:rsidR="00F945C6" w:rsidRDefault="00B50BCF">
      <w:pPr>
        <w:pStyle w:val="Textoindependiente"/>
        <w:ind w:left="729"/>
        <w:rPr>
          <w:rFonts w:ascii="Times New Roman"/>
          <w:sz w:val="20"/>
        </w:rPr>
      </w:pPr>
      <w:r>
        <w:rPr>
          <w:rFonts w:ascii="Times New Roman"/>
          <w:sz w:val="20"/>
        </w:rPr>
      </w:r>
      <w:r>
        <w:rPr>
          <w:rFonts w:ascii="Times New Roman"/>
          <w:sz w:val="20"/>
        </w:rPr>
        <w:pict>
          <v:shape id="_x0000_s1788" type="#_x0000_t202" style="width:517.55pt;height:24.5pt;mso-left-percent:-10001;mso-top-percent:-10001;mso-position-horizontal:absolute;mso-position-horizontal-relative:char;mso-position-vertical:absolute;mso-position-vertical-relative:line;mso-left-percent:-10001;mso-top-percent:-10001" fillcolor="#fad3b4" stroked="f">
            <v:textbox inset="0,0,0,0">
              <w:txbxContent>
                <w:p w:rsidR="00F945C6" w:rsidRDefault="00B50BCF">
                  <w:pPr>
                    <w:spacing w:before="141"/>
                    <w:ind w:left="3370" w:right="3372"/>
                    <w:jc w:val="center"/>
                    <w:rPr>
                      <w:rFonts w:ascii="Arial Narrow"/>
                      <w:b/>
                      <w:sz w:val="18"/>
                    </w:rPr>
                  </w:pPr>
                  <w:r>
                    <w:rPr>
                      <w:rFonts w:ascii="Arial Narrow"/>
                      <w:b/>
                      <w:sz w:val="18"/>
                    </w:rPr>
                    <w:t>INDICADORES DE</w:t>
                  </w:r>
                  <w:r>
                    <w:rPr>
                      <w:rFonts w:ascii="Arial Narrow"/>
                      <w:b/>
                      <w:spacing w:val="1"/>
                      <w:sz w:val="18"/>
                    </w:rPr>
                    <w:t xml:space="preserve"> </w:t>
                  </w:r>
                  <w:r>
                    <w:rPr>
                      <w:rFonts w:ascii="Arial Narrow"/>
                      <w:b/>
                      <w:sz w:val="18"/>
                    </w:rPr>
                    <w:t>CUMPLIMIENTO</w:t>
                  </w:r>
                </w:p>
              </w:txbxContent>
            </v:textbox>
            <w10:wrap type="none"/>
            <w10:anchorlock/>
          </v:shape>
        </w:pict>
      </w:r>
    </w:p>
    <w:p w:rsidR="00F945C6" w:rsidRDefault="00F945C6">
      <w:pPr>
        <w:pStyle w:val="Textoindependiente"/>
        <w:rPr>
          <w:rFonts w:ascii="Times New Roman"/>
          <w:sz w:val="20"/>
        </w:rPr>
      </w:pPr>
    </w:p>
    <w:p w:rsidR="00F945C6" w:rsidRDefault="00F945C6">
      <w:pPr>
        <w:pStyle w:val="Textoindependiente"/>
        <w:spacing w:before="9"/>
        <w:rPr>
          <w:rFonts w:ascii="Times New Roman"/>
        </w:rPr>
      </w:pPr>
    </w:p>
    <w:p w:rsidR="00F945C6" w:rsidRDefault="00B50BCF">
      <w:pPr>
        <w:tabs>
          <w:tab w:val="left" w:pos="2397"/>
        </w:tabs>
        <w:spacing w:before="94"/>
        <w:ind w:left="837"/>
        <w:rPr>
          <w:sz w:val="18"/>
        </w:rPr>
      </w:pPr>
      <w:r>
        <w:pict>
          <v:shape id="_x0000_s1787" type="#_x0000_t202" style="position:absolute;left:0;text-align:left;margin-left:120.5pt;margin-top:-23.35pt;width:439.55pt;height:20.65pt;z-index:251736064;mso-position-horizontal-relative:page" fillcolor="#dbe4f0" stroked="f">
            <v:textbox inset="0,0,0,0">
              <w:txbxContent>
                <w:p w:rsidR="00F945C6" w:rsidRDefault="00B50BCF">
                  <w:pPr>
                    <w:pStyle w:val="Textoindependiente"/>
                    <w:ind w:left="108"/>
                  </w:pPr>
                  <w:r>
                    <w:t>Financiar las actividades del Plan Anual de Trabajo de la Red Española de Agencias de Evaluación de tecnologías sanitarias y prestaciones del SNS</w:t>
                  </w:r>
                </w:p>
              </w:txbxContent>
            </v:textbox>
            <w10:wrap anchorx="page"/>
          </v:shape>
        </w:pict>
      </w:r>
      <w:r>
        <w:pict>
          <v:shape id="_x0000_s1786" type="#_x0000_t202" style="position:absolute;left:0;text-align:left;margin-left:42.5pt;margin-top:-23.35pt;width:78.05pt;height:20.65pt;z-index:251737088;mso-position-horizontal-relative:page" filled="f" stroked="f">
            <v:textbox inset="0,0,0,0">
              <w:txbxContent>
                <w:p w:rsidR="00F945C6" w:rsidRDefault="00B50BCF">
                  <w:pPr>
                    <w:spacing w:before="123"/>
                    <w:ind w:left="108"/>
                    <w:rPr>
                      <w:b/>
                      <w:sz w:val="14"/>
                    </w:rPr>
                  </w:pPr>
                  <w:r>
                    <w:rPr>
                      <w:b/>
                      <w:sz w:val="14"/>
                    </w:rPr>
                    <w:t>Objetivo de la Línea</w:t>
                  </w:r>
                </w:p>
              </w:txbxContent>
            </v:textbox>
            <w10:wrap anchorx="page"/>
          </v:shape>
        </w:pict>
      </w:r>
      <w:r>
        <w:rPr>
          <w:b/>
          <w:position w:val="2"/>
          <w:sz w:val="12"/>
        </w:rPr>
        <w:t>Nombre</w:t>
      </w:r>
      <w:r>
        <w:rPr>
          <w:b/>
          <w:spacing w:val="-2"/>
          <w:position w:val="2"/>
          <w:sz w:val="12"/>
        </w:rPr>
        <w:t xml:space="preserve"> </w:t>
      </w:r>
      <w:r>
        <w:rPr>
          <w:b/>
          <w:position w:val="2"/>
          <w:sz w:val="12"/>
        </w:rPr>
        <w:t>del</w:t>
      </w:r>
      <w:r>
        <w:rPr>
          <w:b/>
          <w:spacing w:val="-2"/>
          <w:position w:val="2"/>
          <w:sz w:val="12"/>
        </w:rPr>
        <w:t xml:space="preserve"> </w:t>
      </w:r>
      <w:r>
        <w:rPr>
          <w:b/>
          <w:position w:val="2"/>
          <w:sz w:val="12"/>
        </w:rPr>
        <w:t>Indicador</w:t>
      </w:r>
      <w:r>
        <w:rPr>
          <w:b/>
          <w:position w:val="2"/>
          <w:sz w:val="12"/>
        </w:rPr>
        <w:tab/>
      </w:r>
      <w:r>
        <w:rPr>
          <w:sz w:val="18"/>
        </w:rPr>
        <w:t>Número de líneas de actividad contempladas en el Plan Anual de</w:t>
      </w:r>
      <w:r>
        <w:rPr>
          <w:spacing w:val="-6"/>
          <w:sz w:val="18"/>
        </w:rPr>
        <w:t xml:space="preserve"> </w:t>
      </w:r>
      <w:r>
        <w:rPr>
          <w:sz w:val="18"/>
        </w:rPr>
        <w:t>Trabajo</w:t>
      </w:r>
    </w:p>
    <w:p w:rsidR="00F945C6" w:rsidRDefault="00B50BCF">
      <w:pPr>
        <w:tabs>
          <w:tab w:val="left" w:pos="2397"/>
        </w:tabs>
        <w:spacing w:before="145"/>
        <w:ind w:left="837"/>
        <w:rPr>
          <w:b/>
          <w:sz w:val="14"/>
        </w:rPr>
      </w:pPr>
      <w:r>
        <w:pict>
          <v:shape id="_x0000_s1785" type="#_x0000_t202" style="position:absolute;left:0;text-align:left;margin-left:120.25pt;margin-top:15.5pt;width:440.4pt;height:35.4pt;z-index:251738112;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8"/>
                    </w:trPr>
                    <w:tc>
                      <w:tcPr>
                        <w:tcW w:w="2932" w:type="dxa"/>
                        <w:gridSpan w:val="3"/>
                        <w:shd w:val="clear" w:color="auto" w:fill="DBE4F0"/>
                      </w:tcPr>
                      <w:p w:rsidR="00F945C6" w:rsidRDefault="00B50BCF">
                        <w:pPr>
                          <w:pStyle w:val="TableParagraph"/>
                          <w:spacing w:line="188" w:lineRule="exact"/>
                          <w:ind w:left="1239" w:right="1234"/>
                          <w:jc w:val="center"/>
                          <w:rPr>
                            <w:b/>
                            <w:sz w:val="18"/>
                          </w:rPr>
                        </w:pPr>
                        <w:r>
                          <w:rPr>
                            <w:b/>
                            <w:sz w:val="18"/>
                          </w:rPr>
                          <w:t>2018</w:t>
                        </w:r>
                      </w:p>
                    </w:tc>
                    <w:tc>
                      <w:tcPr>
                        <w:tcW w:w="2931" w:type="dxa"/>
                        <w:gridSpan w:val="3"/>
                        <w:shd w:val="clear" w:color="auto" w:fill="B8CCE3"/>
                      </w:tcPr>
                      <w:p w:rsidR="00F945C6" w:rsidRDefault="00B50BCF">
                        <w:pPr>
                          <w:pStyle w:val="TableParagraph"/>
                          <w:spacing w:line="188" w:lineRule="exact"/>
                          <w:ind w:left="1242" w:right="1232"/>
                          <w:jc w:val="center"/>
                          <w:rPr>
                            <w:b/>
                            <w:sz w:val="18"/>
                          </w:rPr>
                        </w:pPr>
                        <w:r>
                          <w:rPr>
                            <w:b/>
                            <w:sz w:val="18"/>
                          </w:rPr>
                          <w:t>2019</w:t>
                        </w:r>
                      </w:p>
                    </w:tc>
                    <w:tc>
                      <w:tcPr>
                        <w:tcW w:w="2931" w:type="dxa"/>
                        <w:gridSpan w:val="3"/>
                        <w:shd w:val="clear" w:color="auto" w:fill="94B3D6"/>
                      </w:tcPr>
                      <w:p w:rsidR="00F945C6" w:rsidRDefault="00B50BCF">
                        <w:pPr>
                          <w:pStyle w:val="TableParagraph"/>
                          <w:spacing w:line="188" w:lineRule="exact"/>
                          <w:ind w:left="1240" w:right="1235"/>
                          <w:jc w:val="center"/>
                          <w:rPr>
                            <w:b/>
                            <w:sz w:val="18"/>
                          </w:rPr>
                        </w:pPr>
                        <w:r>
                          <w:rPr>
                            <w:b/>
                            <w:sz w:val="18"/>
                          </w:rPr>
                          <w:t>2020</w:t>
                        </w:r>
                      </w:p>
                    </w:tc>
                  </w:tr>
                  <w:tr w:rsidR="00F945C6">
                    <w:trPr>
                      <w:trHeight w:val="275"/>
                    </w:trPr>
                    <w:tc>
                      <w:tcPr>
                        <w:tcW w:w="977" w:type="dxa"/>
                      </w:tcPr>
                      <w:p w:rsidR="00F945C6" w:rsidRDefault="00B50BCF">
                        <w:pPr>
                          <w:pStyle w:val="TableParagraph"/>
                          <w:spacing w:line="133" w:lineRule="exact"/>
                          <w:ind w:left="96" w:right="86"/>
                          <w:jc w:val="center"/>
                          <w:rPr>
                            <w:b/>
                            <w:sz w:val="12"/>
                          </w:rPr>
                        </w:pPr>
                        <w:r>
                          <w:rPr>
                            <w:b/>
                            <w:sz w:val="12"/>
                          </w:rPr>
                          <w:t>valor</w:t>
                        </w:r>
                      </w:p>
                      <w:p w:rsidR="00F945C6" w:rsidRDefault="00B50BCF">
                        <w:pPr>
                          <w:pStyle w:val="TableParagraph"/>
                          <w:spacing w:line="123" w:lineRule="exact"/>
                          <w:ind w:left="96" w:right="91"/>
                          <w:jc w:val="center"/>
                          <w:rPr>
                            <w:b/>
                            <w:sz w:val="12"/>
                          </w:rPr>
                        </w:pPr>
                        <w:r>
                          <w:rPr>
                            <w:b/>
                            <w:sz w:val="12"/>
                          </w:rPr>
                          <w:t>objetivo</w:t>
                        </w:r>
                      </w:p>
                    </w:tc>
                    <w:tc>
                      <w:tcPr>
                        <w:tcW w:w="978" w:type="dxa"/>
                      </w:tcPr>
                      <w:p w:rsidR="00F945C6" w:rsidRDefault="00B50BCF">
                        <w:pPr>
                          <w:pStyle w:val="TableParagraph"/>
                          <w:spacing w:line="133" w:lineRule="exact"/>
                          <w:ind w:left="117" w:right="109"/>
                          <w:jc w:val="center"/>
                          <w:rPr>
                            <w:b/>
                            <w:sz w:val="12"/>
                          </w:rPr>
                        </w:pPr>
                        <w:r>
                          <w:rPr>
                            <w:b/>
                            <w:sz w:val="12"/>
                          </w:rPr>
                          <w:t>valor</w:t>
                        </w:r>
                      </w:p>
                      <w:p w:rsidR="00F945C6" w:rsidRDefault="00B50BCF">
                        <w:pPr>
                          <w:pStyle w:val="TableParagraph"/>
                          <w:spacing w:line="123" w:lineRule="exact"/>
                          <w:ind w:left="117" w:right="111"/>
                          <w:jc w:val="center"/>
                          <w:rPr>
                            <w:b/>
                            <w:sz w:val="12"/>
                          </w:rPr>
                        </w:pPr>
                        <w:r>
                          <w:rPr>
                            <w:b/>
                            <w:sz w:val="12"/>
                          </w:rPr>
                          <w:t>alcanzado</w:t>
                        </w:r>
                      </w:p>
                    </w:tc>
                    <w:tc>
                      <w:tcPr>
                        <w:tcW w:w="977" w:type="dxa"/>
                      </w:tcPr>
                      <w:p w:rsidR="00F945C6" w:rsidRDefault="00B50BCF">
                        <w:pPr>
                          <w:pStyle w:val="TableParagraph"/>
                          <w:spacing w:line="133" w:lineRule="exact"/>
                          <w:ind w:left="11"/>
                          <w:jc w:val="center"/>
                          <w:rPr>
                            <w:b/>
                            <w:sz w:val="12"/>
                          </w:rPr>
                        </w:pPr>
                        <w:r>
                          <w:rPr>
                            <w:b/>
                            <w:w w:val="99"/>
                            <w:sz w:val="12"/>
                          </w:rPr>
                          <w:t>%</w:t>
                        </w:r>
                      </w:p>
                      <w:p w:rsidR="00F945C6" w:rsidRDefault="00B50BCF">
                        <w:pPr>
                          <w:pStyle w:val="TableParagraph"/>
                          <w:spacing w:line="123" w:lineRule="exact"/>
                          <w:ind w:left="96" w:right="91"/>
                          <w:jc w:val="center"/>
                          <w:rPr>
                            <w:b/>
                            <w:sz w:val="12"/>
                          </w:rPr>
                        </w:pPr>
                        <w:r>
                          <w:rPr>
                            <w:b/>
                            <w:sz w:val="12"/>
                          </w:rPr>
                          <w:t>consecución</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line="123" w:lineRule="exact"/>
                          <w:ind w:left="94" w:right="91"/>
                          <w:jc w:val="center"/>
                          <w:rPr>
                            <w:b/>
                            <w:sz w:val="12"/>
                          </w:rPr>
                        </w:pPr>
                        <w:r>
                          <w:rPr>
                            <w:b/>
                            <w:sz w:val="12"/>
                          </w:rPr>
                          <w:t>objetivo</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line="123" w:lineRule="exact"/>
                          <w:ind w:left="96" w:right="90"/>
                          <w:jc w:val="center"/>
                          <w:rPr>
                            <w:b/>
                            <w:sz w:val="12"/>
                          </w:rPr>
                        </w:pPr>
                        <w:r>
                          <w:rPr>
                            <w:b/>
                            <w:sz w:val="12"/>
                          </w:rPr>
                          <w:t>alcanzado</w:t>
                        </w:r>
                      </w:p>
                    </w:tc>
                    <w:tc>
                      <w:tcPr>
                        <w:tcW w:w="977" w:type="dxa"/>
                      </w:tcPr>
                      <w:p w:rsidR="00F945C6" w:rsidRDefault="00B50BCF">
                        <w:pPr>
                          <w:pStyle w:val="TableParagraph"/>
                          <w:spacing w:line="133" w:lineRule="exact"/>
                          <w:ind w:left="6"/>
                          <w:jc w:val="center"/>
                          <w:rPr>
                            <w:b/>
                            <w:sz w:val="12"/>
                          </w:rPr>
                        </w:pPr>
                        <w:r>
                          <w:rPr>
                            <w:b/>
                            <w:w w:val="99"/>
                            <w:sz w:val="12"/>
                          </w:rPr>
                          <w:t>%</w:t>
                        </w:r>
                      </w:p>
                      <w:p w:rsidR="00F945C6" w:rsidRDefault="00B50BCF">
                        <w:pPr>
                          <w:pStyle w:val="TableParagraph"/>
                          <w:spacing w:line="123" w:lineRule="exact"/>
                          <w:ind w:left="91" w:right="91"/>
                          <w:jc w:val="center"/>
                          <w:rPr>
                            <w:b/>
                            <w:sz w:val="12"/>
                          </w:rPr>
                        </w:pPr>
                        <w:r>
                          <w:rPr>
                            <w:b/>
                            <w:sz w:val="12"/>
                          </w:rPr>
                          <w:t>consecución</w:t>
                        </w:r>
                      </w:p>
                    </w:tc>
                    <w:tc>
                      <w:tcPr>
                        <w:tcW w:w="975" w:type="dxa"/>
                      </w:tcPr>
                      <w:p w:rsidR="00F945C6" w:rsidRDefault="00B50BCF">
                        <w:pPr>
                          <w:pStyle w:val="TableParagraph"/>
                          <w:spacing w:line="133" w:lineRule="exact"/>
                          <w:ind w:left="93" w:right="88"/>
                          <w:jc w:val="center"/>
                          <w:rPr>
                            <w:b/>
                            <w:sz w:val="12"/>
                          </w:rPr>
                        </w:pPr>
                        <w:r>
                          <w:rPr>
                            <w:b/>
                            <w:sz w:val="12"/>
                          </w:rPr>
                          <w:t>valor</w:t>
                        </w:r>
                      </w:p>
                      <w:p w:rsidR="00F945C6" w:rsidRDefault="00B50BCF">
                        <w:pPr>
                          <w:pStyle w:val="TableParagraph"/>
                          <w:spacing w:line="123" w:lineRule="exact"/>
                          <w:ind w:left="88" w:right="88"/>
                          <w:jc w:val="center"/>
                          <w:rPr>
                            <w:b/>
                            <w:sz w:val="12"/>
                          </w:rPr>
                        </w:pPr>
                        <w:r>
                          <w:rPr>
                            <w:b/>
                            <w:sz w:val="12"/>
                          </w:rPr>
                          <w:t>objetivo</w:t>
                        </w:r>
                      </w:p>
                    </w:tc>
                    <w:tc>
                      <w:tcPr>
                        <w:tcW w:w="977" w:type="dxa"/>
                      </w:tcPr>
                      <w:p w:rsidR="00F945C6" w:rsidRDefault="00B50BCF">
                        <w:pPr>
                          <w:pStyle w:val="TableParagraph"/>
                          <w:spacing w:line="133" w:lineRule="exact"/>
                          <w:ind w:left="96" w:right="89"/>
                          <w:jc w:val="center"/>
                          <w:rPr>
                            <w:b/>
                            <w:sz w:val="12"/>
                          </w:rPr>
                        </w:pPr>
                        <w:r>
                          <w:rPr>
                            <w:b/>
                            <w:sz w:val="12"/>
                          </w:rPr>
                          <w:t>valor</w:t>
                        </w:r>
                      </w:p>
                      <w:p w:rsidR="00F945C6" w:rsidRDefault="00B50BCF">
                        <w:pPr>
                          <w:pStyle w:val="TableParagraph"/>
                          <w:spacing w:line="123" w:lineRule="exact"/>
                          <w:ind w:left="96" w:right="91"/>
                          <w:jc w:val="center"/>
                          <w:rPr>
                            <w:b/>
                            <w:sz w:val="12"/>
                          </w:rPr>
                        </w:pPr>
                        <w:r>
                          <w:rPr>
                            <w:b/>
                            <w:sz w:val="12"/>
                          </w:rPr>
                          <w:t>alcanzado</w:t>
                        </w:r>
                      </w:p>
                    </w:tc>
                    <w:tc>
                      <w:tcPr>
                        <w:tcW w:w="979" w:type="dxa"/>
                      </w:tcPr>
                      <w:p w:rsidR="00F945C6" w:rsidRDefault="00B50BCF">
                        <w:pPr>
                          <w:pStyle w:val="TableParagraph"/>
                          <w:spacing w:line="133" w:lineRule="exact"/>
                          <w:ind w:left="8"/>
                          <w:jc w:val="center"/>
                          <w:rPr>
                            <w:b/>
                            <w:sz w:val="12"/>
                          </w:rPr>
                        </w:pPr>
                        <w:r>
                          <w:rPr>
                            <w:b/>
                            <w:w w:val="99"/>
                            <w:sz w:val="12"/>
                          </w:rPr>
                          <w:t>%</w:t>
                        </w:r>
                      </w:p>
                      <w:p w:rsidR="00F945C6" w:rsidRDefault="00B50BCF">
                        <w:pPr>
                          <w:pStyle w:val="TableParagraph"/>
                          <w:spacing w:line="123" w:lineRule="exact"/>
                          <w:ind w:left="98" w:right="96"/>
                          <w:jc w:val="center"/>
                          <w:rPr>
                            <w:b/>
                            <w:sz w:val="12"/>
                          </w:rPr>
                        </w:pPr>
                        <w:r>
                          <w:rPr>
                            <w:b/>
                            <w:sz w:val="12"/>
                          </w:rPr>
                          <w:t>consecución</w:t>
                        </w:r>
                      </w:p>
                    </w:tc>
                  </w:tr>
                  <w:tr w:rsidR="00F945C6">
                    <w:trPr>
                      <w:trHeight w:val="184"/>
                    </w:trPr>
                    <w:tc>
                      <w:tcPr>
                        <w:tcW w:w="977" w:type="dxa"/>
                        <w:shd w:val="clear" w:color="auto" w:fill="DBE4F0"/>
                      </w:tcPr>
                      <w:p w:rsidR="00F945C6" w:rsidRDefault="00B50BCF">
                        <w:pPr>
                          <w:pStyle w:val="TableParagraph"/>
                          <w:spacing w:line="164" w:lineRule="exact"/>
                          <w:ind w:left="96" w:right="89"/>
                          <w:jc w:val="center"/>
                          <w:rPr>
                            <w:b/>
                            <w:sz w:val="16"/>
                          </w:rPr>
                        </w:pPr>
                        <w:r>
                          <w:rPr>
                            <w:b/>
                            <w:sz w:val="16"/>
                          </w:rPr>
                          <w:t>31</w:t>
                        </w:r>
                      </w:p>
                    </w:tc>
                    <w:tc>
                      <w:tcPr>
                        <w:tcW w:w="978" w:type="dxa"/>
                        <w:shd w:val="clear" w:color="auto" w:fill="DBE4F0"/>
                      </w:tcPr>
                      <w:p w:rsidR="00F945C6" w:rsidRDefault="00B50BCF">
                        <w:pPr>
                          <w:pStyle w:val="TableParagraph"/>
                          <w:spacing w:line="164" w:lineRule="exact"/>
                          <w:ind w:left="116" w:right="111"/>
                          <w:jc w:val="center"/>
                          <w:rPr>
                            <w:b/>
                            <w:sz w:val="16"/>
                          </w:rPr>
                        </w:pPr>
                        <w:r>
                          <w:rPr>
                            <w:b/>
                            <w:sz w:val="16"/>
                          </w:rPr>
                          <w:t>31</w:t>
                        </w:r>
                      </w:p>
                    </w:tc>
                    <w:tc>
                      <w:tcPr>
                        <w:tcW w:w="977" w:type="dxa"/>
                        <w:shd w:val="clear" w:color="auto" w:fill="DBE4F0"/>
                      </w:tcPr>
                      <w:p w:rsidR="00F945C6" w:rsidRDefault="00B50BCF">
                        <w:pPr>
                          <w:pStyle w:val="TableParagraph"/>
                          <w:spacing w:line="164" w:lineRule="exact"/>
                          <w:ind w:left="96" w:right="89"/>
                          <w:jc w:val="center"/>
                          <w:rPr>
                            <w:b/>
                            <w:sz w:val="16"/>
                          </w:rPr>
                        </w:pPr>
                        <w:r>
                          <w:rPr>
                            <w:b/>
                            <w:sz w:val="16"/>
                          </w:rPr>
                          <w:t>100</w:t>
                        </w:r>
                      </w:p>
                    </w:tc>
                    <w:tc>
                      <w:tcPr>
                        <w:tcW w:w="977" w:type="dxa"/>
                        <w:shd w:val="clear" w:color="auto" w:fill="B8CCE3"/>
                      </w:tcPr>
                      <w:p w:rsidR="00F945C6" w:rsidRDefault="00B50BCF">
                        <w:pPr>
                          <w:pStyle w:val="TableParagraph"/>
                          <w:spacing w:line="164" w:lineRule="exact"/>
                          <w:ind w:left="96" w:right="91"/>
                          <w:jc w:val="center"/>
                          <w:rPr>
                            <w:b/>
                            <w:sz w:val="16"/>
                          </w:rPr>
                        </w:pPr>
                        <w:r>
                          <w:rPr>
                            <w:b/>
                            <w:sz w:val="16"/>
                          </w:rPr>
                          <w:t>31</w:t>
                        </w:r>
                      </w:p>
                    </w:tc>
                    <w:tc>
                      <w:tcPr>
                        <w:tcW w:w="977" w:type="dxa"/>
                        <w:shd w:val="clear" w:color="auto" w:fill="B8CCE3"/>
                      </w:tcPr>
                      <w:p w:rsidR="00F945C6" w:rsidRDefault="00B50BCF">
                        <w:pPr>
                          <w:pStyle w:val="TableParagraph"/>
                          <w:spacing w:line="164" w:lineRule="exact"/>
                          <w:ind w:left="96" w:right="91"/>
                          <w:jc w:val="center"/>
                          <w:rPr>
                            <w:b/>
                            <w:sz w:val="16"/>
                          </w:rPr>
                        </w:pPr>
                        <w:r>
                          <w:rPr>
                            <w:b/>
                            <w:sz w:val="16"/>
                          </w:rPr>
                          <w:t>31</w:t>
                        </w:r>
                      </w:p>
                    </w:tc>
                    <w:tc>
                      <w:tcPr>
                        <w:tcW w:w="977" w:type="dxa"/>
                        <w:shd w:val="clear" w:color="auto" w:fill="B8CCE3"/>
                      </w:tcPr>
                      <w:p w:rsidR="00F945C6" w:rsidRDefault="00B50BCF">
                        <w:pPr>
                          <w:pStyle w:val="TableParagraph"/>
                          <w:spacing w:line="164" w:lineRule="exact"/>
                          <w:ind w:left="93" w:right="91"/>
                          <w:jc w:val="center"/>
                          <w:rPr>
                            <w:b/>
                            <w:sz w:val="16"/>
                          </w:rPr>
                        </w:pPr>
                        <w:r>
                          <w:rPr>
                            <w:b/>
                            <w:sz w:val="16"/>
                          </w:rPr>
                          <w:t>100</w:t>
                        </w:r>
                      </w:p>
                    </w:tc>
                    <w:tc>
                      <w:tcPr>
                        <w:tcW w:w="975" w:type="dxa"/>
                        <w:shd w:val="clear" w:color="auto" w:fill="94B3D6"/>
                      </w:tcPr>
                      <w:p w:rsidR="00F945C6" w:rsidRDefault="00F945C6">
                        <w:pPr>
                          <w:pStyle w:val="TableParagraph"/>
                          <w:rPr>
                            <w:rFonts w:ascii="Times New Roman"/>
                            <w:sz w:val="12"/>
                          </w:rPr>
                        </w:pPr>
                      </w:p>
                    </w:tc>
                    <w:tc>
                      <w:tcPr>
                        <w:tcW w:w="977" w:type="dxa"/>
                        <w:shd w:val="clear" w:color="auto" w:fill="94B3D6"/>
                      </w:tcPr>
                      <w:p w:rsidR="00F945C6" w:rsidRDefault="00F945C6">
                        <w:pPr>
                          <w:pStyle w:val="TableParagraph"/>
                          <w:rPr>
                            <w:rFonts w:ascii="Times New Roman"/>
                            <w:sz w:val="12"/>
                          </w:rPr>
                        </w:pPr>
                      </w:p>
                    </w:tc>
                    <w:tc>
                      <w:tcPr>
                        <w:tcW w:w="979"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rPr>
          <w:b/>
          <w:position w:val="1"/>
          <w:sz w:val="12"/>
        </w:rPr>
        <w:t>Fuente</w:t>
      </w:r>
      <w:r>
        <w:rPr>
          <w:b/>
          <w:spacing w:val="-3"/>
          <w:position w:val="1"/>
          <w:sz w:val="12"/>
        </w:rPr>
        <w:t xml:space="preserve"> </w:t>
      </w:r>
      <w:r>
        <w:rPr>
          <w:b/>
          <w:position w:val="1"/>
          <w:sz w:val="12"/>
        </w:rPr>
        <w:t>Obtención</w:t>
      </w:r>
      <w:r>
        <w:rPr>
          <w:b/>
          <w:spacing w:val="-4"/>
          <w:position w:val="1"/>
          <w:sz w:val="12"/>
        </w:rPr>
        <w:t xml:space="preserve"> </w:t>
      </w:r>
      <w:r>
        <w:rPr>
          <w:b/>
          <w:position w:val="1"/>
          <w:sz w:val="12"/>
        </w:rPr>
        <w:t>Dato</w:t>
      </w:r>
      <w:r>
        <w:rPr>
          <w:b/>
          <w:position w:val="1"/>
          <w:sz w:val="12"/>
        </w:rPr>
        <w:tab/>
      </w:r>
      <w:r>
        <w:rPr>
          <w:b/>
          <w:sz w:val="14"/>
        </w:rPr>
        <w:t>Acuerdo del Consejo Interterritorial del</w:t>
      </w:r>
      <w:r>
        <w:rPr>
          <w:b/>
          <w:spacing w:val="-3"/>
          <w:sz w:val="14"/>
        </w:rPr>
        <w:t xml:space="preserve"> </w:t>
      </w:r>
      <w:r>
        <w:rPr>
          <w:b/>
          <w:sz w:val="14"/>
        </w:rPr>
        <w:t>SNS</w:t>
      </w:r>
    </w:p>
    <w:p w:rsidR="00F945C6" w:rsidRDefault="00F945C6">
      <w:pPr>
        <w:pStyle w:val="Textoindependiente"/>
        <w:rPr>
          <w:b/>
          <w:sz w:val="16"/>
        </w:rPr>
      </w:pPr>
    </w:p>
    <w:p w:rsidR="00F945C6" w:rsidRDefault="00B50BCF">
      <w:pPr>
        <w:spacing w:before="113"/>
        <w:ind w:left="1034"/>
        <w:rPr>
          <w:b/>
          <w:sz w:val="12"/>
        </w:rPr>
      </w:pPr>
      <w:r>
        <w:pict>
          <v:group id="_x0000_s1776" style="position:absolute;left:0;text-align:left;margin-left:68.3pt;margin-top:16.2pt;width:26.55pt;height:10.2pt;z-index:-251582464;mso-wrap-distance-left:0;mso-wrap-distance-right:0;mso-position-horizontal-relative:page" coordorigin="1366,324" coordsize="531,204">
            <v:rect id="_x0000_s1784" style="position:absolute;left:1781;top:333;width:104;height:185" fillcolor="#d9d9d9" stroked="f"/>
            <v:rect id="_x0000_s1783" style="position:absolute;left:1370;top:333;width:108;height:185" fillcolor="#d9d9d9" stroked="f"/>
            <v:rect id="_x0000_s1782" style="position:absolute;left:1478;top:333;width:303;height:185" fillcolor="#d9d9d9" stroked="f"/>
            <v:line id="_x0000_s1781" style="position:absolute" from="1376,329" to="1887,329" strokeweight=".48pt"/>
            <v:line id="_x0000_s1780" style="position:absolute" from="1371,324" to="1371,528" strokeweight=".48pt"/>
            <v:line id="_x0000_s1779" style="position:absolute" from="1376,523" to="1887,523" strokeweight=".48pt"/>
            <v:line id="_x0000_s1778" style="position:absolute" from="1892,324" to="1892,528" strokeweight=".48pt"/>
            <v:shape id="_x0000_s1777" type="#_x0000_t202" style="position:absolute;left:1366;top:323;width:531;height:204" filled="f" stroked="f">
              <v:textbox inset="0,0,0,0">
                <w:txbxContent>
                  <w:p w:rsidR="00F945C6" w:rsidRDefault="00B50BCF">
                    <w:pPr>
                      <w:spacing w:before="3"/>
                      <w:ind w:left="131"/>
                      <w:rPr>
                        <w:b/>
                        <w:sz w:val="16"/>
                      </w:rPr>
                    </w:pPr>
                    <w:r>
                      <w:rPr>
                        <w:b/>
                        <w:sz w:val="16"/>
                      </w:rPr>
                      <w:t>100</w:t>
                    </w:r>
                  </w:p>
                </w:txbxContent>
              </v:textbox>
            </v:shape>
            <w10:wrap type="topAndBottom" anchorx="page"/>
          </v:group>
        </w:pict>
      </w:r>
      <w:r>
        <w:rPr>
          <w:b/>
          <w:sz w:val="12"/>
        </w:rPr>
        <w:t>(Ponderación %)</w:t>
      </w:r>
    </w:p>
    <w:p w:rsidR="00F945C6" w:rsidRDefault="00F945C6">
      <w:pPr>
        <w:pStyle w:val="Textoindependiente"/>
        <w:rPr>
          <w:b/>
          <w:sz w:val="20"/>
        </w:rPr>
      </w:pPr>
    </w:p>
    <w:p w:rsidR="00F945C6" w:rsidRDefault="00F945C6">
      <w:pPr>
        <w:pStyle w:val="Textoindependiente"/>
        <w:spacing w:before="3"/>
        <w:rPr>
          <w:b/>
          <w:sz w:val="21"/>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2"/>
        <w:gridCol w:w="7940"/>
      </w:tblGrid>
      <w:tr w:rsidR="00F945C6">
        <w:trPr>
          <w:trHeight w:val="458"/>
        </w:trPr>
        <w:tc>
          <w:tcPr>
            <w:tcW w:w="2412" w:type="dxa"/>
            <w:shd w:val="clear" w:color="auto" w:fill="DBE4F0"/>
          </w:tcPr>
          <w:p w:rsidR="00F945C6" w:rsidRDefault="00B50BCF">
            <w:pPr>
              <w:pStyle w:val="TableParagraph"/>
              <w:spacing w:before="15"/>
              <w:ind w:left="107" w:right="254"/>
              <w:rPr>
                <w:b/>
                <w:sz w:val="18"/>
              </w:rPr>
            </w:pPr>
            <w:r>
              <w:rPr>
                <w:b/>
                <w:sz w:val="18"/>
              </w:rPr>
              <w:t>Costes previsibles para su realización</w:t>
            </w:r>
          </w:p>
        </w:tc>
        <w:tc>
          <w:tcPr>
            <w:tcW w:w="7940" w:type="dxa"/>
          </w:tcPr>
          <w:p w:rsidR="00F945C6" w:rsidRDefault="00B50BCF">
            <w:pPr>
              <w:pStyle w:val="TableParagraph"/>
              <w:spacing w:before="123"/>
              <w:ind w:left="108"/>
              <w:rPr>
                <w:sz w:val="18"/>
              </w:rPr>
            </w:pPr>
            <w:r>
              <w:rPr>
                <w:sz w:val="18"/>
              </w:rPr>
              <w:t>3.575.500</w:t>
            </w:r>
          </w:p>
        </w:tc>
      </w:tr>
      <w:tr w:rsidR="00F945C6">
        <w:trPr>
          <w:trHeight w:val="280"/>
        </w:trPr>
        <w:tc>
          <w:tcPr>
            <w:tcW w:w="2412" w:type="dxa"/>
            <w:vMerge w:val="restart"/>
            <w:shd w:val="clear" w:color="auto" w:fill="DBE4F0"/>
          </w:tcPr>
          <w:p w:rsidR="00F945C6" w:rsidRDefault="00F945C6">
            <w:pPr>
              <w:pStyle w:val="TableParagraph"/>
              <w:spacing w:before="8"/>
              <w:rPr>
                <w:b/>
                <w:sz w:val="28"/>
              </w:rPr>
            </w:pPr>
          </w:p>
          <w:p w:rsidR="00F945C6" w:rsidRDefault="00B50BCF">
            <w:pPr>
              <w:pStyle w:val="TableParagraph"/>
              <w:ind w:left="107"/>
              <w:rPr>
                <w:b/>
                <w:sz w:val="18"/>
              </w:rPr>
            </w:pPr>
            <w:r>
              <w:rPr>
                <w:b/>
                <w:sz w:val="18"/>
              </w:rPr>
              <w:t>Fuentes de financiación</w:t>
            </w:r>
          </w:p>
        </w:tc>
        <w:tc>
          <w:tcPr>
            <w:tcW w:w="7940" w:type="dxa"/>
          </w:tcPr>
          <w:p w:rsidR="00F945C6" w:rsidRDefault="00B50BCF">
            <w:pPr>
              <w:pStyle w:val="TableParagraph"/>
              <w:spacing w:before="1" w:line="259" w:lineRule="exact"/>
              <w:ind w:left="108"/>
              <w:rPr>
                <w:rFonts w:ascii="Calibri" w:hAnsi="Calibri"/>
              </w:rPr>
            </w:pPr>
            <w:r>
              <w:rPr>
                <w:sz w:val="18"/>
              </w:rPr>
              <w:t xml:space="preserve">PGE. Aplicación Presupuestaria: </w:t>
            </w:r>
            <w:r>
              <w:rPr>
                <w:rFonts w:ascii="Calibri" w:hAnsi="Calibri"/>
              </w:rPr>
              <w:t>26.07.313B.457</w:t>
            </w:r>
          </w:p>
        </w:tc>
      </w:tr>
      <w:tr w:rsidR="00F945C6">
        <w:trPr>
          <w:trHeight w:val="282"/>
        </w:trPr>
        <w:tc>
          <w:tcPr>
            <w:tcW w:w="2412" w:type="dxa"/>
            <w:vMerge/>
            <w:tcBorders>
              <w:top w:val="nil"/>
            </w:tcBorders>
            <w:shd w:val="clear" w:color="auto" w:fill="DBE4F0"/>
          </w:tcPr>
          <w:p w:rsidR="00F945C6" w:rsidRDefault="00F945C6">
            <w:pPr>
              <w:rPr>
                <w:sz w:val="2"/>
                <w:szCs w:val="2"/>
              </w:rPr>
            </w:pPr>
          </w:p>
        </w:tc>
        <w:tc>
          <w:tcPr>
            <w:tcW w:w="7940" w:type="dxa"/>
          </w:tcPr>
          <w:p w:rsidR="00F945C6" w:rsidRDefault="00B50BCF">
            <w:pPr>
              <w:pStyle w:val="TableParagraph"/>
              <w:spacing w:before="37"/>
              <w:ind w:left="108"/>
              <w:rPr>
                <w:sz w:val="18"/>
              </w:rPr>
            </w:pPr>
            <w:r>
              <w:rPr>
                <w:sz w:val="18"/>
              </w:rPr>
              <w:t>Otros (precisar: otras administraciones, Unión Europea, otros órganos públicos o privados, etc.)</w:t>
            </w:r>
          </w:p>
        </w:tc>
      </w:tr>
      <w:tr w:rsidR="00F945C6">
        <w:trPr>
          <w:trHeight w:val="294"/>
        </w:trPr>
        <w:tc>
          <w:tcPr>
            <w:tcW w:w="2412" w:type="dxa"/>
            <w:vMerge/>
            <w:tcBorders>
              <w:top w:val="nil"/>
            </w:tcBorders>
            <w:shd w:val="clear" w:color="auto" w:fill="DBE4F0"/>
          </w:tcPr>
          <w:p w:rsidR="00F945C6" w:rsidRDefault="00F945C6">
            <w:pPr>
              <w:rPr>
                <w:sz w:val="2"/>
                <w:szCs w:val="2"/>
              </w:rPr>
            </w:pPr>
          </w:p>
        </w:tc>
        <w:tc>
          <w:tcPr>
            <w:tcW w:w="7940" w:type="dxa"/>
          </w:tcPr>
          <w:p w:rsidR="00F945C6" w:rsidRDefault="00F945C6">
            <w:pPr>
              <w:pStyle w:val="TableParagraph"/>
              <w:rPr>
                <w:rFonts w:ascii="Times New Roman"/>
                <w:sz w:val="16"/>
              </w:rPr>
            </w:pPr>
          </w:p>
        </w:tc>
      </w:tr>
    </w:tbl>
    <w:p w:rsidR="00F945C6" w:rsidRDefault="00B50BCF">
      <w:pPr>
        <w:pStyle w:val="Textoindependiente"/>
        <w:spacing w:before="10"/>
        <w:rPr>
          <w:b/>
          <w:sz w:val="21"/>
        </w:rPr>
      </w:pPr>
      <w:r>
        <w:pict>
          <v:shape id="_x0000_s1775" type="#_x0000_t202" style="position:absolute;margin-left:42.5pt;margin-top:13.8pt;width:517.55pt;height:24.4pt;z-index:-251581440;mso-wrap-distance-left:0;mso-wrap-distance-right:0;mso-position-horizontal-relative:page;mso-position-vertical-relative:text" fillcolor="#fad3b4" stroked="f">
            <v:textbox inset="0,0,0,0">
              <w:txbxContent>
                <w:p w:rsidR="00F945C6" w:rsidRDefault="00B50BCF">
                  <w:pPr>
                    <w:spacing w:before="138"/>
                    <w:ind w:left="3370" w:right="3373"/>
                    <w:jc w:val="center"/>
                    <w:rPr>
                      <w:rFonts w:ascii="Arial Narrow"/>
                      <w:b/>
                      <w:sz w:val="18"/>
                    </w:rPr>
                  </w:pPr>
                  <w:r>
                    <w:rPr>
                      <w:rFonts w:ascii="Arial Narrow"/>
                      <w:b/>
                      <w:sz w:val="18"/>
                    </w:rPr>
                    <w:t>INDICADORES SEGUIMIENTO PRESUPUESTARIO:</w:t>
                  </w:r>
                </w:p>
              </w:txbxContent>
            </v:textbox>
            <w10:wrap type="topAndBottom" anchorx="page"/>
          </v:shape>
        </w:pict>
      </w:r>
    </w:p>
    <w:p w:rsidR="00F945C6" w:rsidRDefault="00F945C6">
      <w:pPr>
        <w:pStyle w:val="Textoindependiente"/>
        <w:spacing w:before="5"/>
        <w:rPr>
          <w:b/>
          <w:sz w:val="22"/>
        </w:rPr>
      </w:pPr>
    </w:p>
    <w:tbl>
      <w:tblPr>
        <w:tblStyle w:val="TableNormal"/>
        <w:tblW w:w="0" w:type="auto"/>
        <w:tblInd w:w="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0"/>
        <w:gridCol w:w="977"/>
        <w:gridCol w:w="978"/>
        <w:gridCol w:w="977"/>
        <w:gridCol w:w="977"/>
        <w:gridCol w:w="977"/>
        <w:gridCol w:w="977"/>
        <w:gridCol w:w="975"/>
        <w:gridCol w:w="977"/>
        <w:gridCol w:w="980"/>
      </w:tblGrid>
      <w:tr w:rsidR="00F945C6">
        <w:trPr>
          <w:trHeight w:val="208"/>
        </w:trPr>
        <w:tc>
          <w:tcPr>
            <w:tcW w:w="1410" w:type="dxa"/>
            <w:vMerge w:val="restart"/>
            <w:tcBorders>
              <w:top w:val="nil"/>
              <w:left w:val="nil"/>
              <w:bottom w:val="nil"/>
              <w:right w:val="nil"/>
            </w:tcBorders>
          </w:tcPr>
          <w:p w:rsidR="00F945C6" w:rsidRDefault="00B50BCF">
            <w:pPr>
              <w:pStyle w:val="TableParagraph"/>
              <w:spacing w:before="63"/>
              <w:ind w:left="25" w:firstLine="192"/>
              <w:rPr>
                <w:sz w:val="18"/>
              </w:rPr>
            </w:pPr>
            <w:r>
              <w:rPr>
                <w:sz w:val="18"/>
              </w:rPr>
              <w:t xml:space="preserve">Aplicación </w:t>
            </w:r>
            <w:r>
              <w:rPr>
                <w:w w:val="95"/>
                <w:sz w:val="18"/>
              </w:rPr>
              <w:t>Presupuestaria</w:t>
            </w:r>
          </w:p>
        </w:tc>
        <w:tc>
          <w:tcPr>
            <w:tcW w:w="2932" w:type="dxa"/>
            <w:gridSpan w:val="3"/>
            <w:tcBorders>
              <w:left w:val="nil"/>
              <w:right w:val="nil"/>
            </w:tcBorders>
            <w:shd w:val="clear" w:color="auto" w:fill="DBE4F0"/>
          </w:tcPr>
          <w:p w:rsidR="00F945C6" w:rsidRDefault="00B50BCF">
            <w:pPr>
              <w:pStyle w:val="TableParagraph"/>
              <w:spacing w:line="186" w:lineRule="exact"/>
              <w:ind w:left="1153" w:right="1154"/>
              <w:jc w:val="center"/>
              <w:rPr>
                <w:b/>
                <w:sz w:val="18"/>
              </w:rPr>
            </w:pPr>
            <w:r>
              <w:rPr>
                <w:b/>
                <w:sz w:val="18"/>
              </w:rPr>
              <w:t>2018</w:t>
            </w:r>
          </w:p>
        </w:tc>
        <w:tc>
          <w:tcPr>
            <w:tcW w:w="2931" w:type="dxa"/>
            <w:gridSpan w:val="3"/>
            <w:tcBorders>
              <w:left w:val="nil"/>
              <w:right w:val="nil"/>
            </w:tcBorders>
            <w:shd w:val="clear" w:color="auto" w:fill="B8CCE3"/>
          </w:tcPr>
          <w:p w:rsidR="00F945C6" w:rsidRDefault="00B50BCF">
            <w:pPr>
              <w:pStyle w:val="TableParagraph"/>
              <w:spacing w:line="186" w:lineRule="exact"/>
              <w:ind w:left="1154" w:right="1153"/>
              <w:jc w:val="center"/>
              <w:rPr>
                <w:b/>
                <w:sz w:val="18"/>
              </w:rPr>
            </w:pPr>
            <w:r>
              <w:rPr>
                <w:b/>
                <w:sz w:val="18"/>
              </w:rPr>
              <w:t>2019</w:t>
            </w:r>
          </w:p>
        </w:tc>
        <w:tc>
          <w:tcPr>
            <w:tcW w:w="2932" w:type="dxa"/>
            <w:gridSpan w:val="3"/>
            <w:tcBorders>
              <w:left w:val="nil"/>
              <w:right w:val="nil"/>
            </w:tcBorders>
            <w:shd w:val="clear" w:color="auto" w:fill="94B3D6"/>
          </w:tcPr>
          <w:p w:rsidR="00F945C6" w:rsidRDefault="00B50BCF">
            <w:pPr>
              <w:pStyle w:val="TableParagraph"/>
              <w:spacing w:line="186" w:lineRule="exact"/>
              <w:ind w:left="1153" w:right="1158"/>
              <w:jc w:val="center"/>
              <w:rPr>
                <w:b/>
                <w:sz w:val="18"/>
              </w:rPr>
            </w:pPr>
            <w:r>
              <w:rPr>
                <w:b/>
                <w:sz w:val="18"/>
              </w:rPr>
              <w:t>2019-P</w:t>
            </w:r>
          </w:p>
        </w:tc>
      </w:tr>
      <w:tr w:rsidR="00F945C6">
        <w:trPr>
          <w:trHeight w:val="323"/>
        </w:trPr>
        <w:tc>
          <w:tcPr>
            <w:tcW w:w="1410" w:type="dxa"/>
            <w:vMerge/>
            <w:tcBorders>
              <w:top w:val="nil"/>
              <w:left w:val="nil"/>
              <w:bottom w:val="nil"/>
              <w:right w:val="nil"/>
            </w:tcBorders>
          </w:tcPr>
          <w:p w:rsidR="00F945C6" w:rsidRDefault="00F945C6">
            <w:pPr>
              <w:rPr>
                <w:sz w:val="2"/>
                <w:szCs w:val="2"/>
              </w:rPr>
            </w:pPr>
          </w:p>
        </w:tc>
        <w:tc>
          <w:tcPr>
            <w:tcW w:w="977" w:type="dxa"/>
          </w:tcPr>
          <w:p w:rsidR="00F945C6" w:rsidRDefault="00B50BCF">
            <w:pPr>
              <w:pStyle w:val="TableParagraph"/>
              <w:spacing w:before="1" w:line="160" w:lineRule="exact"/>
              <w:ind w:left="163" w:firstLine="76"/>
              <w:rPr>
                <w:b/>
                <w:sz w:val="14"/>
              </w:rPr>
            </w:pPr>
            <w:r>
              <w:rPr>
                <w:b/>
                <w:sz w:val="14"/>
              </w:rPr>
              <w:t xml:space="preserve">Crédito </w:t>
            </w:r>
            <w:r>
              <w:rPr>
                <w:b/>
                <w:w w:val="95"/>
                <w:sz w:val="14"/>
              </w:rPr>
              <w:t>Definitivo</w:t>
            </w:r>
          </w:p>
        </w:tc>
        <w:tc>
          <w:tcPr>
            <w:tcW w:w="978" w:type="dxa"/>
          </w:tcPr>
          <w:p w:rsidR="00F945C6" w:rsidRDefault="00B50BCF">
            <w:pPr>
              <w:pStyle w:val="TableParagraph"/>
              <w:spacing w:before="1" w:line="160" w:lineRule="exact"/>
              <w:ind w:left="148" w:firstLine="91"/>
              <w:rPr>
                <w:b/>
                <w:sz w:val="14"/>
              </w:rPr>
            </w:pPr>
            <w:r>
              <w:rPr>
                <w:b/>
                <w:sz w:val="14"/>
              </w:rPr>
              <w:t xml:space="preserve">Crédito </w:t>
            </w:r>
            <w:r>
              <w:rPr>
                <w:b/>
                <w:w w:val="95"/>
                <w:sz w:val="14"/>
              </w:rPr>
              <w:t>Ejecutado</w:t>
            </w:r>
          </w:p>
        </w:tc>
        <w:tc>
          <w:tcPr>
            <w:tcW w:w="977" w:type="dxa"/>
          </w:tcPr>
          <w:p w:rsidR="00F945C6" w:rsidRDefault="00B50BCF">
            <w:pPr>
              <w:pStyle w:val="TableParagraph"/>
              <w:spacing w:line="159" w:lineRule="exact"/>
              <w:jc w:val="center"/>
              <w:rPr>
                <w:b/>
                <w:sz w:val="14"/>
              </w:rPr>
            </w:pPr>
            <w:r>
              <w:rPr>
                <w:b/>
                <w:w w:val="99"/>
                <w:sz w:val="14"/>
              </w:rPr>
              <w:t>%</w:t>
            </w:r>
          </w:p>
          <w:p w:rsidR="00F945C6" w:rsidRDefault="00B50BCF">
            <w:pPr>
              <w:pStyle w:val="TableParagraph"/>
              <w:spacing w:line="145" w:lineRule="exact"/>
              <w:ind w:left="91" w:right="91"/>
              <w:jc w:val="center"/>
              <w:rPr>
                <w:b/>
                <w:sz w:val="14"/>
              </w:rPr>
            </w:pPr>
            <w:r>
              <w:rPr>
                <w:b/>
                <w:sz w:val="14"/>
              </w:rPr>
              <w:t>ejecución</w:t>
            </w:r>
          </w:p>
        </w:tc>
        <w:tc>
          <w:tcPr>
            <w:tcW w:w="977" w:type="dxa"/>
          </w:tcPr>
          <w:p w:rsidR="00F945C6" w:rsidRDefault="00B50BCF">
            <w:pPr>
              <w:pStyle w:val="TableParagraph"/>
              <w:spacing w:before="1" w:line="160" w:lineRule="exact"/>
              <w:ind w:left="162" w:firstLine="76"/>
              <w:rPr>
                <w:b/>
                <w:sz w:val="14"/>
              </w:rPr>
            </w:pPr>
            <w:r>
              <w:rPr>
                <w:b/>
                <w:sz w:val="14"/>
              </w:rPr>
              <w:t xml:space="preserve">Crédito </w:t>
            </w:r>
            <w:r>
              <w:rPr>
                <w:b/>
                <w:w w:val="95"/>
                <w:sz w:val="14"/>
              </w:rPr>
              <w:t>Definitivo</w:t>
            </w:r>
          </w:p>
        </w:tc>
        <w:tc>
          <w:tcPr>
            <w:tcW w:w="977" w:type="dxa"/>
          </w:tcPr>
          <w:p w:rsidR="00F945C6" w:rsidRDefault="00B50BCF">
            <w:pPr>
              <w:pStyle w:val="TableParagraph"/>
              <w:spacing w:before="1" w:line="160" w:lineRule="exact"/>
              <w:ind w:left="147" w:firstLine="91"/>
              <w:rPr>
                <w:b/>
                <w:sz w:val="14"/>
              </w:rPr>
            </w:pPr>
            <w:r>
              <w:rPr>
                <w:b/>
                <w:sz w:val="14"/>
              </w:rPr>
              <w:t xml:space="preserve">Crédito </w:t>
            </w:r>
            <w:r>
              <w:rPr>
                <w:b/>
                <w:w w:val="95"/>
                <w:sz w:val="14"/>
              </w:rPr>
              <w:t>Ejecutado</w:t>
            </w:r>
          </w:p>
        </w:tc>
        <w:tc>
          <w:tcPr>
            <w:tcW w:w="977" w:type="dxa"/>
          </w:tcPr>
          <w:p w:rsidR="00F945C6" w:rsidRDefault="00B50BCF">
            <w:pPr>
              <w:pStyle w:val="TableParagraph"/>
              <w:spacing w:line="159" w:lineRule="exact"/>
              <w:ind w:right="3"/>
              <w:jc w:val="center"/>
              <w:rPr>
                <w:b/>
                <w:sz w:val="14"/>
              </w:rPr>
            </w:pPr>
            <w:r>
              <w:rPr>
                <w:b/>
                <w:w w:val="99"/>
                <w:sz w:val="14"/>
              </w:rPr>
              <w:t>%</w:t>
            </w:r>
          </w:p>
          <w:p w:rsidR="00F945C6" w:rsidRDefault="00B50BCF">
            <w:pPr>
              <w:pStyle w:val="TableParagraph"/>
              <w:spacing w:line="145" w:lineRule="exact"/>
              <w:ind w:left="85" w:right="91"/>
              <w:jc w:val="center"/>
              <w:rPr>
                <w:b/>
                <w:sz w:val="14"/>
              </w:rPr>
            </w:pPr>
            <w:r>
              <w:rPr>
                <w:b/>
                <w:sz w:val="14"/>
              </w:rPr>
              <w:t>ejecución</w:t>
            </w:r>
          </w:p>
        </w:tc>
        <w:tc>
          <w:tcPr>
            <w:tcW w:w="975" w:type="dxa"/>
          </w:tcPr>
          <w:p w:rsidR="00F945C6" w:rsidRDefault="00B50BCF">
            <w:pPr>
              <w:pStyle w:val="TableParagraph"/>
              <w:spacing w:before="1" w:line="160" w:lineRule="exact"/>
              <w:ind w:left="281" w:hanging="46"/>
              <w:rPr>
                <w:b/>
                <w:sz w:val="14"/>
              </w:rPr>
            </w:pPr>
            <w:r>
              <w:rPr>
                <w:b/>
                <w:w w:val="95"/>
                <w:sz w:val="14"/>
              </w:rPr>
              <w:t xml:space="preserve">Crédito </w:t>
            </w:r>
            <w:r>
              <w:rPr>
                <w:b/>
                <w:sz w:val="14"/>
              </w:rPr>
              <w:t>Inicial</w:t>
            </w:r>
          </w:p>
        </w:tc>
        <w:tc>
          <w:tcPr>
            <w:tcW w:w="977" w:type="dxa"/>
          </w:tcPr>
          <w:p w:rsidR="00F945C6" w:rsidRDefault="00B50BCF">
            <w:pPr>
              <w:pStyle w:val="TableParagraph"/>
              <w:spacing w:before="1" w:line="160" w:lineRule="exact"/>
              <w:ind w:left="147" w:firstLine="91"/>
              <w:rPr>
                <w:b/>
                <w:sz w:val="14"/>
              </w:rPr>
            </w:pPr>
            <w:r>
              <w:rPr>
                <w:b/>
                <w:sz w:val="14"/>
              </w:rPr>
              <w:t xml:space="preserve">Crédito </w:t>
            </w:r>
            <w:r>
              <w:rPr>
                <w:b/>
                <w:w w:val="95"/>
                <w:sz w:val="14"/>
              </w:rPr>
              <w:t>Ejecutado</w:t>
            </w:r>
          </w:p>
        </w:tc>
        <w:tc>
          <w:tcPr>
            <w:tcW w:w="980" w:type="dxa"/>
          </w:tcPr>
          <w:p w:rsidR="00F945C6" w:rsidRDefault="00B50BCF">
            <w:pPr>
              <w:pStyle w:val="TableParagraph"/>
              <w:spacing w:line="159" w:lineRule="exact"/>
              <w:ind w:right="2"/>
              <w:jc w:val="center"/>
              <w:rPr>
                <w:b/>
                <w:sz w:val="14"/>
              </w:rPr>
            </w:pPr>
            <w:r>
              <w:rPr>
                <w:b/>
                <w:w w:val="99"/>
                <w:sz w:val="14"/>
              </w:rPr>
              <w:t>%</w:t>
            </w:r>
          </w:p>
          <w:p w:rsidR="00F945C6" w:rsidRDefault="00B50BCF">
            <w:pPr>
              <w:pStyle w:val="TableParagraph"/>
              <w:spacing w:line="145" w:lineRule="exact"/>
              <w:ind w:left="139" w:right="144"/>
              <w:jc w:val="center"/>
              <w:rPr>
                <w:b/>
                <w:sz w:val="14"/>
              </w:rPr>
            </w:pPr>
            <w:r>
              <w:rPr>
                <w:b/>
                <w:sz w:val="14"/>
              </w:rPr>
              <w:t>ejecución</w:t>
            </w:r>
          </w:p>
        </w:tc>
      </w:tr>
      <w:tr w:rsidR="00F945C6">
        <w:trPr>
          <w:trHeight w:val="186"/>
        </w:trPr>
        <w:tc>
          <w:tcPr>
            <w:tcW w:w="1410" w:type="dxa"/>
            <w:tcBorders>
              <w:top w:val="nil"/>
              <w:left w:val="nil"/>
              <w:bottom w:val="nil"/>
            </w:tcBorders>
          </w:tcPr>
          <w:p w:rsidR="00F945C6" w:rsidRDefault="00B50BCF">
            <w:pPr>
              <w:pStyle w:val="TableParagraph"/>
              <w:spacing w:line="167" w:lineRule="exact"/>
              <w:ind w:left="58"/>
              <w:rPr>
                <w:b/>
                <w:sz w:val="16"/>
              </w:rPr>
            </w:pPr>
            <w:r>
              <w:rPr>
                <w:b/>
                <w:sz w:val="16"/>
              </w:rPr>
              <w:t>26.07.313B.457</w:t>
            </w:r>
          </w:p>
        </w:tc>
        <w:tc>
          <w:tcPr>
            <w:tcW w:w="977" w:type="dxa"/>
            <w:shd w:val="clear" w:color="auto" w:fill="DBE4F0"/>
          </w:tcPr>
          <w:p w:rsidR="00F945C6" w:rsidRDefault="00B50BCF">
            <w:pPr>
              <w:pStyle w:val="TableParagraph"/>
              <w:spacing w:before="7" w:line="157" w:lineRule="exact"/>
              <w:ind w:left="242"/>
              <w:rPr>
                <w:b/>
                <w:sz w:val="14"/>
              </w:rPr>
            </w:pPr>
            <w:r>
              <w:rPr>
                <w:b/>
                <w:sz w:val="14"/>
              </w:rPr>
              <w:t>3.575.000</w:t>
            </w:r>
          </w:p>
        </w:tc>
        <w:tc>
          <w:tcPr>
            <w:tcW w:w="978" w:type="dxa"/>
            <w:shd w:val="clear" w:color="auto" w:fill="DBE4F0"/>
          </w:tcPr>
          <w:p w:rsidR="00F945C6" w:rsidRDefault="00B50BCF">
            <w:pPr>
              <w:pStyle w:val="TableParagraph"/>
              <w:spacing w:before="7" w:line="157" w:lineRule="exact"/>
              <w:ind w:left="242"/>
              <w:rPr>
                <w:b/>
                <w:sz w:val="14"/>
              </w:rPr>
            </w:pPr>
            <w:r>
              <w:rPr>
                <w:b/>
                <w:sz w:val="14"/>
              </w:rPr>
              <w:t>3.575.000</w:t>
            </w:r>
          </w:p>
        </w:tc>
        <w:tc>
          <w:tcPr>
            <w:tcW w:w="977" w:type="dxa"/>
            <w:shd w:val="clear" w:color="auto" w:fill="DBE4F0"/>
          </w:tcPr>
          <w:p w:rsidR="00F945C6" w:rsidRDefault="00B50BCF">
            <w:pPr>
              <w:pStyle w:val="TableParagraph"/>
              <w:spacing w:before="7" w:line="157" w:lineRule="exact"/>
              <w:ind w:left="505"/>
              <w:rPr>
                <w:b/>
                <w:sz w:val="14"/>
              </w:rPr>
            </w:pPr>
            <w:r>
              <w:rPr>
                <w:b/>
                <w:sz w:val="14"/>
              </w:rPr>
              <w:t>100%</w:t>
            </w:r>
          </w:p>
        </w:tc>
        <w:tc>
          <w:tcPr>
            <w:tcW w:w="977" w:type="dxa"/>
            <w:shd w:val="clear" w:color="auto" w:fill="B8CCE3"/>
          </w:tcPr>
          <w:p w:rsidR="00F945C6" w:rsidRDefault="00B50BCF">
            <w:pPr>
              <w:pStyle w:val="TableParagraph"/>
              <w:spacing w:before="7" w:line="157" w:lineRule="exact"/>
              <w:ind w:left="238"/>
              <w:rPr>
                <w:b/>
                <w:sz w:val="14"/>
              </w:rPr>
            </w:pPr>
            <w:r>
              <w:rPr>
                <w:b/>
                <w:sz w:val="14"/>
              </w:rPr>
              <w:t>3.575.000</w:t>
            </w:r>
          </w:p>
        </w:tc>
        <w:tc>
          <w:tcPr>
            <w:tcW w:w="977" w:type="dxa"/>
            <w:shd w:val="clear" w:color="auto" w:fill="B8CCE3"/>
          </w:tcPr>
          <w:p w:rsidR="00F945C6" w:rsidRDefault="00B50BCF">
            <w:pPr>
              <w:pStyle w:val="TableParagraph"/>
              <w:spacing w:before="7" w:line="157" w:lineRule="exact"/>
              <w:ind w:left="239"/>
              <w:rPr>
                <w:b/>
                <w:sz w:val="14"/>
              </w:rPr>
            </w:pPr>
            <w:r>
              <w:rPr>
                <w:b/>
                <w:sz w:val="14"/>
              </w:rPr>
              <w:t>3.575.000</w:t>
            </w:r>
          </w:p>
        </w:tc>
        <w:tc>
          <w:tcPr>
            <w:tcW w:w="977" w:type="dxa"/>
            <w:shd w:val="clear" w:color="auto" w:fill="B8CCE3"/>
          </w:tcPr>
          <w:p w:rsidR="00F945C6" w:rsidRDefault="00B50BCF">
            <w:pPr>
              <w:pStyle w:val="TableParagraph"/>
              <w:spacing w:before="7" w:line="157" w:lineRule="exact"/>
              <w:ind w:left="502"/>
              <w:rPr>
                <w:b/>
                <w:sz w:val="14"/>
              </w:rPr>
            </w:pPr>
            <w:r>
              <w:rPr>
                <w:b/>
                <w:sz w:val="14"/>
              </w:rPr>
              <w:t>100%</w:t>
            </w:r>
          </w:p>
        </w:tc>
        <w:tc>
          <w:tcPr>
            <w:tcW w:w="975" w:type="dxa"/>
            <w:shd w:val="clear" w:color="auto" w:fill="94B3D6"/>
          </w:tcPr>
          <w:p w:rsidR="00F945C6" w:rsidRDefault="00B50BCF">
            <w:pPr>
              <w:pStyle w:val="TableParagraph"/>
              <w:spacing w:before="7" w:line="157" w:lineRule="exact"/>
              <w:ind w:left="236"/>
              <w:rPr>
                <w:b/>
                <w:sz w:val="14"/>
              </w:rPr>
            </w:pPr>
            <w:r>
              <w:rPr>
                <w:b/>
                <w:sz w:val="14"/>
              </w:rPr>
              <w:t>3.575.000</w:t>
            </w:r>
          </w:p>
        </w:tc>
        <w:tc>
          <w:tcPr>
            <w:tcW w:w="977" w:type="dxa"/>
            <w:shd w:val="clear" w:color="auto" w:fill="94B3D6"/>
          </w:tcPr>
          <w:p w:rsidR="00F945C6" w:rsidRDefault="00F945C6">
            <w:pPr>
              <w:pStyle w:val="TableParagraph"/>
              <w:rPr>
                <w:rFonts w:ascii="Times New Roman"/>
                <w:sz w:val="12"/>
              </w:rPr>
            </w:pPr>
          </w:p>
        </w:tc>
        <w:tc>
          <w:tcPr>
            <w:tcW w:w="980" w:type="dxa"/>
            <w:shd w:val="clear" w:color="auto" w:fill="94B3D6"/>
          </w:tcPr>
          <w:p w:rsidR="00F945C6" w:rsidRDefault="00F945C6">
            <w:pPr>
              <w:pStyle w:val="TableParagraph"/>
              <w:rPr>
                <w:rFonts w:ascii="Times New Roman"/>
                <w:sz w:val="12"/>
              </w:rPr>
            </w:pPr>
          </w:p>
        </w:tc>
      </w:tr>
    </w:tbl>
    <w:p w:rsidR="00F945C6" w:rsidRDefault="00F945C6">
      <w:pPr>
        <w:pStyle w:val="Textoindependiente"/>
        <w:spacing w:before="9"/>
        <w:rPr>
          <w:b/>
          <w:sz w:val="23"/>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8"/>
        <w:gridCol w:w="5952"/>
        <w:gridCol w:w="495"/>
        <w:gridCol w:w="497"/>
        <w:gridCol w:w="497"/>
        <w:gridCol w:w="507"/>
      </w:tblGrid>
      <w:tr w:rsidR="00F945C6">
        <w:trPr>
          <w:trHeight w:val="7037"/>
        </w:trPr>
        <w:tc>
          <w:tcPr>
            <w:tcW w:w="2408" w:type="dxa"/>
            <w:vMerge w:val="restart"/>
            <w:shd w:val="clear" w:color="auto" w:fill="DBE4F0"/>
          </w:tcPr>
          <w:p w:rsidR="00F945C6" w:rsidRDefault="00F945C6">
            <w:pPr>
              <w:pStyle w:val="TableParagraph"/>
              <w:rPr>
                <w:b/>
                <w:sz w:val="20"/>
              </w:rPr>
            </w:pPr>
          </w:p>
          <w:p w:rsidR="00F945C6" w:rsidRDefault="00F945C6">
            <w:pPr>
              <w:pStyle w:val="TableParagraph"/>
              <w:rPr>
                <w:b/>
                <w:sz w:val="20"/>
              </w:rPr>
            </w:pPr>
          </w:p>
          <w:p w:rsidR="00F945C6" w:rsidRDefault="00F945C6">
            <w:pPr>
              <w:pStyle w:val="TableParagraph"/>
              <w:rPr>
                <w:b/>
                <w:sz w:val="20"/>
              </w:rPr>
            </w:pPr>
          </w:p>
          <w:p w:rsidR="00F945C6" w:rsidRDefault="00F945C6">
            <w:pPr>
              <w:pStyle w:val="TableParagraph"/>
              <w:rPr>
                <w:b/>
                <w:sz w:val="20"/>
              </w:rPr>
            </w:pPr>
          </w:p>
          <w:p w:rsidR="00F945C6" w:rsidRDefault="00F945C6">
            <w:pPr>
              <w:pStyle w:val="TableParagraph"/>
              <w:rPr>
                <w:b/>
                <w:sz w:val="20"/>
              </w:rPr>
            </w:pPr>
          </w:p>
          <w:p w:rsidR="00F945C6" w:rsidRDefault="00F945C6">
            <w:pPr>
              <w:pStyle w:val="TableParagraph"/>
              <w:rPr>
                <w:b/>
                <w:sz w:val="20"/>
              </w:rPr>
            </w:pPr>
          </w:p>
          <w:p w:rsidR="00F945C6" w:rsidRDefault="00F945C6">
            <w:pPr>
              <w:pStyle w:val="TableParagraph"/>
              <w:rPr>
                <w:b/>
                <w:sz w:val="20"/>
              </w:rPr>
            </w:pPr>
          </w:p>
          <w:p w:rsidR="00F945C6" w:rsidRDefault="00F945C6">
            <w:pPr>
              <w:pStyle w:val="TableParagraph"/>
              <w:rPr>
                <w:b/>
                <w:sz w:val="20"/>
              </w:rPr>
            </w:pPr>
          </w:p>
          <w:p w:rsidR="00F945C6" w:rsidRDefault="00F945C6">
            <w:pPr>
              <w:pStyle w:val="TableParagraph"/>
              <w:rPr>
                <w:b/>
                <w:sz w:val="20"/>
              </w:rPr>
            </w:pPr>
          </w:p>
          <w:p w:rsidR="00F945C6" w:rsidRDefault="00F945C6">
            <w:pPr>
              <w:pStyle w:val="TableParagraph"/>
              <w:rPr>
                <w:b/>
                <w:sz w:val="20"/>
              </w:rPr>
            </w:pPr>
          </w:p>
          <w:p w:rsidR="00F945C6" w:rsidRDefault="00F945C6">
            <w:pPr>
              <w:pStyle w:val="TableParagraph"/>
              <w:rPr>
                <w:b/>
                <w:sz w:val="20"/>
              </w:rPr>
            </w:pPr>
          </w:p>
          <w:p w:rsidR="00F945C6" w:rsidRDefault="00F945C6">
            <w:pPr>
              <w:pStyle w:val="TableParagraph"/>
              <w:rPr>
                <w:b/>
                <w:sz w:val="20"/>
              </w:rPr>
            </w:pPr>
          </w:p>
          <w:p w:rsidR="00F945C6" w:rsidRDefault="00F945C6">
            <w:pPr>
              <w:pStyle w:val="TableParagraph"/>
              <w:rPr>
                <w:b/>
                <w:sz w:val="20"/>
              </w:rPr>
            </w:pPr>
          </w:p>
          <w:p w:rsidR="00F945C6" w:rsidRDefault="00F945C6">
            <w:pPr>
              <w:pStyle w:val="TableParagraph"/>
              <w:rPr>
                <w:b/>
                <w:sz w:val="20"/>
              </w:rPr>
            </w:pPr>
          </w:p>
          <w:p w:rsidR="00F945C6" w:rsidRDefault="00F945C6">
            <w:pPr>
              <w:pStyle w:val="TableParagraph"/>
              <w:rPr>
                <w:b/>
                <w:sz w:val="20"/>
              </w:rPr>
            </w:pPr>
          </w:p>
          <w:p w:rsidR="00F945C6" w:rsidRDefault="00B50BCF">
            <w:pPr>
              <w:pStyle w:val="TableParagraph"/>
              <w:spacing w:before="172"/>
              <w:ind w:left="107"/>
              <w:rPr>
                <w:b/>
                <w:sz w:val="18"/>
              </w:rPr>
            </w:pPr>
            <w:r>
              <w:rPr>
                <w:b/>
                <w:sz w:val="18"/>
              </w:rPr>
              <w:t>Plan de acción</w:t>
            </w:r>
          </w:p>
        </w:tc>
        <w:tc>
          <w:tcPr>
            <w:tcW w:w="7948" w:type="dxa"/>
            <w:gridSpan w:val="5"/>
          </w:tcPr>
          <w:p w:rsidR="00F945C6" w:rsidRDefault="00B50BCF">
            <w:pPr>
              <w:pStyle w:val="TableParagraph"/>
              <w:ind w:left="104" w:right="105"/>
              <w:jc w:val="both"/>
              <w:rPr>
                <w:sz w:val="18"/>
              </w:rPr>
            </w:pPr>
            <w:r>
              <w:rPr>
                <w:sz w:val="18"/>
              </w:rPr>
              <w:t>Desarrollo de las actividades del Plan Anual de Trabajo de la Red de Agencias. La elaboración del Plan Anual de Evaluación de Tecnologías Sanitarias, que será informado por el Pleno del Consejo Interterritorial del Sistema Nacional de Salud, le corresponde</w:t>
            </w:r>
            <w:r>
              <w:rPr>
                <w:sz w:val="18"/>
              </w:rPr>
              <w:t>, según el artículo 7 de la Orden SSI/1833/2013, a la Secretaría Técnica de la Red Española, que se ostenta en el Ministerio de Sanidad. Una vez aprobado por el Pleno del Consejo de la Red el Plan es información al Consejo Interterritorial del SNS, según s</w:t>
            </w:r>
            <w:r>
              <w:rPr>
                <w:sz w:val="18"/>
              </w:rPr>
              <w:t>e establece en la Orden SSI/1833/2013, de 2 de octubre, por la que se crea y regula el Consejo de la Red Española. Una vez aprobado el Acuerdo de Criterios para la distribución de créditos para el desarrollo del plan anual de trabajo de la Red Española, lo</w:t>
            </w:r>
            <w:r>
              <w:rPr>
                <w:sz w:val="18"/>
              </w:rPr>
              <w:t>s compromisos financieros son formalizados mediante acuerdo de Consejo</w:t>
            </w:r>
            <w:r>
              <w:rPr>
                <w:spacing w:val="-1"/>
                <w:sz w:val="18"/>
              </w:rPr>
              <w:t xml:space="preserve"> </w:t>
            </w:r>
            <w:r>
              <w:rPr>
                <w:sz w:val="18"/>
              </w:rPr>
              <w:t>de</w:t>
            </w:r>
          </w:p>
          <w:p w:rsidR="00F945C6" w:rsidRDefault="00B50BCF">
            <w:pPr>
              <w:pStyle w:val="TableParagraph"/>
              <w:ind w:left="104" w:right="102"/>
              <w:jc w:val="both"/>
              <w:rPr>
                <w:sz w:val="18"/>
              </w:rPr>
            </w:pPr>
            <w:r>
              <w:rPr>
                <w:sz w:val="18"/>
              </w:rPr>
              <w:t>Ministros que se comunica a las CCAA (agencias/unidades de evaluación), acompañado del Plan de Trabajo. Las agencias /unidades de evaluación presentarán los protocolos de los proyect</w:t>
            </w:r>
            <w:r>
              <w:rPr>
                <w:sz w:val="18"/>
              </w:rPr>
              <w:t>os en el plazo acordado para cada uno de ellos con la Secretaría Técnica. La Secretaría Técnica de la Red de Agencias comunicará su conformidad a los protocolos, una vez consultadas la SG. de Cartera de Servicios del SNS y Fondos de Compensación y/o las un</w:t>
            </w:r>
            <w:r>
              <w:rPr>
                <w:sz w:val="18"/>
              </w:rPr>
              <w:t>idades ministeriales relacionadas. El Ministerio de Sanidad iniciará el procedimiento de libramiento de los fondos a aquellas Comunidades Autónomas que hayan presentado la documentación descrita más arriba.</w:t>
            </w:r>
          </w:p>
          <w:p w:rsidR="00F945C6" w:rsidRDefault="00B50BCF">
            <w:pPr>
              <w:pStyle w:val="TableParagraph"/>
              <w:ind w:left="104" w:right="112"/>
              <w:jc w:val="both"/>
              <w:rPr>
                <w:sz w:val="18"/>
              </w:rPr>
            </w:pPr>
            <w:r>
              <w:rPr>
                <w:sz w:val="18"/>
              </w:rPr>
              <w:t>Asimismo, se remitirán los documentos OK acredita</w:t>
            </w:r>
            <w:r>
              <w:rPr>
                <w:sz w:val="18"/>
              </w:rPr>
              <w:t>tivos del pago a medida que vayan siendo emitidos por la Unidad competente del Ministerio de Sanidad.</w:t>
            </w:r>
          </w:p>
          <w:p w:rsidR="00F945C6" w:rsidRDefault="00B50BCF">
            <w:pPr>
              <w:pStyle w:val="TableParagraph"/>
              <w:ind w:left="104" w:right="107"/>
              <w:jc w:val="both"/>
              <w:rPr>
                <w:sz w:val="18"/>
              </w:rPr>
            </w:pPr>
            <w:r>
              <w:rPr>
                <w:sz w:val="18"/>
              </w:rPr>
              <w:t>Deberán remitirse a la Secretaría Técnica los informes definitivos en el plazo establecido para cada proyecto. La Secretaría Técnica de la Red de Agencias</w:t>
            </w:r>
            <w:r>
              <w:rPr>
                <w:sz w:val="18"/>
              </w:rPr>
              <w:t xml:space="preserve"> dará su conformidad a los</w:t>
            </w:r>
          </w:p>
          <w:p w:rsidR="00F945C6" w:rsidRDefault="00B50BCF">
            <w:pPr>
              <w:pStyle w:val="TableParagraph"/>
              <w:ind w:left="104" w:right="100"/>
              <w:jc w:val="both"/>
              <w:rPr>
                <w:sz w:val="18"/>
              </w:rPr>
            </w:pPr>
            <w:r>
              <w:rPr>
                <w:sz w:val="18"/>
              </w:rPr>
              <w:t xml:space="preserve">informes definitivos, una vez consultadas la SG. de Cartera de Servicios del SNS y Fondos de Compensación y/o las unidades ministeriales relacionadas. Antes de 1 de marzo del ejercicio siguiente serán presentadas las memorias científica y económica de los </w:t>
            </w:r>
            <w:r>
              <w:rPr>
                <w:sz w:val="18"/>
              </w:rPr>
              <w:t>proyectos desarrollados en el marco del plan de actividades de la Red de Agencias. Antes de 31 de marzo del ejercicio siguiente deberá presentarse, a los efectos previstos por el artículo 86.2 de la Ley 47/2003 General Presupuestaria, el estado de ejecució</w:t>
            </w:r>
            <w:r>
              <w:rPr>
                <w:sz w:val="18"/>
              </w:rPr>
              <w:t>n de fondos acreditativo de haber comprometido a 31 de diciembre del ejercicio en curso las dotaciones económicas otorgadas en dicho ejercicio, en su caso, de la existencia de remanentes de crédito no comprometidos. Las memorias presentadas serán analizada</w:t>
            </w:r>
            <w:r>
              <w:rPr>
                <w:sz w:val="18"/>
              </w:rPr>
              <w:t>s por la Secretaría Técnica de la Red de Agencias. Antes de 31 de marzo de 2020 la Secretaría Técnica de la Red de Agencias realizará el informe definitivo de cumplimiento de objetivos, que será incorporado al expediente de tramitación de pago como</w:t>
            </w:r>
          </w:p>
          <w:p w:rsidR="00F945C6" w:rsidRDefault="00B50BCF">
            <w:pPr>
              <w:pStyle w:val="TableParagraph"/>
              <w:spacing w:line="187" w:lineRule="exact"/>
              <w:ind w:left="104"/>
              <w:jc w:val="both"/>
              <w:rPr>
                <w:sz w:val="18"/>
              </w:rPr>
            </w:pPr>
            <w:r>
              <w:rPr>
                <w:sz w:val="18"/>
              </w:rPr>
              <w:t>justifi</w:t>
            </w:r>
            <w:r>
              <w:rPr>
                <w:sz w:val="18"/>
              </w:rPr>
              <w:t>cante de dicho cumplimiento por las distintas comunidades autónomas.</w:t>
            </w:r>
          </w:p>
        </w:tc>
      </w:tr>
      <w:tr w:rsidR="00F945C6">
        <w:trPr>
          <w:trHeight w:val="412"/>
        </w:trPr>
        <w:tc>
          <w:tcPr>
            <w:tcW w:w="2408" w:type="dxa"/>
            <w:vMerge/>
            <w:tcBorders>
              <w:top w:val="nil"/>
            </w:tcBorders>
            <w:shd w:val="clear" w:color="auto" w:fill="DBE4F0"/>
          </w:tcPr>
          <w:p w:rsidR="00F945C6" w:rsidRDefault="00F945C6">
            <w:pPr>
              <w:rPr>
                <w:sz w:val="2"/>
                <w:szCs w:val="2"/>
              </w:rPr>
            </w:pPr>
          </w:p>
        </w:tc>
        <w:tc>
          <w:tcPr>
            <w:tcW w:w="5952" w:type="dxa"/>
          </w:tcPr>
          <w:p w:rsidR="00F945C6" w:rsidRDefault="00B50BCF">
            <w:pPr>
              <w:pStyle w:val="TableParagraph"/>
              <w:spacing w:before="102"/>
              <w:ind w:left="104"/>
              <w:rPr>
                <w:sz w:val="18"/>
              </w:rPr>
            </w:pPr>
            <w:r>
              <w:rPr>
                <w:sz w:val="18"/>
              </w:rPr>
              <w:t>Criterio de coordinación con otras Administraciones Públicas</w:t>
            </w:r>
          </w:p>
        </w:tc>
        <w:tc>
          <w:tcPr>
            <w:tcW w:w="495" w:type="dxa"/>
            <w:shd w:val="clear" w:color="auto" w:fill="BEBEBE"/>
          </w:tcPr>
          <w:p w:rsidR="00F945C6" w:rsidRDefault="00B50BCF">
            <w:pPr>
              <w:pStyle w:val="TableParagraph"/>
              <w:spacing w:before="97"/>
              <w:ind w:left="104"/>
              <w:rPr>
                <w:b/>
                <w:sz w:val="18"/>
              </w:rPr>
            </w:pPr>
            <w:r>
              <w:rPr>
                <w:b/>
                <w:sz w:val="18"/>
              </w:rPr>
              <w:t>SI</w:t>
            </w:r>
          </w:p>
        </w:tc>
        <w:tc>
          <w:tcPr>
            <w:tcW w:w="497" w:type="dxa"/>
          </w:tcPr>
          <w:p w:rsidR="00F945C6" w:rsidRDefault="00B50BCF">
            <w:pPr>
              <w:pStyle w:val="TableParagraph"/>
              <w:spacing w:before="74"/>
              <w:ind w:left="6"/>
              <w:jc w:val="center"/>
              <w:rPr>
                <w:b/>
              </w:rPr>
            </w:pPr>
            <w:r>
              <w:rPr>
                <w:b/>
              </w:rPr>
              <w:t>X</w:t>
            </w:r>
          </w:p>
        </w:tc>
        <w:tc>
          <w:tcPr>
            <w:tcW w:w="497" w:type="dxa"/>
            <w:shd w:val="clear" w:color="auto" w:fill="BEBEBE"/>
          </w:tcPr>
          <w:p w:rsidR="00F945C6" w:rsidRDefault="00B50BCF">
            <w:pPr>
              <w:pStyle w:val="TableParagraph"/>
              <w:spacing w:before="97"/>
              <w:ind w:left="105"/>
              <w:rPr>
                <w:b/>
                <w:sz w:val="18"/>
              </w:rPr>
            </w:pPr>
            <w:r>
              <w:rPr>
                <w:b/>
                <w:sz w:val="18"/>
              </w:rPr>
              <w:t>NO</w:t>
            </w:r>
          </w:p>
        </w:tc>
        <w:tc>
          <w:tcPr>
            <w:tcW w:w="507" w:type="dxa"/>
          </w:tcPr>
          <w:p w:rsidR="00F945C6" w:rsidRDefault="00F945C6">
            <w:pPr>
              <w:pStyle w:val="TableParagraph"/>
              <w:rPr>
                <w:rFonts w:ascii="Times New Roman"/>
                <w:sz w:val="16"/>
              </w:rPr>
            </w:pPr>
          </w:p>
        </w:tc>
      </w:tr>
    </w:tbl>
    <w:p w:rsidR="00F945C6" w:rsidRDefault="00F945C6">
      <w:pPr>
        <w:rPr>
          <w:rFonts w:ascii="Times New Roman"/>
          <w:sz w:val="16"/>
        </w:rPr>
        <w:sectPr w:rsidR="00F945C6">
          <w:pgSz w:w="11910" w:h="16840"/>
          <w:pgMar w:top="1140" w:right="0" w:bottom="1200" w:left="120" w:header="296" w:footer="1002" w:gutter="0"/>
          <w:cols w:space="720"/>
        </w:sectPr>
      </w:pPr>
    </w:p>
    <w:p w:rsidR="00F945C6" w:rsidRDefault="00F945C6">
      <w:pPr>
        <w:pStyle w:val="Textoindependiente"/>
        <w:rPr>
          <w:b/>
          <w:sz w:val="20"/>
        </w:rPr>
      </w:pPr>
    </w:p>
    <w:p w:rsidR="00F945C6" w:rsidRDefault="00F945C6">
      <w:pPr>
        <w:pStyle w:val="Textoindependiente"/>
        <w:spacing w:before="4"/>
        <w:rPr>
          <w:b/>
          <w:sz w:val="15"/>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8"/>
        <w:gridCol w:w="995"/>
        <w:gridCol w:w="524"/>
        <w:gridCol w:w="498"/>
        <w:gridCol w:w="1816"/>
        <w:gridCol w:w="541"/>
        <w:gridCol w:w="450"/>
        <w:gridCol w:w="3129"/>
      </w:tblGrid>
      <w:tr w:rsidR="00F945C6">
        <w:trPr>
          <w:trHeight w:val="1243"/>
        </w:trPr>
        <w:tc>
          <w:tcPr>
            <w:tcW w:w="2408" w:type="dxa"/>
            <w:shd w:val="clear" w:color="auto" w:fill="DBE4F0"/>
          </w:tcPr>
          <w:p w:rsidR="00F945C6" w:rsidRDefault="00F945C6">
            <w:pPr>
              <w:pStyle w:val="TableParagraph"/>
              <w:spacing w:before="7"/>
              <w:rPr>
                <w:b/>
                <w:sz w:val="26"/>
              </w:rPr>
            </w:pPr>
          </w:p>
          <w:p w:rsidR="00F945C6" w:rsidRDefault="00B50BCF">
            <w:pPr>
              <w:pStyle w:val="TableParagraph"/>
              <w:ind w:left="107" w:right="150"/>
              <w:rPr>
                <w:b/>
                <w:sz w:val="18"/>
              </w:rPr>
            </w:pPr>
            <w:r>
              <w:rPr>
                <w:b/>
                <w:sz w:val="18"/>
              </w:rPr>
              <w:t>Resultados de la evaluación de los planes estratégicos anteriores</w:t>
            </w:r>
          </w:p>
        </w:tc>
        <w:tc>
          <w:tcPr>
            <w:tcW w:w="7953" w:type="dxa"/>
            <w:gridSpan w:val="7"/>
          </w:tcPr>
          <w:p w:rsidR="00F945C6" w:rsidRDefault="00B50BCF">
            <w:pPr>
              <w:pStyle w:val="TableParagraph"/>
              <w:spacing w:line="206" w:lineRule="exact"/>
              <w:ind w:left="104"/>
              <w:rPr>
                <w:sz w:val="18"/>
              </w:rPr>
            </w:pPr>
            <w:r>
              <w:rPr>
                <w:sz w:val="18"/>
              </w:rPr>
              <w:t>2018</w:t>
            </w:r>
          </w:p>
          <w:p w:rsidR="00F945C6" w:rsidRDefault="00B50BCF">
            <w:pPr>
              <w:pStyle w:val="TableParagraph"/>
              <w:ind w:left="104" w:right="4706"/>
              <w:rPr>
                <w:sz w:val="18"/>
              </w:rPr>
            </w:pPr>
            <w:r>
              <w:rPr>
                <w:sz w:val="18"/>
              </w:rPr>
              <w:t>Nº actividades desarrolladas:31 Cantidad concedida (euros): 3.575.000 2019</w:t>
            </w:r>
          </w:p>
          <w:p w:rsidR="00F945C6" w:rsidRDefault="00B50BCF">
            <w:pPr>
              <w:pStyle w:val="TableParagraph"/>
              <w:spacing w:before="4" w:line="206" w:lineRule="exact"/>
              <w:ind w:left="104" w:right="4706"/>
              <w:rPr>
                <w:sz w:val="18"/>
              </w:rPr>
            </w:pPr>
            <w:r>
              <w:rPr>
                <w:sz w:val="18"/>
              </w:rPr>
              <w:t>Nº actividades desarrolladas:31 Cantidad concedida (euros): 3.575.000</w:t>
            </w:r>
          </w:p>
        </w:tc>
      </w:tr>
      <w:tr w:rsidR="00F945C6">
        <w:trPr>
          <w:trHeight w:val="621"/>
        </w:trPr>
        <w:tc>
          <w:tcPr>
            <w:tcW w:w="2408" w:type="dxa"/>
            <w:shd w:val="clear" w:color="auto" w:fill="DBE4F0"/>
          </w:tcPr>
          <w:p w:rsidR="00F945C6" w:rsidRDefault="00B50BCF">
            <w:pPr>
              <w:pStyle w:val="TableParagraph"/>
              <w:ind w:left="107" w:right="150"/>
              <w:rPr>
                <w:b/>
                <w:sz w:val="18"/>
              </w:rPr>
            </w:pPr>
            <w:r>
              <w:rPr>
                <w:b/>
                <w:sz w:val="18"/>
              </w:rPr>
              <w:t>Incluye en las bases reguladoras actuaciones</w:t>
            </w:r>
          </w:p>
          <w:p w:rsidR="00F945C6" w:rsidRDefault="00B50BCF">
            <w:pPr>
              <w:pStyle w:val="TableParagraph"/>
              <w:spacing w:line="193" w:lineRule="exact"/>
              <w:ind w:left="107"/>
              <w:rPr>
                <w:b/>
                <w:sz w:val="18"/>
              </w:rPr>
            </w:pPr>
            <w:r>
              <w:rPr>
                <w:b/>
                <w:sz w:val="18"/>
              </w:rPr>
              <w:t>igualdad.</w:t>
            </w:r>
          </w:p>
        </w:tc>
        <w:tc>
          <w:tcPr>
            <w:tcW w:w="995" w:type="dxa"/>
          </w:tcPr>
          <w:p w:rsidR="00F945C6" w:rsidRDefault="00F945C6">
            <w:pPr>
              <w:pStyle w:val="TableParagraph"/>
              <w:rPr>
                <w:rFonts w:ascii="Times New Roman"/>
                <w:sz w:val="16"/>
              </w:rPr>
            </w:pPr>
          </w:p>
        </w:tc>
        <w:tc>
          <w:tcPr>
            <w:tcW w:w="524" w:type="dxa"/>
            <w:shd w:val="clear" w:color="auto" w:fill="BEBEBE"/>
          </w:tcPr>
          <w:p w:rsidR="00F945C6" w:rsidRDefault="00F945C6">
            <w:pPr>
              <w:pStyle w:val="TableParagraph"/>
              <w:spacing w:before="5"/>
              <w:rPr>
                <w:b/>
                <w:sz w:val="17"/>
              </w:rPr>
            </w:pPr>
          </w:p>
          <w:p w:rsidR="00F945C6" w:rsidRDefault="00B50BCF">
            <w:pPr>
              <w:pStyle w:val="TableParagraph"/>
              <w:ind w:left="173"/>
              <w:rPr>
                <w:b/>
                <w:sz w:val="18"/>
              </w:rPr>
            </w:pPr>
            <w:r>
              <w:rPr>
                <w:b/>
                <w:sz w:val="18"/>
              </w:rPr>
              <w:t>SI</w:t>
            </w:r>
          </w:p>
        </w:tc>
        <w:tc>
          <w:tcPr>
            <w:tcW w:w="498" w:type="dxa"/>
          </w:tcPr>
          <w:p w:rsidR="00F945C6" w:rsidRDefault="00F945C6">
            <w:pPr>
              <w:pStyle w:val="TableParagraph"/>
              <w:rPr>
                <w:rFonts w:ascii="Times New Roman"/>
                <w:sz w:val="16"/>
              </w:rPr>
            </w:pPr>
          </w:p>
        </w:tc>
        <w:tc>
          <w:tcPr>
            <w:tcW w:w="1816" w:type="dxa"/>
          </w:tcPr>
          <w:p w:rsidR="00F945C6" w:rsidRDefault="00F945C6">
            <w:pPr>
              <w:pStyle w:val="TableParagraph"/>
              <w:rPr>
                <w:rFonts w:ascii="Times New Roman"/>
                <w:sz w:val="16"/>
              </w:rPr>
            </w:pPr>
          </w:p>
        </w:tc>
        <w:tc>
          <w:tcPr>
            <w:tcW w:w="541" w:type="dxa"/>
            <w:shd w:val="clear" w:color="auto" w:fill="BEBEBE"/>
          </w:tcPr>
          <w:p w:rsidR="00F945C6" w:rsidRDefault="00F945C6">
            <w:pPr>
              <w:pStyle w:val="TableParagraph"/>
              <w:spacing w:before="5"/>
              <w:rPr>
                <w:b/>
                <w:sz w:val="17"/>
              </w:rPr>
            </w:pPr>
          </w:p>
          <w:p w:rsidR="00F945C6" w:rsidRDefault="00B50BCF">
            <w:pPr>
              <w:pStyle w:val="TableParagraph"/>
              <w:ind w:left="129"/>
              <w:rPr>
                <w:b/>
                <w:sz w:val="18"/>
              </w:rPr>
            </w:pPr>
            <w:r>
              <w:rPr>
                <w:b/>
                <w:sz w:val="18"/>
              </w:rPr>
              <w:t>NO</w:t>
            </w:r>
          </w:p>
        </w:tc>
        <w:tc>
          <w:tcPr>
            <w:tcW w:w="450" w:type="dxa"/>
          </w:tcPr>
          <w:p w:rsidR="00F945C6" w:rsidRDefault="00B50BCF">
            <w:pPr>
              <w:pStyle w:val="TableParagraph"/>
              <w:spacing w:before="177"/>
              <w:ind w:left="145"/>
              <w:rPr>
                <w:b/>
              </w:rPr>
            </w:pPr>
            <w:r>
              <w:rPr>
                <w:b/>
              </w:rPr>
              <w:t>X</w:t>
            </w:r>
          </w:p>
        </w:tc>
        <w:tc>
          <w:tcPr>
            <w:tcW w:w="3129" w:type="dxa"/>
          </w:tcPr>
          <w:p w:rsidR="00F945C6" w:rsidRDefault="00F945C6">
            <w:pPr>
              <w:pStyle w:val="TableParagraph"/>
              <w:rPr>
                <w:rFonts w:ascii="Times New Roman"/>
                <w:sz w:val="16"/>
              </w:rPr>
            </w:pPr>
          </w:p>
        </w:tc>
      </w:tr>
    </w:tbl>
    <w:p w:rsidR="00F945C6" w:rsidRDefault="00F945C6">
      <w:pPr>
        <w:pStyle w:val="Textoindependiente"/>
        <w:rPr>
          <w:b/>
          <w:sz w:val="20"/>
        </w:rPr>
      </w:pPr>
    </w:p>
    <w:p w:rsidR="00F945C6" w:rsidRDefault="00F945C6">
      <w:pPr>
        <w:pStyle w:val="Textoindependiente"/>
        <w:spacing w:before="8"/>
        <w:rPr>
          <w:b/>
          <w:sz w:val="23"/>
        </w:rPr>
      </w:pPr>
    </w:p>
    <w:p w:rsidR="00F945C6" w:rsidRDefault="00B50BCF">
      <w:pPr>
        <w:pStyle w:val="Textoindependiente"/>
        <w:ind w:left="837"/>
      </w:pPr>
      <w:r>
        <w:rPr>
          <w:color w:val="365F92"/>
        </w:rPr>
        <w:t xml:space="preserve">Tal y como establece el artículo 14.2 del Reglamento de la Ley General de Subvenciones </w:t>
      </w:r>
      <w:r>
        <w:rPr>
          <w:b/>
          <w:color w:val="365F92"/>
        </w:rPr>
        <w:t xml:space="preserve">informe </w:t>
      </w:r>
      <w:r>
        <w:rPr>
          <w:color w:val="365F92"/>
        </w:rPr>
        <w:t>sobre:</w:t>
      </w:r>
    </w:p>
    <w:p w:rsidR="00F945C6" w:rsidRDefault="00F945C6">
      <w:pPr>
        <w:pStyle w:val="Textoindependiente"/>
        <w:rPr>
          <w:sz w:val="20"/>
        </w:rPr>
      </w:pPr>
    </w:p>
    <w:p w:rsidR="00F945C6" w:rsidRDefault="00F945C6">
      <w:pPr>
        <w:pStyle w:val="Textoindependiente"/>
        <w:spacing w:before="8"/>
        <w:rPr>
          <w:sz w:val="24"/>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4"/>
        <w:gridCol w:w="7799"/>
      </w:tblGrid>
      <w:tr w:rsidR="00F945C6">
        <w:trPr>
          <w:trHeight w:val="1260"/>
        </w:trPr>
        <w:tc>
          <w:tcPr>
            <w:tcW w:w="2554" w:type="dxa"/>
          </w:tcPr>
          <w:p w:rsidR="00F945C6" w:rsidRDefault="00B50BCF">
            <w:pPr>
              <w:pStyle w:val="TableParagraph"/>
              <w:ind w:left="107" w:right="356"/>
              <w:rPr>
                <w:b/>
                <w:sz w:val="18"/>
              </w:rPr>
            </w:pPr>
            <w:r>
              <w:rPr>
                <w:b/>
                <w:color w:val="365F92"/>
                <w:sz w:val="18"/>
              </w:rPr>
              <w:t>Grado de avance en la aplicación de la línea de subvención:</w:t>
            </w:r>
          </w:p>
        </w:tc>
        <w:tc>
          <w:tcPr>
            <w:tcW w:w="7799" w:type="dxa"/>
            <w:shd w:val="clear" w:color="auto" w:fill="F1DBDB"/>
          </w:tcPr>
          <w:p w:rsidR="00F945C6" w:rsidRDefault="00B50BCF">
            <w:pPr>
              <w:pStyle w:val="TableParagraph"/>
              <w:ind w:left="107" w:right="214"/>
              <w:rPr>
                <w:sz w:val="18"/>
              </w:rPr>
            </w:pPr>
            <w:r>
              <w:rPr>
                <w:sz w:val="18"/>
              </w:rPr>
              <w:t>Memorias científica y económica de las actividades desarrolladas en el marco del plan de trabajo de la Red de Agencias y certificado de ejecución de fondos presentados por las Comunidades Autónomas que forman parte de la Red Española de Agencias de Evaluac</w:t>
            </w:r>
            <w:r>
              <w:rPr>
                <w:sz w:val="18"/>
              </w:rPr>
              <w:t>ión de Tecnologías Sanitarias y Prestaciones del SNS. Con esta información se elabora un informe de cumplimiento de los objetivos del proyecto.</w:t>
            </w:r>
          </w:p>
        </w:tc>
      </w:tr>
      <w:tr w:rsidR="00F945C6">
        <w:trPr>
          <w:trHeight w:val="993"/>
        </w:trPr>
        <w:tc>
          <w:tcPr>
            <w:tcW w:w="2554" w:type="dxa"/>
          </w:tcPr>
          <w:p w:rsidR="00F945C6" w:rsidRDefault="00B50BCF">
            <w:pPr>
              <w:pStyle w:val="TableParagraph"/>
              <w:ind w:left="107" w:right="315"/>
              <w:rPr>
                <w:b/>
                <w:sz w:val="18"/>
              </w:rPr>
            </w:pPr>
            <w:r>
              <w:rPr>
                <w:b/>
                <w:color w:val="365F92"/>
                <w:sz w:val="18"/>
              </w:rPr>
              <w:t>Efectos y repercusiones presupuestarias y financieras derivadas de su aplicación:</w:t>
            </w:r>
          </w:p>
        </w:tc>
        <w:tc>
          <w:tcPr>
            <w:tcW w:w="7799" w:type="dxa"/>
            <w:shd w:val="clear" w:color="auto" w:fill="F1DBDB"/>
          </w:tcPr>
          <w:p w:rsidR="00F945C6" w:rsidRDefault="00B50BCF">
            <w:pPr>
              <w:pStyle w:val="TableParagraph"/>
              <w:ind w:left="107" w:right="137"/>
              <w:rPr>
                <w:sz w:val="18"/>
              </w:rPr>
            </w:pPr>
            <w:r>
              <w:rPr>
                <w:sz w:val="18"/>
              </w:rPr>
              <w:t xml:space="preserve">El Plan de Trabajo de la Red </w:t>
            </w:r>
            <w:r>
              <w:rPr>
                <w:sz w:val="18"/>
              </w:rPr>
              <w:t>de Agencias se informa anualmente al Consejo Interterritorial del SNS y su ejecución requiere una financiación para cada ejercicio. No tiene repercusiones económicas para el ejercicio siguiente.</w:t>
            </w:r>
          </w:p>
        </w:tc>
      </w:tr>
    </w:tbl>
    <w:p w:rsidR="00F945C6" w:rsidRDefault="00F945C6">
      <w:pPr>
        <w:rPr>
          <w:sz w:val="18"/>
        </w:rPr>
        <w:sectPr w:rsidR="00F945C6">
          <w:pgSz w:w="11910" w:h="16840"/>
          <w:pgMar w:top="1140" w:right="0" w:bottom="1200" w:left="120" w:header="296" w:footer="1002" w:gutter="0"/>
          <w:cols w:space="720"/>
        </w:sectPr>
      </w:pPr>
    </w:p>
    <w:p w:rsidR="00F945C6" w:rsidRDefault="00F945C6">
      <w:pPr>
        <w:pStyle w:val="Textoindependiente"/>
        <w:rPr>
          <w:sz w:val="20"/>
        </w:rPr>
      </w:pPr>
    </w:p>
    <w:p w:rsidR="00F945C6" w:rsidRDefault="00F945C6">
      <w:pPr>
        <w:pStyle w:val="Textoindependiente"/>
        <w:spacing w:before="4"/>
        <w:rPr>
          <w:sz w:val="15"/>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0"/>
        <w:gridCol w:w="392"/>
        <w:gridCol w:w="1661"/>
        <w:gridCol w:w="235"/>
        <w:gridCol w:w="283"/>
        <w:gridCol w:w="190"/>
        <w:gridCol w:w="283"/>
        <w:gridCol w:w="1135"/>
        <w:gridCol w:w="283"/>
        <w:gridCol w:w="1419"/>
        <w:gridCol w:w="4112"/>
      </w:tblGrid>
      <w:tr w:rsidR="00F945C6">
        <w:trPr>
          <w:trHeight w:val="566"/>
        </w:trPr>
        <w:tc>
          <w:tcPr>
            <w:tcW w:w="360" w:type="dxa"/>
            <w:shd w:val="clear" w:color="auto" w:fill="FAD3B4"/>
          </w:tcPr>
          <w:p w:rsidR="00F945C6" w:rsidRDefault="00B50BCF">
            <w:pPr>
              <w:pStyle w:val="TableParagraph"/>
              <w:spacing w:before="163"/>
              <w:ind w:left="124"/>
              <w:rPr>
                <w:b/>
                <w:sz w:val="20"/>
              </w:rPr>
            </w:pPr>
            <w:r>
              <w:rPr>
                <w:b/>
                <w:color w:val="FF0000"/>
                <w:w w:val="99"/>
                <w:sz w:val="20"/>
              </w:rPr>
              <w:t>7</w:t>
            </w:r>
          </w:p>
        </w:tc>
        <w:tc>
          <w:tcPr>
            <w:tcW w:w="392" w:type="dxa"/>
            <w:shd w:val="clear" w:color="auto" w:fill="FAD3B4"/>
          </w:tcPr>
          <w:p w:rsidR="00F945C6" w:rsidRDefault="00B50BCF">
            <w:pPr>
              <w:pStyle w:val="TableParagraph"/>
              <w:spacing w:before="163"/>
              <w:ind w:left="7"/>
              <w:jc w:val="center"/>
              <w:rPr>
                <w:b/>
                <w:sz w:val="20"/>
              </w:rPr>
            </w:pPr>
            <w:r>
              <w:rPr>
                <w:b/>
                <w:w w:val="99"/>
                <w:sz w:val="20"/>
              </w:rPr>
              <w:t>7</w:t>
            </w:r>
          </w:p>
        </w:tc>
        <w:tc>
          <w:tcPr>
            <w:tcW w:w="9601" w:type="dxa"/>
            <w:gridSpan w:val="9"/>
            <w:shd w:val="clear" w:color="auto" w:fill="FAD3B4"/>
          </w:tcPr>
          <w:p w:rsidR="00F945C6" w:rsidRDefault="00B50BCF">
            <w:pPr>
              <w:pStyle w:val="TableParagraph"/>
              <w:spacing w:before="174"/>
              <w:ind w:left="107"/>
              <w:rPr>
                <w:b/>
                <w:sz w:val="18"/>
              </w:rPr>
            </w:pPr>
            <w:r>
              <w:rPr>
                <w:b/>
                <w:sz w:val="18"/>
              </w:rPr>
              <w:t>LINEA DE SUBVENCION: A CC.AA. para la mejora del sistema de información sanitaria del SNS.</w:t>
            </w:r>
          </w:p>
        </w:tc>
      </w:tr>
      <w:tr w:rsidR="00F945C6">
        <w:trPr>
          <w:trHeight w:val="541"/>
        </w:trPr>
        <w:tc>
          <w:tcPr>
            <w:tcW w:w="2413" w:type="dxa"/>
            <w:gridSpan w:val="3"/>
            <w:shd w:val="clear" w:color="auto" w:fill="DBE4F0"/>
          </w:tcPr>
          <w:p w:rsidR="00F945C6" w:rsidRDefault="00B50BCF">
            <w:pPr>
              <w:pStyle w:val="TableParagraph"/>
              <w:spacing w:before="162"/>
              <w:ind w:left="107"/>
              <w:rPr>
                <w:b/>
                <w:sz w:val="18"/>
              </w:rPr>
            </w:pPr>
            <w:r>
              <w:rPr>
                <w:b/>
                <w:sz w:val="18"/>
              </w:rPr>
              <w:t>Objetivo estratégico</w:t>
            </w:r>
          </w:p>
        </w:tc>
        <w:tc>
          <w:tcPr>
            <w:tcW w:w="7940" w:type="dxa"/>
            <w:gridSpan w:val="8"/>
            <w:shd w:val="clear" w:color="auto" w:fill="B8CCE3"/>
          </w:tcPr>
          <w:p w:rsidR="00F945C6" w:rsidRDefault="00B50BCF">
            <w:pPr>
              <w:pStyle w:val="TableParagraph"/>
              <w:spacing w:before="167"/>
              <w:ind w:left="107"/>
              <w:rPr>
                <w:sz w:val="18"/>
              </w:rPr>
            </w:pPr>
            <w:r>
              <w:rPr>
                <w:sz w:val="18"/>
              </w:rPr>
              <w:t>Mejora del sistema de información sanitaria del SNS.</w:t>
            </w:r>
          </w:p>
        </w:tc>
      </w:tr>
      <w:tr w:rsidR="00F945C6">
        <w:trPr>
          <w:trHeight w:val="549"/>
        </w:trPr>
        <w:tc>
          <w:tcPr>
            <w:tcW w:w="2413" w:type="dxa"/>
            <w:gridSpan w:val="3"/>
            <w:shd w:val="clear" w:color="auto" w:fill="DBE4F0"/>
          </w:tcPr>
          <w:p w:rsidR="00F945C6" w:rsidRDefault="00B50BCF">
            <w:pPr>
              <w:pStyle w:val="TableParagraph"/>
              <w:spacing w:before="63"/>
              <w:ind w:left="107" w:right="465"/>
              <w:rPr>
                <w:b/>
                <w:sz w:val="18"/>
              </w:rPr>
            </w:pPr>
            <w:r>
              <w:rPr>
                <w:b/>
                <w:sz w:val="18"/>
              </w:rPr>
              <w:t>Área de competencia afectada.</w:t>
            </w:r>
          </w:p>
        </w:tc>
        <w:tc>
          <w:tcPr>
            <w:tcW w:w="7940" w:type="dxa"/>
            <w:gridSpan w:val="8"/>
          </w:tcPr>
          <w:p w:rsidR="00F945C6" w:rsidRDefault="00B50BCF">
            <w:pPr>
              <w:pStyle w:val="TableParagraph"/>
              <w:spacing w:before="171"/>
              <w:ind w:left="107"/>
              <w:rPr>
                <w:sz w:val="18"/>
              </w:rPr>
            </w:pPr>
            <w:r>
              <w:rPr>
                <w:sz w:val="18"/>
              </w:rPr>
              <w:t>Secretaría General de Sanidad.</w:t>
            </w:r>
          </w:p>
        </w:tc>
      </w:tr>
      <w:tr w:rsidR="00F945C6">
        <w:trPr>
          <w:trHeight w:val="714"/>
        </w:trPr>
        <w:tc>
          <w:tcPr>
            <w:tcW w:w="2413" w:type="dxa"/>
            <w:gridSpan w:val="3"/>
            <w:shd w:val="clear" w:color="auto" w:fill="DBE4F0"/>
          </w:tcPr>
          <w:p w:rsidR="00F945C6" w:rsidRDefault="00B50BCF">
            <w:pPr>
              <w:pStyle w:val="TableParagraph"/>
              <w:spacing w:before="145"/>
              <w:ind w:left="107" w:right="325"/>
              <w:rPr>
                <w:b/>
                <w:sz w:val="18"/>
              </w:rPr>
            </w:pPr>
            <w:r>
              <w:rPr>
                <w:b/>
                <w:sz w:val="18"/>
              </w:rPr>
              <w:t>Sectores hacia los que se dirigen las ayudas</w:t>
            </w:r>
          </w:p>
        </w:tc>
        <w:tc>
          <w:tcPr>
            <w:tcW w:w="7940" w:type="dxa"/>
            <w:gridSpan w:val="8"/>
          </w:tcPr>
          <w:p w:rsidR="00F945C6" w:rsidRDefault="00F945C6">
            <w:pPr>
              <w:pStyle w:val="TableParagraph"/>
            </w:pPr>
          </w:p>
          <w:p w:rsidR="00F945C6" w:rsidRDefault="00B50BCF">
            <w:pPr>
              <w:pStyle w:val="TableParagraph"/>
              <w:ind w:left="107"/>
              <w:rPr>
                <w:sz w:val="18"/>
              </w:rPr>
            </w:pPr>
            <w:r>
              <w:rPr>
                <w:sz w:val="18"/>
              </w:rPr>
              <w:t>Administraciones autonómicas sanitarias</w:t>
            </w:r>
          </w:p>
        </w:tc>
      </w:tr>
      <w:tr w:rsidR="00F945C6">
        <w:trPr>
          <w:trHeight w:val="2899"/>
        </w:trPr>
        <w:tc>
          <w:tcPr>
            <w:tcW w:w="2413" w:type="dxa"/>
            <w:gridSpan w:val="3"/>
            <w:shd w:val="clear" w:color="auto" w:fill="DBE4F0"/>
          </w:tcPr>
          <w:p w:rsidR="00F945C6" w:rsidRDefault="00F945C6">
            <w:pPr>
              <w:pStyle w:val="TableParagraph"/>
              <w:rPr>
                <w:sz w:val="20"/>
              </w:rPr>
            </w:pPr>
          </w:p>
          <w:p w:rsidR="00F945C6" w:rsidRDefault="00F945C6">
            <w:pPr>
              <w:pStyle w:val="TableParagraph"/>
              <w:rPr>
                <w:sz w:val="20"/>
              </w:rPr>
            </w:pPr>
          </w:p>
          <w:p w:rsidR="00F945C6" w:rsidRDefault="00F945C6">
            <w:pPr>
              <w:pStyle w:val="TableParagraph"/>
              <w:rPr>
                <w:sz w:val="20"/>
              </w:rPr>
            </w:pPr>
          </w:p>
          <w:p w:rsidR="00F945C6" w:rsidRDefault="00F945C6">
            <w:pPr>
              <w:pStyle w:val="TableParagraph"/>
              <w:rPr>
                <w:sz w:val="20"/>
              </w:rPr>
            </w:pPr>
          </w:p>
          <w:p w:rsidR="00F945C6" w:rsidRDefault="00F945C6">
            <w:pPr>
              <w:pStyle w:val="TableParagraph"/>
              <w:spacing w:before="7"/>
              <w:rPr>
                <w:sz w:val="18"/>
              </w:rPr>
            </w:pPr>
          </w:p>
          <w:p w:rsidR="00F945C6" w:rsidRDefault="00B50BCF">
            <w:pPr>
              <w:pStyle w:val="TableParagraph"/>
              <w:spacing w:before="1"/>
              <w:ind w:left="107" w:right="105"/>
              <w:rPr>
                <w:b/>
                <w:sz w:val="18"/>
              </w:rPr>
            </w:pPr>
            <w:r>
              <w:rPr>
                <w:b/>
                <w:sz w:val="18"/>
              </w:rPr>
              <w:t>Objetivos operativos y efectos que se pretenden en su aplicación</w:t>
            </w:r>
          </w:p>
        </w:tc>
        <w:tc>
          <w:tcPr>
            <w:tcW w:w="7940" w:type="dxa"/>
            <w:gridSpan w:val="8"/>
          </w:tcPr>
          <w:p w:rsidR="00F945C6" w:rsidRDefault="00B50BCF">
            <w:pPr>
              <w:pStyle w:val="TableParagraph"/>
              <w:spacing w:before="1"/>
              <w:ind w:left="107" w:right="106"/>
              <w:jc w:val="both"/>
              <w:rPr>
                <w:sz w:val="18"/>
              </w:rPr>
            </w:pPr>
            <w:r>
              <w:rPr>
                <w:sz w:val="18"/>
              </w:rPr>
              <w:t>El Sistema de Información constituye el elemento vertebrador del Sistema Nacional de Salud y es un instrumento imprescindible para la cohesión, equidad y perfeccionamiento del sistema sanitario público:</w:t>
            </w:r>
          </w:p>
          <w:p w:rsidR="00F945C6" w:rsidRDefault="00F945C6">
            <w:pPr>
              <w:pStyle w:val="TableParagraph"/>
              <w:spacing w:before="1"/>
              <w:rPr>
                <w:sz w:val="18"/>
              </w:rPr>
            </w:pPr>
          </w:p>
          <w:p w:rsidR="00F945C6" w:rsidRDefault="00B50BCF">
            <w:pPr>
              <w:pStyle w:val="TableParagraph"/>
              <w:numPr>
                <w:ilvl w:val="0"/>
                <w:numId w:val="4"/>
              </w:numPr>
              <w:tabs>
                <w:tab w:val="left" w:pos="815"/>
                <w:tab w:val="left" w:pos="816"/>
              </w:tabs>
              <w:ind w:right="104" w:firstLine="0"/>
              <w:jc w:val="both"/>
              <w:rPr>
                <w:sz w:val="18"/>
              </w:rPr>
            </w:pPr>
            <w:r>
              <w:rPr>
                <w:sz w:val="18"/>
              </w:rPr>
              <w:t>Disponer de datos e indicadores que permitan adaptar</w:t>
            </w:r>
            <w:r>
              <w:rPr>
                <w:sz w:val="18"/>
              </w:rPr>
              <w:t xml:space="preserve"> sistemáticamente la respuesta de las organizaciones sanitarias a las necesidades y expectativas de los</w:t>
            </w:r>
            <w:r>
              <w:rPr>
                <w:spacing w:val="-18"/>
                <w:sz w:val="18"/>
              </w:rPr>
              <w:t xml:space="preserve"> </w:t>
            </w:r>
            <w:r>
              <w:rPr>
                <w:sz w:val="18"/>
              </w:rPr>
              <w:t>ciudadanos.</w:t>
            </w:r>
          </w:p>
          <w:p w:rsidR="00F945C6" w:rsidRDefault="00F945C6">
            <w:pPr>
              <w:pStyle w:val="TableParagraph"/>
              <w:spacing w:before="9"/>
              <w:rPr>
                <w:sz w:val="17"/>
              </w:rPr>
            </w:pPr>
          </w:p>
          <w:p w:rsidR="00F945C6" w:rsidRDefault="00B50BCF">
            <w:pPr>
              <w:pStyle w:val="TableParagraph"/>
              <w:numPr>
                <w:ilvl w:val="0"/>
                <w:numId w:val="4"/>
              </w:numPr>
              <w:tabs>
                <w:tab w:val="left" w:pos="815"/>
                <w:tab w:val="left" w:pos="816"/>
              </w:tabs>
              <w:ind w:right="99" w:firstLine="0"/>
              <w:jc w:val="both"/>
              <w:rPr>
                <w:sz w:val="18"/>
              </w:rPr>
            </w:pPr>
            <w:r>
              <w:rPr>
                <w:sz w:val="18"/>
              </w:rPr>
              <w:t>Generar conocimiento para que el sistema Nacio de salud actúen desde evidencias contrastadas y apliquen todos aquellos avances que el desar</w:t>
            </w:r>
            <w:r>
              <w:rPr>
                <w:sz w:val="18"/>
              </w:rPr>
              <w:t>rollo científico pone al servicio de la medicina.</w:t>
            </w:r>
          </w:p>
          <w:p w:rsidR="00F945C6" w:rsidRDefault="00F945C6">
            <w:pPr>
              <w:pStyle w:val="TableParagraph"/>
              <w:rPr>
                <w:sz w:val="18"/>
              </w:rPr>
            </w:pPr>
          </w:p>
          <w:p w:rsidR="00F945C6" w:rsidRDefault="00B50BCF">
            <w:pPr>
              <w:pStyle w:val="TableParagraph"/>
              <w:numPr>
                <w:ilvl w:val="0"/>
                <w:numId w:val="4"/>
              </w:numPr>
              <w:tabs>
                <w:tab w:val="left" w:pos="866"/>
                <w:tab w:val="left" w:pos="867"/>
              </w:tabs>
              <w:spacing w:before="1"/>
              <w:ind w:right="104" w:firstLine="0"/>
              <w:jc w:val="both"/>
              <w:rPr>
                <w:sz w:val="18"/>
              </w:rPr>
            </w:pPr>
            <w:r>
              <w:rPr>
                <w:sz w:val="18"/>
              </w:rPr>
              <w:t>Mejorar la práctica clínica facilitando que los profesionales que actúan en el ámbito de la salud tengan a su disposición estándares, referencias y en general marcos de actuación</w:t>
            </w:r>
            <w:r>
              <w:rPr>
                <w:spacing w:val="1"/>
                <w:sz w:val="18"/>
              </w:rPr>
              <w:t xml:space="preserve"> </w:t>
            </w:r>
            <w:r>
              <w:rPr>
                <w:sz w:val="18"/>
              </w:rPr>
              <w:t>que</w:t>
            </w:r>
          </w:p>
          <w:p w:rsidR="00F945C6" w:rsidRDefault="00B50BCF">
            <w:pPr>
              <w:pStyle w:val="TableParagraph"/>
              <w:spacing w:before="1" w:line="187" w:lineRule="exact"/>
              <w:ind w:left="107"/>
              <w:jc w:val="both"/>
              <w:rPr>
                <w:sz w:val="18"/>
              </w:rPr>
            </w:pPr>
            <w:r>
              <w:rPr>
                <w:sz w:val="18"/>
              </w:rPr>
              <w:t>faciliten su labor y p</w:t>
            </w:r>
            <w:r>
              <w:rPr>
                <w:sz w:val="18"/>
              </w:rPr>
              <w:t>ermitan un ejercicio profesional más seguro y efectivo.</w:t>
            </w:r>
          </w:p>
        </w:tc>
      </w:tr>
      <w:tr w:rsidR="00F945C6">
        <w:trPr>
          <w:trHeight w:val="205"/>
        </w:trPr>
        <w:tc>
          <w:tcPr>
            <w:tcW w:w="2413" w:type="dxa"/>
            <w:gridSpan w:val="3"/>
            <w:vMerge w:val="restart"/>
            <w:shd w:val="clear" w:color="auto" w:fill="DBE4F0"/>
          </w:tcPr>
          <w:p w:rsidR="00F945C6" w:rsidRDefault="00B50BCF">
            <w:pPr>
              <w:pStyle w:val="TableParagraph"/>
              <w:spacing w:before="3" w:line="206" w:lineRule="exact"/>
              <w:ind w:left="107" w:right="225"/>
              <w:rPr>
                <w:b/>
                <w:sz w:val="18"/>
              </w:rPr>
            </w:pPr>
            <w:r>
              <w:rPr>
                <w:b/>
                <w:sz w:val="18"/>
              </w:rPr>
              <w:t>Plazo necesario para su consecución</w:t>
            </w:r>
          </w:p>
        </w:tc>
        <w:tc>
          <w:tcPr>
            <w:tcW w:w="708" w:type="dxa"/>
            <w:gridSpan w:val="3"/>
            <w:shd w:val="clear" w:color="auto" w:fill="D9D9D9"/>
          </w:tcPr>
          <w:p w:rsidR="00F945C6" w:rsidRDefault="00B50BCF">
            <w:pPr>
              <w:pStyle w:val="TableParagraph"/>
              <w:spacing w:before="22"/>
              <w:ind w:left="107"/>
              <w:rPr>
                <w:sz w:val="14"/>
              </w:rPr>
            </w:pPr>
            <w:r>
              <w:rPr>
                <w:sz w:val="14"/>
              </w:rPr>
              <w:t>Anual.</w:t>
            </w:r>
          </w:p>
        </w:tc>
        <w:tc>
          <w:tcPr>
            <w:tcW w:w="283" w:type="dxa"/>
          </w:tcPr>
          <w:p w:rsidR="00F945C6" w:rsidRDefault="00F945C6">
            <w:pPr>
              <w:pStyle w:val="TableParagraph"/>
              <w:rPr>
                <w:rFonts w:ascii="Times New Roman"/>
                <w:sz w:val="14"/>
              </w:rPr>
            </w:pPr>
          </w:p>
        </w:tc>
        <w:tc>
          <w:tcPr>
            <w:tcW w:w="1135" w:type="dxa"/>
            <w:shd w:val="clear" w:color="auto" w:fill="BEBEBE"/>
          </w:tcPr>
          <w:p w:rsidR="00F945C6" w:rsidRDefault="00B50BCF">
            <w:pPr>
              <w:pStyle w:val="TableParagraph"/>
              <w:spacing w:before="22"/>
              <w:ind w:left="108"/>
              <w:rPr>
                <w:sz w:val="14"/>
              </w:rPr>
            </w:pPr>
            <w:r>
              <w:rPr>
                <w:sz w:val="14"/>
              </w:rPr>
              <w:t>2018-2020</w:t>
            </w:r>
          </w:p>
        </w:tc>
        <w:tc>
          <w:tcPr>
            <w:tcW w:w="283" w:type="dxa"/>
          </w:tcPr>
          <w:p w:rsidR="00F945C6" w:rsidRDefault="00F945C6">
            <w:pPr>
              <w:pStyle w:val="TableParagraph"/>
              <w:rPr>
                <w:rFonts w:ascii="Times New Roman"/>
                <w:sz w:val="14"/>
              </w:rPr>
            </w:pPr>
          </w:p>
        </w:tc>
        <w:tc>
          <w:tcPr>
            <w:tcW w:w="1419" w:type="dxa"/>
            <w:shd w:val="clear" w:color="auto" w:fill="D9D9D9"/>
          </w:tcPr>
          <w:p w:rsidR="00F945C6" w:rsidRDefault="00B50BCF">
            <w:pPr>
              <w:pStyle w:val="TableParagraph"/>
              <w:spacing w:before="22"/>
              <w:ind w:left="106"/>
              <w:rPr>
                <w:sz w:val="14"/>
              </w:rPr>
            </w:pPr>
            <w:r>
              <w:rPr>
                <w:sz w:val="14"/>
              </w:rPr>
              <w:t>Otros (especificar)</w:t>
            </w:r>
          </w:p>
        </w:tc>
        <w:tc>
          <w:tcPr>
            <w:tcW w:w="4112" w:type="dxa"/>
          </w:tcPr>
          <w:p w:rsidR="00F945C6" w:rsidRDefault="00F945C6">
            <w:pPr>
              <w:pStyle w:val="TableParagraph"/>
              <w:rPr>
                <w:rFonts w:ascii="Times New Roman"/>
                <w:sz w:val="14"/>
              </w:rPr>
            </w:pPr>
          </w:p>
        </w:tc>
      </w:tr>
      <w:tr w:rsidR="00F945C6">
        <w:trPr>
          <w:trHeight w:val="208"/>
        </w:trPr>
        <w:tc>
          <w:tcPr>
            <w:tcW w:w="2413" w:type="dxa"/>
            <w:gridSpan w:val="3"/>
            <w:vMerge/>
            <w:tcBorders>
              <w:top w:val="nil"/>
            </w:tcBorders>
            <w:shd w:val="clear" w:color="auto" w:fill="DBE4F0"/>
          </w:tcPr>
          <w:p w:rsidR="00F945C6" w:rsidRDefault="00F945C6">
            <w:pPr>
              <w:rPr>
                <w:sz w:val="2"/>
                <w:szCs w:val="2"/>
              </w:rPr>
            </w:pPr>
          </w:p>
        </w:tc>
        <w:tc>
          <w:tcPr>
            <w:tcW w:w="7940" w:type="dxa"/>
            <w:gridSpan w:val="8"/>
          </w:tcPr>
          <w:p w:rsidR="00F945C6" w:rsidRDefault="00B50BCF">
            <w:pPr>
              <w:pStyle w:val="TableParagraph"/>
              <w:spacing w:before="1" w:line="187" w:lineRule="exact"/>
              <w:ind w:left="107"/>
              <w:rPr>
                <w:sz w:val="18"/>
              </w:rPr>
            </w:pPr>
            <w:r>
              <w:rPr>
                <w:sz w:val="18"/>
              </w:rPr>
              <w:t>.</w:t>
            </w:r>
          </w:p>
        </w:tc>
      </w:tr>
      <w:tr w:rsidR="00F945C6">
        <w:trPr>
          <w:trHeight w:val="205"/>
        </w:trPr>
        <w:tc>
          <w:tcPr>
            <w:tcW w:w="2413" w:type="dxa"/>
            <w:gridSpan w:val="3"/>
            <w:vMerge w:val="restart"/>
            <w:shd w:val="clear" w:color="auto" w:fill="DBE4F0"/>
          </w:tcPr>
          <w:p w:rsidR="00F945C6" w:rsidRDefault="00F945C6">
            <w:pPr>
              <w:pStyle w:val="TableParagraph"/>
              <w:rPr>
                <w:sz w:val="20"/>
              </w:rPr>
            </w:pPr>
          </w:p>
          <w:p w:rsidR="00F945C6" w:rsidRDefault="00B50BCF">
            <w:pPr>
              <w:pStyle w:val="TableParagraph"/>
              <w:spacing w:before="174"/>
              <w:ind w:left="107" w:right="765"/>
              <w:rPr>
                <w:b/>
                <w:sz w:val="18"/>
              </w:rPr>
            </w:pPr>
            <w:r>
              <w:rPr>
                <w:b/>
                <w:sz w:val="18"/>
              </w:rPr>
              <w:t>Procedimiento de concesión</w:t>
            </w:r>
          </w:p>
        </w:tc>
        <w:tc>
          <w:tcPr>
            <w:tcW w:w="235" w:type="dxa"/>
          </w:tcPr>
          <w:p w:rsidR="00F945C6" w:rsidRDefault="00F945C6">
            <w:pPr>
              <w:pStyle w:val="TableParagraph"/>
              <w:rPr>
                <w:rFonts w:ascii="Times New Roman"/>
                <w:sz w:val="14"/>
              </w:rPr>
            </w:pPr>
          </w:p>
        </w:tc>
        <w:tc>
          <w:tcPr>
            <w:tcW w:w="7705" w:type="dxa"/>
            <w:gridSpan w:val="7"/>
          </w:tcPr>
          <w:p w:rsidR="00F945C6" w:rsidRDefault="00B50BCF">
            <w:pPr>
              <w:pStyle w:val="TableParagraph"/>
              <w:spacing w:line="186" w:lineRule="exact"/>
              <w:ind w:left="107"/>
              <w:rPr>
                <w:sz w:val="18"/>
              </w:rPr>
            </w:pPr>
            <w:r>
              <w:rPr>
                <w:sz w:val="18"/>
              </w:rPr>
              <w:t>Concurrencia competitiva (Art. 22 LGS)</w:t>
            </w:r>
          </w:p>
        </w:tc>
      </w:tr>
      <w:tr w:rsidR="00F945C6">
        <w:trPr>
          <w:trHeight w:val="208"/>
        </w:trPr>
        <w:tc>
          <w:tcPr>
            <w:tcW w:w="2413" w:type="dxa"/>
            <w:gridSpan w:val="3"/>
            <w:vMerge/>
            <w:tcBorders>
              <w:top w:val="nil"/>
            </w:tcBorders>
            <w:shd w:val="clear" w:color="auto" w:fill="DBE4F0"/>
          </w:tcPr>
          <w:p w:rsidR="00F945C6" w:rsidRDefault="00F945C6">
            <w:pPr>
              <w:rPr>
                <w:sz w:val="2"/>
                <w:szCs w:val="2"/>
              </w:rPr>
            </w:pPr>
          </w:p>
        </w:tc>
        <w:tc>
          <w:tcPr>
            <w:tcW w:w="235" w:type="dxa"/>
          </w:tcPr>
          <w:p w:rsidR="00F945C6" w:rsidRDefault="00B50BCF">
            <w:pPr>
              <w:pStyle w:val="TableParagraph"/>
              <w:spacing w:line="188" w:lineRule="exact"/>
              <w:ind w:left="107" w:right="-15"/>
              <w:rPr>
                <w:b/>
                <w:sz w:val="18"/>
              </w:rPr>
            </w:pPr>
            <w:r>
              <w:rPr>
                <w:b/>
                <w:sz w:val="18"/>
              </w:rPr>
              <w:t>X</w:t>
            </w:r>
          </w:p>
        </w:tc>
        <w:tc>
          <w:tcPr>
            <w:tcW w:w="7705" w:type="dxa"/>
            <w:gridSpan w:val="7"/>
          </w:tcPr>
          <w:p w:rsidR="00F945C6" w:rsidRDefault="00B50BCF">
            <w:pPr>
              <w:pStyle w:val="TableParagraph"/>
              <w:spacing w:line="188" w:lineRule="exact"/>
              <w:ind w:left="107"/>
              <w:rPr>
                <w:sz w:val="18"/>
              </w:rPr>
            </w:pPr>
            <w:r>
              <w:rPr>
                <w:sz w:val="18"/>
              </w:rPr>
              <w:t>Concesión Directa (art. 22.2.LGS)</w:t>
            </w:r>
          </w:p>
        </w:tc>
      </w:tr>
      <w:tr w:rsidR="00F945C6">
        <w:trPr>
          <w:trHeight w:val="205"/>
        </w:trPr>
        <w:tc>
          <w:tcPr>
            <w:tcW w:w="2413"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4"/>
              </w:rPr>
            </w:pPr>
          </w:p>
        </w:tc>
        <w:tc>
          <w:tcPr>
            <w:tcW w:w="283" w:type="dxa"/>
          </w:tcPr>
          <w:p w:rsidR="00F945C6" w:rsidRDefault="00B50BCF">
            <w:pPr>
              <w:pStyle w:val="TableParagraph"/>
              <w:spacing w:line="186" w:lineRule="exact"/>
              <w:ind w:left="107"/>
              <w:rPr>
                <w:b/>
                <w:sz w:val="18"/>
              </w:rPr>
            </w:pPr>
            <w:r>
              <w:rPr>
                <w:b/>
                <w:sz w:val="18"/>
              </w:rPr>
              <w:t>X</w:t>
            </w:r>
          </w:p>
        </w:tc>
        <w:tc>
          <w:tcPr>
            <w:tcW w:w="7422" w:type="dxa"/>
            <w:gridSpan w:val="6"/>
          </w:tcPr>
          <w:p w:rsidR="00F945C6" w:rsidRDefault="00B50BCF">
            <w:pPr>
              <w:pStyle w:val="TableParagraph"/>
              <w:spacing w:before="8" w:line="178" w:lineRule="exact"/>
              <w:ind w:left="108"/>
              <w:rPr>
                <w:sz w:val="16"/>
              </w:rPr>
            </w:pPr>
            <w:r>
              <w:rPr>
                <w:sz w:val="16"/>
              </w:rPr>
              <w:t>Nominativa (establecida en los PGE) (art. 22.2a LGS)</w:t>
            </w:r>
          </w:p>
        </w:tc>
      </w:tr>
      <w:tr w:rsidR="00F945C6">
        <w:trPr>
          <w:trHeight w:val="206"/>
        </w:trPr>
        <w:tc>
          <w:tcPr>
            <w:tcW w:w="2413"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4"/>
              </w:rPr>
            </w:pPr>
          </w:p>
        </w:tc>
        <w:tc>
          <w:tcPr>
            <w:tcW w:w="283" w:type="dxa"/>
          </w:tcPr>
          <w:p w:rsidR="00F945C6" w:rsidRDefault="00F945C6">
            <w:pPr>
              <w:pStyle w:val="TableParagraph"/>
              <w:rPr>
                <w:rFonts w:ascii="Times New Roman"/>
                <w:sz w:val="14"/>
              </w:rPr>
            </w:pPr>
          </w:p>
        </w:tc>
        <w:tc>
          <w:tcPr>
            <w:tcW w:w="7422" w:type="dxa"/>
            <w:gridSpan w:val="6"/>
          </w:tcPr>
          <w:p w:rsidR="00F945C6" w:rsidRDefault="00B50BCF">
            <w:pPr>
              <w:pStyle w:val="TableParagraph"/>
              <w:spacing w:before="8" w:line="178" w:lineRule="exact"/>
              <w:ind w:left="108"/>
              <w:rPr>
                <w:sz w:val="16"/>
              </w:rPr>
            </w:pPr>
            <w:r>
              <w:rPr>
                <w:sz w:val="16"/>
              </w:rPr>
              <w:t>Establecida en una norma con rango de ley (art. 22.2b LGS)</w:t>
            </w:r>
          </w:p>
        </w:tc>
      </w:tr>
      <w:tr w:rsidR="00F945C6">
        <w:trPr>
          <w:trHeight w:val="369"/>
        </w:trPr>
        <w:tc>
          <w:tcPr>
            <w:tcW w:w="2413"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6"/>
              </w:rPr>
            </w:pPr>
          </w:p>
        </w:tc>
        <w:tc>
          <w:tcPr>
            <w:tcW w:w="283" w:type="dxa"/>
          </w:tcPr>
          <w:p w:rsidR="00F945C6" w:rsidRDefault="00F945C6">
            <w:pPr>
              <w:pStyle w:val="TableParagraph"/>
              <w:rPr>
                <w:rFonts w:ascii="Times New Roman"/>
                <w:sz w:val="16"/>
              </w:rPr>
            </w:pPr>
          </w:p>
        </w:tc>
        <w:tc>
          <w:tcPr>
            <w:tcW w:w="7422" w:type="dxa"/>
            <w:gridSpan w:val="6"/>
          </w:tcPr>
          <w:p w:rsidR="00F945C6" w:rsidRDefault="00B50BCF">
            <w:pPr>
              <w:pStyle w:val="TableParagraph"/>
              <w:spacing w:before="3" w:line="182" w:lineRule="exact"/>
              <w:ind w:left="108"/>
              <w:rPr>
                <w:sz w:val="16"/>
              </w:rPr>
            </w:pPr>
            <w:r>
              <w:rPr>
                <w:sz w:val="16"/>
              </w:rPr>
              <w:t>Establecidas en un R.D. por razones de interés público, social, económico o humanitario (art. 22.3c LGS)</w:t>
            </w:r>
          </w:p>
        </w:tc>
      </w:tr>
      <w:tr w:rsidR="00F945C6">
        <w:trPr>
          <w:trHeight w:val="1861"/>
        </w:trPr>
        <w:tc>
          <w:tcPr>
            <w:tcW w:w="2413" w:type="dxa"/>
            <w:gridSpan w:val="3"/>
            <w:shd w:val="clear" w:color="auto" w:fill="DBE4F0"/>
          </w:tcPr>
          <w:p w:rsidR="00F945C6" w:rsidRDefault="00F945C6">
            <w:pPr>
              <w:pStyle w:val="TableParagraph"/>
              <w:rPr>
                <w:sz w:val="20"/>
              </w:rPr>
            </w:pPr>
          </w:p>
          <w:p w:rsidR="00F945C6" w:rsidRDefault="00F945C6">
            <w:pPr>
              <w:pStyle w:val="TableParagraph"/>
              <w:rPr>
                <w:sz w:val="20"/>
              </w:rPr>
            </w:pPr>
          </w:p>
          <w:p w:rsidR="00F945C6" w:rsidRDefault="00F945C6">
            <w:pPr>
              <w:pStyle w:val="TableParagraph"/>
              <w:spacing w:before="6"/>
            </w:pPr>
          </w:p>
          <w:p w:rsidR="00F945C6" w:rsidRDefault="00B50BCF">
            <w:pPr>
              <w:pStyle w:val="TableParagraph"/>
              <w:ind w:left="107" w:right="145"/>
              <w:rPr>
                <w:b/>
                <w:sz w:val="18"/>
              </w:rPr>
            </w:pPr>
            <w:r>
              <w:rPr>
                <w:b/>
                <w:sz w:val="18"/>
              </w:rPr>
              <w:t>Régimen de seguimiento y evaluación</w:t>
            </w:r>
          </w:p>
        </w:tc>
        <w:tc>
          <w:tcPr>
            <w:tcW w:w="7940" w:type="dxa"/>
            <w:gridSpan w:val="8"/>
          </w:tcPr>
          <w:p w:rsidR="00F945C6" w:rsidRDefault="00B50BCF">
            <w:pPr>
              <w:pStyle w:val="TableParagraph"/>
              <w:ind w:left="107" w:right="98"/>
              <w:jc w:val="both"/>
              <w:rPr>
                <w:sz w:val="18"/>
              </w:rPr>
            </w:pPr>
            <w:r>
              <w:rPr>
                <w:sz w:val="18"/>
              </w:rPr>
              <w:t>En el artículo 86.2. Regla Séptima de la Ley 47/2003, General Presupuestaria, las Comunidades Autónomas, se dispone lo siguiente “ Finalizado el ejercicio económico, y no más tarde del 31  de marzo del ejercicio siguient</w:t>
            </w:r>
            <w:r>
              <w:rPr>
                <w:sz w:val="18"/>
              </w:rPr>
              <w:t>e, las Comunidades Autónomas remitirán al departamento ministerial correspondiente un estado de ejecución del ejercicio, indicando las cuantías totales de compromisos de créditos, obligaciones reconocidas y pagos realizados en el año, detallando por cada u</w:t>
            </w:r>
            <w:r>
              <w:rPr>
                <w:sz w:val="18"/>
              </w:rPr>
              <w:t>na de las aplicaciones presupuestarias del Presupuesto de Gastos del Estado desde las que realizaron las transferencias de fondos. la información será puesta en conocimiento de la</w:t>
            </w:r>
            <w:r>
              <w:rPr>
                <w:spacing w:val="18"/>
                <w:sz w:val="18"/>
              </w:rPr>
              <w:t xml:space="preserve"> </w:t>
            </w:r>
            <w:r>
              <w:rPr>
                <w:sz w:val="18"/>
              </w:rPr>
              <w:t>Conferencia</w:t>
            </w:r>
            <w:r>
              <w:rPr>
                <w:spacing w:val="15"/>
                <w:sz w:val="18"/>
              </w:rPr>
              <w:t xml:space="preserve"> </w:t>
            </w:r>
            <w:r>
              <w:rPr>
                <w:sz w:val="18"/>
              </w:rPr>
              <w:t>Sectorial</w:t>
            </w:r>
            <w:r>
              <w:rPr>
                <w:spacing w:val="18"/>
                <w:sz w:val="18"/>
              </w:rPr>
              <w:t xml:space="preserve"> </w:t>
            </w:r>
            <w:r>
              <w:rPr>
                <w:sz w:val="18"/>
              </w:rPr>
              <w:t>y</w:t>
            </w:r>
            <w:r>
              <w:rPr>
                <w:spacing w:val="16"/>
                <w:sz w:val="18"/>
              </w:rPr>
              <w:t xml:space="preserve"> </w:t>
            </w:r>
            <w:r>
              <w:rPr>
                <w:sz w:val="18"/>
              </w:rPr>
              <w:t>tenida</w:t>
            </w:r>
            <w:r>
              <w:rPr>
                <w:spacing w:val="18"/>
                <w:sz w:val="18"/>
              </w:rPr>
              <w:t xml:space="preserve"> </w:t>
            </w:r>
            <w:r>
              <w:rPr>
                <w:sz w:val="18"/>
              </w:rPr>
              <w:t>en</w:t>
            </w:r>
            <w:r>
              <w:rPr>
                <w:spacing w:val="18"/>
                <w:sz w:val="18"/>
              </w:rPr>
              <w:t xml:space="preserve"> </w:t>
            </w:r>
            <w:r>
              <w:rPr>
                <w:sz w:val="18"/>
              </w:rPr>
              <w:t>cuenta</w:t>
            </w:r>
            <w:r>
              <w:rPr>
                <w:spacing w:val="18"/>
                <w:sz w:val="18"/>
              </w:rPr>
              <w:t xml:space="preserve"> </w:t>
            </w:r>
            <w:r>
              <w:rPr>
                <w:sz w:val="18"/>
              </w:rPr>
              <w:t>en</w:t>
            </w:r>
            <w:r>
              <w:rPr>
                <w:spacing w:val="15"/>
                <w:sz w:val="18"/>
              </w:rPr>
              <w:t xml:space="preserve"> </w:t>
            </w:r>
            <w:r>
              <w:rPr>
                <w:sz w:val="18"/>
              </w:rPr>
              <w:t>la</w:t>
            </w:r>
            <w:r>
              <w:rPr>
                <w:spacing w:val="15"/>
                <w:sz w:val="18"/>
              </w:rPr>
              <w:t xml:space="preserve"> </w:t>
            </w:r>
            <w:r>
              <w:rPr>
                <w:sz w:val="18"/>
              </w:rPr>
              <w:t>adopción</w:t>
            </w:r>
            <w:r>
              <w:rPr>
                <w:spacing w:val="15"/>
                <w:sz w:val="18"/>
              </w:rPr>
              <w:t xml:space="preserve"> </w:t>
            </w:r>
            <w:r>
              <w:rPr>
                <w:sz w:val="18"/>
              </w:rPr>
              <w:t>de</w:t>
            </w:r>
            <w:r>
              <w:rPr>
                <w:spacing w:val="18"/>
                <w:sz w:val="18"/>
              </w:rPr>
              <w:t xml:space="preserve"> </w:t>
            </w:r>
            <w:r>
              <w:rPr>
                <w:sz w:val="18"/>
              </w:rPr>
              <w:t>los</w:t>
            </w:r>
            <w:r>
              <w:rPr>
                <w:spacing w:val="16"/>
                <w:sz w:val="18"/>
              </w:rPr>
              <w:t xml:space="preserve"> </w:t>
            </w:r>
            <w:r>
              <w:rPr>
                <w:sz w:val="18"/>
              </w:rPr>
              <w:t>acuerdos</w:t>
            </w:r>
            <w:r>
              <w:rPr>
                <w:spacing w:val="18"/>
                <w:sz w:val="18"/>
              </w:rPr>
              <w:t xml:space="preserve"> </w:t>
            </w:r>
            <w:r>
              <w:rPr>
                <w:sz w:val="18"/>
              </w:rPr>
              <w:t>de</w:t>
            </w:r>
            <w:r>
              <w:rPr>
                <w:spacing w:val="15"/>
                <w:sz w:val="18"/>
              </w:rPr>
              <w:t xml:space="preserve"> </w:t>
            </w:r>
            <w:r>
              <w:rPr>
                <w:sz w:val="18"/>
              </w:rPr>
              <w:t>d</w:t>
            </w:r>
            <w:r>
              <w:rPr>
                <w:sz w:val="18"/>
              </w:rPr>
              <w:t>istribución</w:t>
            </w:r>
            <w:r>
              <w:rPr>
                <w:spacing w:val="18"/>
                <w:sz w:val="18"/>
              </w:rPr>
              <w:t xml:space="preserve"> </w:t>
            </w:r>
            <w:r>
              <w:rPr>
                <w:sz w:val="18"/>
              </w:rPr>
              <w:t>de</w:t>
            </w:r>
          </w:p>
          <w:p w:rsidR="00F945C6" w:rsidRDefault="00B50BCF">
            <w:pPr>
              <w:pStyle w:val="TableParagraph"/>
              <w:spacing w:line="187" w:lineRule="exact"/>
              <w:ind w:left="107"/>
              <w:rPr>
                <w:sz w:val="18"/>
              </w:rPr>
            </w:pPr>
            <w:r>
              <w:rPr>
                <w:sz w:val="18"/>
              </w:rPr>
              <w:t>fondos.”.</w:t>
            </w:r>
          </w:p>
        </w:tc>
      </w:tr>
    </w:tbl>
    <w:p w:rsidR="00F945C6" w:rsidRDefault="00F945C6">
      <w:pPr>
        <w:pStyle w:val="Textoindependiente"/>
        <w:spacing w:before="1"/>
        <w:rPr>
          <w:sz w:val="12"/>
        </w:rPr>
      </w:pPr>
    </w:p>
    <w:p w:rsidR="00F945C6" w:rsidRDefault="00B50BCF">
      <w:pPr>
        <w:pStyle w:val="Textoindependiente"/>
        <w:ind w:left="729"/>
        <w:rPr>
          <w:sz w:val="20"/>
        </w:rPr>
      </w:pPr>
      <w:r>
        <w:rPr>
          <w:sz w:val="20"/>
        </w:rPr>
      </w:r>
      <w:r>
        <w:rPr>
          <w:sz w:val="20"/>
        </w:rPr>
        <w:pict>
          <v:shape id="_x0000_s1774" type="#_x0000_t202" style="width:517.55pt;height:24.4pt;mso-left-percent:-10001;mso-top-percent:-10001;mso-position-horizontal:absolute;mso-position-horizontal-relative:char;mso-position-vertical:absolute;mso-position-vertical-relative:line;mso-left-percent:-10001;mso-top-percent:-10001" fillcolor="#fad3b4" stroked="f">
            <v:textbox inset="0,0,0,0">
              <w:txbxContent>
                <w:p w:rsidR="00F945C6" w:rsidRDefault="00B50BCF">
                  <w:pPr>
                    <w:spacing w:before="141"/>
                    <w:ind w:left="3370" w:right="3372"/>
                    <w:jc w:val="center"/>
                    <w:rPr>
                      <w:rFonts w:ascii="Arial Narrow"/>
                      <w:b/>
                      <w:sz w:val="18"/>
                    </w:rPr>
                  </w:pPr>
                  <w:r>
                    <w:rPr>
                      <w:rFonts w:ascii="Arial Narrow"/>
                      <w:b/>
                      <w:sz w:val="18"/>
                    </w:rPr>
                    <w:t>INDICADORES DE</w:t>
                  </w:r>
                  <w:r>
                    <w:rPr>
                      <w:rFonts w:ascii="Arial Narrow"/>
                      <w:b/>
                      <w:spacing w:val="1"/>
                      <w:sz w:val="18"/>
                    </w:rPr>
                    <w:t xml:space="preserve"> </w:t>
                  </w:r>
                  <w:r>
                    <w:rPr>
                      <w:rFonts w:ascii="Arial Narrow"/>
                      <w:b/>
                      <w:sz w:val="18"/>
                    </w:rPr>
                    <w:t>CUMPLIMIENTO</w:t>
                  </w:r>
                </w:p>
              </w:txbxContent>
            </v:textbox>
            <w10:wrap type="none"/>
            <w10:anchorlock/>
          </v:shape>
        </w:pict>
      </w:r>
    </w:p>
    <w:p w:rsidR="00F945C6" w:rsidRDefault="00F945C6">
      <w:pPr>
        <w:rPr>
          <w:sz w:val="20"/>
        </w:rPr>
        <w:sectPr w:rsidR="00F945C6">
          <w:pgSz w:w="11910" w:h="16840"/>
          <w:pgMar w:top="1140" w:right="0" w:bottom="1200" w:left="120" w:header="296" w:footer="1002" w:gutter="0"/>
          <w:cols w:space="720"/>
        </w:sectPr>
      </w:pPr>
    </w:p>
    <w:p w:rsidR="00F945C6" w:rsidRDefault="00B50BCF">
      <w:pPr>
        <w:spacing w:before="57"/>
        <w:ind w:left="837"/>
        <w:rPr>
          <w:b/>
          <w:sz w:val="14"/>
        </w:rPr>
      </w:pPr>
      <w:r>
        <w:rPr>
          <w:b/>
          <w:sz w:val="14"/>
        </w:rPr>
        <w:lastRenderedPageBreak/>
        <w:t>Objetivo de la</w:t>
      </w:r>
      <w:r>
        <w:rPr>
          <w:b/>
          <w:spacing w:val="-3"/>
          <w:sz w:val="14"/>
        </w:rPr>
        <w:t xml:space="preserve"> </w:t>
      </w:r>
      <w:r>
        <w:rPr>
          <w:b/>
          <w:spacing w:val="-4"/>
          <w:sz w:val="14"/>
        </w:rPr>
        <w:t>Línea</w:t>
      </w:r>
    </w:p>
    <w:p w:rsidR="00F945C6" w:rsidRDefault="00F945C6">
      <w:pPr>
        <w:pStyle w:val="Textoindependiente"/>
        <w:spacing w:before="1"/>
        <w:rPr>
          <w:b/>
          <w:sz w:val="23"/>
        </w:rPr>
      </w:pPr>
    </w:p>
    <w:p w:rsidR="00F945C6" w:rsidRDefault="00B50BCF">
      <w:pPr>
        <w:spacing w:before="1" w:line="580" w:lineRule="auto"/>
        <w:ind w:left="837" w:right="-7"/>
        <w:rPr>
          <w:b/>
          <w:sz w:val="12"/>
        </w:rPr>
      </w:pPr>
      <w:r>
        <w:rPr>
          <w:b/>
          <w:sz w:val="12"/>
        </w:rPr>
        <w:t>Nombre del Indicador Fuente Obtención</w:t>
      </w:r>
      <w:r>
        <w:rPr>
          <w:b/>
          <w:spacing w:val="-12"/>
          <w:sz w:val="12"/>
        </w:rPr>
        <w:t xml:space="preserve"> </w:t>
      </w:r>
      <w:r>
        <w:rPr>
          <w:b/>
          <w:sz w:val="12"/>
        </w:rPr>
        <w:t>Dato</w:t>
      </w:r>
    </w:p>
    <w:p w:rsidR="00F945C6" w:rsidRDefault="00F945C6">
      <w:pPr>
        <w:pStyle w:val="Textoindependiente"/>
        <w:spacing w:before="6"/>
        <w:rPr>
          <w:b/>
          <w:sz w:val="9"/>
        </w:rPr>
      </w:pPr>
    </w:p>
    <w:p w:rsidR="00F945C6" w:rsidRDefault="00B50BCF">
      <w:pPr>
        <w:ind w:left="1034"/>
        <w:rPr>
          <w:b/>
          <w:sz w:val="12"/>
        </w:rPr>
      </w:pPr>
      <w:r>
        <w:rPr>
          <w:b/>
          <w:sz w:val="12"/>
        </w:rPr>
        <w:t>(Ponderación %)</w:t>
      </w:r>
    </w:p>
    <w:p w:rsidR="00F945C6" w:rsidRDefault="00B50BCF">
      <w:pPr>
        <w:pStyle w:val="Textoindependiente"/>
        <w:rPr>
          <w:b/>
          <w:sz w:val="20"/>
        </w:rPr>
      </w:pPr>
      <w:r>
        <w:br w:type="column"/>
      </w:r>
    </w:p>
    <w:p w:rsidR="00F945C6" w:rsidRDefault="00B50BCF">
      <w:pPr>
        <w:pStyle w:val="Textoindependiente"/>
        <w:spacing w:before="121"/>
        <w:ind w:left="200"/>
      </w:pPr>
      <w:r>
        <w:pict>
          <v:shape id="_x0000_s1773" type="#_x0000_t202" style="position:absolute;left:0;text-align:left;margin-left:120.5pt;margin-top:-12.65pt;width:439.55pt;height:16.45pt;z-index:251743232;mso-position-horizontal-relative:page" fillcolor="#dbe4f0" stroked="f">
            <v:textbox inset="0,0,0,0">
              <w:txbxContent>
                <w:p w:rsidR="00F945C6" w:rsidRDefault="00B50BCF">
                  <w:pPr>
                    <w:pStyle w:val="Textoindependiente"/>
                    <w:spacing w:before="59"/>
                    <w:ind w:left="108"/>
                  </w:pPr>
                  <w:r>
                    <w:t>Valoración desempeño atención primaria</w:t>
                  </w:r>
                </w:p>
              </w:txbxContent>
            </v:textbox>
            <w10:wrap anchorx="page"/>
          </v:shape>
        </w:pict>
      </w:r>
      <w:r>
        <w:t>Indicadores de desempeño en Atención Primaria (5 dimensiones: morbilidad atendida, apoyo diagnóstico, medicamentos, resultados y trazabilidad de la atención en el SNS)</w:t>
      </w:r>
    </w:p>
    <w:p w:rsidR="00F945C6" w:rsidRDefault="00F945C6">
      <w:pPr>
        <w:sectPr w:rsidR="00F945C6">
          <w:type w:val="continuous"/>
          <w:pgSz w:w="11910" w:h="16840"/>
          <w:pgMar w:top="0" w:right="0" w:bottom="280" w:left="120" w:header="720" w:footer="720" w:gutter="0"/>
          <w:cols w:num="2" w:space="720" w:equalWidth="0">
            <w:col w:w="2158" w:space="40"/>
            <w:col w:w="9592"/>
          </w:cols>
        </w:sectPr>
      </w:pPr>
    </w:p>
    <w:p w:rsidR="00F945C6" w:rsidRDefault="00F945C6">
      <w:pPr>
        <w:pStyle w:val="Textoindependiente"/>
        <w:spacing w:before="6"/>
        <w:rPr>
          <w:sz w:val="6"/>
        </w:rPr>
      </w:pPr>
    </w:p>
    <w:p w:rsidR="00F945C6" w:rsidRDefault="00B50BCF">
      <w:pPr>
        <w:pStyle w:val="Textoindependiente"/>
        <w:spacing w:line="202" w:lineRule="exact"/>
        <w:ind w:left="1245"/>
        <w:rPr>
          <w:sz w:val="20"/>
        </w:rPr>
      </w:pPr>
      <w:r>
        <w:rPr>
          <w:position w:val="-3"/>
          <w:sz w:val="20"/>
        </w:rPr>
      </w:r>
      <w:r>
        <w:rPr>
          <w:position w:val="-3"/>
          <w:sz w:val="20"/>
        </w:rPr>
        <w:pict>
          <v:shape id="_x0000_s1772" type="#_x0000_t202" style="width:26.05pt;height:9.6pt;mso-left-percent:-10001;mso-top-percent:-10001;mso-position-horizontal:absolute;mso-position-horizontal-relative:char;mso-position-vertical:absolute;mso-position-vertical-relative:line;mso-left-percent:-10001;mso-top-percent:-10001" fillcolor="#d9d9d9" strokeweight=".48pt">
            <v:textbox inset="0,0,0,0">
              <w:txbxContent>
                <w:p w:rsidR="00F945C6" w:rsidRDefault="00B50BCF">
                  <w:pPr>
                    <w:spacing w:line="178" w:lineRule="exact"/>
                    <w:ind w:left="165"/>
                    <w:rPr>
                      <w:b/>
                      <w:sz w:val="16"/>
                    </w:rPr>
                  </w:pPr>
                  <w:r>
                    <w:rPr>
                      <w:b/>
                      <w:sz w:val="16"/>
                    </w:rPr>
                    <w:t>40</w:t>
                  </w:r>
                </w:p>
              </w:txbxContent>
            </v:textbox>
            <w10:wrap type="none"/>
            <w10:anchorlock/>
          </v:shape>
        </w:pict>
      </w:r>
    </w:p>
    <w:p w:rsidR="00F945C6" w:rsidRDefault="00B50BCF">
      <w:pPr>
        <w:tabs>
          <w:tab w:val="left" w:pos="2397"/>
        </w:tabs>
        <w:spacing w:before="1"/>
        <w:ind w:left="892"/>
        <w:rPr>
          <w:rFonts w:ascii="Calibri" w:hAnsi="Calibri"/>
          <w:sz w:val="18"/>
        </w:rPr>
      </w:pPr>
      <w:r>
        <w:pict>
          <v:shape id="_x0000_s1771" type="#_x0000_t202" style="position:absolute;left:0;text-align:left;margin-left:120.25pt;margin-top:-35.3pt;width:440.4pt;height:35.3pt;z-index:251744256;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5"/>
                    </w:trPr>
                    <w:tc>
                      <w:tcPr>
                        <w:tcW w:w="2932" w:type="dxa"/>
                        <w:gridSpan w:val="3"/>
                        <w:shd w:val="clear" w:color="auto" w:fill="DBE4F0"/>
                      </w:tcPr>
                      <w:p w:rsidR="00F945C6" w:rsidRDefault="00B50BCF">
                        <w:pPr>
                          <w:pStyle w:val="TableParagraph"/>
                          <w:spacing w:line="186" w:lineRule="exact"/>
                          <w:ind w:left="1239" w:right="1234"/>
                          <w:jc w:val="center"/>
                          <w:rPr>
                            <w:b/>
                            <w:sz w:val="18"/>
                          </w:rPr>
                        </w:pPr>
                        <w:r>
                          <w:rPr>
                            <w:b/>
                            <w:sz w:val="18"/>
                          </w:rPr>
                          <w:t>2018</w:t>
                        </w:r>
                      </w:p>
                    </w:tc>
                    <w:tc>
                      <w:tcPr>
                        <w:tcW w:w="2931" w:type="dxa"/>
                        <w:gridSpan w:val="3"/>
                        <w:shd w:val="clear" w:color="auto" w:fill="B8CCE3"/>
                      </w:tcPr>
                      <w:p w:rsidR="00F945C6" w:rsidRDefault="00B50BCF">
                        <w:pPr>
                          <w:pStyle w:val="TableParagraph"/>
                          <w:spacing w:line="186" w:lineRule="exact"/>
                          <w:ind w:left="1242" w:right="1232"/>
                          <w:jc w:val="center"/>
                          <w:rPr>
                            <w:b/>
                            <w:sz w:val="18"/>
                          </w:rPr>
                        </w:pPr>
                        <w:r>
                          <w:rPr>
                            <w:b/>
                            <w:sz w:val="18"/>
                          </w:rPr>
                          <w:t>2019</w:t>
                        </w:r>
                      </w:p>
                    </w:tc>
                    <w:tc>
                      <w:tcPr>
                        <w:tcW w:w="2931" w:type="dxa"/>
                        <w:gridSpan w:val="3"/>
                        <w:shd w:val="clear" w:color="auto" w:fill="94B3D6"/>
                      </w:tcPr>
                      <w:p w:rsidR="00F945C6" w:rsidRDefault="00B50BCF">
                        <w:pPr>
                          <w:pStyle w:val="TableParagraph"/>
                          <w:spacing w:line="186" w:lineRule="exact"/>
                          <w:ind w:left="1240" w:right="1235"/>
                          <w:jc w:val="center"/>
                          <w:rPr>
                            <w:b/>
                            <w:sz w:val="18"/>
                          </w:rPr>
                        </w:pPr>
                        <w:r>
                          <w:rPr>
                            <w:b/>
                            <w:sz w:val="18"/>
                          </w:rPr>
                          <w:t>2020</w:t>
                        </w:r>
                      </w:p>
                    </w:tc>
                  </w:tr>
                  <w:tr w:rsidR="00F945C6">
                    <w:trPr>
                      <w:trHeight w:val="278"/>
                    </w:trPr>
                    <w:tc>
                      <w:tcPr>
                        <w:tcW w:w="977" w:type="dxa"/>
                      </w:tcPr>
                      <w:p w:rsidR="00F945C6" w:rsidRDefault="00B50BCF">
                        <w:pPr>
                          <w:pStyle w:val="TableParagraph"/>
                          <w:spacing w:before="1" w:line="136" w:lineRule="exact"/>
                          <w:ind w:left="256" w:firstLine="88"/>
                          <w:rPr>
                            <w:b/>
                            <w:sz w:val="12"/>
                          </w:rPr>
                        </w:pPr>
                        <w:r>
                          <w:rPr>
                            <w:b/>
                            <w:sz w:val="12"/>
                          </w:rPr>
                          <w:t xml:space="preserve">valor </w:t>
                        </w:r>
                        <w:r>
                          <w:rPr>
                            <w:b/>
                            <w:w w:val="95"/>
                            <w:sz w:val="12"/>
                          </w:rPr>
                          <w:t>objetivo</w:t>
                        </w:r>
                      </w:p>
                    </w:tc>
                    <w:tc>
                      <w:tcPr>
                        <w:tcW w:w="978" w:type="dxa"/>
                      </w:tcPr>
                      <w:p w:rsidR="00F945C6" w:rsidRDefault="00B50BCF">
                        <w:pPr>
                          <w:pStyle w:val="TableParagraph"/>
                          <w:spacing w:before="1" w:line="136" w:lineRule="exact"/>
                          <w:ind w:left="196" w:right="171" w:firstLine="148"/>
                          <w:rPr>
                            <w:b/>
                            <w:sz w:val="12"/>
                          </w:rPr>
                        </w:pPr>
                        <w:r>
                          <w:rPr>
                            <w:b/>
                            <w:sz w:val="12"/>
                          </w:rPr>
                          <w:t>valor alcanzado</w:t>
                        </w:r>
                      </w:p>
                    </w:tc>
                    <w:tc>
                      <w:tcPr>
                        <w:tcW w:w="977" w:type="dxa"/>
                      </w:tcPr>
                      <w:p w:rsidR="00F945C6" w:rsidRDefault="00B50BCF">
                        <w:pPr>
                          <w:pStyle w:val="TableParagraph"/>
                          <w:spacing w:line="135" w:lineRule="exact"/>
                          <w:ind w:left="11"/>
                          <w:jc w:val="center"/>
                          <w:rPr>
                            <w:b/>
                            <w:sz w:val="12"/>
                          </w:rPr>
                        </w:pPr>
                        <w:r>
                          <w:rPr>
                            <w:b/>
                            <w:w w:val="99"/>
                            <w:sz w:val="12"/>
                          </w:rPr>
                          <w:t>%</w:t>
                        </w:r>
                      </w:p>
                      <w:p w:rsidR="00F945C6" w:rsidRDefault="00B50BCF">
                        <w:pPr>
                          <w:pStyle w:val="TableParagraph"/>
                          <w:spacing w:line="123" w:lineRule="exact"/>
                          <w:ind w:left="96" w:right="91"/>
                          <w:jc w:val="center"/>
                          <w:rPr>
                            <w:b/>
                            <w:sz w:val="12"/>
                          </w:rPr>
                        </w:pPr>
                        <w:r>
                          <w:rPr>
                            <w:b/>
                            <w:sz w:val="12"/>
                          </w:rPr>
                          <w:t>consecución</w:t>
                        </w:r>
                      </w:p>
                    </w:tc>
                    <w:tc>
                      <w:tcPr>
                        <w:tcW w:w="977" w:type="dxa"/>
                      </w:tcPr>
                      <w:p w:rsidR="00F945C6" w:rsidRDefault="00B50BCF">
                        <w:pPr>
                          <w:pStyle w:val="TableParagraph"/>
                          <w:spacing w:before="1" w:line="136" w:lineRule="exact"/>
                          <w:ind w:left="255" w:firstLine="88"/>
                          <w:rPr>
                            <w:b/>
                            <w:sz w:val="12"/>
                          </w:rPr>
                        </w:pPr>
                        <w:r>
                          <w:rPr>
                            <w:b/>
                            <w:sz w:val="12"/>
                          </w:rPr>
                          <w:t xml:space="preserve">valor </w:t>
                        </w:r>
                        <w:r>
                          <w:rPr>
                            <w:b/>
                            <w:w w:val="95"/>
                            <w:sz w:val="12"/>
                          </w:rPr>
                          <w:t>objetivo</w:t>
                        </w:r>
                      </w:p>
                    </w:tc>
                    <w:tc>
                      <w:tcPr>
                        <w:tcW w:w="977" w:type="dxa"/>
                      </w:tcPr>
                      <w:p w:rsidR="00F945C6" w:rsidRDefault="00B50BCF">
                        <w:pPr>
                          <w:pStyle w:val="TableParagraph"/>
                          <w:spacing w:before="1" w:line="136" w:lineRule="exact"/>
                          <w:ind w:left="195" w:right="171" w:firstLine="148"/>
                          <w:rPr>
                            <w:b/>
                            <w:sz w:val="12"/>
                          </w:rPr>
                        </w:pPr>
                        <w:r>
                          <w:rPr>
                            <w:b/>
                            <w:sz w:val="12"/>
                          </w:rPr>
                          <w:t>valor alcanzado</w:t>
                        </w:r>
                      </w:p>
                    </w:tc>
                    <w:tc>
                      <w:tcPr>
                        <w:tcW w:w="977" w:type="dxa"/>
                      </w:tcPr>
                      <w:p w:rsidR="00F945C6" w:rsidRDefault="00B50BCF">
                        <w:pPr>
                          <w:pStyle w:val="TableParagraph"/>
                          <w:spacing w:line="135" w:lineRule="exact"/>
                          <w:ind w:left="6"/>
                          <w:jc w:val="center"/>
                          <w:rPr>
                            <w:b/>
                            <w:sz w:val="12"/>
                          </w:rPr>
                        </w:pPr>
                        <w:r>
                          <w:rPr>
                            <w:b/>
                            <w:w w:val="99"/>
                            <w:sz w:val="12"/>
                          </w:rPr>
                          <w:t>%</w:t>
                        </w:r>
                      </w:p>
                      <w:p w:rsidR="00F945C6" w:rsidRDefault="00B50BCF">
                        <w:pPr>
                          <w:pStyle w:val="TableParagraph"/>
                          <w:spacing w:line="123" w:lineRule="exact"/>
                          <w:ind w:left="91" w:right="91"/>
                          <w:jc w:val="center"/>
                          <w:rPr>
                            <w:b/>
                            <w:sz w:val="12"/>
                          </w:rPr>
                        </w:pPr>
                        <w:r>
                          <w:rPr>
                            <w:b/>
                            <w:sz w:val="12"/>
                          </w:rPr>
                          <w:t>consecución</w:t>
                        </w:r>
                      </w:p>
                    </w:tc>
                    <w:tc>
                      <w:tcPr>
                        <w:tcW w:w="975" w:type="dxa"/>
                      </w:tcPr>
                      <w:p w:rsidR="00F945C6" w:rsidRDefault="00B50BCF">
                        <w:pPr>
                          <w:pStyle w:val="TableParagraph"/>
                          <w:spacing w:before="1" w:line="136" w:lineRule="exact"/>
                          <w:ind w:left="252" w:right="232" w:firstLine="88"/>
                          <w:rPr>
                            <w:b/>
                            <w:sz w:val="12"/>
                          </w:rPr>
                        </w:pPr>
                        <w:r>
                          <w:rPr>
                            <w:b/>
                            <w:sz w:val="12"/>
                          </w:rPr>
                          <w:t>valor objetivo</w:t>
                        </w:r>
                      </w:p>
                    </w:tc>
                    <w:tc>
                      <w:tcPr>
                        <w:tcW w:w="977" w:type="dxa"/>
                      </w:tcPr>
                      <w:p w:rsidR="00F945C6" w:rsidRDefault="00B50BCF">
                        <w:pPr>
                          <w:pStyle w:val="TableParagraph"/>
                          <w:spacing w:before="1" w:line="136" w:lineRule="exact"/>
                          <w:ind w:left="195" w:right="171" w:firstLine="148"/>
                          <w:rPr>
                            <w:b/>
                            <w:sz w:val="12"/>
                          </w:rPr>
                        </w:pPr>
                        <w:r>
                          <w:rPr>
                            <w:b/>
                            <w:sz w:val="12"/>
                          </w:rPr>
                          <w:t>valor alcanzado</w:t>
                        </w:r>
                      </w:p>
                    </w:tc>
                    <w:tc>
                      <w:tcPr>
                        <w:tcW w:w="979" w:type="dxa"/>
                      </w:tcPr>
                      <w:p w:rsidR="00F945C6" w:rsidRDefault="00B50BCF">
                        <w:pPr>
                          <w:pStyle w:val="TableParagraph"/>
                          <w:spacing w:line="135" w:lineRule="exact"/>
                          <w:ind w:left="8"/>
                          <w:jc w:val="center"/>
                          <w:rPr>
                            <w:b/>
                            <w:sz w:val="12"/>
                          </w:rPr>
                        </w:pPr>
                        <w:r>
                          <w:rPr>
                            <w:b/>
                            <w:w w:val="99"/>
                            <w:sz w:val="12"/>
                          </w:rPr>
                          <w:t>%</w:t>
                        </w:r>
                      </w:p>
                      <w:p w:rsidR="00F945C6" w:rsidRDefault="00B50BCF">
                        <w:pPr>
                          <w:pStyle w:val="TableParagraph"/>
                          <w:spacing w:line="123" w:lineRule="exact"/>
                          <w:ind w:left="98" w:right="96"/>
                          <w:jc w:val="center"/>
                          <w:rPr>
                            <w:b/>
                            <w:sz w:val="12"/>
                          </w:rPr>
                        </w:pPr>
                        <w:r>
                          <w:rPr>
                            <w:b/>
                            <w:sz w:val="12"/>
                          </w:rPr>
                          <w:t>consecución</w:t>
                        </w:r>
                      </w:p>
                    </w:tc>
                  </w:tr>
                  <w:tr w:rsidR="00F945C6">
                    <w:trPr>
                      <w:trHeight w:val="181"/>
                    </w:trPr>
                    <w:tc>
                      <w:tcPr>
                        <w:tcW w:w="977" w:type="dxa"/>
                        <w:shd w:val="clear" w:color="auto" w:fill="DBE4F0"/>
                      </w:tcPr>
                      <w:p w:rsidR="00F945C6" w:rsidRDefault="00B50BCF">
                        <w:pPr>
                          <w:pStyle w:val="TableParagraph"/>
                          <w:spacing w:line="162" w:lineRule="exact"/>
                          <w:ind w:left="10"/>
                          <w:jc w:val="center"/>
                          <w:rPr>
                            <w:b/>
                            <w:sz w:val="16"/>
                          </w:rPr>
                        </w:pPr>
                        <w:r>
                          <w:rPr>
                            <w:b/>
                            <w:sz w:val="16"/>
                          </w:rPr>
                          <w:t>1</w:t>
                        </w:r>
                      </w:p>
                    </w:tc>
                    <w:tc>
                      <w:tcPr>
                        <w:tcW w:w="978" w:type="dxa"/>
                        <w:shd w:val="clear" w:color="auto" w:fill="DBE4F0"/>
                      </w:tcPr>
                      <w:p w:rsidR="00F945C6" w:rsidRDefault="00B50BCF">
                        <w:pPr>
                          <w:pStyle w:val="TableParagraph"/>
                          <w:spacing w:line="162" w:lineRule="exact"/>
                          <w:ind w:left="9"/>
                          <w:jc w:val="center"/>
                          <w:rPr>
                            <w:b/>
                            <w:sz w:val="16"/>
                          </w:rPr>
                        </w:pPr>
                        <w:r>
                          <w:rPr>
                            <w:b/>
                            <w:sz w:val="16"/>
                          </w:rPr>
                          <w:t>1</w:t>
                        </w:r>
                      </w:p>
                    </w:tc>
                    <w:tc>
                      <w:tcPr>
                        <w:tcW w:w="977" w:type="dxa"/>
                        <w:shd w:val="clear" w:color="auto" w:fill="DBE4F0"/>
                      </w:tcPr>
                      <w:p w:rsidR="00F945C6" w:rsidRDefault="00B50BCF">
                        <w:pPr>
                          <w:pStyle w:val="TableParagraph"/>
                          <w:spacing w:line="162" w:lineRule="exact"/>
                          <w:ind w:left="96" w:right="89"/>
                          <w:jc w:val="center"/>
                          <w:rPr>
                            <w:b/>
                            <w:sz w:val="16"/>
                          </w:rPr>
                        </w:pPr>
                        <w:r>
                          <w:rPr>
                            <w:b/>
                            <w:sz w:val="16"/>
                          </w:rPr>
                          <w:t>100</w:t>
                        </w:r>
                      </w:p>
                    </w:tc>
                    <w:tc>
                      <w:tcPr>
                        <w:tcW w:w="977" w:type="dxa"/>
                        <w:shd w:val="clear" w:color="auto" w:fill="B8CCE3"/>
                      </w:tcPr>
                      <w:p w:rsidR="00F945C6" w:rsidRDefault="00B50BCF">
                        <w:pPr>
                          <w:pStyle w:val="TableParagraph"/>
                          <w:spacing w:line="162" w:lineRule="exact"/>
                          <w:ind w:left="8"/>
                          <w:jc w:val="center"/>
                          <w:rPr>
                            <w:b/>
                            <w:sz w:val="16"/>
                          </w:rPr>
                        </w:pPr>
                        <w:r>
                          <w:rPr>
                            <w:b/>
                            <w:sz w:val="16"/>
                          </w:rPr>
                          <w:t>2</w:t>
                        </w:r>
                      </w:p>
                    </w:tc>
                    <w:tc>
                      <w:tcPr>
                        <w:tcW w:w="977" w:type="dxa"/>
                        <w:shd w:val="clear" w:color="auto" w:fill="B8CCE3"/>
                      </w:tcPr>
                      <w:p w:rsidR="00F945C6" w:rsidRDefault="00B50BCF">
                        <w:pPr>
                          <w:pStyle w:val="TableParagraph"/>
                          <w:spacing w:line="162" w:lineRule="exact"/>
                          <w:ind w:left="8"/>
                          <w:jc w:val="center"/>
                          <w:rPr>
                            <w:b/>
                            <w:sz w:val="16"/>
                          </w:rPr>
                        </w:pPr>
                        <w:r>
                          <w:rPr>
                            <w:b/>
                            <w:sz w:val="16"/>
                          </w:rPr>
                          <w:t>2</w:t>
                        </w:r>
                      </w:p>
                    </w:tc>
                    <w:tc>
                      <w:tcPr>
                        <w:tcW w:w="977" w:type="dxa"/>
                        <w:shd w:val="clear" w:color="auto" w:fill="B8CCE3"/>
                      </w:tcPr>
                      <w:p w:rsidR="00F945C6" w:rsidRDefault="00B50BCF">
                        <w:pPr>
                          <w:pStyle w:val="TableParagraph"/>
                          <w:spacing w:line="162" w:lineRule="exact"/>
                          <w:ind w:left="93" w:right="91"/>
                          <w:jc w:val="center"/>
                          <w:rPr>
                            <w:b/>
                            <w:sz w:val="16"/>
                          </w:rPr>
                        </w:pPr>
                        <w:r>
                          <w:rPr>
                            <w:b/>
                            <w:sz w:val="16"/>
                          </w:rPr>
                          <w:t>100</w:t>
                        </w:r>
                      </w:p>
                    </w:tc>
                    <w:tc>
                      <w:tcPr>
                        <w:tcW w:w="975" w:type="dxa"/>
                        <w:shd w:val="clear" w:color="auto" w:fill="94B3D6"/>
                      </w:tcPr>
                      <w:p w:rsidR="00F945C6" w:rsidRDefault="00F945C6">
                        <w:pPr>
                          <w:pStyle w:val="TableParagraph"/>
                          <w:rPr>
                            <w:rFonts w:ascii="Times New Roman"/>
                            <w:sz w:val="12"/>
                          </w:rPr>
                        </w:pPr>
                      </w:p>
                    </w:tc>
                    <w:tc>
                      <w:tcPr>
                        <w:tcW w:w="977" w:type="dxa"/>
                        <w:shd w:val="clear" w:color="auto" w:fill="94B3D6"/>
                      </w:tcPr>
                      <w:p w:rsidR="00F945C6" w:rsidRDefault="00F945C6">
                        <w:pPr>
                          <w:pStyle w:val="TableParagraph"/>
                          <w:rPr>
                            <w:rFonts w:ascii="Times New Roman"/>
                            <w:sz w:val="12"/>
                          </w:rPr>
                        </w:pPr>
                      </w:p>
                    </w:tc>
                    <w:tc>
                      <w:tcPr>
                        <w:tcW w:w="979"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rPr>
          <w:b/>
          <w:sz w:val="12"/>
        </w:rPr>
        <w:t>Nombre</w:t>
      </w:r>
      <w:r>
        <w:rPr>
          <w:b/>
          <w:spacing w:val="-2"/>
          <w:sz w:val="12"/>
        </w:rPr>
        <w:t xml:space="preserve"> </w:t>
      </w:r>
      <w:r>
        <w:rPr>
          <w:b/>
          <w:sz w:val="12"/>
        </w:rPr>
        <w:t>del</w:t>
      </w:r>
      <w:r>
        <w:rPr>
          <w:b/>
          <w:spacing w:val="-1"/>
          <w:sz w:val="12"/>
        </w:rPr>
        <w:t xml:space="preserve"> </w:t>
      </w:r>
      <w:r>
        <w:rPr>
          <w:b/>
          <w:sz w:val="12"/>
        </w:rPr>
        <w:t>Indicador</w:t>
      </w:r>
      <w:r>
        <w:rPr>
          <w:b/>
          <w:sz w:val="12"/>
        </w:rPr>
        <w:tab/>
      </w:r>
      <w:r>
        <w:rPr>
          <w:rFonts w:ascii="Calibri" w:hAnsi="Calibri"/>
          <w:position w:val="1"/>
          <w:sz w:val="18"/>
        </w:rPr>
        <w:t>BD de costes de la Atención Especializada del</w:t>
      </w:r>
      <w:r>
        <w:rPr>
          <w:rFonts w:ascii="Calibri" w:hAnsi="Calibri"/>
          <w:spacing w:val="-6"/>
          <w:position w:val="1"/>
          <w:sz w:val="18"/>
        </w:rPr>
        <w:t xml:space="preserve"> </w:t>
      </w:r>
      <w:r>
        <w:rPr>
          <w:rFonts w:ascii="Calibri" w:hAnsi="Calibri"/>
          <w:position w:val="1"/>
          <w:sz w:val="18"/>
        </w:rPr>
        <w:t>SNS</w:t>
      </w:r>
    </w:p>
    <w:p w:rsidR="00F945C6" w:rsidRDefault="00B50BCF">
      <w:pPr>
        <w:spacing w:before="70"/>
        <w:ind w:left="819" w:right="9608"/>
        <w:jc w:val="center"/>
        <w:rPr>
          <w:b/>
          <w:sz w:val="12"/>
        </w:rPr>
      </w:pPr>
      <w:r>
        <w:pict>
          <v:shape id="_x0000_s1770" type="#_x0000_t202" style="position:absolute;left:0;text-align:left;margin-left:120.25pt;margin-top:11.3pt;width:440.4pt;height:35.3pt;z-index:251745280;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6"/>
                    </w:trPr>
                    <w:tc>
                      <w:tcPr>
                        <w:tcW w:w="2932" w:type="dxa"/>
                        <w:gridSpan w:val="3"/>
                        <w:shd w:val="clear" w:color="auto" w:fill="DBE4F0"/>
                      </w:tcPr>
                      <w:p w:rsidR="00F945C6" w:rsidRDefault="00B50BCF">
                        <w:pPr>
                          <w:pStyle w:val="TableParagraph"/>
                          <w:spacing w:line="186" w:lineRule="exact"/>
                          <w:ind w:left="1239" w:right="1234"/>
                          <w:jc w:val="center"/>
                          <w:rPr>
                            <w:b/>
                            <w:sz w:val="18"/>
                          </w:rPr>
                        </w:pPr>
                        <w:r>
                          <w:rPr>
                            <w:b/>
                            <w:sz w:val="18"/>
                          </w:rPr>
                          <w:t>2018</w:t>
                        </w:r>
                      </w:p>
                    </w:tc>
                    <w:tc>
                      <w:tcPr>
                        <w:tcW w:w="2931" w:type="dxa"/>
                        <w:gridSpan w:val="3"/>
                        <w:shd w:val="clear" w:color="auto" w:fill="B8CCE3"/>
                      </w:tcPr>
                      <w:p w:rsidR="00F945C6" w:rsidRDefault="00B50BCF">
                        <w:pPr>
                          <w:pStyle w:val="TableParagraph"/>
                          <w:spacing w:line="186" w:lineRule="exact"/>
                          <w:ind w:left="1242" w:right="1232"/>
                          <w:jc w:val="center"/>
                          <w:rPr>
                            <w:b/>
                            <w:sz w:val="18"/>
                          </w:rPr>
                        </w:pPr>
                        <w:r>
                          <w:rPr>
                            <w:b/>
                            <w:sz w:val="18"/>
                          </w:rPr>
                          <w:t>2019</w:t>
                        </w:r>
                      </w:p>
                    </w:tc>
                    <w:tc>
                      <w:tcPr>
                        <w:tcW w:w="2931" w:type="dxa"/>
                        <w:gridSpan w:val="3"/>
                        <w:shd w:val="clear" w:color="auto" w:fill="94B3D6"/>
                      </w:tcPr>
                      <w:p w:rsidR="00F945C6" w:rsidRDefault="00B50BCF">
                        <w:pPr>
                          <w:pStyle w:val="TableParagraph"/>
                          <w:spacing w:line="186" w:lineRule="exact"/>
                          <w:ind w:left="1240" w:right="1235"/>
                          <w:jc w:val="center"/>
                          <w:rPr>
                            <w:b/>
                            <w:sz w:val="18"/>
                          </w:rPr>
                        </w:pPr>
                        <w:r>
                          <w:rPr>
                            <w:b/>
                            <w:sz w:val="18"/>
                          </w:rPr>
                          <w:t>2020</w:t>
                        </w:r>
                      </w:p>
                    </w:tc>
                  </w:tr>
                  <w:tr w:rsidR="00F945C6">
                    <w:trPr>
                      <w:trHeight w:val="275"/>
                    </w:trPr>
                    <w:tc>
                      <w:tcPr>
                        <w:tcW w:w="977" w:type="dxa"/>
                      </w:tcPr>
                      <w:p w:rsidR="00F945C6" w:rsidRDefault="00B50BCF">
                        <w:pPr>
                          <w:pStyle w:val="TableParagraph"/>
                          <w:spacing w:line="133" w:lineRule="exact"/>
                          <w:ind w:left="96" w:right="86"/>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objetivo</w:t>
                        </w:r>
                      </w:p>
                    </w:tc>
                    <w:tc>
                      <w:tcPr>
                        <w:tcW w:w="978" w:type="dxa"/>
                      </w:tcPr>
                      <w:p w:rsidR="00F945C6" w:rsidRDefault="00B50BCF">
                        <w:pPr>
                          <w:pStyle w:val="TableParagraph"/>
                          <w:spacing w:line="133" w:lineRule="exact"/>
                          <w:ind w:left="117" w:right="109"/>
                          <w:jc w:val="center"/>
                          <w:rPr>
                            <w:b/>
                            <w:sz w:val="12"/>
                          </w:rPr>
                        </w:pPr>
                        <w:r>
                          <w:rPr>
                            <w:b/>
                            <w:sz w:val="12"/>
                          </w:rPr>
                          <w:t>valor</w:t>
                        </w:r>
                      </w:p>
                      <w:p w:rsidR="00F945C6" w:rsidRDefault="00B50BCF">
                        <w:pPr>
                          <w:pStyle w:val="TableParagraph"/>
                          <w:spacing w:before="1" w:line="121" w:lineRule="exact"/>
                          <w:ind w:left="117" w:right="111"/>
                          <w:jc w:val="center"/>
                          <w:rPr>
                            <w:b/>
                            <w:sz w:val="12"/>
                          </w:rPr>
                        </w:pPr>
                        <w:r>
                          <w:rPr>
                            <w:b/>
                            <w:sz w:val="12"/>
                          </w:rPr>
                          <w:t>alcanzado</w:t>
                        </w:r>
                      </w:p>
                    </w:tc>
                    <w:tc>
                      <w:tcPr>
                        <w:tcW w:w="977" w:type="dxa"/>
                      </w:tcPr>
                      <w:p w:rsidR="00F945C6" w:rsidRDefault="00B50BCF">
                        <w:pPr>
                          <w:pStyle w:val="TableParagraph"/>
                          <w:spacing w:line="133" w:lineRule="exact"/>
                          <w:ind w:left="11"/>
                          <w:jc w:val="center"/>
                          <w:rPr>
                            <w:b/>
                            <w:sz w:val="12"/>
                          </w:rPr>
                        </w:pPr>
                        <w:r>
                          <w:rPr>
                            <w:b/>
                            <w:w w:val="99"/>
                            <w:sz w:val="12"/>
                          </w:rPr>
                          <w:t>%</w:t>
                        </w:r>
                      </w:p>
                      <w:p w:rsidR="00F945C6" w:rsidRDefault="00B50BCF">
                        <w:pPr>
                          <w:pStyle w:val="TableParagraph"/>
                          <w:spacing w:before="1" w:line="121" w:lineRule="exact"/>
                          <w:ind w:left="96" w:right="91"/>
                          <w:jc w:val="center"/>
                          <w:rPr>
                            <w:b/>
                            <w:sz w:val="12"/>
                          </w:rPr>
                        </w:pPr>
                        <w:r>
                          <w:rPr>
                            <w:b/>
                            <w:sz w:val="12"/>
                          </w:rPr>
                          <w:t>consecución</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before="1" w:line="121" w:lineRule="exact"/>
                          <w:ind w:left="94" w:right="91"/>
                          <w:jc w:val="center"/>
                          <w:rPr>
                            <w:b/>
                            <w:sz w:val="12"/>
                          </w:rPr>
                        </w:pPr>
                        <w:r>
                          <w:rPr>
                            <w:b/>
                            <w:sz w:val="12"/>
                          </w:rPr>
                          <w:t>objetivo</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before="1" w:line="121" w:lineRule="exact"/>
                          <w:ind w:left="96" w:right="90"/>
                          <w:jc w:val="center"/>
                          <w:rPr>
                            <w:b/>
                            <w:sz w:val="12"/>
                          </w:rPr>
                        </w:pPr>
                        <w:r>
                          <w:rPr>
                            <w:b/>
                            <w:sz w:val="12"/>
                          </w:rPr>
                          <w:t>alcanzado</w:t>
                        </w:r>
                      </w:p>
                    </w:tc>
                    <w:tc>
                      <w:tcPr>
                        <w:tcW w:w="977" w:type="dxa"/>
                      </w:tcPr>
                      <w:p w:rsidR="00F945C6" w:rsidRDefault="00B50BCF">
                        <w:pPr>
                          <w:pStyle w:val="TableParagraph"/>
                          <w:spacing w:line="133" w:lineRule="exact"/>
                          <w:ind w:left="6"/>
                          <w:jc w:val="center"/>
                          <w:rPr>
                            <w:b/>
                            <w:sz w:val="12"/>
                          </w:rPr>
                        </w:pPr>
                        <w:r>
                          <w:rPr>
                            <w:b/>
                            <w:w w:val="99"/>
                            <w:sz w:val="12"/>
                          </w:rPr>
                          <w:t>%</w:t>
                        </w:r>
                      </w:p>
                      <w:p w:rsidR="00F945C6" w:rsidRDefault="00B50BCF">
                        <w:pPr>
                          <w:pStyle w:val="TableParagraph"/>
                          <w:spacing w:before="1" w:line="121" w:lineRule="exact"/>
                          <w:ind w:left="91" w:right="91"/>
                          <w:jc w:val="center"/>
                          <w:rPr>
                            <w:b/>
                            <w:sz w:val="12"/>
                          </w:rPr>
                        </w:pPr>
                        <w:r>
                          <w:rPr>
                            <w:b/>
                            <w:sz w:val="12"/>
                          </w:rPr>
                          <w:t>consecución</w:t>
                        </w:r>
                      </w:p>
                    </w:tc>
                    <w:tc>
                      <w:tcPr>
                        <w:tcW w:w="975" w:type="dxa"/>
                      </w:tcPr>
                      <w:p w:rsidR="00F945C6" w:rsidRDefault="00B50BCF">
                        <w:pPr>
                          <w:pStyle w:val="TableParagraph"/>
                          <w:spacing w:line="133" w:lineRule="exact"/>
                          <w:ind w:left="93" w:right="88"/>
                          <w:jc w:val="center"/>
                          <w:rPr>
                            <w:b/>
                            <w:sz w:val="12"/>
                          </w:rPr>
                        </w:pPr>
                        <w:r>
                          <w:rPr>
                            <w:b/>
                            <w:sz w:val="12"/>
                          </w:rPr>
                          <w:t>valor</w:t>
                        </w:r>
                      </w:p>
                      <w:p w:rsidR="00F945C6" w:rsidRDefault="00B50BCF">
                        <w:pPr>
                          <w:pStyle w:val="TableParagraph"/>
                          <w:spacing w:before="1" w:line="121" w:lineRule="exact"/>
                          <w:ind w:left="88" w:right="88"/>
                          <w:jc w:val="center"/>
                          <w:rPr>
                            <w:b/>
                            <w:sz w:val="12"/>
                          </w:rPr>
                        </w:pPr>
                        <w:r>
                          <w:rPr>
                            <w:b/>
                            <w:sz w:val="12"/>
                          </w:rPr>
                          <w:t>objetivo</w:t>
                        </w:r>
                      </w:p>
                    </w:tc>
                    <w:tc>
                      <w:tcPr>
                        <w:tcW w:w="977" w:type="dxa"/>
                      </w:tcPr>
                      <w:p w:rsidR="00F945C6" w:rsidRDefault="00B50BCF">
                        <w:pPr>
                          <w:pStyle w:val="TableParagraph"/>
                          <w:spacing w:line="133" w:lineRule="exact"/>
                          <w:ind w:left="96" w:right="89"/>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alcanzado</w:t>
                        </w:r>
                      </w:p>
                    </w:tc>
                    <w:tc>
                      <w:tcPr>
                        <w:tcW w:w="979" w:type="dxa"/>
                      </w:tcPr>
                      <w:p w:rsidR="00F945C6" w:rsidRDefault="00B50BCF">
                        <w:pPr>
                          <w:pStyle w:val="TableParagraph"/>
                          <w:spacing w:line="133" w:lineRule="exact"/>
                          <w:ind w:left="8"/>
                          <w:jc w:val="center"/>
                          <w:rPr>
                            <w:b/>
                            <w:sz w:val="12"/>
                          </w:rPr>
                        </w:pPr>
                        <w:r>
                          <w:rPr>
                            <w:b/>
                            <w:w w:val="99"/>
                            <w:sz w:val="12"/>
                          </w:rPr>
                          <w:t>%</w:t>
                        </w:r>
                      </w:p>
                      <w:p w:rsidR="00F945C6" w:rsidRDefault="00B50BCF">
                        <w:pPr>
                          <w:pStyle w:val="TableParagraph"/>
                          <w:spacing w:before="1" w:line="121" w:lineRule="exact"/>
                          <w:ind w:left="98" w:right="96"/>
                          <w:jc w:val="center"/>
                          <w:rPr>
                            <w:b/>
                            <w:sz w:val="12"/>
                          </w:rPr>
                        </w:pPr>
                        <w:r>
                          <w:rPr>
                            <w:b/>
                            <w:sz w:val="12"/>
                          </w:rPr>
                          <w:t>consecución</w:t>
                        </w:r>
                      </w:p>
                    </w:tc>
                  </w:tr>
                  <w:tr w:rsidR="00F945C6">
                    <w:trPr>
                      <w:trHeight w:val="184"/>
                    </w:trPr>
                    <w:tc>
                      <w:tcPr>
                        <w:tcW w:w="977" w:type="dxa"/>
                        <w:shd w:val="clear" w:color="auto" w:fill="DBE4F0"/>
                      </w:tcPr>
                      <w:p w:rsidR="00F945C6" w:rsidRDefault="00B50BCF">
                        <w:pPr>
                          <w:pStyle w:val="TableParagraph"/>
                          <w:spacing w:line="164" w:lineRule="exact"/>
                          <w:ind w:left="10"/>
                          <w:jc w:val="center"/>
                          <w:rPr>
                            <w:b/>
                            <w:sz w:val="16"/>
                          </w:rPr>
                        </w:pPr>
                        <w:r>
                          <w:rPr>
                            <w:b/>
                            <w:sz w:val="16"/>
                          </w:rPr>
                          <w:t>1</w:t>
                        </w:r>
                      </w:p>
                    </w:tc>
                    <w:tc>
                      <w:tcPr>
                        <w:tcW w:w="978" w:type="dxa"/>
                        <w:shd w:val="clear" w:color="auto" w:fill="DBE4F0"/>
                      </w:tcPr>
                      <w:p w:rsidR="00F945C6" w:rsidRDefault="00B50BCF">
                        <w:pPr>
                          <w:pStyle w:val="TableParagraph"/>
                          <w:spacing w:line="164" w:lineRule="exact"/>
                          <w:ind w:left="9"/>
                          <w:jc w:val="center"/>
                          <w:rPr>
                            <w:b/>
                            <w:sz w:val="16"/>
                          </w:rPr>
                        </w:pPr>
                        <w:r>
                          <w:rPr>
                            <w:b/>
                            <w:sz w:val="16"/>
                          </w:rPr>
                          <w:t>1</w:t>
                        </w:r>
                      </w:p>
                    </w:tc>
                    <w:tc>
                      <w:tcPr>
                        <w:tcW w:w="977" w:type="dxa"/>
                        <w:shd w:val="clear" w:color="auto" w:fill="DBE4F0"/>
                      </w:tcPr>
                      <w:p w:rsidR="00F945C6" w:rsidRDefault="00B50BCF">
                        <w:pPr>
                          <w:pStyle w:val="TableParagraph"/>
                          <w:spacing w:line="164" w:lineRule="exact"/>
                          <w:ind w:left="96" w:right="89"/>
                          <w:jc w:val="center"/>
                          <w:rPr>
                            <w:b/>
                            <w:sz w:val="16"/>
                          </w:rPr>
                        </w:pPr>
                        <w:r>
                          <w:rPr>
                            <w:b/>
                            <w:sz w:val="16"/>
                          </w:rPr>
                          <w:t>100</w:t>
                        </w:r>
                      </w:p>
                    </w:tc>
                    <w:tc>
                      <w:tcPr>
                        <w:tcW w:w="977" w:type="dxa"/>
                        <w:shd w:val="clear" w:color="auto" w:fill="B8CCE3"/>
                      </w:tcPr>
                      <w:p w:rsidR="00F945C6" w:rsidRDefault="00B50BCF">
                        <w:pPr>
                          <w:pStyle w:val="TableParagraph"/>
                          <w:spacing w:line="164" w:lineRule="exact"/>
                          <w:ind w:left="8"/>
                          <w:jc w:val="center"/>
                          <w:rPr>
                            <w:b/>
                            <w:sz w:val="16"/>
                          </w:rPr>
                        </w:pPr>
                        <w:r>
                          <w:rPr>
                            <w:b/>
                            <w:sz w:val="16"/>
                          </w:rPr>
                          <w:t>1</w:t>
                        </w:r>
                      </w:p>
                    </w:tc>
                    <w:tc>
                      <w:tcPr>
                        <w:tcW w:w="977" w:type="dxa"/>
                        <w:shd w:val="clear" w:color="auto" w:fill="B8CCE3"/>
                      </w:tcPr>
                      <w:p w:rsidR="00F945C6" w:rsidRDefault="00B50BCF">
                        <w:pPr>
                          <w:pStyle w:val="TableParagraph"/>
                          <w:spacing w:line="164" w:lineRule="exact"/>
                          <w:ind w:left="8"/>
                          <w:jc w:val="center"/>
                          <w:rPr>
                            <w:b/>
                            <w:sz w:val="16"/>
                          </w:rPr>
                        </w:pPr>
                        <w:r>
                          <w:rPr>
                            <w:b/>
                            <w:sz w:val="16"/>
                          </w:rPr>
                          <w:t>1</w:t>
                        </w:r>
                      </w:p>
                    </w:tc>
                    <w:tc>
                      <w:tcPr>
                        <w:tcW w:w="977" w:type="dxa"/>
                        <w:shd w:val="clear" w:color="auto" w:fill="B8CCE3"/>
                      </w:tcPr>
                      <w:p w:rsidR="00F945C6" w:rsidRDefault="00B50BCF">
                        <w:pPr>
                          <w:pStyle w:val="TableParagraph"/>
                          <w:spacing w:line="164" w:lineRule="exact"/>
                          <w:ind w:left="93" w:right="91"/>
                          <w:jc w:val="center"/>
                          <w:rPr>
                            <w:b/>
                            <w:sz w:val="16"/>
                          </w:rPr>
                        </w:pPr>
                        <w:r>
                          <w:rPr>
                            <w:b/>
                            <w:sz w:val="16"/>
                          </w:rPr>
                          <w:t>100</w:t>
                        </w:r>
                      </w:p>
                    </w:tc>
                    <w:tc>
                      <w:tcPr>
                        <w:tcW w:w="975" w:type="dxa"/>
                        <w:shd w:val="clear" w:color="auto" w:fill="94B3D6"/>
                      </w:tcPr>
                      <w:p w:rsidR="00F945C6" w:rsidRDefault="00F945C6">
                        <w:pPr>
                          <w:pStyle w:val="TableParagraph"/>
                          <w:rPr>
                            <w:rFonts w:ascii="Times New Roman"/>
                            <w:sz w:val="12"/>
                          </w:rPr>
                        </w:pPr>
                      </w:p>
                    </w:tc>
                    <w:tc>
                      <w:tcPr>
                        <w:tcW w:w="977" w:type="dxa"/>
                        <w:shd w:val="clear" w:color="auto" w:fill="94B3D6"/>
                      </w:tcPr>
                      <w:p w:rsidR="00F945C6" w:rsidRDefault="00F945C6">
                        <w:pPr>
                          <w:pStyle w:val="TableParagraph"/>
                          <w:rPr>
                            <w:rFonts w:ascii="Times New Roman"/>
                            <w:sz w:val="12"/>
                          </w:rPr>
                        </w:pPr>
                      </w:p>
                    </w:tc>
                    <w:tc>
                      <w:tcPr>
                        <w:tcW w:w="979"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rPr>
          <w:b/>
          <w:sz w:val="12"/>
        </w:rPr>
        <w:t>Fuente Obtención Dato</w:t>
      </w:r>
    </w:p>
    <w:p w:rsidR="00F945C6" w:rsidRDefault="00F945C6">
      <w:pPr>
        <w:pStyle w:val="Textoindependiente"/>
        <w:rPr>
          <w:b/>
          <w:sz w:val="12"/>
        </w:rPr>
      </w:pPr>
    </w:p>
    <w:p w:rsidR="00F945C6" w:rsidRDefault="00F945C6">
      <w:pPr>
        <w:pStyle w:val="Textoindependiente"/>
        <w:spacing w:before="9"/>
        <w:rPr>
          <w:b/>
          <w:sz w:val="14"/>
        </w:rPr>
      </w:pPr>
    </w:p>
    <w:p w:rsidR="00F945C6" w:rsidRDefault="00B50BCF">
      <w:pPr>
        <w:ind w:left="819" w:right="9595"/>
        <w:jc w:val="center"/>
        <w:rPr>
          <w:b/>
          <w:sz w:val="12"/>
        </w:rPr>
      </w:pPr>
      <w:r>
        <w:pict>
          <v:shape id="_x0000_s1769" type="#_x0000_t202" style="position:absolute;left:0;text-align:left;margin-left:68.55pt;margin-top:10.8pt;width:26.05pt;height:9.75pt;z-index:-251575296;mso-wrap-distance-left:0;mso-wrap-distance-right:0;mso-position-horizontal-relative:page" fillcolor="#d9d9d9" strokeweight=".48pt">
            <v:textbox inset="0,0,0,0">
              <w:txbxContent>
                <w:p w:rsidR="00F945C6" w:rsidRDefault="00B50BCF">
                  <w:pPr>
                    <w:spacing w:line="178" w:lineRule="exact"/>
                    <w:ind w:left="165"/>
                    <w:rPr>
                      <w:b/>
                      <w:sz w:val="16"/>
                    </w:rPr>
                  </w:pPr>
                  <w:r>
                    <w:rPr>
                      <w:b/>
                      <w:sz w:val="16"/>
                    </w:rPr>
                    <w:t>30</w:t>
                  </w:r>
                </w:p>
              </w:txbxContent>
            </v:textbox>
            <w10:wrap type="topAndBottom" anchorx="page"/>
          </v:shape>
        </w:pict>
      </w:r>
      <w:r>
        <w:rPr>
          <w:b/>
          <w:sz w:val="12"/>
        </w:rPr>
        <w:t>(Ponderación %)</w:t>
      </w:r>
    </w:p>
    <w:p w:rsidR="00F945C6" w:rsidRDefault="00B50BCF">
      <w:pPr>
        <w:pStyle w:val="Textoindependiente"/>
        <w:tabs>
          <w:tab w:val="left" w:pos="2397"/>
        </w:tabs>
        <w:spacing w:line="180" w:lineRule="auto"/>
        <w:ind w:left="2398" w:right="868" w:hanging="1506"/>
      </w:pPr>
      <w:r>
        <w:rPr>
          <w:b/>
          <w:position w:val="-7"/>
          <w:sz w:val="12"/>
        </w:rPr>
        <w:t>Nombre</w:t>
      </w:r>
      <w:r>
        <w:rPr>
          <w:b/>
          <w:spacing w:val="-2"/>
          <w:position w:val="-7"/>
          <w:sz w:val="12"/>
        </w:rPr>
        <w:t xml:space="preserve"> </w:t>
      </w:r>
      <w:r>
        <w:rPr>
          <w:b/>
          <w:position w:val="-7"/>
          <w:sz w:val="12"/>
        </w:rPr>
        <w:t>del</w:t>
      </w:r>
      <w:r>
        <w:rPr>
          <w:b/>
          <w:spacing w:val="-1"/>
          <w:position w:val="-7"/>
          <w:sz w:val="12"/>
        </w:rPr>
        <w:t xml:space="preserve"> </w:t>
      </w:r>
      <w:r>
        <w:rPr>
          <w:b/>
          <w:position w:val="-7"/>
          <w:sz w:val="12"/>
        </w:rPr>
        <w:t>Indicador</w:t>
      </w:r>
      <w:r>
        <w:rPr>
          <w:b/>
          <w:position w:val="-7"/>
          <w:sz w:val="12"/>
        </w:rPr>
        <w:tab/>
      </w:r>
      <w:r>
        <w:t>Explotación</w:t>
      </w:r>
      <w:r>
        <w:rPr>
          <w:spacing w:val="-5"/>
        </w:rPr>
        <w:t xml:space="preserve"> </w:t>
      </w:r>
      <w:r>
        <w:t>de</w:t>
      </w:r>
      <w:r>
        <w:rPr>
          <w:spacing w:val="-3"/>
        </w:rPr>
        <w:t xml:space="preserve"> </w:t>
      </w:r>
      <w:r>
        <w:t>datos</w:t>
      </w:r>
      <w:r>
        <w:rPr>
          <w:spacing w:val="-2"/>
        </w:rPr>
        <w:t xml:space="preserve"> </w:t>
      </w:r>
      <w:r>
        <w:t>de</w:t>
      </w:r>
      <w:r>
        <w:rPr>
          <w:spacing w:val="-5"/>
        </w:rPr>
        <w:t xml:space="preserve"> </w:t>
      </w:r>
      <w:r>
        <w:t>modalidades</w:t>
      </w:r>
      <w:r>
        <w:rPr>
          <w:spacing w:val="-4"/>
        </w:rPr>
        <w:t xml:space="preserve"> </w:t>
      </w:r>
      <w:r>
        <w:t>alternativas</w:t>
      </w:r>
      <w:r>
        <w:rPr>
          <w:spacing w:val="-2"/>
        </w:rPr>
        <w:t xml:space="preserve"> </w:t>
      </w:r>
      <w:r>
        <w:t>a</w:t>
      </w:r>
      <w:r>
        <w:rPr>
          <w:spacing w:val="-4"/>
        </w:rPr>
        <w:t xml:space="preserve"> </w:t>
      </w:r>
      <w:r>
        <w:t>la</w:t>
      </w:r>
      <w:r>
        <w:rPr>
          <w:spacing w:val="-5"/>
        </w:rPr>
        <w:t xml:space="preserve"> </w:t>
      </w:r>
      <w:r>
        <w:t>hospitalización</w:t>
      </w:r>
      <w:r>
        <w:rPr>
          <w:spacing w:val="-5"/>
        </w:rPr>
        <w:t xml:space="preserve"> </w:t>
      </w:r>
      <w:r>
        <w:t>en</w:t>
      </w:r>
      <w:r>
        <w:rPr>
          <w:spacing w:val="-3"/>
        </w:rPr>
        <w:t xml:space="preserve"> </w:t>
      </w:r>
      <w:r>
        <w:t>A.</w:t>
      </w:r>
      <w:r>
        <w:rPr>
          <w:spacing w:val="-3"/>
        </w:rPr>
        <w:t xml:space="preserve"> </w:t>
      </w:r>
      <w:r>
        <w:t>Especializada</w:t>
      </w:r>
      <w:r>
        <w:rPr>
          <w:spacing w:val="-3"/>
        </w:rPr>
        <w:t xml:space="preserve"> </w:t>
      </w:r>
      <w:r>
        <w:t>(Hospital</w:t>
      </w:r>
      <w:r>
        <w:rPr>
          <w:spacing w:val="-3"/>
        </w:rPr>
        <w:t xml:space="preserve"> </w:t>
      </w:r>
      <w:r>
        <w:t>de</w:t>
      </w:r>
      <w:r>
        <w:rPr>
          <w:spacing w:val="-3"/>
        </w:rPr>
        <w:t xml:space="preserve"> </w:t>
      </w:r>
      <w:r>
        <w:t>día, Cirugía y procedimientos complejos ambulatorios y urgencias</w:t>
      </w:r>
      <w:r>
        <w:rPr>
          <w:spacing w:val="-5"/>
        </w:rPr>
        <w:t xml:space="preserve"> </w:t>
      </w:r>
      <w:r>
        <w:t>hospitalarias)</w:t>
      </w:r>
    </w:p>
    <w:p w:rsidR="00F945C6" w:rsidRDefault="00B50BCF">
      <w:pPr>
        <w:spacing w:before="18"/>
        <w:ind w:left="819" w:right="9608"/>
        <w:jc w:val="center"/>
        <w:rPr>
          <w:b/>
          <w:sz w:val="12"/>
        </w:rPr>
      </w:pPr>
      <w:r>
        <w:pict>
          <v:shape id="_x0000_s1768" type="#_x0000_t202" style="position:absolute;left:0;text-align:left;margin-left:120.25pt;margin-top:8.7pt;width:440.4pt;height:35.3pt;z-index:251746304;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6"/>
                    </w:trPr>
                    <w:tc>
                      <w:tcPr>
                        <w:tcW w:w="2932" w:type="dxa"/>
                        <w:gridSpan w:val="3"/>
                        <w:shd w:val="clear" w:color="auto" w:fill="DBE4F0"/>
                      </w:tcPr>
                      <w:p w:rsidR="00F945C6" w:rsidRDefault="00B50BCF">
                        <w:pPr>
                          <w:pStyle w:val="TableParagraph"/>
                          <w:spacing w:line="186" w:lineRule="exact"/>
                          <w:ind w:left="1239" w:right="1234"/>
                          <w:jc w:val="center"/>
                          <w:rPr>
                            <w:b/>
                            <w:sz w:val="18"/>
                          </w:rPr>
                        </w:pPr>
                        <w:r>
                          <w:rPr>
                            <w:b/>
                            <w:sz w:val="18"/>
                          </w:rPr>
                          <w:t>2018</w:t>
                        </w:r>
                      </w:p>
                    </w:tc>
                    <w:tc>
                      <w:tcPr>
                        <w:tcW w:w="2931" w:type="dxa"/>
                        <w:gridSpan w:val="3"/>
                        <w:shd w:val="clear" w:color="auto" w:fill="B8CCE3"/>
                      </w:tcPr>
                      <w:p w:rsidR="00F945C6" w:rsidRDefault="00B50BCF">
                        <w:pPr>
                          <w:pStyle w:val="TableParagraph"/>
                          <w:spacing w:line="186" w:lineRule="exact"/>
                          <w:ind w:left="1242" w:right="1232"/>
                          <w:jc w:val="center"/>
                          <w:rPr>
                            <w:b/>
                            <w:sz w:val="18"/>
                          </w:rPr>
                        </w:pPr>
                        <w:r>
                          <w:rPr>
                            <w:b/>
                            <w:sz w:val="18"/>
                          </w:rPr>
                          <w:t>2019</w:t>
                        </w:r>
                      </w:p>
                    </w:tc>
                    <w:tc>
                      <w:tcPr>
                        <w:tcW w:w="2931" w:type="dxa"/>
                        <w:gridSpan w:val="3"/>
                        <w:shd w:val="clear" w:color="auto" w:fill="94B3D6"/>
                      </w:tcPr>
                      <w:p w:rsidR="00F945C6" w:rsidRDefault="00B50BCF">
                        <w:pPr>
                          <w:pStyle w:val="TableParagraph"/>
                          <w:spacing w:line="186" w:lineRule="exact"/>
                          <w:ind w:left="1240" w:right="1235"/>
                          <w:jc w:val="center"/>
                          <w:rPr>
                            <w:b/>
                            <w:sz w:val="18"/>
                          </w:rPr>
                        </w:pPr>
                        <w:r>
                          <w:rPr>
                            <w:b/>
                            <w:sz w:val="18"/>
                          </w:rPr>
                          <w:t>2020</w:t>
                        </w:r>
                      </w:p>
                    </w:tc>
                  </w:tr>
                  <w:tr w:rsidR="00F945C6">
                    <w:trPr>
                      <w:trHeight w:val="275"/>
                    </w:trPr>
                    <w:tc>
                      <w:tcPr>
                        <w:tcW w:w="977" w:type="dxa"/>
                      </w:tcPr>
                      <w:p w:rsidR="00F945C6" w:rsidRDefault="00B50BCF">
                        <w:pPr>
                          <w:pStyle w:val="TableParagraph"/>
                          <w:spacing w:line="133" w:lineRule="exact"/>
                          <w:ind w:left="96" w:right="86"/>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objetivo</w:t>
                        </w:r>
                      </w:p>
                    </w:tc>
                    <w:tc>
                      <w:tcPr>
                        <w:tcW w:w="978" w:type="dxa"/>
                      </w:tcPr>
                      <w:p w:rsidR="00F945C6" w:rsidRDefault="00B50BCF">
                        <w:pPr>
                          <w:pStyle w:val="TableParagraph"/>
                          <w:spacing w:line="133" w:lineRule="exact"/>
                          <w:ind w:left="117" w:right="109"/>
                          <w:jc w:val="center"/>
                          <w:rPr>
                            <w:b/>
                            <w:sz w:val="12"/>
                          </w:rPr>
                        </w:pPr>
                        <w:r>
                          <w:rPr>
                            <w:b/>
                            <w:sz w:val="12"/>
                          </w:rPr>
                          <w:t>valor</w:t>
                        </w:r>
                      </w:p>
                      <w:p w:rsidR="00F945C6" w:rsidRDefault="00B50BCF">
                        <w:pPr>
                          <w:pStyle w:val="TableParagraph"/>
                          <w:spacing w:before="1" w:line="121" w:lineRule="exact"/>
                          <w:ind w:left="117" w:right="111"/>
                          <w:jc w:val="center"/>
                          <w:rPr>
                            <w:b/>
                            <w:sz w:val="12"/>
                          </w:rPr>
                        </w:pPr>
                        <w:r>
                          <w:rPr>
                            <w:b/>
                            <w:sz w:val="12"/>
                          </w:rPr>
                          <w:t>alcanzado</w:t>
                        </w:r>
                      </w:p>
                    </w:tc>
                    <w:tc>
                      <w:tcPr>
                        <w:tcW w:w="977" w:type="dxa"/>
                      </w:tcPr>
                      <w:p w:rsidR="00F945C6" w:rsidRDefault="00B50BCF">
                        <w:pPr>
                          <w:pStyle w:val="TableParagraph"/>
                          <w:spacing w:line="133" w:lineRule="exact"/>
                          <w:ind w:left="11"/>
                          <w:jc w:val="center"/>
                          <w:rPr>
                            <w:b/>
                            <w:sz w:val="12"/>
                          </w:rPr>
                        </w:pPr>
                        <w:r>
                          <w:rPr>
                            <w:b/>
                            <w:w w:val="99"/>
                            <w:sz w:val="12"/>
                          </w:rPr>
                          <w:t>%</w:t>
                        </w:r>
                      </w:p>
                      <w:p w:rsidR="00F945C6" w:rsidRDefault="00B50BCF">
                        <w:pPr>
                          <w:pStyle w:val="TableParagraph"/>
                          <w:spacing w:before="1" w:line="121" w:lineRule="exact"/>
                          <w:ind w:left="96" w:right="91"/>
                          <w:jc w:val="center"/>
                          <w:rPr>
                            <w:b/>
                            <w:sz w:val="12"/>
                          </w:rPr>
                        </w:pPr>
                        <w:r>
                          <w:rPr>
                            <w:b/>
                            <w:sz w:val="12"/>
                          </w:rPr>
                          <w:t>consecución</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before="1" w:line="121" w:lineRule="exact"/>
                          <w:ind w:left="94" w:right="91"/>
                          <w:jc w:val="center"/>
                          <w:rPr>
                            <w:b/>
                            <w:sz w:val="12"/>
                          </w:rPr>
                        </w:pPr>
                        <w:r>
                          <w:rPr>
                            <w:b/>
                            <w:sz w:val="12"/>
                          </w:rPr>
                          <w:t>objetivo</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before="1" w:line="121" w:lineRule="exact"/>
                          <w:ind w:left="96" w:right="90"/>
                          <w:jc w:val="center"/>
                          <w:rPr>
                            <w:b/>
                            <w:sz w:val="12"/>
                          </w:rPr>
                        </w:pPr>
                        <w:r>
                          <w:rPr>
                            <w:b/>
                            <w:sz w:val="12"/>
                          </w:rPr>
                          <w:t>alcanzado</w:t>
                        </w:r>
                      </w:p>
                    </w:tc>
                    <w:tc>
                      <w:tcPr>
                        <w:tcW w:w="977" w:type="dxa"/>
                      </w:tcPr>
                      <w:p w:rsidR="00F945C6" w:rsidRDefault="00B50BCF">
                        <w:pPr>
                          <w:pStyle w:val="TableParagraph"/>
                          <w:spacing w:line="133" w:lineRule="exact"/>
                          <w:ind w:left="6"/>
                          <w:jc w:val="center"/>
                          <w:rPr>
                            <w:b/>
                            <w:sz w:val="12"/>
                          </w:rPr>
                        </w:pPr>
                        <w:r>
                          <w:rPr>
                            <w:b/>
                            <w:w w:val="99"/>
                            <w:sz w:val="12"/>
                          </w:rPr>
                          <w:t>%</w:t>
                        </w:r>
                      </w:p>
                      <w:p w:rsidR="00F945C6" w:rsidRDefault="00B50BCF">
                        <w:pPr>
                          <w:pStyle w:val="TableParagraph"/>
                          <w:spacing w:before="1" w:line="121" w:lineRule="exact"/>
                          <w:ind w:left="91" w:right="91"/>
                          <w:jc w:val="center"/>
                          <w:rPr>
                            <w:b/>
                            <w:sz w:val="12"/>
                          </w:rPr>
                        </w:pPr>
                        <w:r>
                          <w:rPr>
                            <w:b/>
                            <w:sz w:val="12"/>
                          </w:rPr>
                          <w:t>consecución</w:t>
                        </w:r>
                      </w:p>
                    </w:tc>
                    <w:tc>
                      <w:tcPr>
                        <w:tcW w:w="975" w:type="dxa"/>
                      </w:tcPr>
                      <w:p w:rsidR="00F945C6" w:rsidRDefault="00B50BCF">
                        <w:pPr>
                          <w:pStyle w:val="TableParagraph"/>
                          <w:spacing w:line="133" w:lineRule="exact"/>
                          <w:ind w:left="93" w:right="88"/>
                          <w:jc w:val="center"/>
                          <w:rPr>
                            <w:b/>
                            <w:sz w:val="12"/>
                          </w:rPr>
                        </w:pPr>
                        <w:r>
                          <w:rPr>
                            <w:b/>
                            <w:sz w:val="12"/>
                          </w:rPr>
                          <w:t>valor</w:t>
                        </w:r>
                      </w:p>
                      <w:p w:rsidR="00F945C6" w:rsidRDefault="00B50BCF">
                        <w:pPr>
                          <w:pStyle w:val="TableParagraph"/>
                          <w:spacing w:before="1" w:line="121" w:lineRule="exact"/>
                          <w:ind w:left="88" w:right="88"/>
                          <w:jc w:val="center"/>
                          <w:rPr>
                            <w:b/>
                            <w:sz w:val="12"/>
                          </w:rPr>
                        </w:pPr>
                        <w:r>
                          <w:rPr>
                            <w:b/>
                            <w:sz w:val="12"/>
                          </w:rPr>
                          <w:t>objetivo</w:t>
                        </w:r>
                      </w:p>
                    </w:tc>
                    <w:tc>
                      <w:tcPr>
                        <w:tcW w:w="977" w:type="dxa"/>
                      </w:tcPr>
                      <w:p w:rsidR="00F945C6" w:rsidRDefault="00B50BCF">
                        <w:pPr>
                          <w:pStyle w:val="TableParagraph"/>
                          <w:spacing w:line="133" w:lineRule="exact"/>
                          <w:ind w:left="96" w:right="89"/>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alcanzado</w:t>
                        </w:r>
                      </w:p>
                    </w:tc>
                    <w:tc>
                      <w:tcPr>
                        <w:tcW w:w="979" w:type="dxa"/>
                      </w:tcPr>
                      <w:p w:rsidR="00F945C6" w:rsidRDefault="00B50BCF">
                        <w:pPr>
                          <w:pStyle w:val="TableParagraph"/>
                          <w:spacing w:line="133" w:lineRule="exact"/>
                          <w:ind w:left="8"/>
                          <w:jc w:val="center"/>
                          <w:rPr>
                            <w:b/>
                            <w:sz w:val="12"/>
                          </w:rPr>
                        </w:pPr>
                        <w:r>
                          <w:rPr>
                            <w:b/>
                            <w:w w:val="99"/>
                            <w:sz w:val="12"/>
                          </w:rPr>
                          <w:t>%</w:t>
                        </w:r>
                      </w:p>
                      <w:p w:rsidR="00F945C6" w:rsidRDefault="00B50BCF">
                        <w:pPr>
                          <w:pStyle w:val="TableParagraph"/>
                          <w:spacing w:before="1" w:line="121" w:lineRule="exact"/>
                          <w:ind w:left="98" w:right="96"/>
                          <w:jc w:val="center"/>
                          <w:rPr>
                            <w:b/>
                            <w:sz w:val="12"/>
                          </w:rPr>
                        </w:pPr>
                        <w:r>
                          <w:rPr>
                            <w:b/>
                            <w:sz w:val="12"/>
                          </w:rPr>
                          <w:t>consecución</w:t>
                        </w:r>
                      </w:p>
                    </w:tc>
                  </w:tr>
                  <w:tr w:rsidR="00F945C6">
                    <w:trPr>
                      <w:trHeight w:val="184"/>
                    </w:trPr>
                    <w:tc>
                      <w:tcPr>
                        <w:tcW w:w="977" w:type="dxa"/>
                        <w:shd w:val="clear" w:color="auto" w:fill="DBE4F0"/>
                      </w:tcPr>
                      <w:p w:rsidR="00F945C6" w:rsidRDefault="00B50BCF">
                        <w:pPr>
                          <w:pStyle w:val="TableParagraph"/>
                          <w:spacing w:line="164" w:lineRule="exact"/>
                          <w:ind w:left="10"/>
                          <w:jc w:val="center"/>
                          <w:rPr>
                            <w:b/>
                            <w:sz w:val="16"/>
                          </w:rPr>
                        </w:pPr>
                        <w:r>
                          <w:rPr>
                            <w:b/>
                            <w:sz w:val="16"/>
                          </w:rPr>
                          <w:t>1</w:t>
                        </w:r>
                      </w:p>
                    </w:tc>
                    <w:tc>
                      <w:tcPr>
                        <w:tcW w:w="978" w:type="dxa"/>
                        <w:shd w:val="clear" w:color="auto" w:fill="DBE4F0"/>
                      </w:tcPr>
                      <w:p w:rsidR="00F945C6" w:rsidRDefault="00B50BCF">
                        <w:pPr>
                          <w:pStyle w:val="TableParagraph"/>
                          <w:spacing w:line="164" w:lineRule="exact"/>
                          <w:ind w:left="9"/>
                          <w:jc w:val="center"/>
                          <w:rPr>
                            <w:b/>
                            <w:sz w:val="16"/>
                          </w:rPr>
                        </w:pPr>
                        <w:r>
                          <w:rPr>
                            <w:b/>
                            <w:sz w:val="16"/>
                          </w:rPr>
                          <w:t>1</w:t>
                        </w:r>
                      </w:p>
                    </w:tc>
                    <w:tc>
                      <w:tcPr>
                        <w:tcW w:w="977" w:type="dxa"/>
                        <w:shd w:val="clear" w:color="auto" w:fill="DBE4F0"/>
                      </w:tcPr>
                      <w:p w:rsidR="00F945C6" w:rsidRDefault="00B50BCF">
                        <w:pPr>
                          <w:pStyle w:val="TableParagraph"/>
                          <w:spacing w:line="164" w:lineRule="exact"/>
                          <w:ind w:left="96" w:right="89"/>
                          <w:jc w:val="center"/>
                          <w:rPr>
                            <w:b/>
                            <w:sz w:val="16"/>
                          </w:rPr>
                        </w:pPr>
                        <w:r>
                          <w:rPr>
                            <w:b/>
                            <w:sz w:val="16"/>
                          </w:rPr>
                          <w:t>100</w:t>
                        </w:r>
                      </w:p>
                    </w:tc>
                    <w:tc>
                      <w:tcPr>
                        <w:tcW w:w="977" w:type="dxa"/>
                        <w:shd w:val="clear" w:color="auto" w:fill="B8CCE3"/>
                      </w:tcPr>
                      <w:p w:rsidR="00F945C6" w:rsidRDefault="00B50BCF">
                        <w:pPr>
                          <w:pStyle w:val="TableParagraph"/>
                          <w:spacing w:line="164" w:lineRule="exact"/>
                          <w:ind w:left="8"/>
                          <w:jc w:val="center"/>
                          <w:rPr>
                            <w:b/>
                            <w:sz w:val="16"/>
                          </w:rPr>
                        </w:pPr>
                        <w:r>
                          <w:rPr>
                            <w:b/>
                            <w:sz w:val="16"/>
                          </w:rPr>
                          <w:t>2</w:t>
                        </w:r>
                      </w:p>
                    </w:tc>
                    <w:tc>
                      <w:tcPr>
                        <w:tcW w:w="977" w:type="dxa"/>
                        <w:shd w:val="clear" w:color="auto" w:fill="B8CCE3"/>
                      </w:tcPr>
                      <w:p w:rsidR="00F945C6" w:rsidRDefault="00B50BCF">
                        <w:pPr>
                          <w:pStyle w:val="TableParagraph"/>
                          <w:spacing w:line="164" w:lineRule="exact"/>
                          <w:ind w:left="8"/>
                          <w:jc w:val="center"/>
                          <w:rPr>
                            <w:b/>
                            <w:sz w:val="16"/>
                          </w:rPr>
                        </w:pPr>
                        <w:r>
                          <w:rPr>
                            <w:b/>
                            <w:sz w:val="16"/>
                          </w:rPr>
                          <w:t>2</w:t>
                        </w:r>
                      </w:p>
                    </w:tc>
                    <w:tc>
                      <w:tcPr>
                        <w:tcW w:w="977" w:type="dxa"/>
                        <w:shd w:val="clear" w:color="auto" w:fill="B8CCE3"/>
                      </w:tcPr>
                      <w:p w:rsidR="00F945C6" w:rsidRDefault="00B50BCF">
                        <w:pPr>
                          <w:pStyle w:val="TableParagraph"/>
                          <w:spacing w:line="164" w:lineRule="exact"/>
                          <w:ind w:left="93" w:right="91"/>
                          <w:jc w:val="center"/>
                          <w:rPr>
                            <w:b/>
                            <w:sz w:val="16"/>
                          </w:rPr>
                        </w:pPr>
                        <w:r>
                          <w:rPr>
                            <w:b/>
                            <w:sz w:val="16"/>
                          </w:rPr>
                          <w:t>100</w:t>
                        </w:r>
                      </w:p>
                    </w:tc>
                    <w:tc>
                      <w:tcPr>
                        <w:tcW w:w="975" w:type="dxa"/>
                        <w:shd w:val="clear" w:color="auto" w:fill="94B3D6"/>
                      </w:tcPr>
                      <w:p w:rsidR="00F945C6" w:rsidRDefault="00F945C6">
                        <w:pPr>
                          <w:pStyle w:val="TableParagraph"/>
                          <w:rPr>
                            <w:rFonts w:ascii="Times New Roman"/>
                            <w:sz w:val="12"/>
                          </w:rPr>
                        </w:pPr>
                      </w:p>
                    </w:tc>
                    <w:tc>
                      <w:tcPr>
                        <w:tcW w:w="977" w:type="dxa"/>
                        <w:shd w:val="clear" w:color="auto" w:fill="94B3D6"/>
                      </w:tcPr>
                      <w:p w:rsidR="00F945C6" w:rsidRDefault="00F945C6">
                        <w:pPr>
                          <w:pStyle w:val="TableParagraph"/>
                          <w:rPr>
                            <w:rFonts w:ascii="Times New Roman"/>
                            <w:sz w:val="12"/>
                          </w:rPr>
                        </w:pPr>
                      </w:p>
                    </w:tc>
                    <w:tc>
                      <w:tcPr>
                        <w:tcW w:w="979"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rPr>
          <w:b/>
          <w:sz w:val="12"/>
        </w:rPr>
        <w:t>Fuente Obtención Dato</w:t>
      </w:r>
    </w:p>
    <w:p w:rsidR="00F945C6" w:rsidRDefault="00F945C6">
      <w:pPr>
        <w:pStyle w:val="Textoindependiente"/>
        <w:rPr>
          <w:b/>
          <w:sz w:val="12"/>
        </w:rPr>
      </w:pPr>
    </w:p>
    <w:p w:rsidR="00F945C6" w:rsidRDefault="00F945C6">
      <w:pPr>
        <w:pStyle w:val="Textoindependiente"/>
        <w:spacing w:before="9"/>
        <w:rPr>
          <w:b/>
          <w:sz w:val="14"/>
        </w:rPr>
      </w:pPr>
    </w:p>
    <w:p w:rsidR="00F945C6" w:rsidRDefault="00B50BCF">
      <w:pPr>
        <w:ind w:left="819" w:right="9595"/>
        <w:jc w:val="center"/>
        <w:rPr>
          <w:b/>
          <w:sz w:val="12"/>
        </w:rPr>
      </w:pPr>
      <w:r>
        <w:pict>
          <v:shape id="_x0000_s1767" type="#_x0000_t202" style="position:absolute;left:0;text-align:left;margin-left:68.55pt;margin-top:10.8pt;width:26.05pt;height:9.75pt;z-index:-251574272;mso-wrap-distance-left:0;mso-wrap-distance-right:0;mso-position-horizontal-relative:page" fillcolor="#d9d9d9" strokeweight=".48pt">
            <v:textbox inset="0,0,0,0">
              <w:txbxContent>
                <w:p w:rsidR="00F945C6" w:rsidRDefault="00B50BCF">
                  <w:pPr>
                    <w:spacing w:line="178" w:lineRule="exact"/>
                    <w:ind w:left="165"/>
                    <w:rPr>
                      <w:b/>
                      <w:sz w:val="16"/>
                    </w:rPr>
                  </w:pPr>
                  <w:r>
                    <w:rPr>
                      <w:b/>
                      <w:sz w:val="16"/>
                    </w:rPr>
                    <w:t>30</w:t>
                  </w:r>
                </w:p>
              </w:txbxContent>
            </v:textbox>
            <w10:wrap type="topAndBottom" anchorx="page"/>
          </v:shape>
        </w:pict>
      </w:r>
      <w:r>
        <w:rPr>
          <w:b/>
          <w:sz w:val="12"/>
        </w:rPr>
        <w:t>(Ponderación %)</w:t>
      </w:r>
    </w:p>
    <w:p w:rsidR="00F945C6" w:rsidRDefault="00F945C6">
      <w:pPr>
        <w:jc w:val="center"/>
        <w:rPr>
          <w:sz w:val="12"/>
        </w:rPr>
        <w:sectPr w:rsidR="00F945C6">
          <w:type w:val="continuous"/>
          <w:pgSz w:w="11910" w:h="16840"/>
          <w:pgMar w:top="0" w:right="0" w:bottom="280" w:left="120" w:header="720" w:footer="720" w:gutter="0"/>
          <w:cols w:space="720"/>
        </w:sectPr>
      </w:pPr>
    </w:p>
    <w:p w:rsidR="00F945C6" w:rsidRDefault="00F945C6">
      <w:pPr>
        <w:pStyle w:val="Textoindependiente"/>
        <w:rPr>
          <w:b/>
          <w:sz w:val="20"/>
        </w:rPr>
      </w:pPr>
    </w:p>
    <w:p w:rsidR="00F945C6" w:rsidRDefault="00F945C6">
      <w:pPr>
        <w:pStyle w:val="Textoindependiente"/>
        <w:rPr>
          <w:b/>
          <w:sz w:val="20"/>
        </w:rPr>
      </w:pPr>
    </w:p>
    <w:p w:rsidR="00F945C6" w:rsidRDefault="00F945C6">
      <w:pPr>
        <w:pStyle w:val="Textoindependiente"/>
        <w:spacing w:before="3"/>
        <w:rPr>
          <w:b/>
          <w:sz w:val="16"/>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2"/>
        <w:gridCol w:w="7940"/>
      </w:tblGrid>
      <w:tr w:rsidR="00F945C6">
        <w:trPr>
          <w:trHeight w:val="457"/>
        </w:trPr>
        <w:tc>
          <w:tcPr>
            <w:tcW w:w="2412" w:type="dxa"/>
            <w:shd w:val="clear" w:color="auto" w:fill="DBE4F0"/>
          </w:tcPr>
          <w:p w:rsidR="00F945C6" w:rsidRDefault="00B50BCF">
            <w:pPr>
              <w:pStyle w:val="TableParagraph"/>
              <w:spacing w:before="18"/>
              <w:ind w:left="107" w:right="254"/>
              <w:rPr>
                <w:b/>
                <w:sz w:val="18"/>
              </w:rPr>
            </w:pPr>
            <w:r>
              <w:rPr>
                <w:b/>
                <w:sz w:val="18"/>
              </w:rPr>
              <w:t>Costes previsibles para su realización</w:t>
            </w:r>
          </w:p>
        </w:tc>
        <w:tc>
          <w:tcPr>
            <w:tcW w:w="7940" w:type="dxa"/>
          </w:tcPr>
          <w:p w:rsidR="00F945C6" w:rsidRDefault="00B50BCF">
            <w:pPr>
              <w:pStyle w:val="TableParagraph"/>
              <w:spacing w:before="126"/>
              <w:ind w:left="108"/>
              <w:rPr>
                <w:sz w:val="18"/>
              </w:rPr>
            </w:pPr>
            <w:r>
              <w:rPr>
                <w:sz w:val="18"/>
              </w:rPr>
              <w:t>2.006.950 euros</w:t>
            </w:r>
          </w:p>
        </w:tc>
      </w:tr>
      <w:tr w:rsidR="00F945C6">
        <w:trPr>
          <w:trHeight w:val="280"/>
        </w:trPr>
        <w:tc>
          <w:tcPr>
            <w:tcW w:w="2412" w:type="dxa"/>
            <w:vMerge w:val="restart"/>
            <w:shd w:val="clear" w:color="auto" w:fill="DBE4F0"/>
          </w:tcPr>
          <w:p w:rsidR="00F945C6" w:rsidRDefault="00F945C6">
            <w:pPr>
              <w:pStyle w:val="TableParagraph"/>
              <w:spacing w:before="8"/>
              <w:rPr>
                <w:b/>
                <w:sz w:val="28"/>
              </w:rPr>
            </w:pPr>
          </w:p>
          <w:p w:rsidR="00F945C6" w:rsidRDefault="00B50BCF">
            <w:pPr>
              <w:pStyle w:val="TableParagraph"/>
              <w:ind w:left="107"/>
              <w:rPr>
                <w:b/>
                <w:sz w:val="18"/>
              </w:rPr>
            </w:pPr>
            <w:r>
              <w:rPr>
                <w:b/>
                <w:sz w:val="18"/>
              </w:rPr>
              <w:t>Fuentes de financiación</w:t>
            </w:r>
          </w:p>
        </w:tc>
        <w:tc>
          <w:tcPr>
            <w:tcW w:w="7940" w:type="dxa"/>
          </w:tcPr>
          <w:p w:rsidR="00F945C6" w:rsidRDefault="00B50BCF">
            <w:pPr>
              <w:pStyle w:val="TableParagraph"/>
              <w:spacing w:before="4" w:line="256" w:lineRule="exact"/>
              <w:ind w:left="108"/>
              <w:rPr>
                <w:rFonts w:ascii="Calibri" w:hAnsi="Calibri"/>
              </w:rPr>
            </w:pPr>
            <w:r>
              <w:rPr>
                <w:sz w:val="18"/>
              </w:rPr>
              <w:t xml:space="preserve">PGE. Aplicación Presupuestaria: </w:t>
            </w:r>
            <w:r>
              <w:rPr>
                <w:rFonts w:ascii="Calibri" w:hAnsi="Calibri"/>
              </w:rPr>
              <w:t>26.07.313B.458</w:t>
            </w:r>
          </w:p>
        </w:tc>
      </w:tr>
      <w:tr w:rsidR="00F945C6">
        <w:trPr>
          <w:trHeight w:val="285"/>
        </w:trPr>
        <w:tc>
          <w:tcPr>
            <w:tcW w:w="2412" w:type="dxa"/>
            <w:vMerge/>
            <w:tcBorders>
              <w:top w:val="nil"/>
            </w:tcBorders>
            <w:shd w:val="clear" w:color="auto" w:fill="DBE4F0"/>
          </w:tcPr>
          <w:p w:rsidR="00F945C6" w:rsidRDefault="00F945C6">
            <w:pPr>
              <w:rPr>
                <w:sz w:val="2"/>
                <w:szCs w:val="2"/>
              </w:rPr>
            </w:pPr>
          </w:p>
        </w:tc>
        <w:tc>
          <w:tcPr>
            <w:tcW w:w="7940" w:type="dxa"/>
          </w:tcPr>
          <w:p w:rsidR="00F945C6" w:rsidRDefault="00B50BCF">
            <w:pPr>
              <w:pStyle w:val="TableParagraph"/>
              <w:spacing w:before="37"/>
              <w:ind w:left="108"/>
              <w:rPr>
                <w:sz w:val="18"/>
              </w:rPr>
            </w:pPr>
            <w:r>
              <w:rPr>
                <w:sz w:val="18"/>
              </w:rPr>
              <w:t>Otros (precisar: otras administraciones, Unión Europea, otros órganos públicos o privados, etc.)</w:t>
            </w:r>
          </w:p>
        </w:tc>
      </w:tr>
      <w:tr w:rsidR="00F945C6">
        <w:trPr>
          <w:trHeight w:val="292"/>
        </w:trPr>
        <w:tc>
          <w:tcPr>
            <w:tcW w:w="2412" w:type="dxa"/>
            <w:vMerge/>
            <w:tcBorders>
              <w:top w:val="nil"/>
            </w:tcBorders>
            <w:shd w:val="clear" w:color="auto" w:fill="DBE4F0"/>
          </w:tcPr>
          <w:p w:rsidR="00F945C6" w:rsidRDefault="00F945C6">
            <w:pPr>
              <w:rPr>
                <w:sz w:val="2"/>
                <w:szCs w:val="2"/>
              </w:rPr>
            </w:pPr>
          </w:p>
        </w:tc>
        <w:tc>
          <w:tcPr>
            <w:tcW w:w="7940" w:type="dxa"/>
          </w:tcPr>
          <w:p w:rsidR="00F945C6" w:rsidRDefault="00F945C6">
            <w:pPr>
              <w:pStyle w:val="TableParagraph"/>
              <w:rPr>
                <w:rFonts w:ascii="Times New Roman"/>
                <w:sz w:val="16"/>
              </w:rPr>
            </w:pPr>
          </w:p>
        </w:tc>
      </w:tr>
    </w:tbl>
    <w:p w:rsidR="00F945C6" w:rsidRDefault="00B50BCF">
      <w:pPr>
        <w:pStyle w:val="Textoindependiente"/>
        <w:rPr>
          <w:b/>
          <w:sz w:val="10"/>
        </w:rPr>
      </w:pPr>
      <w:r>
        <w:pict>
          <v:shape id="_x0000_s1766" type="#_x0000_t202" style="position:absolute;margin-left:42.5pt;margin-top:6.95pt;width:517.55pt;height:24.4pt;z-index:-251569152;mso-wrap-distance-left:0;mso-wrap-distance-right:0;mso-position-horizontal-relative:page;mso-position-vertical-relative:text" fillcolor="#fad3b4" stroked="f">
            <v:textbox inset="0,0,0,0">
              <w:txbxContent>
                <w:p w:rsidR="00F945C6" w:rsidRDefault="00B50BCF">
                  <w:pPr>
                    <w:spacing w:before="138"/>
                    <w:ind w:left="3370" w:right="3373"/>
                    <w:jc w:val="center"/>
                    <w:rPr>
                      <w:rFonts w:ascii="Arial Narrow"/>
                      <w:b/>
                      <w:sz w:val="18"/>
                    </w:rPr>
                  </w:pPr>
                  <w:r>
                    <w:rPr>
                      <w:rFonts w:ascii="Arial Narrow"/>
                      <w:b/>
                      <w:sz w:val="18"/>
                    </w:rPr>
                    <w:t>INDICADORES SEGUIMIENTO PRESUPUESTARIO:</w:t>
                  </w:r>
                </w:p>
              </w:txbxContent>
            </v:textbox>
            <w10:wrap type="topAndBottom" anchorx="page"/>
          </v:shape>
        </w:pict>
      </w:r>
    </w:p>
    <w:p w:rsidR="00F945C6" w:rsidRDefault="00F945C6">
      <w:pPr>
        <w:pStyle w:val="Textoindependiente"/>
        <w:spacing w:before="5"/>
        <w:rPr>
          <w:b/>
          <w:sz w:val="22"/>
        </w:rPr>
      </w:pPr>
    </w:p>
    <w:tbl>
      <w:tblPr>
        <w:tblStyle w:val="TableNormal"/>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5"/>
        <w:gridCol w:w="977"/>
        <w:gridCol w:w="978"/>
        <w:gridCol w:w="977"/>
        <w:gridCol w:w="977"/>
        <w:gridCol w:w="977"/>
        <w:gridCol w:w="977"/>
        <w:gridCol w:w="975"/>
        <w:gridCol w:w="977"/>
        <w:gridCol w:w="980"/>
      </w:tblGrid>
      <w:tr w:rsidR="00F945C6">
        <w:trPr>
          <w:trHeight w:val="208"/>
        </w:trPr>
        <w:tc>
          <w:tcPr>
            <w:tcW w:w="1585" w:type="dxa"/>
            <w:vMerge w:val="restart"/>
            <w:tcBorders>
              <w:top w:val="nil"/>
              <w:left w:val="nil"/>
              <w:bottom w:val="nil"/>
              <w:right w:val="nil"/>
            </w:tcBorders>
          </w:tcPr>
          <w:p w:rsidR="00F945C6" w:rsidRDefault="00B50BCF">
            <w:pPr>
              <w:pStyle w:val="TableParagraph"/>
              <w:spacing w:before="63"/>
              <w:ind w:left="200" w:firstLine="192"/>
              <w:rPr>
                <w:sz w:val="18"/>
              </w:rPr>
            </w:pPr>
            <w:r>
              <w:rPr>
                <w:sz w:val="18"/>
              </w:rPr>
              <w:t xml:space="preserve">Aplicación </w:t>
            </w:r>
            <w:r>
              <w:rPr>
                <w:w w:val="95"/>
                <w:sz w:val="18"/>
              </w:rPr>
              <w:t>Presupuestaria</w:t>
            </w:r>
          </w:p>
        </w:tc>
        <w:tc>
          <w:tcPr>
            <w:tcW w:w="2932" w:type="dxa"/>
            <w:gridSpan w:val="3"/>
            <w:tcBorders>
              <w:left w:val="nil"/>
              <w:right w:val="nil"/>
            </w:tcBorders>
            <w:shd w:val="clear" w:color="auto" w:fill="DBE4F0"/>
          </w:tcPr>
          <w:p w:rsidR="00F945C6" w:rsidRDefault="00B50BCF">
            <w:pPr>
              <w:pStyle w:val="TableParagraph"/>
              <w:spacing w:line="186" w:lineRule="exact"/>
              <w:ind w:left="1153" w:right="1154"/>
              <w:jc w:val="center"/>
              <w:rPr>
                <w:b/>
                <w:sz w:val="18"/>
              </w:rPr>
            </w:pPr>
            <w:r>
              <w:rPr>
                <w:b/>
                <w:sz w:val="18"/>
              </w:rPr>
              <w:t>2018</w:t>
            </w:r>
          </w:p>
        </w:tc>
        <w:tc>
          <w:tcPr>
            <w:tcW w:w="2931" w:type="dxa"/>
            <w:gridSpan w:val="3"/>
            <w:tcBorders>
              <w:left w:val="nil"/>
              <w:right w:val="nil"/>
            </w:tcBorders>
            <w:shd w:val="clear" w:color="auto" w:fill="B8CCE3"/>
          </w:tcPr>
          <w:p w:rsidR="00F945C6" w:rsidRDefault="00B50BCF">
            <w:pPr>
              <w:pStyle w:val="TableParagraph"/>
              <w:spacing w:line="186" w:lineRule="exact"/>
              <w:ind w:left="1154" w:right="1153"/>
              <w:jc w:val="center"/>
              <w:rPr>
                <w:b/>
                <w:sz w:val="18"/>
              </w:rPr>
            </w:pPr>
            <w:r>
              <w:rPr>
                <w:b/>
                <w:sz w:val="18"/>
              </w:rPr>
              <w:t>2019</w:t>
            </w:r>
          </w:p>
        </w:tc>
        <w:tc>
          <w:tcPr>
            <w:tcW w:w="2932" w:type="dxa"/>
            <w:gridSpan w:val="3"/>
            <w:tcBorders>
              <w:left w:val="nil"/>
              <w:right w:val="nil"/>
            </w:tcBorders>
            <w:shd w:val="clear" w:color="auto" w:fill="94B3D6"/>
          </w:tcPr>
          <w:p w:rsidR="00F945C6" w:rsidRDefault="00B50BCF">
            <w:pPr>
              <w:pStyle w:val="TableParagraph"/>
              <w:spacing w:line="186" w:lineRule="exact"/>
              <w:ind w:left="1153" w:right="1158"/>
              <w:jc w:val="center"/>
              <w:rPr>
                <w:b/>
                <w:sz w:val="18"/>
              </w:rPr>
            </w:pPr>
            <w:r>
              <w:rPr>
                <w:b/>
                <w:sz w:val="18"/>
              </w:rPr>
              <w:t>2019-P</w:t>
            </w:r>
          </w:p>
        </w:tc>
      </w:tr>
      <w:tr w:rsidR="00F945C6">
        <w:trPr>
          <w:trHeight w:val="323"/>
        </w:trPr>
        <w:tc>
          <w:tcPr>
            <w:tcW w:w="1585" w:type="dxa"/>
            <w:vMerge/>
            <w:tcBorders>
              <w:top w:val="nil"/>
              <w:left w:val="nil"/>
              <w:bottom w:val="nil"/>
              <w:right w:val="nil"/>
            </w:tcBorders>
          </w:tcPr>
          <w:p w:rsidR="00F945C6" w:rsidRDefault="00F945C6">
            <w:pPr>
              <w:rPr>
                <w:sz w:val="2"/>
                <w:szCs w:val="2"/>
              </w:rPr>
            </w:pPr>
          </w:p>
        </w:tc>
        <w:tc>
          <w:tcPr>
            <w:tcW w:w="977" w:type="dxa"/>
          </w:tcPr>
          <w:p w:rsidR="00F945C6" w:rsidRDefault="00B50BCF">
            <w:pPr>
              <w:pStyle w:val="TableParagraph"/>
              <w:spacing w:before="1" w:line="160" w:lineRule="exact"/>
              <w:ind w:left="163" w:firstLine="76"/>
              <w:rPr>
                <w:b/>
                <w:sz w:val="14"/>
              </w:rPr>
            </w:pPr>
            <w:r>
              <w:rPr>
                <w:b/>
                <w:sz w:val="14"/>
              </w:rPr>
              <w:t xml:space="preserve">Crédito </w:t>
            </w:r>
            <w:r>
              <w:rPr>
                <w:b/>
                <w:w w:val="95"/>
                <w:sz w:val="14"/>
              </w:rPr>
              <w:t>Definitivo</w:t>
            </w:r>
          </w:p>
        </w:tc>
        <w:tc>
          <w:tcPr>
            <w:tcW w:w="978" w:type="dxa"/>
          </w:tcPr>
          <w:p w:rsidR="00F945C6" w:rsidRDefault="00B50BCF">
            <w:pPr>
              <w:pStyle w:val="TableParagraph"/>
              <w:spacing w:before="1" w:line="160" w:lineRule="exact"/>
              <w:ind w:left="148" w:firstLine="91"/>
              <w:rPr>
                <w:b/>
                <w:sz w:val="14"/>
              </w:rPr>
            </w:pPr>
            <w:r>
              <w:rPr>
                <w:b/>
                <w:sz w:val="14"/>
              </w:rPr>
              <w:t xml:space="preserve">Crédito </w:t>
            </w:r>
            <w:r>
              <w:rPr>
                <w:b/>
                <w:w w:val="95"/>
                <w:sz w:val="14"/>
              </w:rPr>
              <w:t>Ejecutado</w:t>
            </w:r>
          </w:p>
        </w:tc>
        <w:tc>
          <w:tcPr>
            <w:tcW w:w="977" w:type="dxa"/>
          </w:tcPr>
          <w:p w:rsidR="00F945C6" w:rsidRDefault="00B50BCF">
            <w:pPr>
              <w:pStyle w:val="TableParagraph"/>
              <w:spacing w:line="159" w:lineRule="exact"/>
              <w:jc w:val="center"/>
              <w:rPr>
                <w:b/>
                <w:sz w:val="14"/>
              </w:rPr>
            </w:pPr>
            <w:r>
              <w:rPr>
                <w:b/>
                <w:w w:val="99"/>
                <w:sz w:val="14"/>
              </w:rPr>
              <w:t>%</w:t>
            </w:r>
          </w:p>
          <w:p w:rsidR="00F945C6" w:rsidRDefault="00B50BCF">
            <w:pPr>
              <w:pStyle w:val="TableParagraph"/>
              <w:spacing w:line="145" w:lineRule="exact"/>
              <w:ind w:left="91" w:right="91"/>
              <w:jc w:val="center"/>
              <w:rPr>
                <w:b/>
                <w:sz w:val="14"/>
              </w:rPr>
            </w:pPr>
            <w:r>
              <w:rPr>
                <w:b/>
                <w:sz w:val="14"/>
              </w:rPr>
              <w:t>ejecución</w:t>
            </w:r>
          </w:p>
        </w:tc>
        <w:tc>
          <w:tcPr>
            <w:tcW w:w="977" w:type="dxa"/>
          </w:tcPr>
          <w:p w:rsidR="00F945C6" w:rsidRDefault="00B50BCF">
            <w:pPr>
              <w:pStyle w:val="TableParagraph"/>
              <w:spacing w:before="1" w:line="160" w:lineRule="exact"/>
              <w:ind w:left="162" w:firstLine="76"/>
              <w:rPr>
                <w:b/>
                <w:sz w:val="14"/>
              </w:rPr>
            </w:pPr>
            <w:r>
              <w:rPr>
                <w:b/>
                <w:sz w:val="14"/>
              </w:rPr>
              <w:t xml:space="preserve">Crédito </w:t>
            </w:r>
            <w:r>
              <w:rPr>
                <w:b/>
                <w:w w:val="95"/>
                <w:sz w:val="14"/>
              </w:rPr>
              <w:t>Definitivo</w:t>
            </w:r>
          </w:p>
        </w:tc>
        <w:tc>
          <w:tcPr>
            <w:tcW w:w="977" w:type="dxa"/>
          </w:tcPr>
          <w:p w:rsidR="00F945C6" w:rsidRDefault="00B50BCF">
            <w:pPr>
              <w:pStyle w:val="TableParagraph"/>
              <w:spacing w:before="1" w:line="160" w:lineRule="exact"/>
              <w:ind w:left="147" w:firstLine="91"/>
              <w:rPr>
                <w:b/>
                <w:sz w:val="14"/>
              </w:rPr>
            </w:pPr>
            <w:r>
              <w:rPr>
                <w:b/>
                <w:sz w:val="14"/>
              </w:rPr>
              <w:t xml:space="preserve">Crédito </w:t>
            </w:r>
            <w:r>
              <w:rPr>
                <w:b/>
                <w:w w:val="95"/>
                <w:sz w:val="14"/>
              </w:rPr>
              <w:t>Ejecutado</w:t>
            </w:r>
          </w:p>
        </w:tc>
        <w:tc>
          <w:tcPr>
            <w:tcW w:w="977" w:type="dxa"/>
          </w:tcPr>
          <w:p w:rsidR="00F945C6" w:rsidRDefault="00B50BCF">
            <w:pPr>
              <w:pStyle w:val="TableParagraph"/>
              <w:spacing w:line="159" w:lineRule="exact"/>
              <w:ind w:right="3"/>
              <w:jc w:val="center"/>
              <w:rPr>
                <w:b/>
                <w:sz w:val="14"/>
              </w:rPr>
            </w:pPr>
            <w:r>
              <w:rPr>
                <w:b/>
                <w:w w:val="99"/>
                <w:sz w:val="14"/>
              </w:rPr>
              <w:t>%</w:t>
            </w:r>
          </w:p>
          <w:p w:rsidR="00F945C6" w:rsidRDefault="00B50BCF">
            <w:pPr>
              <w:pStyle w:val="TableParagraph"/>
              <w:spacing w:line="145" w:lineRule="exact"/>
              <w:ind w:left="85" w:right="91"/>
              <w:jc w:val="center"/>
              <w:rPr>
                <w:b/>
                <w:sz w:val="14"/>
              </w:rPr>
            </w:pPr>
            <w:r>
              <w:rPr>
                <w:b/>
                <w:sz w:val="14"/>
              </w:rPr>
              <w:t>ejecución</w:t>
            </w:r>
          </w:p>
        </w:tc>
        <w:tc>
          <w:tcPr>
            <w:tcW w:w="975" w:type="dxa"/>
          </w:tcPr>
          <w:p w:rsidR="00F945C6" w:rsidRDefault="00B50BCF">
            <w:pPr>
              <w:pStyle w:val="TableParagraph"/>
              <w:spacing w:before="1" w:line="160" w:lineRule="exact"/>
              <w:ind w:left="281" w:hanging="46"/>
              <w:rPr>
                <w:b/>
                <w:sz w:val="14"/>
              </w:rPr>
            </w:pPr>
            <w:r>
              <w:rPr>
                <w:b/>
                <w:w w:val="95"/>
                <w:sz w:val="14"/>
              </w:rPr>
              <w:t xml:space="preserve">Crédito </w:t>
            </w:r>
            <w:r>
              <w:rPr>
                <w:b/>
                <w:sz w:val="14"/>
              </w:rPr>
              <w:t>Inicial</w:t>
            </w:r>
          </w:p>
        </w:tc>
        <w:tc>
          <w:tcPr>
            <w:tcW w:w="977" w:type="dxa"/>
          </w:tcPr>
          <w:p w:rsidR="00F945C6" w:rsidRDefault="00B50BCF">
            <w:pPr>
              <w:pStyle w:val="TableParagraph"/>
              <w:spacing w:before="1" w:line="160" w:lineRule="exact"/>
              <w:ind w:left="147" w:firstLine="91"/>
              <w:rPr>
                <w:b/>
                <w:sz w:val="14"/>
              </w:rPr>
            </w:pPr>
            <w:r>
              <w:rPr>
                <w:b/>
                <w:sz w:val="14"/>
              </w:rPr>
              <w:t xml:space="preserve">Crédito </w:t>
            </w:r>
            <w:r>
              <w:rPr>
                <w:b/>
                <w:w w:val="95"/>
                <w:sz w:val="14"/>
              </w:rPr>
              <w:t>Ejecutado</w:t>
            </w:r>
          </w:p>
        </w:tc>
        <w:tc>
          <w:tcPr>
            <w:tcW w:w="980" w:type="dxa"/>
          </w:tcPr>
          <w:p w:rsidR="00F945C6" w:rsidRDefault="00B50BCF">
            <w:pPr>
              <w:pStyle w:val="TableParagraph"/>
              <w:spacing w:line="159" w:lineRule="exact"/>
              <w:ind w:right="2"/>
              <w:jc w:val="center"/>
              <w:rPr>
                <w:b/>
                <w:sz w:val="14"/>
              </w:rPr>
            </w:pPr>
            <w:r>
              <w:rPr>
                <w:b/>
                <w:w w:val="99"/>
                <w:sz w:val="14"/>
              </w:rPr>
              <w:t>%</w:t>
            </w:r>
          </w:p>
          <w:p w:rsidR="00F945C6" w:rsidRDefault="00B50BCF">
            <w:pPr>
              <w:pStyle w:val="TableParagraph"/>
              <w:spacing w:line="145" w:lineRule="exact"/>
              <w:ind w:left="139" w:right="144"/>
              <w:jc w:val="center"/>
              <w:rPr>
                <w:b/>
                <w:sz w:val="14"/>
              </w:rPr>
            </w:pPr>
            <w:r>
              <w:rPr>
                <w:b/>
                <w:sz w:val="14"/>
              </w:rPr>
              <w:t>ejecución</w:t>
            </w:r>
          </w:p>
        </w:tc>
      </w:tr>
      <w:tr w:rsidR="00F945C6">
        <w:trPr>
          <w:trHeight w:val="186"/>
        </w:trPr>
        <w:tc>
          <w:tcPr>
            <w:tcW w:w="1585" w:type="dxa"/>
            <w:tcBorders>
              <w:top w:val="nil"/>
              <w:left w:val="nil"/>
              <w:bottom w:val="nil"/>
            </w:tcBorders>
          </w:tcPr>
          <w:p w:rsidR="00F945C6" w:rsidRDefault="00B50BCF">
            <w:pPr>
              <w:pStyle w:val="TableParagraph"/>
              <w:spacing w:line="167" w:lineRule="exact"/>
              <w:ind w:left="233"/>
              <w:rPr>
                <w:b/>
                <w:sz w:val="16"/>
              </w:rPr>
            </w:pPr>
            <w:r>
              <w:rPr>
                <w:b/>
                <w:sz w:val="16"/>
              </w:rPr>
              <w:t>26.07.313B.458</w:t>
            </w:r>
          </w:p>
        </w:tc>
        <w:tc>
          <w:tcPr>
            <w:tcW w:w="977" w:type="dxa"/>
            <w:shd w:val="clear" w:color="auto" w:fill="DBE4F0"/>
          </w:tcPr>
          <w:p w:rsidR="00F945C6" w:rsidRDefault="00B50BCF">
            <w:pPr>
              <w:pStyle w:val="TableParagraph"/>
              <w:spacing w:before="7" w:line="157" w:lineRule="exact"/>
              <w:ind w:left="242"/>
              <w:rPr>
                <w:b/>
                <w:sz w:val="14"/>
              </w:rPr>
            </w:pPr>
            <w:r>
              <w:rPr>
                <w:b/>
                <w:sz w:val="14"/>
              </w:rPr>
              <w:t>2.006.950</w:t>
            </w:r>
          </w:p>
        </w:tc>
        <w:tc>
          <w:tcPr>
            <w:tcW w:w="978" w:type="dxa"/>
            <w:shd w:val="clear" w:color="auto" w:fill="DBE4F0"/>
          </w:tcPr>
          <w:p w:rsidR="00F945C6" w:rsidRDefault="00B50BCF">
            <w:pPr>
              <w:pStyle w:val="TableParagraph"/>
              <w:spacing w:before="7" w:line="157" w:lineRule="exact"/>
              <w:ind w:left="242"/>
              <w:rPr>
                <w:b/>
                <w:sz w:val="14"/>
              </w:rPr>
            </w:pPr>
            <w:r>
              <w:rPr>
                <w:b/>
                <w:sz w:val="14"/>
              </w:rPr>
              <w:t>2.006.950</w:t>
            </w:r>
          </w:p>
        </w:tc>
        <w:tc>
          <w:tcPr>
            <w:tcW w:w="977" w:type="dxa"/>
            <w:shd w:val="clear" w:color="auto" w:fill="DBE4F0"/>
          </w:tcPr>
          <w:p w:rsidR="00F945C6" w:rsidRDefault="00B50BCF">
            <w:pPr>
              <w:pStyle w:val="TableParagraph"/>
              <w:spacing w:before="7" w:line="157" w:lineRule="exact"/>
              <w:ind w:left="505"/>
              <w:rPr>
                <w:b/>
                <w:sz w:val="14"/>
              </w:rPr>
            </w:pPr>
            <w:r>
              <w:rPr>
                <w:b/>
                <w:sz w:val="14"/>
              </w:rPr>
              <w:t>100%</w:t>
            </w:r>
          </w:p>
        </w:tc>
        <w:tc>
          <w:tcPr>
            <w:tcW w:w="977" w:type="dxa"/>
            <w:shd w:val="clear" w:color="auto" w:fill="B8CCE3"/>
          </w:tcPr>
          <w:p w:rsidR="00F945C6" w:rsidRDefault="00B50BCF">
            <w:pPr>
              <w:pStyle w:val="TableParagraph"/>
              <w:spacing w:before="7" w:line="157" w:lineRule="exact"/>
              <w:ind w:left="241"/>
              <w:rPr>
                <w:b/>
                <w:sz w:val="14"/>
              </w:rPr>
            </w:pPr>
            <w:r>
              <w:rPr>
                <w:b/>
                <w:sz w:val="14"/>
              </w:rPr>
              <w:t>2.006.950</w:t>
            </w:r>
          </w:p>
        </w:tc>
        <w:tc>
          <w:tcPr>
            <w:tcW w:w="977" w:type="dxa"/>
            <w:shd w:val="clear" w:color="auto" w:fill="B8CCE3"/>
          </w:tcPr>
          <w:p w:rsidR="00F945C6" w:rsidRDefault="00B50BCF">
            <w:pPr>
              <w:pStyle w:val="TableParagraph"/>
              <w:spacing w:before="7" w:line="157" w:lineRule="exact"/>
              <w:ind w:right="101"/>
              <w:jc w:val="right"/>
              <w:rPr>
                <w:b/>
                <w:sz w:val="14"/>
              </w:rPr>
            </w:pPr>
            <w:r>
              <w:rPr>
                <w:b/>
                <w:w w:val="99"/>
                <w:sz w:val="14"/>
              </w:rPr>
              <w:t>0</w:t>
            </w:r>
          </w:p>
        </w:tc>
        <w:tc>
          <w:tcPr>
            <w:tcW w:w="977" w:type="dxa"/>
            <w:shd w:val="clear" w:color="auto" w:fill="B8CCE3"/>
          </w:tcPr>
          <w:p w:rsidR="00F945C6" w:rsidRDefault="00B50BCF">
            <w:pPr>
              <w:pStyle w:val="TableParagraph"/>
              <w:spacing w:before="7" w:line="157" w:lineRule="exact"/>
              <w:ind w:right="106"/>
              <w:jc w:val="right"/>
              <w:rPr>
                <w:b/>
                <w:sz w:val="14"/>
              </w:rPr>
            </w:pPr>
            <w:r>
              <w:rPr>
                <w:b/>
                <w:w w:val="95"/>
                <w:sz w:val="14"/>
              </w:rPr>
              <w:t>0%</w:t>
            </w:r>
          </w:p>
        </w:tc>
        <w:tc>
          <w:tcPr>
            <w:tcW w:w="975" w:type="dxa"/>
            <w:shd w:val="clear" w:color="auto" w:fill="94B3D6"/>
          </w:tcPr>
          <w:p w:rsidR="00F945C6" w:rsidRDefault="00B50BCF">
            <w:pPr>
              <w:pStyle w:val="TableParagraph"/>
              <w:spacing w:before="7" w:line="157" w:lineRule="exact"/>
              <w:ind w:left="238"/>
              <w:rPr>
                <w:b/>
                <w:sz w:val="14"/>
              </w:rPr>
            </w:pPr>
            <w:r>
              <w:rPr>
                <w:b/>
                <w:sz w:val="14"/>
              </w:rPr>
              <w:t>2.006.950</w:t>
            </w:r>
          </w:p>
        </w:tc>
        <w:tc>
          <w:tcPr>
            <w:tcW w:w="977" w:type="dxa"/>
            <w:shd w:val="clear" w:color="auto" w:fill="94B3D6"/>
          </w:tcPr>
          <w:p w:rsidR="00F945C6" w:rsidRDefault="00B50BCF">
            <w:pPr>
              <w:pStyle w:val="TableParagraph"/>
              <w:spacing w:before="7" w:line="157" w:lineRule="exact"/>
              <w:ind w:left="241"/>
              <w:rPr>
                <w:b/>
                <w:sz w:val="14"/>
              </w:rPr>
            </w:pPr>
            <w:r>
              <w:rPr>
                <w:b/>
                <w:sz w:val="14"/>
              </w:rPr>
              <w:t>2.006.950</w:t>
            </w:r>
          </w:p>
        </w:tc>
        <w:tc>
          <w:tcPr>
            <w:tcW w:w="980" w:type="dxa"/>
            <w:shd w:val="clear" w:color="auto" w:fill="94B3D6"/>
          </w:tcPr>
          <w:p w:rsidR="00F945C6" w:rsidRDefault="00B50BCF">
            <w:pPr>
              <w:pStyle w:val="TableParagraph"/>
              <w:spacing w:before="7" w:line="157" w:lineRule="exact"/>
              <w:ind w:left="629"/>
              <w:rPr>
                <w:b/>
                <w:sz w:val="14"/>
              </w:rPr>
            </w:pPr>
            <w:r>
              <w:rPr>
                <w:b/>
                <w:sz w:val="14"/>
              </w:rPr>
              <w:t>100</w:t>
            </w:r>
          </w:p>
        </w:tc>
      </w:tr>
    </w:tbl>
    <w:p w:rsidR="00F945C6" w:rsidRDefault="00F945C6">
      <w:pPr>
        <w:pStyle w:val="Textoindependiente"/>
        <w:spacing w:before="9"/>
        <w:rPr>
          <w:b/>
          <w:sz w:val="23"/>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8"/>
        <w:gridCol w:w="995"/>
        <w:gridCol w:w="524"/>
        <w:gridCol w:w="498"/>
        <w:gridCol w:w="1816"/>
        <w:gridCol w:w="541"/>
        <w:gridCol w:w="450"/>
        <w:gridCol w:w="1135"/>
        <w:gridCol w:w="496"/>
        <w:gridCol w:w="498"/>
        <w:gridCol w:w="498"/>
        <w:gridCol w:w="508"/>
      </w:tblGrid>
      <w:tr w:rsidR="00F945C6">
        <w:trPr>
          <w:trHeight w:val="2068"/>
        </w:trPr>
        <w:tc>
          <w:tcPr>
            <w:tcW w:w="2408" w:type="dxa"/>
            <w:vMerge w:val="restart"/>
            <w:shd w:val="clear" w:color="auto" w:fill="DBE4F0"/>
          </w:tcPr>
          <w:p w:rsidR="00F945C6" w:rsidRDefault="00F945C6">
            <w:pPr>
              <w:pStyle w:val="TableParagraph"/>
              <w:rPr>
                <w:b/>
                <w:sz w:val="20"/>
              </w:rPr>
            </w:pPr>
          </w:p>
          <w:p w:rsidR="00F945C6" w:rsidRDefault="00F945C6">
            <w:pPr>
              <w:pStyle w:val="TableParagraph"/>
              <w:rPr>
                <w:b/>
                <w:sz w:val="20"/>
              </w:rPr>
            </w:pPr>
          </w:p>
          <w:p w:rsidR="00F945C6" w:rsidRDefault="00F945C6">
            <w:pPr>
              <w:pStyle w:val="TableParagraph"/>
              <w:rPr>
                <w:b/>
                <w:sz w:val="20"/>
              </w:rPr>
            </w:pPr>
          </w:p>
          <w:p w:rsidR="00F945C6" w:rsidRDefault="00F945C6">
            <w:pPr>
              <w:pStyle w:val="TableParagraph"/>
              <w:rPr>
                <w:b/>
                <w:sz w:val="20"/>
              </w:rPr>
            </w:pPr>
          </w:p>
          <w:p w:rsidR="00F945C6" w:rsidRDefault="00F945C6">
            <w:pPr>
              <w:pStyle w:val="TableParagraph"/>
              <w:spacing w:before="9"/>
              <w:rPr>
                <w:b/>
                <w:sz w:val="18"/>
              </w:rPr>
            </w:pPr>
          </w:p>
          <w:p w:rsidR="00F945C6" w:rsidRDefault="00B50BCF">
            <w:pPr>
              <w:pStyle w:val="TableParagraph"/>
              <w:ind w:left="107"/>
              <w:rPr>
                <w:b/>
                <w:sz w:val="18"/>
              </w:rPr>
            </w:pPr>
            <w:r>
              <w:rPr>
                <w:b/>
                <w:sz w:val="18"/>
              </w:rPr>
              <w:t>Plan de acción</w:t>
            </w:r>
          </w:p>
        </w:tc>
        <w:tc>
          <w:tcPr>
            <w:tcW w:w="7959" w:type="dxa"/>
            <w:gridSpan w:val="11"/>
          </w:tcPr>
          <w:p w:rsidR="00F945C6" w:rsidRDefault="00B50BCF">
            <w:pPr>
              <w:pStyle w:val="TableParagraph"/>
              <w:ind w:left="104" w:right="260"/>
              <w:rPr>
                <w:sz w:val="18"/>
              </w:rPr>
            </w:pPr>
            <w:r>
              <w:rPr>
                <w:sz w:val="18"/>
              </w:rPr>
              <w:t xml:space="preserve">Esta línea supone un desarrollo continuo de los elementos y productos que componen el Sistema de Información Sanitaria del SNS, construido conjuntamente por el Ministerio de Sanidad y las CCAA. Va consolidando los servicios de información comunes a la vez </w:t>
            </w:r>
            <w:r>
              <w:rPr>
                <w:sz w:val="18"/>
              </w:rPr>
              <w:t>que incorpora en cada ejercicio actuaciones emergentes sobre el Sistema de Información del SNS acordes a la evolución de la sanidad, que va modificando las necesidades de información e indicadores. Se acompasa igualmente con la progresiva transformación di</w:t>
            </w:r>
            <w:r>
              <w:rPr>
                <w:sz w:val="18"/>
              </w:rPr>
              <w:t>gital que va proporcionando nuevas herramientas de la información en el ámbito de la sanidad. Sobre las líneas estratégicas aprobadas por el Consejo Interterritorial del SNS, se va avanzando con programas anuales en el desarrollo del SIS a través de difere</w:t>
            </w:r>
            <w:r>
              <w:rPr>
                <w:sz w:val="18"/>
              </w:rPr>
              <w:t>ntes grupos de trabajo MS-CCAA</w:t>
            </w:r>
          </w:p>
        </w:tc>
      </w:tr>
      <w:tr w:rsidR="00F945C6">
        <w:trPr>
          <w:trHeight w:val="412"/>
        </w:trPr>
        <w:tc>
          <w:tcPr>
            <w:tcW w:w="2408" w:type="dxa"/>
            <w:vMerge/>
            <w:tcBorders>
              <w:top w:val="nil"/>
            </w:tcBorders>
            <w:shd w:val="clear" w:color="auto" w:fill="DBE4F0"/>
          </w:tcPr>
          <w:p w:rsidR="00F945C6" w:rsidRDefault="00F945C6">
            <w:pPr>
              <w:rPr>
                <w:sz w:val="2"/>
                <w:szCs w:val="2"/>
              </w:rPr>
            </w:pPr>
          </w:p>
        </w:tc>
        <w:tc>
          <w:tcPr>
            <w:tcW w:w="5959" w:type="dxa"/>
            <w:gridSpan w:val="7"/>
          </w:tcPr>
          <w:p w:rsidR="00F945C6" w:rsidRDefault="00B50BCF">
            <w:pPr>
              <w:pStyle w:val="TableParagraph"/>
              <w:spacing w:before="102"/>
              <w:ind w:left="104"/>
              <w:rPr>
                <w:sz w:val="18"/>
              </w:rPr>
            </w:pPr>
            <w:r>
              <w:rPr>
                <w:sz w:val="18"/>
              </w:rPr>
              <w:t>Criterio de coordinación con otras Administraciones Públicas</w:t>
            </w:r>
          </w:p>
        </w:tc>
        <w:tc>
          <w:tcPr>
            <w:tcW w:w="496" w:type="dxa"/>
            <w:shd w:val="clear" w:color="auto" w:fill="BEBEBE"/>
          </w:tcPr>
          <w:p w:rsidR="00F945C6" w:rsidRDefault="00B50BCF">
            <w:pPr>
              <w:pStyle w:val="TableParagraph"/>
              <w:spacing w:before="97"/>
              <w:ind w:left="97"/>
              <w:rPr>
                <w:b/>
                <w:sz w:val="18"/>
              </w:rPr>
            </w:pPr>
            <w:r>
              <w:rPr>
                <w:b/>
                <w:sz w:val="18"/>
              </w:rPr>
              <w:t>SI</w:t>
            </w:r>
          </w:p>
        </w:tc>
        <w:tc>
          <w:tcPr>
            <w:tcW w:w="498" w:type="dxa"/>
          </w:tcPr>
          <w:p w:rsidR="00F945C6" w:rsidRDefault="00B50BCF">
            <w:pPr>
              <w:pStyle w:val="TableParagraph"/>
              <w:spacing w:before="76"/>
              <w:ind w:right="8"/>
              <w:jc w:val="center"/>
              <w:rPr>
                <w:b/>
              </w:rPr>
            </w:pPr>
            <w:r>
              <w:rPr>
                <w:b/>
              </w:rPr>
              <w:t>X</w:t>
            </w:r>
          </w:p>
        </w:tc>
        <w:tc>
          <w:tcPr>
            <w:tcW w:w="498" w:type="dxa"/>
            <w:shd w:val="clear" w:color="auto" w:fill="BEBEBE"/>
          </w:tcPr>
          <w:p w:rsidR="00F945C6" w:rsidRDefault="00B50BCF">
            <w:pPr>
              <w:pStyle w:val="TableParagraph"/>
              <w:spacing w:before="97"/>
              <w:ind w:left="96"/>
              <w:rPr>
                <w:b/>
                <w:sz w:val="18"/>
              </w:rPr>
            </w:pPr>
            <w:r>
              <w:rPr>
                <w:b/>
                <w:sz w:val="18"/>
              </w:rPr>
              <w:t>NO</w:t>
            </w:r>
          </w:p>
        </w:tc>
        <w:tc>
          <w:tcPr>
            <w:tcW w:w="508" w:type="dxa"/>
          </w:tcPr>
          <w:p w:rsidR="00F945C6" w:rsidRDefault="00F945C6">
            <w:pPr>
              <w:pStyle w:val="TableParagraph"/>
              <w:rPr>
                <w:rFonts w:ascii="Times New Roman"/>
                <w:sz w:val="16"/>
              </w:rPr>
            </w:pPr>
          </w:p>
        </w:tc>
      </w:tr>
      <w:tr w:rsidR="00F945C6">
        <w:trPr>
          <w:trHeight w:val="621"/>
        </w:trPr>
        <w:tc>
          <w:tcPr>
            <w:tcW w:w="2408" w:type="dxa"/>
            <w:shd w:val="clear" w:color="auto" w:fill="DBE4F0"/>
          </w:tcPr>
          <w:p w:rsidR="00F945C6" w:rsidRDefault="00B50BCF">
            <w:pPr>
              <w:pStyle w:val="TableParagraph"/>
              <w:spacing w:line="201" w:lineRule="exact"/>
              <w:ind w:left="107"/>
              <w:rPr>
                <w:b/>
                <w:sz w:val="18"/>
              </w:rPr>
            </w:pPr>
            <w:r>
              <w:rPr>
                <w:b/>
                <w:sz w:val="18"/>
              </w:rPr>
              <w:t>Resultados de la</w:t>
            </w:r>
          </w:p>
          <w:p w:rsidR="00F945C6" w:rsidRDefault="00B50BCF">
            <w:pPr>
              <w:pStyle w:val="TableParagraph"/>
              <w:spacing w:before="2" w:line="200" w:lineRule="atLeast"/>
              <w:ind w:left="107" w:right="150"/>
              <w:rPr>
                <w:b/>
                <w:sz w:val="18"/>
              </w:rPr>
            </w:pPr>
            <w:r>
              <w:rPr>
                <w:b/>
                <w:sz w:val="18"/>
              </w:rPr>
              <w:t>evaluación de los planes estratégicos anteriores</w:t>
            </w:r>
          </w:p>
        </w:tc>
        <w:tc>
          <w:tcPr>
            <w:tcW w:w="7959" w:type="dxa"/>
            <w:gridSpan w:val="11"/>
          </w:tcPr>
          <w:p w:rsidR="00F945C6" w:rsidRDefault="00B50BCF">
            <w:pPr>
              <w:pStyle w:val="TableParagraph"/>
              <w:spacing w:line="206" w:lineRule="exact"/>
              <w:ind w:left="104"/>
              <w:rPr>
                <w:sz w:val="18"/>
              </w:rPr>
            </w:pPr>
            <w:r>
              <w:rPr>
                <w:sz w:val="18"/>
              </w:rPr>
              <w:t>Desarrollo y mantenimiento de los Sistemas de Información asistenciales del SNS</w:t>
            </w:r>
          </w:p>
          <w:p w:rsidR="00F945C6" w:rsidRDefault="00B50BCF">
            <w:pPr>
              <w:pStyle w:val="TableParagraph"/>
              <w:spacing w:before="2" w:line="200" w:lineRule="atLeast"/>
              <w:ind w:left="104"/>
              <w:rPr>
                <w:sz w:val="18"/>
              </w:rPr>
            </w:pPr>
            <w:r>
              <w:rPr>
                <w:sz w:val="18"/>
              </w:rPr>
              <w:t>https:/</w:t>
            </w:r>
            <w:hyperlink r:id="rId29">
              <w:r>
                <w:rPr>
                  <w:sz w:val="18"/>
                </w:rPr>
                <w:t>/www.m</w:t>
              </w:r>
            </w:hyperlink>
            <w:r>
              <w:rPr>
                <w:sz w:val="18"/>
              </w:rPr>
              <w:t>s</w:t>
            </w:r>
            <w:hyperlink r:id="rId30">
              <w:r>
                <w:rPr>
                  <w:sz w:val="18"/>
                </w:rPr>
                <w:t>cbs.gob.es/estadEs</w:t>
              </w:r>
              <w:r>
                <w:rPr>
                  <w:sz w:val="18"/>
                </w:rPr>
                <w:t>tudios/estadisticas/sisInfSanSNS/Analisis_actividad_asistenci</w:t>
              </w:r>
            </w:hyperlink>
            <w:r>
              <w:rPr>
                <w:sz w:val="18"/>
              </w:rPr>
              <w:t xml:space="preserve"> al.htm</w:t>
            </w:r>
          </w:p>
        </w:tc>
      </w:tr>
      <w:tr w:rsidR="00F945C6">
        <w:trPr>
          <w:trHeight w:val="621"/>
        </w:trPr>
        <w:tc>
          <w:tcPr>
            <w:tcW w:w="2408" w:type="dxa"/>
            <w:shd w:val="clear" w:color="auto" w:fill="DBE4F0"/>
          </w:tcPr>
          <w:p w:rsidR="00F945C6" w:rsidRDefault="00B50BCF">
            <w:pPr>
              <w:pStyle w:val="TableParagraph"/>
              <w:ind w:left="107" w:right="150"/>
              <w:rPr>
                <w:b/>
                <w:sz w:val="18"/>
              </w:rPr>
            </w:pPr>
            <w:r>
              <w:rPr>
                <w:b/>
                <w:sz w:val="18"/>
              </w:rPr>
              <w:t>Incluye en las bases reguladoras actuaciones</w:t>
            </w:r>
          </w:p>
          <w:p w:rsidR="00F945C6" w:rsidRDefault="00B50BCF">
            <w:pPr>
              <w:pStyle w:val="TableParagraph"/>
              <w:spacing w:line="192" w:lineRule="exact"/>
              <w:ind w:left="107"/>
              <w:rPr>
                <w:b/>
                <w:sz w:val="18"/>
              </w:rPr>
            </w:pPr>
            <w:r>
              <w:rPr>
                <w:b/>
                <w:sz w:val="18"/>
              </w:rPr>
              <w:t>igualdad.</w:t>
            </w:r>
          </w:p>
        </w:tc>
        <w:tc>
          <w:tcPr>
            <w:tcW w:w="995" w:type="dxa"/>
          </w:tcPr>
          <w:p w:rsidR="00F945C6" w:rsidRDefault="00F945C6">
            <w:pPr>
              <w:pStyle w:val="TableParagraph"/>
              <w:rPr>
                <w:rFonts w:ascii="Times New Roman"/>
                <w:sz w:val="16"/>
              </w:rPr>
            </w:pPr>
          </w:p>
        </w:tc>
        <w:tc>
          <w:tcPr>
            <w:tcW w:w="524" w:type="dxa"/>
            <w:shd w:val="clear" w:color="auto" w:fill="BEBEBE"/>
          </w:tcPr>
          <w:p w:rsidR="00F945C6" w:rsidRDefault="00F945C6">
            <w:pPr>
              <w:pStyle w:val="TableParagraph"/>
              <w:spacing w:before="4"/>
              <w:rPr>
                <w:b/>
                <w:sz w:val="17"/>
              </w:rPr>
            </w:pPr>
          </w:p>
          <w:p w:rsidR="00F945C6" w:rsidRDefault="00B50BCF">
            <w:pPr>
              <w:pStyle w:val="TableParagraph"/>
              <w:ind w:left="173"/>
              <w:rPr>
                <w:b/>
                <w:sz w:val="18"/>
              </w:rPr>
            </w:pPr>
            <w:r>
              <w:rPr>
                <w:b/>
                <w:sz w:val="18"/>
              </w:rPr>
              <w:t>SI</w:t>
            </w:r>
          </w:p>
        </w:tc>
        <w:tc>
          <w:tcPr>
            <w:tcW w:w="498" w:type="dxa"/>
          </w:tcPr>
          <w:p w:rsidR="00F945C6" w:rsidRDefault="00B50BCF">
            <w:pPr>
              <w:pStyle w:val="TableParagraph"/>
              <w:spacing w:before="179"/>
              <w:jc w:val="center"/>
              <w:rPr>
                <w:b/>
              </w:rPr>
            </w:pPr>
            <w:r>
              <w:rPr>
                <w:b/>
              </w:rPr>
              <w:t>X</w:t>
            </w:r>
          </w:p>
        </w:tc>
        <w:tc>
          <w:tcPr>
            <w:tcW w:w="1816" w:type="dxa"/>
          </w:tcPr>
          <w:p w:rsidR="00F945C6" w:rsidRDefault="00F945C6">
            <w:pPr>
              <w:pStyle w:val="TableParagraph"/>
              <w:rPr>
                <w:rFonts w:ascii="Times New Roman"/>
                <w:sz w:val="16"/>
              </w:rPr>
            </w:pPr>
          </w:p>
        </w:tc>
        <w:tc>
          <w:tcPr>
            <w:tcW w:w="541" w:type="dxa"/>
            <w:shd w:val="clear" w:color="auto" w:fill="BEBEBE"/>
          </w:tcPr>
          <w:p w:rsidR="00F945C6" w:rsidRDefault="00F945C6">
            <w:pPr>
              <w:pStyle w:val="TableParagraph"/>
              <w:spacing w:before="4"/>
              <w:rPr>
                <w:b/>
                <w:sz w:val="17"/>
              </w:rPr>
            </w:pPr>
          </w:p>
          <w:p w:rsidR="00F945C6" w:rsidRDefault="00B50BCF">
            <w:pPr>
              <w:pStyle w:val="TableParagraph"/>
              <w:ind w:left="129"/>
              <w:rPr>
                <w:b/>
                <w:sz w:val="18"/>
              </w:rPr>
            </w:pPr>
            <w:r>
              <w:rPr>
                <w:b/>
                <w:sz w:val="18"/>
              </w:rPr>
              <w:t>NO</w:t>
            </w:r>
          </w:p>
        </w:tc>
        <w:tc>
          <w:tcPr>
            <w:tcW w:w="450" w:type="dxa"/>
          </w:tcPr>
          <w:p w:rsidR="00F945C6" w:rsidRDefault="00F945C6">
            <w:pPr>
              <w:pStyle w:val="TableParagraph"/>
              <w:rPr>
                <w:rFonts w:ascii="Times New Roman"/>
                <w:sz w:val="16"/>
              </w:rPr>
            </w:pPr>
          </w:p>
        </w:tc>
        <w:tc>
          <w:tcPr>
            <w:tcW w:w="3135" w:type="dxa"/>
            <w:gridSpan w:val="5"/>
          </w:tcPr>
          <w:p w:rsidR="00F945C6" w:rsidRDefault="00F945C6">
            <w:pPr>
              <w:pStyle w:val="TableParagraph"/>
              <w:rPr>
                <w:rFonts w:ascii="Times New Roman"/>
                <w:sz w:val="16"/>
              </w:rPr>
            </w:pPr>
          </w:p>
        </w:tc>
      </w:tr>
    </w:tbl>
    <w:p w:rsidR="00F945C6" w:rsidRDefault="00F945C6">
      <w:pPr>
        <w:pStyle w:val="Textoindependiente"/>
        <w:rPr>
          <w:b/>
          <w:sz w:val="20"/>
        </w:rPr>
      </w:pPr>
    </w:p>
    <w:p w:rsidR="00F945C6" w:rsidRDefault="00F945C6">
      <w:pPr>
        <w:pStyle w:val="Textoindependiente"/>
        <w:spacing w:before="8"/>
        <w:rPr>
          <w:b/>
          <w:sz w:val="23"/>
        </w:rPr>
      </w:pPr>
    </w:p>
    <w:p w:rsidR="00F945C6" w:rsidRDefault="00B50BCF">
      <w:pPr>
        <w:pStyle w:val="Textoindependiente"/>
        <w:ind w:left="837"/>
      </w:pPr>
      <w:r>
        <w:rPr>
          <w:color w:val="365F92"/>
        </w:rPr>
        <w:t xml:space="preserve">Tal y como establece el artículo 14.2 del Reglamento de la Ley General de Subvenciones </w:t>
      </w:r>
      <w:r>
        <w:rPr>
          <w:b/>
          <w:color w:val="365F92"/>
        </w:rPr>
        <w:t xml:space="preserve">informe </w:t>
      </w:r>
      <w:r>
        <w:rPr>
          <w:color w:val="365F92"/>
        </w:rPr>
        <w:t>sobre:</w:t>
      </w:r>
    </w:p>
    <w:p w:rsidR="00F945C6" w:rsidRDefault="00F945C6">
      <w:pPr>
        <w:pStyle w:val="Textoindependiente"/>
        <w:rPr>
          <w:sz w:val="20"/>
        </w:rPr>
      </w:pPr>
    </w:p>
    <w:p w:rsidR="00F945C6" w:rsidRDefault="00F945C6">
      <w:pPr>
        <w:pStyle w:val="Textoindependiente"/>
        <w:spacing w:before="8"/>
        <w:rPr>
          <w:sz w:val="24"/>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4"/>
        <w:gridCol w:w="7799"/>
      </w:tblGrid>
      <w:tr w:rsidR="00F945C6">
        <w:trPr>
          <w:trHeight w:val="621"/>
        </w:trPr>
        <w:tc>
          <w:tcPr>
            <w:tcW w:w="2554" w:type="dxa"/>
          </w:tcPr>
          <w:p w:rsidR="00F945C6" w:rsidRDefault="00B50BCF">
            <w:pPr>
              <w:pStyle w:val="TableParagraph"/>
              <w:spacing w:line="206" w:lineRule="exact"/>
              <w:ind w:left="107" w:right="356"/>
              <w:rPr>
                <w:b/>
                <w:sz w:val="18"/>
              </w:rPr>
            </w:pPr>
            <w:r>
              <w:rPr>
                <w:b/>
                <w:color w:val="365F92"/>
                <w:sz w:val="18"/>
              </w:rPr>
              <w:t>Grado de avance en la aplicación de la línea de subvención:</w:t>
            </w:r>
          </w:p>
        </w:tc>
        <w:tc>
          <w:tcPr>
            <w:tcW w:w="7799" w:type="dxa"/>
            <w:shd w:val="clear" w:color="auto" w:fill="F1DBDB"/>
          </w:tcPr>
          <w:p w:rsidR="00F945C6" w:rsidRDefault="00F945C6">
            <w:pPr>
              <w:pStyle w:val="TableParagraph"/>
              <w:rPr>
                <w:rFonts w:ascii="Times New Roman"/>
                <w:sz w:val="16"/>
              </w:rPr>
            </w:pPr>
          </w:p>
        </w:tc>
      </w:tr>
      <w:tr w:rsidR="00F945C6">
        <w:trPr>
          <w:trHeight w:val="830"/>
        </w:trPr>
        <w:tc>
          <w:tcPr>
            <w:tcW w:w="2554" w:type="dxa"/>
          </w:tcPr>
          <w:p w:rsidR="00F945C6" w:rsidRDefault="00B50BCF">
            <w:pPr>
              <w:pStyle w:val="TableParagraph"/>
              <w:spacing w:line="242" w:lineRule="auto"/>
              <w:ind w:left="107"/>
              <w:rPr>
                <w:b/>
                <w:sz w:val="18"/>
              </w:rPr>
            </w:pPr>
            <w:r>
              <w:rPr>
                <w:b/>
                <w:color w:val="365F92"/>
                <w:sz w:val="18"/>
              </w:rPr>
              <w:t>Efectos y repercusiones presupuestarias y</w:t>
            </w:r>
          </w:p>
          <w:p w:rsidR="00F945C6" w:rsidRDefault="00B50BCF">
            <w:pPr>
              <w:pStyle w:val="TableParagraph"/>
              <w:spacing w:line="208" w:lineRule="exact"/>
              <w:ind w:left="107" w:right="315"/>
              <w:rPr>
                <w:b/>
                <w:sz w:val="18"/>
              </w:rPr>
            </w:pPr>
            <w:r>
              <w:rPr>
                <w:b/>
                <w:color w:val="365F92"/>
                <w:sz w:val="18"/>
              </w:rPr>
              <w:t>financieras derivadas de su aplicación:</w:t>
            </w:r>
          </w:p>
        </w:tc>
        <w:tc>
          <w:tcPr>
            <w:tcW w:w="7799" w:type="dxa"/>
            <w:shd w:val="clear" w:color="auto" w:fill="F1DBDB"/>
          </w:tcPr>
          <w:p w:rsidR="00F945C6" w:rsidRDefault="00F945C6">
            <w:pPr>
              <w:pStyle w:val="TableParagraph"/>
              <w:rPr>
                <w:rFonts w:ascii="Times New Roman"/>
                <w:sz w:val="16"/>
              </w:rPr>
            </w:pPr>
          </w:p>
        </w:tc>
      </w:tr>
    </w:tbl>
    <w:p w:rsidR="00F945C6" w:rsidRDefault="00F945C6">
      <w:pPr>
        <w:rPr>
          <w:rFonts w:ascii="Times New Roman"/>
          <w:sz w:val="16"/>
        </w:rPr>
        <w:sectPr w:rsidR="00F945C6">
          <w:pgSz w:w="11910" w:h="16840"/>
          <w:pgMar w:top="1140" w:right="0" w:bottom="1200" w:left="120" w:header="296" w:footer="1002" w:gutter="0"/>
          <w:cols w:space="720"/>
        </w:sectPr>
      </w:pPr>
    </w:p>
    <w:p w:rsidR="00F945C6" w:rsidRDefault="00F945C6">
      <w:pPr>
        <w:pStyle w:val="Textoindependiente"/>
        <w:rPr>
          <w:sz w:val="20"/>
        </w:rPr>
      </w:pPr>
    </w:p>
    <w:p w:rsidR="00F945C6" w:rsidRDefault="00F945C6">
      <w:pPr>
        <w:pStyle w:val="Textoindependiente"/>
        <w:spacing w:before="4"/>
        <w:rPr>
          <w:sz w:val="15"/>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0"/>
        <w:gridCol w:w="392"/>
        <w:gridCol w:w="1661"/>
        <w:gridCol w:w="235"/>
        <w:gridCol w:w="283"/>
        <w:gridCol w:w="190"/>
        <w:gridCol w:w="283"/>
        <w:gridCol w:w="1135"/>
        <w:gridCol w:w="283"/>
        <w:gridCol w:w="1419"/>
        <w:gridCol w:w="4112"/>
      </w:tblGrid>
      <w:tr w:rsidR="00F945C6">
        <w:trPr>
          <w:trHeight w:val="566"/>
        </w:trPr>
        <w:tc>
          <w:tcPr>
            <w:tcW w:w="360" w:type="dxa"/>
            <w:shd w:val="clear" w:color="auto" w:fill="FAD3B4"/>
          </w:tcPr>
          <w:p w:rsidR="00F945C6" w:rsidRDefault="00B50BCF">
            <w:pPr>
              <w:pStyle w:val="TableParagraph"/>
              <w:spacing w:before="163"/>
              <w:ind w:left="124"/>
              <w:rPr>
                <w:b/>
                <w:sz w:val="20"/>
              </w:rPr>
            </w:pPr>
            <w:r>
              <w:rPr>
                <w:b/>
                <w:color w:val="FF0000"/>
                <w:w w:val="99"/>
                <w:sz w:val="20"/>
              </w:rPr>
              <w:t>8</w:t>
            </w:r>
          </w:p>
        </w:tc>
        <w:tc>
          <w:tcPr>
            <w:tcW w:w="392" w:type="dxa"/>
            <w:shd w:val="clear" w:color="auto" w:fill="FAD3B4"/>
          </w:tcPr>
          <w:p w:rsidR="00F945C6" w:rsidRDefault="00B50BCF">
            <w:pPr>
              <w:pStyle w:val="TableParagraph"/>
              <w:spacing w:before="163"/>
              <w:ind w:left="7"/>
              <w:jc w:val="center"/>
              <w:rPr>
                <w:b/>
                <w:sz w:val="20"/>
              </w:rPr>
            </w:pPr>
            <w:r>
              <w:rPr>
                <w:b/>
                <w:w w:val="99"/>
                <w:sz w:val="20"/>
              </w:rPr>
              <w:t>8</w:t>
            </w:r>
          </w:p>
        </w:tc>
        <w:tc>
          <w:tcPr>
            <w:tcW w:w="9601" w:type="dxa"/>
            <w:gridSpan w:val="9"/>
            <w:shd w:val="clear" w:color="auto" w:fill="FAD3B4"/>
          </w:tcPr>
          <w:p w:rsidR="00F945C6" w:rsidRDefault="00B50BCF">
            <w:pPr>
              <w:pStyle w:val="TableParagraph"/>
              <w:spacing w:before="174"/>
              <w:ind w:left="107"/>
              <w:rPr>
                <w:b/>
                <w:sz w:val="18"/>
              </w:rPr>
            </w:pPr>
            <w:r>
              <w:rPr>
                <w:b/>
                <w:sz w:val="18"/>
              </w:rPr>
              <w:t>LINEA DE SUBVENCION: A la Oficina de la Organización Mundial de la Salud.</w:t>
            </w:r>
          </w:p>
        </w:tc>
      </w:tr>
      <w:tr w:rsidR="00F945C6">
        <w:trPr>
          <w:trHeight w:val="541"/>
        </w:trPr>
        <w:tc>
          <w:tcPr>
            <w:tcW w:w="2413" w:type="dxa"/>
            <w:gridSpan w:val="3"/>
            <w:shd w:val="clear" w:color="auto" w:fill="DBE4F0"/>
          </w:tcPr>
          <w:p w:rsidR="00F945C6" w:rsidRDefault="00B50BCF">
            <w:pPr>
              <w:pStyle w:val="TableParagraph"/>
              <w:spacing w:before="162"/>
              <w:ind w:left="107"/>
              <w:rPr>
                <w:b/>
                <w:sz w:val="18"/>
              </w:rPr>
            </w:pPr>
            <w:r>
              <w:rPr>
                <w:b/>
                <w:sz w:val="18"/>
              </w:rPr>
              <w:t>Objetivo estratégico</w:t>
            </w:r>
          </w:p>
        </w:tc>
        <w:tc>
          <w:tcPr>
            <w:tcW w:w="7940" w:type="dxa"/>
            <w:gridSpan w:val="8"/>
            <w:shd w:val="clear" w:color="auto" w:fill="B8CCE3"/>
          </w:tcPr>
          <w:p w:rsidR="00F945C6" w:rsidRDefault="00F945C6">
            <w:pPr>
              <w:pStyle w:val="TableParagraph"/>
              <w:rPr>
                <w:rFonts w:ascii="Times New Roman"/>
                <w:sz w:val="14"/>
              </w:rPr>
            </w:pPr>
          </w:p>
        </w:tc>
      </w:tr>
      <w:tr w:rsidR="00F945C6">
        <w:trPr>
          <w:trHeight w:val="549"/>
        </w:trPr>
        <w:tc>
          <w:tcPr>
            <w:tcW w:w="2413" w:type="dxa"/>
            <w:gridSpan w:val="3"/>
            <w:shd w:val="clear" w:color="auto" w:fill="DBE4F0"/>
          </w:tcPr>
          <w:p w:rsidR="00F945C6" w:rsidRDefault="00B50BCF">
            <w:pPr>
              <w:pStyle w:val="TableParagraph"/>
              <w:spacing w:before="63"/>
              <w:ind w:left="107" w:right="465"/>
              <w:rPr>
                <w:b/>
                <w:sz w:val="18"/>
              </w:rPr>
            </w:pPr>
            <w:r>
              <w:rPr>
                <w:b/>
                <w:sz w:val="18"/>
              </w:rPr>
              <w:t>Área de competencia afectada.</w:t>
            </w:r>
          </w:p>
        </w:tc>
        <w:tc>
          <w:tcPr>
            <w:tcW w:w="7940" w:type="dxa"/>
            <w:gridSpan w:val="8"/>
          </w:tcPr>
          <w:p w:rsidR="00F945C6" w:rsidRDefault="00B50BCF">
            <w:pPr>
              <w:pStyle w:val="TableParagraph"/>
              <w:spacing w:before="171"/>
              <w:ind w:left="107"/>
              <w:rPr>
                <w:sz w:val="18"/>
              </w:rPr>
            </w:pPr>
            <w:r>
              <w:rPr>
                <w:sz w:val="18"/>
              </w:rPr>
              <w:t>Secretaría General de Sanidad y Consumo.</w:t>
            </w:r>
          </w:p>
        </w:tc>
      </w:tr>
      <w:tr w:rsidR="00F945C6">
        <w:trPr>
          <w:trHeight w:val="714"/>
        </w:trPr>
        <w:tc>
          <w:tcPr>
            <w:tcW w:w="2413" w:type="dxa"/>
            <w:gridSpan w:val="3"/>
            <w:shd w:val="clear" w:color="auto" w:fill="DBE4F0"/>
          </w:tcPr>
          <w:p w:rsidR="00F945C6" w:rsidRDefault="00B50BCF">
            <w:pPr>
              <w:pStyle w:val="TableParagraph"/>
              <w:spacing w:before="145"/>
              <w:ind w:left="107" w:right="325"/>
              <w:rPr>
                <w:b/>
                <w:sz w:val="18"/>
              </w:rPr>
            </w:pPr>
            <w:r>
              <w:rPr>
                <w:b/>
                <w:sz w:val="18"/>
              </w:rPr>
              <w:t>Sectores hacia los que se dirigen las ayudas</w:t>
            </w:r>
          </w:p>
        </w:tc>
        <w:tc>
          <w:tcPr>
            <w:tcW w:w="7940" w:type="dxa"/>
            <w:gridSpan w:val="8"/>
          </w:tcPr>
          <w:p w:rsidR="00F945C6" w:rsidRDefault="00F945C6">
            <w:pPr>
              <w:pStyle w:val="TableParagraph"/>
              <w:rPr>
                <w:rFonts w:ascii="Times New Roman"/>
                <w:sz w:val="14"/>
              </w:rPr>
            </w:pPr>
          </w:p>
        </w:tc>
      </w:tr>
      <w:tr w:rsidR="00F945C6">
        <w:trPr>
          <w:trHeight w:val="690"/>
        </w:trPr>
        <w:tc>
          <w:tcPr>
            <w:tcW w:w="2413" w:type="dxa"/>
            <w:gridSpan w:val="3"/>
            <w:shd w:val="clear" w:color="auto" w:fill="DBE4F0"/>
          </w:tcPr>
          <w:p w:rsidR="00F945C6" w:rsidRDefault="00B50BCF">
            <w:pPr>
              <w:pStyle w:val="TableParagraph"/>
              <w:spacing w:before="30"/>
              <w:ind w:left="107" w:right="105"/>
              <w:rPr>
                <w:b/>
                <w:sz w:val="18"/>
              </w:rPr>
            </w:pPr>
            <w:r>
              <w:rPr>
                <w:b/>
                <w:sz w:val="18"/>
              </w:rPr>
              <w:t>Objetivos operativos y efectos que se pretenden en su aplicación</w:t>
            </w:r>
          </w:p>
        </w:tc>
        <w:tc>
          <w:tcPr>
            <w:tcW w:w="7940" w:type="dxa"/>
            <w:gridSpan w:val="8"/>
          </w:tcPr>
          <w:p w:rsidR="00F945C6" w:rsidRDefault="00F945C6">
            <w:pPr>
              <w:pStyle w:val="TableParagraph"/>
              <w:rPr>
                <w:rFonts w:ascii="Times New Roman"/>
                <w:sz w:val="14"/>
              </w:rPr>
            </w:pPr>
          </w:p>
        </w:tc>
      </w:tr>
      <w:tr w:rsidR="00F945C6">
        <w:trPr>
          <w:trHeight w:val="205"/>
        </w:trPr>
        <w:tc>
          <w:tcPr>
            <w:tcW w:w="2413" w:type="dxa"/>
            <w:gridSpan w:val="3"/>
            <w:vMerge w:val="restart"/>
            <w:shd w:val="clear" w:color="auto" w:fill="DBE4F0"/>
          </w:tcPr>
          <w:p w:rsidR="00F945C6" w:rsidRDefault="00B50BCF">
            <w:pPr>
              <w:pStyle w:val="TableParagraph"/>
              <w:spacing w:before="3" w:line="206" w:lineRule="exact"/>
              <w:ind w:left="107" w:right="225"/>
              <w:rPr>
                <w:b/>
                <w:sz w:val="18"/>
              </w:rPr>
            </w:pPr>
            <w:r>
              <w:rPr>
                <w:b/>
                <w:sz w:val="18"/>
              </w:rPr>
              <w:t>Plazo necesario para su consecución</w:t>
            </w:r>
          </w:p>
        </w:tc>
        <w:tc>
          <w:tcPr>
            <w:tcW w:w="708" w:type="dxa"/>
            <w:gridSpan w:val="3"/>
            <w:shd w:val="clear" w:color="auto" w:fill="D9D9D9"/>
          </w:tcPr>
          <w:p w:rsidR="00F945C6" w:rsidRDefault="00B50BCF">
            <w:pPr>
              <w:pStyle w:val="TableParagraph"/>
              <w:spacing w:before="19"/>
              <w:ind w:left="107"/>
              <w:rPr>
                <w:sz w:val="14"/>
              </w:rPr>
            </w:pPr>
            <w:r>
              <w:rPr>
                <w:sz w:val="14"/>
              </w:rPr>
              <w:t>Anual.</w:t>
            </w:r>
          </w:p>
        </w:tc>
        <w:tc>
          <w:tcPr>
            <w:tcW w:w="283" w:type="dxa"/>
          </w:tcPr>
          <w:p w:rsidR="00F945C6" w:rsidRDefault="00F945C6">
            <w:pPr>
              <w:pStyle w:val="TableParagraph"/>
              <w:rPr>
                <w:rFonts w:ascii="Times New Roman"/>
                <w:sz w:val="14"/>
              </w:rPr>
            </w:pPr>
          </w:p>
        </w:tc>
        <w:tc>
          <w:tcPr>
            <w:tcW w:w="1135" w:type="dxa"/>
            <w:shd w:val="clear" w:color="auto" w:fill="BEBEBE"/>
          </w:tcPr>
          <w:p w:rsidR="00F945C6" w:rsidRDefault="00B50BCF">
            <w:pPr>
              <w:pStyle w:val="TableParagraph"/>
              <w:spacing w:before="19"/>
              <w:ind w:left="108"/>
              <w:rPr>
                <w:sz w:val="14"/>
              </w:rPr>
            </w:pPr>
            <w:r>
              <w:rPr>
                <w:sz w:val="14"/>
              </w:rPr>
              <w:t>2018-2020</w:t>
            </w:r>
          </w:p>
        </w:tc>
        <w:tc>
          <w:tcPr>
            <w:tcW w:w="283" w:type="dxa"/>
          </w:tcPr>
          <w:p w:rsidR="00F945C6" w:rsidRDefault="00F945C6">
            <w:pPr>
              <w:pStyle w:val="TableParagraph"/>
              <w:rPr>
                <w:rFonts w:ascii="Times New Roman"/>
                <w:sz w:val="14"/>
              </w:rPr>
            </w:pPr>
          </w:p>
        </w:tc>
        <w:tc>
          <w:tcPr>
            <w:tcW w:w="1419" w:type="dxa"/>
            <w:shd w:val="clear" w:color="auto" w:fill="D9D9D9"/>
          </w:tcPr>
          <w:p w:rsidR="00F945C6" w:rsidRDefault="00B50BCF">
            <w:pPr>
              <w:pStyle w:val="TableParagraph"/>
              <w:spacing w:before="19"/>
              <w:ind w:left="106"/>
              <w:rPr>
                <w:sz w:val="14"/>
              </w:rPr>
            </w:pPr>
            <w:r>
              <w:rPr>
                <w:sz w:val="14"/>
              </w:rPr>
              <w:t>Otros (especificar)</w:t>
            </w:r>
          </w:p>
        </w:tc>
        <w:tc>
          <w:tcPr>
            <w:tcW w:w="4112" w:type="dxa"/>
          </w:tcPr>
          <w:p w:rsidR="00F945C6" w:rsidRDefault="00F945C6">
            <w:pPr>
              <w:pStyle w:val="TableParagraph"/>
              <w:rPr>
                <w:rFonts w:ascii="Times New Roman"/>
                <w:sz w:val="14"/>
              </w:rPr>
            </w:pPr>
          </w:p>
        </w:tc>
      </w:tr>
      <w:tr w:rsidR="00F945C6">
        <w:trPr>
          <w:trHeight w:val="206"/>
        </w:trPr>
        <w:tc>
          <w:tcPr>
            <w:tcW w:w="2413" w:type="dxa"/>
            <w:gridSpan w:val="3"/>
            <w:vMerge/>
            <w:tcBorders>
              <w:top w:val="nil"/>
            </w:tcBorders>
            <w:shd w:val="clear" w:color="auto" w:fill="DBE4F0"/>
          </w:tcPr>
          <w:p w:rsidR="00F945C6" w:rsidRDefault="00F945C6">
            <w:pPr>
              <w:rPr>
                <w:sz w:val="2"/>
                <w:szCs w:val="2"/>
              </w:rPr>
            </w:pPr>
          </w:p>
        </w:tc>
        <w:tc>
          <w:tcPr>
            <w:tcW w:w="7940" w:type="dxa"/>
            <w:gridSpan w:val="8"/>
          </w:tcPr>
          <w:p w:rsidR="00F945C6" w:rsidRDefault="00B50BCF">
            <w:pPr>
              <w:pStyle w:val="TableParagraph"/>
              <w:spacing w:line="187" w:lineRule="exact"/>
              <w:ind w:left="107"/>
              <w:rPr>
                <w:sz w:val="18"/>
              </w:rPr>
            </w:pPr>
            <w:r>
              <w:rPr>
                <w:sz w:val="18"/>
              </w:rPr>
              <w:t>.</w:t>
            </w:r>
          </w:p>
        </w:tc>
      </w:tr>
      <w:tr w:rsidR="00F945C6">
        <w:trPr>
          <w:trHeight w:val="208"/>
        </w:trPr>
        <w:tc>
          <w:tcPr>
            <w:tcW w:w="2413" w:type="dxa"/>
            <w:gridSpan w:val="3"/>
            <w:vMerge w:val="restart"/>
            <w:shd w:val="clear" w:color="auto" w:fill="DBE4F0"/>
          </w:tcPr>
          <w:p w:rsidR="00F945C6" w:rsidRDefault="00F945C6">
            <w:pPr>
              <w:pStyle w:val="TableParagraph"/>
              <w:rPr>
                <w:sz w:val="20"/>
              </w:rPr>
            </w:pPr>
          </w:p>
          <w:p w:rsidR="00F945C6" w:rsidRDefault="00B50BCF">
            <w:pPr>
              <w:pStyle w:val="TableParagraph"/>
              <w:spacing w:before="177"/>
              <w:ind w:left="107" w:right="765"/>
              <w:rPr>
                <w:b/>
                <w:sz w:val="18"/>
              </w:rPr>
            </w:pPr>
            <w:r>
              <w:rPr>
                <w:b/>
                <w:sz w:val="18"/>
              </w:rPr>
              <w:t>Procedimiento de concesión</w:t>
            </w:r>
          </w:p>
        </w:tc>
        <w:tc>
          <w:tcPr>
            <w:tcW w:w="235" w:type="dxa"/>
          </w:tcPr>
          <w:p w:rsidR="00F945C6" w:rsidRDefault="00F945C6">
            <w:pPr>
              <w:pStyle w:val="TableParagraph"/>
              <w:rPr>
                <w:rFonts w:ascii="Times New Roman"/>
                <w:sz w:val="14"/>
              </w:rPr>
            </w:pPr>
          </w:p>
        </w:tc>
        <w:tc>
          <w:tcPr>
            <w:tcW w:w="7705" w:type="dxa"/>
            <w:gridSpan w:val="7"/>
          </w:tcPr>
          <w:p w:rsidR="00F945C6" w:rsidRDefault="00B50BCF">
            <w:pPr>
              <w:pStyle w:val="TableParagraph"/>
              <w:spacing w:before="1" w:line="187" w:lineRule="exact"/>
              <w:ind w:left="107"/>
              <w:rPr>
                <w:sz w:val="18"/>
              </w:rPr>
            </w:pPr>
            <w:r>
              <w:rPr>
                <w:sz w:val="18"/>
              </w:rPr>
              <w:t>Concurrencia competitiva (Art. 22 LGS)</w:t>
            </w:r>
          </w:p>
        </w:tc>
      </w:tr>
      <w:tr w:rsidR="00F945C6">
        <w:trPr>
          <w:trHeight w:val="205"/>
        </w:trPr>
        <w:tc>
          <w:tcPr>
            <w:tcW w:w="2413"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4"/>
              </w:rPr>
            </w:pPr>
          </w:p>
        </w:tc>
        <w:tc>
          <w:tcPr>
            <w:tcW w:w="7705" w:type="dxa"/>
            <w:gridSpan w:val="7"/>
          </w:tcPr>
          <w:p w:rsidR="00F945C6" w:rsidRDefault="00B50BCF">
            <w:pPr>
              <w:pStyle w:val="TableParagraph"/>
              <w:spacing w:line="186" w:lineRule="exact"/>
              <w:ind w:left="107"/>
              <w:rPr>
                <w:sz w:val="18"/>
              </w:rPr>
            </w:pPr>
            <w:r>
              <w:rPr>
                <w:sz w:val="18"/>
              </w:rPr>
              <w:t>Concesión Directa (art. 22.2.LGS)</w:t>
            </w:r>
          </w:p>
        </w:tc>
      </w:tr>
      <w:tr w:rsidR="00F945C6">
        <w:trPr>
          <w:trHeight w:val="208"/>
        </w:trPr>
        <w:tc>
          <w:tcPr>
            <w:tcW w:w="2413"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4"/>
              </w:rPr>
            </w:pPr>
          </w:p>
        </w:tc>
        <w:tc>
          <w:tcPr>
            <w:tcW w:w="283" w:type="dxa"/>
          </w:tcPr>
          <w:p w:rsidR="00F945C6" w:rsidRDefault="00F945C6">
            <w:pPr>
              <w:pStyle w:val="TableParagraph"/>
              <w:rPr>
                <w:rFonts w:ascii="Times New Roman"/>
                <w:sz w:val="14"/>
              </w:rPr>
            </w:pPr>
          </w:p>
        </w:tc>
        <w:tc>
          <w:tcPr>
            <w:tcW w:w="7422" w:type="dxa"/>
            <w:gridSpan w:val="6"/>
          </w:tcPr>
          <w:p w:rsidR="00F945C6" w:rsidRDefault="00B50BCF">
            <w:pPr>
              <w:pStyle w:val="TableParagraph"/>
              <w:spacing w:before="8" w:line="180" w:lineRule="exact"/>
              <w:ind w:left="108"/>
              <w:rPr>
                <w:sz w:val="16"/>
              </w:rPr>
            </w:pPr>
            <w:r>
              <w:rPr>
                <w:sz w:val="16"/>
              </w:rPr>
              <w:t>Nominativa (establecida en los PGE) (art. 22.2a LGS)</w:t>
            </w:r>
          </w:p>
        </w:tc>
      </w:tr>
      <w:tr w:rsidR="00F945C6">
        <w:trPr>
          <w:trHeight w:val="205"/>
        </w:trPr>
        <w:tc>
          <w:tcPr>
            <w:tcW w:w="2413"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4"/>
              </w:rPr>
            </w:pPr>
          </w:p>
        </w:tc>
        <w:tc>
          <w:tcPr>
            <w:tcW w:w="283" w:type="dxa"/>
          </w:tcPr>
          <w:p w:rsidR="00F945C6" w:rsidRDefault="00F945C6">
            <w:pPr>
              <w:pStyle w:val="TableParagraph"/>
              <w:rPr>
                <w:rFonts w:ascii="Times New Roman"/>
                <w:sz w:val="14"/>
              </w:rPr>
            </w:pPr>
          </w:p>
        </w:tc>
        <w:tc>
          <w:tcPr>
            <w:tcW w:w="7422" w:type="dxa"/>
            <w:gridSpan w:val="6"/>
          </w:tcPr>
          <w:p w:rsidR="00F945C6" w:rsidRDefault="00B50BCF">
            <w:pPr>
              <w:pStyle w:val="TableParagraph"/>
              <w:spacing w:before="8" w:line="178" w:lineRule="exact"/>
              <w:ind w:left="108"/>
              <w:rPr>
                <w:sz w:val="16"/>
              </w:rPr>
            </w:pPr>
            <w:r>
              <w:rPr>
                <w:sz w:val="16"/>
              </w:rPr>
              <w:t>Establecida en una norma con rango de ley (art. 22.2b LGS)</w:t>
            </w:r>
          </w:p>
        </w:tc>
      </w:tr>
      <w:tr w:rsidR="00F945C6">
        <w:trPr>
          <w:trHeight w:val="369"/>
        </w:trPr>
        <w:tc>
          <w:tcPr>
            <w:tcW w:w="2413"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4"/>
              </w:rPr>
            </w:pPr>
          </w:p>
        </w:tc>
        <w:tc>
          <w:tcPr>
            <w:tcW w:w="283" w:type="dxa"/>
          </w:tcPr>
          <w:p w:rsidR="00F945C6" w:rsidRDefault="00F945C6">
            <w:pPr>
              <w:pStyle w:val="TableParagraph"/>
              <w:rPr>
                <w:rFonts w:ascii="Times New Roman"/>
                <w:sz w:val="14"/>
              </w:rPr>
            </w:pPr>
          </w:p>
        </w:tc>
        <w:tc>
          <w:tcPr>
            <w:tcW w:w="7422" w:type="dxa"/>
            <w:gridSpan w:val="6"/>
          </w:tcPr>
          <w:p w:rsidR="00F945C6" w:rsidRDefault="00B50BCF">
            <w:pPr>
              <w:pStyle w:val="TableParagraph"/>
              <w:spacing w:line="180" w:lineRule="exact"/>
              <w:ind w:left="108"/>
              <w:rPr>
                <w:sz w:val="16"/>
              </w:rPr>
            </w:pPr>
            <w:r>
              <w:rPr>
                <w:sz w:val="16"/>
              </w:rPr>
              <w:t>Establecidas en un R.D. por razones de interés público, social, económico o humanitario (art. 22.3c</w:t>
            </w:r>
          </w:p>
          <w:p w:rsidR="00F945C6" w:rsidRDefault="00B50BCF">
            <w:pPr>
              <w:pStyle w:val="TableParagraph"/>
              <w:spacing w:before="1" w:line="168" w:lineRule="exact"/>
              <w:ind w:left="108"/>
              <w:rPr>
                <w:sz w:val="16"/>
              </w:rPr>
            </w:pPr>
            <w:r>
              <w:rPr>
                <w:sz w:val="16"/>
              </w:rPr>
              <w:t>LGS)</w:t>
            </w:r>
          </w:p>
        </w:tc>
      </w:tr>
      <w:tr w:rsidR="00F945C6">
        <w:trPr>
          <w:trHeight w:val="412"/>
        </w:trPr>
        <w:tc>
          <w:tcPr>
            <w:tcW w:w="2413" w:type="dxa"/>
            <w:gridSpan w:val="3"/>
            <w:shd w:val="clear" w:color="auto" w:fill="DBE4F0"/>
          </w:tcPr>
          <w:p w:rsidR="00F945C6" w:rsidRDefault="00B50BCF">
            <w:pPr>
              <w:pStyle w:val="TableParagraph"/>
              <w:spacing w:line="201" w:lineRule="exact"/>
              <w:ind w:left="107"/>
              <w:rPr>
                <w:b/>
                <w:sz w:val="18"/>
              </w:rPr>
            </w:pPr>
            <w:r>
              <w:rPr>
                <w:b/>
                <w:sz w:val="18"/>
              </w:rPr>
              <w:t>Régimen de seguimiento</w:t>
            </w:r>
          </w:p>
          <w:p w:rsidR="00F945C6" w:rsidRDefault="00B50BCF">
            <w:pPr>
              <w:pStyle w:val="TableParagraph"/>
              <w:spacing w:line="192" w:lineRule="exact"/>
              <w:ind w:left="107"/>
              <w:rPr>
                <w:b/>
                <w:sz w:val="18"/>
              </w:rPr>
            </w:pPr>
            <w:r>
              <w:rPr>
                <w:b/>
                <w:sz w:val="18"/>
              </w:rPr>
              <w:t>y evaluación</w:t>
            </w:r>
          </w:p>
        </w:tc>
        <w:tc>
          <w:tcPr>
            <w:tcW w:w="7940" w:type="dxa"/>
            <w:gridSpan w:val="8"/>
          </w:tcPr>
          <w:p w:rsidR="00F945C6" w:rsidRDefault="00F945C6">
            <w:pPr>
              <w:pStyle w:val="TableParagraph"/>
              <w:rPr>
                <w:rFonts w:ascii="Times New Roman"/>
                <w:sz w:val="14"/>
              </w:rPr>
            </w:pPr>
          </w:p>
        </w:tc>
      </w:tr>
    </w:tbl>
    <w:p w:rsidR="00F945C6" w:rsidRDefault="00F945C6">
      <w:pPr>
        <w:pStyle w:val="Textoindependiente"/>
        <w:rPr>
          <w:sz w:val="20"/>
        </w:rPr>
      </w:pPr>
    </w:p>
    <w:p w:rsidR="00F945C6" w:rsidRDefault="00F945C6">
      <w:pPr>
        <w:pStyle w:val="Textoindependiente"/>
        <w:rPr>
          <w:sz w:val="20"/>
        </w:rPr>
      </w:pPr>
    </w:p>
    <w:p w:rsidR="00F945C6" w:rsidRDefault="00F945C6">
      <w:pPr>
        <w:pStyle w:val="Textoindependiente"/>
        <w:spacing w:before="4"/>
        <w:rPr>
          <w:sz w:val="21"/>
        </w:rPr>
      </w:pPr>
    </w:p>
    <w:p w:rsidR="00F945C6" w:rsidRDefault="00B50BCF">
      <w:pPr>
        <w:spacing w:before="1"/>
        <w:ind w:left="837"/>
        <w:rPr>
          <w:b/>
          <w:sz w:val="14"/>
        </w:rPr>
      </w:pPr>
      <w:r>
        <w:pict>
          <v:group id="_x0000_s1763" style="position:absolute;left:0;text-align:left;margin-left:42.5pt;margin-top:-28.3pt;width:517.55pt;height:40.8pt;z-index:-291450880;mso-position-horizontal-relative:page" coordorigin="850,-566" coordsize="10351,816">
            <v:rect id="_x0000_s1765" style="position:absolute;left:2410;top:-79;width:8791;height:329" fillcolor="#dbe4f0" stroked="f"/>
            <v:shape id="_x0000_s1764" type="#_x0000_t202" style="position:absolute;left:849;top:-567;width:10351;height:488" fillcolor="#fad3b4" stroked="f">
              <v:textbox inset="0,0,0,0">
                <w:txbxContent>
                  <w:p w:rsidR="00F945C6" w:rsidRDefault="00B50BCF">
                    <w:pPr>
                      <w:spacing w:before="141"/>
                      <w:ind w:left="3370" w:right="3372"/>
                      <w:jc w:val="center"/>
                      <w:rPr>
                        <w:rFonts w:ascii="Arial Narrow"/>
                        <w:b/>
                        <w:sz w:val="18"/>
                      </w:rPr>
                    </w:pPr>
                    <w:r>
                      <w:rPr>
                        <w:rFonts w:ascii="Arial Narrow"/>
                        <w:b/>
                        <w:sz w:val="18"/>
                      </w:rPr>
                      <w:t>INDICADORES DE</w:t>
                    </w:r>
                    <w:r>
                      <w:rPr>
                        <w:rFonts w:ascii="Arial Narrow"/>
                        <w:b/>
                        <w:spacing w:val="1"/>
                        <w:sz w:val="18"/>
                      </w:rPr>
                      <w:t xml:space="preserve"> </w:t>
                    </w:r>
                    <w:r>
                      <w:rPr>
                        <w:rFonts w:ascii="Arial Narrow"/>
                        <w:b/>
                        <w:sz w:val="18"/>
                      </w:rPr>
                      <w:t>CUMPLIMIENTO</w:t>
                    </w:r>
                  </w:p>
                </w:txbxContent>
              </v:textbox>
            </v:shape>
            <w10:wrap anchorx="page"/>
          </v:group>
        </w:pict>
      </w:r>
      <w:r>
        <w:rPr>
          <w:b/>
          <w:sz w:val="14"/>
        </w:rPr>
        <w:t>Objetivo de la</w:t>
      </w:r>
      <w:r>
        <w:rPr>
          <w:b/>
          <w:spacing w:val="-12"/>
          <w:sz w:val="14"/>
        </w:rPr>
        <w:t xml:space="preserve"> </w:t>
      </w:r>
      <w:r>
        <w:rPr>
          <w:b/>
          <w:sz w:val="14"/>
        </w:rPr>
        <w:t>Línea</w:t>
      </w:r>
    </w:p>
    <w:p w:rsidR="00F945C6" w:rsidRDefault="00F945C6">
      <w:pPr>
        <w:pStyle w:val="Textoindependiente"/>
        <w:spacing w:before="8"/>
        <w:rPr>
          <w:b/>
          <w:sz w:val="14"/>
        </w:rPr>
      </w:pPr>
    </w:p>
    <w:p w:rsidR="00F945C6" w:rsidRDefault="00B50BCF">
      <w:pPr>
        <w:spacing w:before="96" w:line="580" w:lineRule="auto"/>
        <w:ind w:left="837" w:right="9625"/>
        <w:rPr>
          <w:b/>
          <w:sz w:val="12"/>
        </w:rPr>
      </w:pPr>
      <w:r>
        <w:pict>
          <v:shape id="_x0000_s1762" type="#_x0000_t202" style="position:absolute;left:0;text-align:left;margin-left:120.25pt;margin-top:29.15pt;width:440.4pt;height:35.3pt;z-index:251754496;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5"/>
                    </w:trPr>
                    <w:tc>
                      <w:tcPr>
                        <w:tcW w:w="2932" w:type="dxa"/>
                        <w:gridSpan w:val="3"/>
                        <w:shd w:val="clear" w:color="auto" w:fill="DBE4F0"/>
                      </w:tcPr>
                      <w:p w:rsidR="00F945C6" w:rsidRDefault="00B50BCF">
                        <w:pPr>
                          <w:pStyle w:val="TableParagraph"/>
                          <w:spacing w:line="186" w:lineRule="exact"/>
                          <w:ind w:left="1239" w:right="1234"/>
                          <w:jc w:val="center"/>
                          <w:rPr>
                            <w:b/>
                            <w:sz w:val="18"/>
                          </w:rPr>
                        </w:pPr>
                        <w:r>
                          <w:rPr>
                            <w:b/>
                            <w:sz w:val="18"/>
                          </w:rPr>
                          <w:t>2018</w:t>
                        </w:r>
                      </w:p>
                    </w:tc>
                    <w:tc>
                      <w:tcPr>
                        <w:tcW w:w="2931" w:type="dxa"/>
                        <w:gridSpan w:val="3"/>
                        <w:shd w:val="clear" w:color="auto" w:fill="B8CCE3"/>
                      </w:tcPr>
                      <w:p w:rsidR="00F945C6" w:rsidRDefault="00B50BCF">
                        <w:pPr>
                          <w:pStyle w:val="TableParagraph"/>
                          <w:spacing w:line="186" w:lineRule="exact"/>
                          <w:ind w:left="1242" w:right="1232"/>
                          <w:jc w:val="center"/>
                          <w:rPr>
                            <w:b/>
                            <w:sz w:val="18"/>
                          </w:rPr>
                        </w:pPr>
                        <w:r>
                          <w:rPr>
                            <w:b/>
                            <w:sz w:val="18"/>
                          </w:rPr>
                          <w:t>2019</w:t>
                        </w:r>
                      </w:p>
                    </w:tc>
                    <w:tc>
                      <w:tcPr>
                        <w:tcW w:w="2931" w:type="dxa"/>
                        <w:gridSpan w:val="3"/>
                        <w:shd w:val="clear" w:color="auto" w:fill="94B3D6"/>
                      </w:tcPr>
                      <w:p w:rsidR="00F945C6" w:rsidRDefault="00B50BCF">
                        <w:pPr>
                          <w:pStyle w:val="TableParagraph"/>
                          <w:spacing w:line="186" w:lineRule="exact"/>
                          <w:ind w:left="1240" w:right="1235"/>
                          <w:jc w:val="center"/>
                          <w:rPr>
                            <w:b/>
                            <w:sz w:val="18"/>
                          </w:rPr>
                        </w:pPr>
                        <w:r>
                          <w:rPr>
                            <w:b/>
                            <w:sz w:val="18"/>
                          </w:rPr>
                          <w:t>2020</w:t>
                        </w:r>
                      </w:p>
                    </w:tc>
                  </w:tr>
                  <w:tr w:rsidR="00F945C6">
                    <w:trPr>
                      <w:trHeight w:val="277"/>
                    </w:trPr>
                    <w:tc>
                      <w:tcPr>
                        <w:tcW w:w="977" w:type="dxa"/>
                      </w:tcPr>
                      <w:p w:rsidR="00F945C6" w:rsidRDefault="00B50BCF">
                        <w:pPr>
                          <w:pStyle w:val="TableParagraph"/>
                          <w:spacing w:before="1" w:line="136" w:lineRule="exact"/>
                          <w:ind w:left="256" w:firstLine="88"/>
                          <w:rPr>
                            <w:b/>
                            <w:sz w:val="12"/>
                          </w:rPr>
                        </w:pPr>
                        <w:r>
                          <w:rPr>
                            <w:b/>
                            <w:sz w:val="12"/>
                          </w:rPr>
                          <w:t xml:space="preserve">valor </w:t>
                        </w:r>
                        <w:r>
                          <w:rPr>
                            <w:b/>
                            <w:w w:val="95"/>
                            <w:sz w:val="12"/>
                          </w:rPr>
                          <w:t>objetivo</w:t>
                        </w:r>
                      </w:p>
                    </w:tc>
                    <w:tc>
                      <w:tcPr>
                        <w:tcW w:w="978" w:type="dxa"/>
                      </w:tcPr>
                      <w:p w:rsidR="00F945C6" w:rsidRDefault="00B50BCF">
                        <w:pPr>
                          <w:pStyle w:val="TableParagraph"/>
                          <w:spacing w:before="1" w:line="136" w:lineRule="exact"/>
                          <w:ind w:left="196" w:right="171" w:firstLine="148"/>
                          <w:rPr>
                            <w:b/>
                            <w:sz w:val="12"/>
                          </w:rPr>
                        </w:pPr>
                        <w:r>
                          <w:rPr>
                            <w:b/>
                            <w:sz w:val="12"/>
                          </w:rPr>
                          <w:t>valor alcanzado</w:t>
                        </w:r>
                      </w:p>
                    </w:tc>
                    <w:tc>
                      <w:tcPr>
                        <w:tcW w:w="977" w:type="dxa"/>
                      </w:tcPr>
                      <w:p w:rsidR="00F945C6" w:rsidRDefault="00B50BCF">
                        <w:pPr>
                          <w:pStyle w:val="TableParagraph"/>
                          <w:spacing w:line="135" w:lineRule="exact"/>
                          <w:ind w:left="11"/>
                          <w:jc w:val="center"/>
                          <w:rPr>
                            <w:b/>
                            <w:sz w:val="12"/>
                          </w:rPr>
                        </w:pPr>
                        <w:r>
                          <w:rPr>
                            <w:b/>
                            <w:w w:val="99"/>
                            <w:sz w:val="12"/>
                          </w:rPr>
                          <w:t>%</w:t>
                        </w:r>
                      </w:p>
                      <w:p w:rsidR="00F945C6" w:rsidRDefault="00B50BCF">
                        <w:pPr>
                          <w:pStyle w:val="TableParagraph"/>
                          <w:spacing w:line="123" w:lineRule="exact"/>
                          <w:ind w:left="96" w:right="91"/>
                          <w:jc w:val="center"/>
                          <w:rPr>
                            <w:b/>
                            <w:sz w:val="12"/>
                          </w:rPr>
                        </w:pPr>
                        <w:r>
                          <w:rPr>
                            <w:b/>
                            <w:sz w:val="12"/>
                          </w:rPr>
                          <w:t>consecución</w:t>
                        </w:r>
                      </w:p>
                    </w:tc>
                    <w:tc>
                      <w:tcPr>
                        <w:tcW w:w="977" w:type="dxa"/>
                      </w:tcPr>
                      <w:p w:rsidR="00F945C6" w:rsidRDefault="00B50BCF">
                        <w:pPr>
                          <w:pStyle w:val="TableParagraph"/>
                          <w:spacing w:before="1" w:line="136" w:lineRule="exact"/>
                          <w:ind w:left="255" w:firstLine="88"/>
                          <w:rPr>
                            <w:b/>
                            <w:sz w:val="12"/>
                          </w:rPr>
                        </w:pPr>
                        <w:r>
                          <w:rPr>
                            <w:b/>
                            <w:sz w:val="12"/>
                          </w:rPr>
                          <w:t xml:space="preserve">valor </w:t>
                        </w:r>
                        <w:r>
                          <w:rPr>
                            <w:b/>
                            <w:w w:val="95"/>
                            <w:sz w:val="12"/>
                          </w:rPr>
                          <w:t>objetivo</w:t>
                        </w:r>
                      </w:p>
                    </w:tc>
                    <w:tc>
                      <w:tcPr>
                        <w:tcW w:w="977" w:type="dxa"/>
                      </w:tcPr>
                      <w:p w:rsidR="00F945C6" w:rsidRDefault="00B50BCF">
                        <w:pPr>
                          <w:pStyle w:val="TableParagraph"/>
                          <w:spacing w:before="1" w:line="136" w:lineRule="exact"/>
                          <w:ind w:left="195" w:right="171" w:firstLine="148"/>
                          <w:rPr>
                            <w:b/>
                            <w:sz w:val="12"/>
                          </w:rPr>
                        </w:pPr>
                        <w:r>
                          <w:rPr>
                            <w:b/>
                            <w:sz w:val="12"/>
                          </w:rPr>
                          <w:t>valor alcanzado</w:t>
                        </w:r>
                      </w:p>
                    </w:tc>
                    <w:tc>
                      <w:tcPr>
                        <w:tcW w:w="977" w:type="dxa"/>
                      </w:tcPr>
                      <w:p w:rsidR="00F945C6" w:rsidRDefault="00B50BCF">
                        <w:pPr>
                          <w:pStyle w:val="TableParagraph"/>
                          <w:spacing w:line="135" w:lineRule="exact"/>
                          <w:ind w:left="6"/>
                          <w:jc w:val="center"/>
                          <w:rPr>
                            <w:b/>
                            <w:sz w:val="12"/>
                          </w:rPr>
                        </w:pPr>
                        <w:r>
                          <w:rPr>
                            <w:b/>
                            <w:w w:val="99"/>
                            <w:sz w:val="12"/>
                          </w:rPr>
                          <w:t>%</w:t>
                        </w:r>
                      </w:p>
                      <w:p w:rsidR="00F945C6" w:rsidRDefault="00B50BCF">
                        <w:pPr>
                          <w:pStyle w:val="TableParagraph"/>
                          <w:spacing w:line="123" w:lineRule="exact"/>
                          <w:ind w:left="91" w:right="91"/>
                          <w:jc w:val="center"/>
                          <w:rPr>
                            <w:b/>
                            <w:sz w:val="12"/>
                          </w:rPr>
                        </w:pPr>
                        <w:r>
                          <w:rPr>
                            <w:b/>
                            <w:sz w:val="12"/>
                          </w:rPr>
                          <w:t>consecución</w:t>
                        </w:r>
                      </w:p>
                    </w:tc>
                    <w:tc>
                      <w:tcPr>
                        <w:tcW w:w="975" w:type="dxa"/>
                      </w:tcPr>
                      <w:p w:rsidR="00F945C6" w:rsidRDefault="00B50BCF">
                        <w:pPr>
                          <w:pStyle w:val="TableParagraph"/>
                          <w:spacing w:before="1" w:line="136" w:lineRule="exact"/>
                          <w:ind w:left="252" w:right="232" w:firstLine="88"/>
                          <w:rPr>
                            <w:b/>
                            <w:sz w:val="12"/>
                          </w:rPr>
                        </w:pPr>
                        <w:r>
                          <w:rPr>
                            <w:b/>
                            <w:sz w:val="12"/>
                          </w:rPr>
                          <w:t>valor objetivo</w:t>
                        </w:r>
                      </w:p>
                    </w:tc>
                    <w:tc>
                      <w:tcPr>
                        <w:tcW w:w="977" w:type="dxa"/>
                      </w:tcPr>
                      <w:p w:rsidR="00F945C6" w:rsidRDefault="00B50BCF">
                        <w:pPr>
                          <w:pStyle w:val="TableParagraph"/>
                          <w:spacing w:before="1" w:line="136" w:lineRule="exact"/>
                          <w:ind w:left="195" w:right="171" w:firstLine="148"/>
                          <w:rPr>
                            <w:b/>
                            <w:sz w:val="12"/>
                          </w:rPr>
                        </w:pPr>
                        <w:r>
                          <w:rPr>
                            <w:b/>
                            <w:sz w:val="12"/>
                          </w:rPr>
                          <w:t>valor alcanzado</w:t>
                        </w:r>
                      </w:p>
                    </w:tc>
                    <w:tc>
                      <w:tcPr>
                        <w:tcW w:w="979" w:type="dxa"/>
                      </w:tcPr>
                      <w:p w:rsidR="00F945C6" w:rsidRDefault="00B50BCF">
                        <w:pPr>
                          <w:pStyle w:val="TableParagraph"/>
                          <w:spacing w:line="135" w:lineRule="exact"/>
                          <w:ind w:left="8"/>
                          <w:jc w:val="center"/>
                          <w:rPr>
                            <w:b/>
                            <w:sz w:val="12"/>
                          </w:rPr>
                        </w:pPr>
                        <w:r>
                          <w:rPr>
                            <w:b/>
                            <w:w w:val="99"/>
                            <w:sz w:val="12"/>
                          </w:rPr>
                          <w:t>%</w:t>
                        </w:r>
                      </w:p>
                      <w:p w:rsidR="00F945C6" w:rsidRDefault="00B50BCF">
                        <w:pPr>
                          <w:pStyle w:val="TableParagraph"/>
                          <w:spacing w:line="123" w:lineRule="exact"/>
                          <w:ind w:left="98" w:right="96"/>
                          <w:jc w:val="center"/>
                          <w:rPr>
                            <w:b/>
                            <w:sz w:val="12"/>
                          </w:rPr>
                        </w:pPr>
                        <w:r>
                          <w:rPr>
                            <w:b/>
                            <w:sz w:val="12"/>
                          </w:rPr>
                          <w:t>consecución</w:t>
                        </w:r>
                      </w:p>
                    </w:tc>
                  </w:tr>
                  <w:tr w:rsidR="00F945C6">
                    <w:trPr>
                      <w:trHeight w:val="182"/>
                    </w:trPr>
                    <w:tc>
                      <w:tcPr>
                        <w:tcW w:w="977" w:type="dxa"/>
                        <w:shd w:val="clear" w:color="auto" w:fill="DBE4F0"/>
                      </w:tcPr>
                      <w:p w:rsidR="00F945C6" w:rsidRDefault="00F945C6">
                        <w:pPr>
                          <w:pStyle w:val="TableParagraph"/>
                          <w:rPr>
                            <w:rFonts w:ascii="Times New Roman"/>
                            <w:sz w:val="12"/>
                          </w:rPr>
                        </w:pPr>
                      </w:p>
                    </w:tc>
                    <w:tc>
                      <w:tcPr>
                        <w:tcW w:w="978" w:type="dxa"/>
                        <w:shd w:val="clear" w:color="auto" w:fill="DBE4F0"/>
                      </w:tcPr>
                      <w:p w:rsidR="00F945C6" w:rsidRDefault="00F945C6">
                        <w:pPr>
                          <w:pStyle w:val="TableParagraph"/>
                          <w:rPr>
                            <w:rFonts w:ascii="Times New Roman"/>
                            <w:sz w:val="12"/>
                          </w:rPr>
                        </w:pPr>
                      </w:p>
                    </w:tc>
                    <w:tc>
                      <w:tcPr>
                        <w:tcW w:w="977" w:type="dxa"/>
                        <w:shd w:val="clear" w:color="auto" w:fill="DBE4F0"/>
                      </w:tcPr>
                      <w:p w:rsidR="00F945C6" w:rsidRDefault="00F945C6">
                        <w:pPr>
                          <w:pStyle w:val="TableParagraph"/>
                          <w:rPr>
                            <w:rFonts w:ascii="Times New Roman"/>
                            <w:sz w:val="12"/>
                          </w:rPr>
                        </w:pPr>
                      </w:p>
                    </w:tc>
                    <w:tc>
                      <w:tcPr>
                        <w:tcW w:w="977" w:type="dxa"/>
                        <w:shd w:val="clear" w:color="auto" w:fill="B8CCE3"/>
                      </w:tcPr>
                      <w:p w:rsidR="00F945C6" w:rsidRDefault="00F945C6">
                        <w:pPr>
                          <w:pStyle w:val="TableParagraph"/>
                          <w:rPr>
                            <w:rFonts w:ascii="Times New Roman"/>
                            <w:sz w:val="12"/>
                          </w:rPr>
                        </w:pPr>
                      </w:p>
                    </w:tc>
                    <w:tc>
                      <w:tcPr>
                        <w:tcW w:w="977" w:type="dxa"/>
                        <w:shd w:val="clear" w:color="auto" w:fill="B8CCE3"/>
                      </w:tcPr>
                      <w:p w:rsidR="00F945C6" w:rsidRDefault="00F945C6">
                        <w:pPr>
                          <w:pStyle w:val="TableParagraph"/>
                          <w:rPr>
                            <w:rFonts w:ascii="Times New Roman"/>
                            <w:sz w:val="12"/>
                          </w:rPr>
                        </w:pPr>
                      </w:p>
                    </w:tc>
                    <w:tc>
                      <w:tcPr>
                        <w:tcW w:w="977" w:type="dxa"/>
                        <w:shd w:val="clear" w:color="auto" w:fill="B8CCE3"/>
                      </w:tcPr>
                      <w:p w:rsidR="00F945C6" w:rsidRDefault="00F945C6">
                        <w:pPr>
                          <w:pStyle w:val="TableParagraph"/>
                          <w:rPr>
                            <w:rFonts w:ascii="Times New Roman"/>
                            <w:sz w:val="12"/>
                          </w:rPr>
                        </w:pPr>
                      </w:p>
                    </w:tc>
                    <w:tc>
                      <w:tcPr>
                        <w:tcW w:w="975" w:type="dxa"/>
                        <w:shd w:val="clear" w:color="auto" w:fill="94B3D6"/>
                      </w:tcPr>
                      <w:p w:rsidR="00F945C6" w:rsidRDefault="00F945C6">
                        <w:pPr>
                          <w:pStyle w:val="TableParagraph"/>
                          <w:rPr>
                            <w:rFonts w:ascii="Times New Roman"/>
                            <w:sz w:val="12"/>
                          </w:rPr>
                        </w:pPr>
                      </w:p>
                    </w:tc>
                    <w:tc>
                      <w:tcPr>
                        <w:tcW w:w="977" w:type="dxa"/>
                        <w:shd w:val="clear" w:color="auto" w:fill="94B3D6"/>
                      </w:tcPr>
                      <w:p w:rsidR="00F945C6" w:rsidRDefault="00F945C6">
                        <w:pPr>
                          <w:pStyle w:val="TableParagraph"/>
                          <w:rPr>
                            <w:rFonts w:ascii="Times New Roman"/>
                            <w:sz w:val="12"/>
                          </w:rPr>
                        </w:pPr>
                      </w:p>
                    </w:tc>
                    <w:tc>
                      <w:tcPr>
                        <w:tcW w:w="979"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rPr>
          <w:b/>
          <w:sz w:val="12"/>
        </w:rPr>
        <w:t>Nombre del Indicador Fuente Obtención</w:t>
      </w:r>
      <w:r>
        <w:rPr>
          <w:b/>
          <w:spacing w:val="-12"/>
          <w:sz w:val="12"/>
        </w:rPr>
        <w:t xml:space="preserve"> </w:t>
      </w:r>
      <w:r>
        <w:rPr>
          <w:b/>
          <w:sz w:val="12"/>
        </w:rPr>
        <w:t>Dato</w:t>
      </w:r>
    </w:p>
    <w:p w:rsidR="00F945C6" w:rsidRDefault="00F945C6">
      <w:pPr>
        <w:pStyle w:val="Textoindependiente"/>
        <w:spacing w:before="7"/>
        <w:rPr>
          <w:b/>
          <w:sz w:val="9"/>
        </w:rPr>
      </w:pPr>
    </w:p>
    <w:p w:rsidR="00F945C6" w:rsidRDefault="00B50BCF">
      <w:pPr>
        <w:ind w:left="1034"/>
        <w:rPr>
          <w:b/>
          <w:sz w:val="12"/>
        </w:rPr>
      </w:pPr>
      <w:r>
        <w:pict>
          <v:group id="_x0000_s1754" style="position:absolute;left:0;text-align:left;margin-left:68.3pt;margin-top:10.65pt;width:26.55pt;height:10.1pt;z-index:-251568128;mso-wrap-distance-left:0;mso-wrap-distance-right:0;mso-position-horizontal-relative:page" coordorigin="1366,213" coordsize="531,202">
            <v:rect id="_x0000_s1761" style="position:absolute;left:1781;top:222;width:104;height:183" fillcolor="#d9d9d9" stroked="f"/>
            <v:rect id="_x0000_s1760" style="position:absolute;left:1370;top:222;width:108;height:183" fillcolor="#d9d9d9" stroked="f"/>
            <v:rect id="_x0000_s1759" style="position:absolute;left:1478;top:222;width:303;height:183" fillcolor="#d9d9d9" stroked="f"/>
            <v:line id="_x0000_s1758" style="position:absolute" from="1376,218" to="1887,218" strokeweight=".48pt"/>
            <v:line id="_x0000_s1757" style="position:absolute" from="1371,213" to="1371,415" strokeweight=".48pt"/>
            <v:line id="_x0000_s1756" style="position:absolute" from="1892,213" to="1892,415" strokeweight=".48pt"/>
            <v:line id="_x0000_s1755" style="position:absolute" from="1376,410" to="1887,410" strokeweight=".48pt"/>
            <w10:wrap type="topAndBottom" anchorx="page"/>
          </v:group>
        </w:pict>
      </w:r>
      <w:r>
        <w:rPr>
          <w:b/>
          <w:sz w:val="12"/>
        </w:rPr>
        <w:t>(Ponderación %)</w:t>
      </w:r>
    </w:p>
    <w:p w:rsidR="00F945C6" w:rsidRDefault="00B50BCF">
      <w:pPr>
        <w:spacing w:before="36" w:line="384" w:lineRule="auto"/>
        <w:ind w:left="837" w:right="9613" w:firstLine="55"/>
        <w:rPr>
          <w:b/>
          <w:sz w:val="12"/>
        </w:rPr>
      </w:pPr>
      <w:r>
        <w:rPr>
          <w:b/>
          <w:sz w:val="12"/>
        </w:rPr>
        <w:t>Nombre del Indicador Fuente Obtención Dato</w:t>
      </w:r>
    </w:p>
    <w:p w:rsidR="00F945C6" w:rsidRDefault="00F945C6">
      <w:pPr>
        <w:pStyle w:val="Textoindependiente"/>
        <w:rPr>
          <w:b/>
          <w:sz w:val="12"/>
        </w:rPr>
      </w:pPr>
    </w:p>
    <w:p w:rsidR="00F945C6" w:rsidRDefault="00B50BCF">
      <w:pPr>
        <w:spacing w:before="87"/>
        <w:ind w:left="1034"/>
        <w:rPr>
          <w:b/>
          <w:sz w:val="12"/>
        </w:rPr>
      </w:pPr>
      <w:r>
        <w:pict>
          <v:group id="_x0000_s1746" style="position:absolute;left:0;text-align:left;margin-left:68.3pt;margin-top:14.9pt;width:26.55pt;height:10.2pt;z-index:-251567104;mso-wrap-distance-left:0;mso-wrap-distance-right:0;mso-position-horizontal-relative:page" coordorigin="1366,298" coordsize="531,204">
            <v:rect id="_x0000_s1753" style="position:absolute;left:1781;top:307;width:104;height:185" fillcolor="#d9d9d9" stroked="f"/>
            <v:rect id="_x0000_s1752" style="position:absolute;left:1370;top:307;width:108;height:185" fillcolor="#d9d9d9" stroked="f"/>
            <v:rect id="_x0000_s1751" style="position:absolute;left:1478;top:307;width:303;height:185" fillcolor="#d9d9d9" stroked="f"/>
            <v:line id="_x0000_s1750" style="position:absolute" from="1376,303" to="1887,303" strokeweight=".48pt"/>
            <v:line id="_x0000_s1749" style="position:absolute" from="1371,298" to="1371,502" strokeweight=".48pt"/>
            <v:line id="_x0000_s1748" style="position:absolute" from="1892,298" to="1892,502" strokeweight=".48pt"/>
            <v:line id="_x0000_s1747" style="position:absolute" from="1376,497" to="1887,497" strokeweight=".16936mm"/>
            <w10:wrap type="topAndBottom" anchorx="page"/>
          </v:group>
        </w:pict>
      </w:r>
      <w:r>
        <w:pict>
          <v:shape id="_x0000_s1745" type="#_x0000_t202" style="position:absolute;left:0;text-align:left;margin-left:120.25pt;margin-top:-10.2pt;width:440.4pt;height:35.3pt;z-index:251755520;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5"/>
                    </w:trPr>
                    <w:tc>
                      <w:tcPr>
                        <w:tcW w:w="2932" w:type="dxa"/>
                        <w:gridSpan w:val="3"/>
                        <w:shd w:val="clear" w:color="auto" w:fill="DBE4F0"/>
                      </w:tcPr>
                      <w:p w:rsidR="00F945C6" w:rsidRDefault="00B50BCF">
                        <w:pPr>
                          <w:pStyle w:val="TableParagraph"/>
                          <w:spacing w:line="186" w:lineRule="exact"/>
                          <w:ind w:left="1239" w:right="1234"/>
                          <w:jc w:val="center"/>
                          <w:rPr>
                            <w:b/>
                            <w:sz w:val="18"/>
                          </w:rPr>
                        </w:pPr>
                        <w:r>
                          <w:rPr>
                            <w:b/>
                            <w:sz w:val="18"/>
                          </w:rPr>
                          <w:t>2018</w:t>
                        </w:r>
                      </w:p>
                    </w:tc>
                    <w:tc>
                      <w:tcPr>
                        <w:tcW w:w="2931" w:type="dxa"/>
                        <w:gridSpan w:val="3"/>
                        <w:shd w:val="clear" w:color="auto" w:fill="B8CCE3"/>
                      </w:tcPr>
                      <w:p w:rsidR="00F945C6" w:rsidRDefault="00B50BCF">
                        <w:pPr>
                          <w:pStyle w:val="TableParagraph"/>
                          <w:spacing w:line="186" w:lineRule="exact"/>
                          <w:ind w:left="1242" w:right="1232"/>
                          <w:jc w:val="center"/>
                          <w:rPr>
                            <w:b/>
                            <w:sz w:val="18"/>
                          </w:rPr>
                        </w:pPr>
                        <w:r>
                          <w:rPr>
                            <w:b/>
                            <w:sz w:val="18"/>
                          </w:rPr>
                          <w:t>2019</w:t>
                        </w:r>
                      </w:p>
                    </w:tc>
                    <w:tc>
                      <w:tcPr>
                        <w:tcW w:w="2931" w:type="dxa"/>
                        <w:gridSpan w:val="3"/>
                        <w:shd w:val="clear" w:color="auto" w:fill="94B3D6"/>
                      </w:tcPr>
                      <w:p w:rsidR="00F945C6" w:rsidRDefault="00B50BCF">
                        <w:pPr>
                          <w:pStyle w:val="TableParagraph"/>
                          <w:spacing w:line="186" w:lineRule="exact"/>
                          <w:ind w:left="1240" w:right="1235"/>
                          <w:jc w:val="center"/>
                          <w:rPr>
                            <w:b/>
                            <w:sz w:val="18"/>
                          </w:rPr>
                        </w:pPr>
                        <w:r>
                          <w:rPr>
                            <w:b/>
                            <w:sz w:val="18"/>
                          </w:rPr>
                          <w:t>2020</w:t>
                        </w:r>
                      </w:p>
                    </w:tc>
                  </w:tr>
                  <w:tr w:rsidR="00F945C6">
                    <w:trPr>
                      <w:trHeight w:val="275"/>
                    </w:trPr>
                    <w:tc>
                      <w:tcPr>
                        <w:tcW w:w="977" w:type="dxa"/>
                      </w:tcPr>
                      <w:p w:rsidR="00F945C6" w:rsidRDefault="00B50BCF">
                        <w:pPr>
                          <w:pStyle w:val="TableParagraph"/>
                          <w:spacing w:line="133" w:lineRule="exact"/>
                          <w:ind w:left="96" w:right="86"/>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objetivo</w:t>
                        </w:r>
                      </w:p>
                    </w:tc>
                    <w:tc>
                      <w:tcPr>
                        <w:tcW w:w="978" w:type="dxa"/>
                      </w:tcPr>
                      <w:p w:rsidR="00F945C6" w:rsidRDefault="00B50BCF">
                        <w:pPr>
                          <w:pStyle w:val="TableParagraph"/>
                          <w:spacing w:line="133" w:lineRule="exact"/>
                          <w:ind w:left="117" w:right="109"/>
                          <w:jc w:val="center"/>
                          <w:rPr>
                            <w:b/>
                            <w:sz w:val="12"/>
                          </w:rPr>
                        </w:pPr>
                        <w:r>
                          <w:rPr>
                            <w:b/>
                            <w:sz w:val="12"/>
                          </w:rPr>
                          <w:t>valor</w:t>
                        </w:r>
                      </w:p>
                      <w:p w:rsidR="00F945C6" w:rsidRDefault="00B50BCF">
                        <w:pPr>
                          <w:pStyle w:val="TableParagraph"/>
                          <w:spacing w:before="1" w:line="121" w:lineRule="exact"/>
                          <w:ind w:left="117" w:right="111"/>
                          <w:jc w:val="center"/>
                          <w:rPr>
                            <w:b/>
                            <w:sz w:val="12"/>
                          </w:rPr>
                        </w:pPr>
                        <w:r>
                          <w:rPr>
                            <w:b/>
                            <w:sz w:val="12"/>
                          </w:rPr>
                          <w:t>alcanzado</w:t>
                        </w:r>
                      </w:p>
                    </w:tc>
                    <w:tc>
                      <w:tcPr>
                        <w:tcW w:w="977" w:type="dxa"/>
                      </w:tcPr>
                      <w:p w:rsidR="00F945C6" w:rsidRDefault="00B50BCF">
                        <w:pPr>
                          <w:pStyle w:val="TableParagraph"/>
                          <w:spacing w:line="133" w:lineRule="exact"/>
                          <w:ind w:left="11"/>
                          <w:jc w:val="center"/>
                          <w:rPr>
                            <w:b/>
                            <w:sz w:val="12"/>
                          </w:rPr>
                        </w:pPr>
                        <w:r>
                          <w:rPr>
                            <w:b/>
                            <w:w w:val="99"/>
                            <w:sz w:val="12"/>
                          </w:rPr>
                          <w:t>%</w:t>
                        </w:r>
                      </w:p>
                      <w:p w:rsidR="00F945C6" w:rsidRDefault="00B50BCF">
                        <w:pPr>
                          <w:pStyle w:val="TableParagraph"/>
                          <w:spacing w:before="1" w:line="121" w:lineRule="exact"/>
                          <w:ind w:left="96" w:right="91"/>
                          <w:jc w:val="center"/>
                          <w:rPr>
                            <w:b/>
                            <w:sz w:val="12"/>
                          </w:rPr>
                        </w:pPr>
                        <w:r>
                          <w:rPr>
                            <w:b/>
                            <w:sz w:val="12"/>
                          </w:rPr>
                          <w:t>consecución</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before="1" w:line="121" w:lineRule="exact"/>
                          <w:ind w:left="94" w:right="91"/>
                          <w:jc w:val="center"/>
                          <w:rPr>
                            <w:b/>
                            <w:sz w:val="12"/>
                          </w:rPr>
                        </w:pPr>
                        <w:r>
                          <w:rPr>
                            <w:b/>
                            <w:sz w:val="12"/>
                          </w:rPr>
                          <w:t>objetivo</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before="1" w:line="121" w:lineRule="exact"/>
                          <w:ind w:left="96" w:right="90"/>
                          <w:jc w:val="center"/>
                          <w:rPr>
                            <w:b/>
                            <w:sz w:val="12"/>
                          </w:rPr>
                        </w:pPr>
                        <w:r>
                          <w:rPr>
                            <w:b/>
                            <w:sz w:val="12"/>
                          </w:rPr>
                          <w:t>alcanzado</w:t>
                        </w:r>
                      </w:p>
                    </w:tc>
                    <w:tc>
                      <w:tcPr>
                        <w:tcW w:w="977" w:type="dxa"/>
                      </w:tcPr>
                      <w:p w:rsidR="00F945C6" w:rsidRDefault="00B50BCF">
                        <w:pPr>
                          <w:pStyle w:val="TableParagraph"/>
                          <w:spacing w:line="133" w:lineRule="exact"/>
                          <w:ind w:left="6"/>
                          <w:jc w:val="center"/>
                          <w:rPr>
                            <w:b/>
                            <w:sz w:val="12"/>
                          </w:rPr>
                        </w:pPr>
                        <w:r>
                          <w:rPr>
                            <w:b/>
                            <w:w w:val="99"/>
                            <w:sz w:val="12"/>
                          </w:rPr>
                          <w:t>%</w:t>
                        </w:r>
                      </w:p>
                      <w:p w:rsidR="00F945C6" w:rsidRDefault="00B50BCF">
                        <w:pPr>
                          <w:pStyle w:val="TableParagraph"/>
                          <w:spacing w:before="1" w:line="121" w:lineRule="exact"/>
                          <w:ind w:left="91" w:right="91"/>
                          <w:jc w:val="center"/>
                          <w:rPr>
                            <w:b/>
                            <w:sz w:val="12"/>
                          </w:rPr>
                        </w:pPr>
                        <w:r>
                          <w:rPr>
                            <w:b/>
                            <w:sz w:val="12"/>
                          </w:rPr>
                          <w:t>consecución</w:t>
                        </w:r>
                      </w:p>
                    </w:tc>
                    <w:tc>
                      <w:tcPr>
                        <w:tcW w:w="975" w:type="dxa"/>
                      </w:tcPr>
                      <w:p w:rsidR="00F945C6" w:rsidRDefault="00B50BCF">
                        <w:pPr>
                          <w:pStyle w:val="TableParagraph"/>
                          <w:spacing w:line="133" w:lineRule="exact"/>
                          <w:ind w:left="93" w:right="88"/>
                          <w:jc w:val="center"/>
                          <w:rPr>
                            <w:b/>
                            <w:sz w:val="12"/>
                          </w:rPr>
                        </w:pPr>
                        <w:r>
                          <w:rPr>
                            <w:b/>
                            <w:sz w:val="12"/>
                          </w:rPr>
                          <w:t>valor</w:t>
                        </w:r>
                      </w:p>
                      <w:p w:rsidR="00F945C6" w:rsidRDefault="00B50BCF">
                        <w:pPr>
                          <w:pStyle w:val="TableParagraph"/>
                          <w:spacing w:before="1" w:line="121" w:lineRule="exact"/>
                          <w:ind w:left="88" w:right="88"/>
                          <w:jc w:val="center"/>
                          <w:rPr>
                            <w:b/>
                            <w:sz w:val="12"/>
                          </w:rPr>
                        </w:pPr>
                        <w:r>
                          <w:rPr>
                            <w:b/>
                            <w:sz w:val="12"/>
                          </w:rPr>
                          <w:t>objetivo</w:t>
                        </w:r>
                      </w:p>
                    </w:tc>
                    <w:tc>
                      <w:tcPr>
                        <w:tcW w:w="977" w:type="dxa"/>
                      </w:tcPr>
                      <w:p w:rsidR="00F945C6" w:rsidRDefault="00B50BCF">
                        <w:pPr>
                          <w:pStyle w:val="TableParagraph"/>
                          <w:spacing w:line="133" w:lineRule="exact"/>
                          <w:ind w:left="96" w:right="89"/>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alcanzado</w:t>
                        </w:r>
                      </w:p>
                    </w:tc>
                    <w:tc>
                      <w:tcPr>
                        <w:tcW w:w="979" w:type="dxa"/>
                      </w:tcPr>
                      <w:p w:rsidR="00F945C6" w:rsidRDefault="00B50BCF">
                        <w:pPr>
                          <w:pStyle w:val="TableParagraph"/>
                          <w:spacing w:line="133" w:lineRule="exact"/>
                          <w:ind w:left="8"/>
                          <w:jc w:val="center"/>
                          <w:rPr>
                            <w:b/>
                            <w:sz w:val="12"/>
                          </w:rPr>
                        </w:pPr>
                        <w:r>
                          <w:rPr>
                            <w:b/>
                            <w:w w:val="99"/>
                            <w:sz w:val="12"/>
                          </w:rPr>
                          <w:t>%</w:t>
                        </w:r>
                      </w:p>
                      <w:p w:rsidR="00F945C6" w:rsidRDefault="00B50BCF">
                        <w:pPr>
                          <w:pStyle w:val="TableParagraph"/>
                          <w:spacing w:before="1" w:line="121" w:lineRule="exact"/>
                          <w:ind w:left="98" w:right="96"/>
                          <w:jc w:val="center"/>
                          <w:rPr>
                            <w:b/>
                            <w:sz w:val="12"/>
                          </w:rPr>
                        </w:pPr>
                        <w:r>
                          <w:rPr>
                            <w:b/>
                            <w:sz w:val="12"/>
                          </w:rPr>
                          <w:t>consecución</w:t>
                        </w:r>
                      </w:p>
                    </w:tc>
                  </w:tr>
                  <w:tr w:rsidR="00F945C6">
                    <w:trPr>
                      <w:trHeight w:val="184"/>
                    </w:trPr>
                    <w:tc>
                      <w:tcPr>
                        <w:tcW w:w="977" w:type="dxa"/>
                        <w:shd w:val="clear" w:color="auto" w:fill="DBE4F0"/>
                      </w:tcPr>
                      <w:p w:rsidR="00F945C6" w:rsidRDefault="00F945C6">
                        <w:pPr>
                          <w:pStyle w:val="TableParagraph"/>
                          <w:rPr>
                            <w:rFonts w:ascii="Times New Roman"/>
                            <w:sz w:val="12"/>
                          </w:rPr>
                        </w:pPr>
                      </w:p>
                    </w:tc>
                    <w:tc>
                      <w:tcPr>
                        <w:tcW w:w="978" w:type="dxa"/>
                        <w:shd w:val="clear" w:color="auto" w:fill="DBE4F0"/>
                      </w:tcPr>
                      <w:p w:rsidR="00F945C6" w:rsidRDefault="00F945C6">
                        <w:pPr>
                          <w:pStyle w:val="TableParagraph"/>
                          <w:rPr>
                            <w:rFonts w:ascii="Times New Roman"/>
                            <w:sz w:val="12"/>
                          </w:rPr>
                        </w:pPr>
                      </w:p>
                    </w:tc>
                    <w:tc>
                      <w:tcPr>
                        <w:tcW w:w="977" w:type="dxa"/>
                        <w:shd w:val="clear" w:color="auto" w:fill="DBE4F0"/>
                      </w:tcPr>
                      <w:p w:rsidR="00F945C6" w:rsidRDefault="00F945C6">
                        <w:pPr>
                          <w:pStyle w:val="TableParagraph"/>
                          <w:rPr>
                            <w:rFonts w:ascii="Times New Roman"/>
                            <w:sz w:val="12"/>
                          </w:rPr>
                        </w:pPr>
                      </w:p>
                    </w:tc>
                    <w:tc>
                      <w:tcPr>
                        <w:tcW w:w="977" w:type="dxa"/>
                        <w:shd w:val="clear" w:color="auto" w:fill="B8CCE3"/>
                      </w:tcPr>
                      <w:p w:rsidR="00F945C6" w:rsidRDefault="00F945C6">
                        <w:pPr>
                          <w:pStyle w:val="TableParagraph"/>
                          <w:rPr>
                            <w:rFonts w:ascii="Times New Roman"/>
                            <w:sz w:val="12"/>
                          </w:rPr>
                        </w:pPr>
                      </w:p>
                    </w:tc>
                    <w:tc>
                      <w:tcPr>
                        <w:tcW w:w="977" w:type="dxa"/>
                        <w:shd w:val="clear" w:color="auto" w:fill="B8CCE3"/>
                      </w:tcPr>
                      <w:p w:rsidR="00F945C6" w:rsidRDefault="00F945C6">
                        <w:pPr>
                          <w:pStyle w:val="TableParagraph"/>
                          <w:rPr>
                            <w:rFonts w:ascii="Times New Roman"/>
                            <w:sz w:val="12"/>
                          </w:rPr>
                        </w:pPr>
                      </w:p>
                    </w:tc>
                    <w:tc>
                      <w:tcPr>
                        <w:tcW w:w="977" w:type="dxa"/>
                        <w:shd w:val="clear" w:color="auto" w:fill="B8CCE3"/>
                      </w:tcPr>
                      <w:p w:rsidR="00F945C6" w:rsidRDefault="00F945C6">
                        <w:pPr>
                          <w:pStyle w:val="TableParagraph"/>
                          <w:rPr>
                            <w:rFonts w:ascii="Times New Roman"/>
                            <w:sz w:val="12"/>
                          </w:rPr>
                        </w:pPr>
                      </w:p>
                    </w:tc>
                    <w:tc>
                      <w:tcPr>
                        <w:tcW w:w="975" w:type="dxa"/>
                        <w:shd w:val="clear" w:color="auto" w:fill="94B3D6"/>
                      </w:tcPr>
                      <w:p w:rsidR="00F945C6" w:rsidRDefault="00F945C6">
                        <w:pPr>
                          <w:pStyle w:val="TableParagraph"/>
                          <w:rPr>
                            <w:rFonts w:ascii="Times New Roman"/>
                            <w:sz w:val="12"/>
                          </w:rPr>
                        </w:pPr>
                      </w:p>
                    </w:tc>
                    <w:tc>
                      <w:tcPr>
                        <w:tcW w:w="977" w:type="dxa"/>
                        <w:shd w:val="clear" w:color="auto" w:fill="94B3D6"/>
                      </w:tcPr>
                      <w:p w:rsidR="00F945C6" w:rsidRDefault="00F945C6">
                        <w:pPr>
                          <w:pStyle w:val="TableParagraph"/>
                          <w:rPr>
                            <w:rFonts w:ascii="Times New Roman"/>
                            <w:sz w:val="12"/>
                          </w:rPr>
                        </w:pPr>
                      </w:p>
                    </w:tc>
                    <w:tc>
                      <w:tcPr>
                        <w:tcW w:w="979"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rPr>
          <w:b/>
          <w:sz w:val="12"/>
        </w:rPr>
        <w:t>(Ponderación %)</w:t>
      </w:r>
    </w:p>
    <w:p w:rsidR="00F945C6" w:rsidRDefault="00B50BCF">
      <w:pPr>
        <w:spacing w:before="33" w:line="388" w:lineRule="auto"/>
        <w:ind w:left="837" w:right="9613" w:firstLine="55"/>
        <w:rPr>
          <w:b/>
          <w:sz w:val="12"/>
        </w:rPr>
      </w:pPr>
      <w:r>
        <w:rPr>
          <w:b/>
          <w:sz w:val="12"/>
        </w:rPr>
        <w:t>Nombre del Indicador Fuente Obtención Dato</w:t>
      </w:r>
    </w:p>
    <w:p w:rsidR="00F945C6" w:rsidRDefault="00F945C6">
      <w:pPr>
        <w:pStyle w:val="Textoindependiente"/>
        <w:rPr>
          <w:b/>
          <w:sz w:val="12"/>
        </w:rPr>
      </w:pPr>
    </w:p>
    <w:p w:rsidR="00F945C6" w:rsidRDefault="00B50BCF">
      <w:pPr>
        <w:spacing w:before="82"/>
        <w:ind w:left="1034"/>
        <w:rPr>
          <w:b/>
          <w:sz w:val="12"/>
        </w:rPr>
      </w:pPr>
      <w:r>
        <w:pict>
          <v:group id="_x0000_s1737" style="position:absolute;left:0;text-align:left;margin-left:68.3pt;margin-top:14.75pt;width:26.55pt;height:10.1pt;z-index:-251566080;mso-wrap-distance-left:0;mso-wrap-distance-right:0;mso-position-horizontal-relative:page" coordorigin="1366,295" coordsize="531,202">
            <v:rect id="_x0000_s1744" style="position:absolute;left:1781;top:304;width:104;height:183" fillcolor="#d9d9d9" stroked="f"/>
            <v:rect id="_x0000_s1743" style="position:absolute;left:1370;top:304;width:108;height:183" fillcolor="#d9d9d9" stroked="f"/>
            <v:rect id="_x0000_s1742" style="position:absolute;left:1478;top:304;width:303;height:183" fillcolor="#d9d9d9" stroked="f"/>
            <v:line id="_x0000_s1741" style="position:absolute" from="1376,300" to="1887,300" strokeweight=".16936mm"/>
            <v:line id="_x0000_s1740" style="position:absolute" from="1371,295" to="1371,497" strokeweight=".48pt"/>
            <v:line id="_x0000_s1739" style="position:absolute" from="1892,295" to="1892,497" strokeweight=".48pt"/>
            <v:line id="_x0000_s1738" style="position:absolute" from="1376,492" to="1887,492" strokeweight=".48pt"/>
            <w10:wrap type="topAndBottom" anchorx="page"/>
          </v:group>
        </w:pict>
      </w:r>
      <w:r>
        <w:pict>
          <v:shape id="_x0000_s1736" type="#_x0000_t202" style="position:absolute;left:0;text-align:left;margin-left:120.25pt;margin-top:-10.45pt;width:440.4pt;height:35.3pt;z-index:251756544;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8"/>
                    </w:trPr>
                    <w:tc>
                      <w:tcPr>
                        <w:tcW w:w="2932" w:type="dxa"/>
                        <w:gridSpan w:val="3"/>
                        <w:shd w:val="clear" w:color="auto" w:fill="DBE4F0"/>
                      </w:tcPr>
                      <w:p w:rsidR="00F945C6" w:rsidRDefault="00B50BCF">
                        <w:pPr>
                          <w:pStyle w:val="TableParagraph"/>
                          <w:spacing w:line="188" w:lineRule="exact"/>
                          <w:ind w:left="1239" w:right="1234"/>
                          <w:jc w:val="center"/>
                          <w:rPr>
                            <w:b/>
                            <w:sz w:val="18"/>
                          </w:rPr>
                        </w:pPr>
                        <w:r>
                          <w:rPr>
                            <w:b/>
                            <w:sz w:val="18"/>
                          </w:rPr>
                          <w:t>2018</w:t>
                        </w:r>
                      </w:p>
                    </w:tc>
                    <w:tc>
                      <w:tcPr>
                        <w:tcW w:w="2931" w:type="dxa"/>
                        <w:gridSpan w:val="3"/>
                        <w:shd w:val="clear" w:color="auto" w:fill="B8CCE3"/>
                      </w:tcPr>
                      <w:p w:rsidR="00F945C6" w:rsidRDefault="00B50BCF">
                        <w:pPr>
                          <w:pStyle w:val="TableParagraph"/>
                          <w:spacing w:line="188" w:lineRule="exact"/>
                          <w:ind w:left="1242" w:right="1232"/>
                          <w:jc w:val="center"/>
                          <w:rPr>
                            <w:b/>
                            <w:sz w:val="18"/>
                          </w:rPr>
                        </w:pPr>
                        <w:r>
                          <w:rPr>
                            <w:b/>
                            <w:sz w:val="18"/>
                          </w:rPr>
                          <w:t>2019</w:t>
                        </w:r>
                      </w:p>
                    </w:tc>
                    <w:tc>
                      <w:tcPr>
                        <w:tcW w:w="2931" w:type="dxa"/>
                        <w:gridSpan w:val="3"/>
                        <w:shd w:val="clear" w:color="auto" w:fill="94B3D6"/>
                      </w:tcPr>
                      <w:p w:rsidR="00F945C6" w:rsidRDefault="00B50BCF">
                        <w:pPr>
                          <w:pStyle w:val="TableParagraph"/>
                          <w:spacing w:line="188" w:lineRule="exact"/>
                          <w:ind w:left="1240" w:right="1235"/>
                          <w:jc w:val="center"/>
                          <w:rPr>
                            <w:b/>
                            <w:sz w:val="18"/>
                          </w:rPr>
                        </w:pPr>
                        <w:r>
                          <w:rPr>
                            <w:b/>
                            <w:sz w:val="18"/>
                          </w:rPr>
                          <w:t>2020</w:t>
                        </w:r>
                      </w:p>
                    </w:tc>
                  </w:tr>
                  <w:tr w:rsidR="00F945C6">
                    <w:trPr>
                      <w:trHeight w:val="275"/>
                    </w:trPr>
                    <w:tc>
                      <w:tcPr>
                        <w:tcW w:w="977" w:type="dxa"/>
                      </w:tcPr>
                      <w:p w:rsidR="00F945C6" w:rsidRDefault="00B50BCF">
                        <w:pPr>
                          <w:pStyle w:val="TableParagraph"/>
                          <w:spacing w:line="133" w:lineRule="exact"/>
                          <w:ind w:left="96" w:right="86"/>
                          <w:jc w:val="center"/>
                          <w:rPr>
                            <w:b/>
                            <w:sz w:val="12"/>
                          </w:rPr>
                        </w:pPr>
                        <w:r>
                          <w:rPr>
                            <w:b/>
                            <w:sz w:val="12"/>
                          </w:rPr>
                          <w:t>valor</w:t>
                        </w:r>
                      </w:p>
                      <w:p w:rsidR="00F945C6" w:rsidRDefault="00B50BCF">
                        <w:pPr>
                          <w:pStyle w:val="TableParagraph"/>
                          <w:spacing w:line="123" w:lineRule="exact"/>
                          <w:ind w:left="96" w:right="91"/>
                          <w:jc w:val="center"/>
                          <w:rPr>
                            <w:b/>
                            <w:sz w:val="12"/>
                          </w:rPr>
                        </w:pPr>
                        <w:r>
                          <w:rPr>
                            <w:b/>
                            <w:sz w:val="12"/>
                          </w:rPr>
                          <w:t>objetivo</w:t>
                        </w:r>
                      </w:p>
                    </w:tc>
                    <w:tc>
                      <w:tcPr>
                        <w:tcW w:w="978" w:type="dxa"/>
                      </w:tcPr>
                      <w:p w:rsidR="00F945C6" w:rsidRDefault="00B50BCF">
                        <w:pPr>
                          <w:pStyle w:val="TableParagraph"/>
                          <w:spacing w:line="133" w:lineRule="exact"/>
                          <w:ind w:left="117" w:right="109"/>
                          <w:jc w:val="center"/>
                          <w:rPr>
                            <w:b/>
                            <w:sz w:val="12"/>
                          </w:rPr>
                        </w:pPr>
                        <w:r>
                          <w:rPr>
                            <w:b/>
                            <w:sz w:val="12"/>
                          </w:rPr>
                          <w:t>valor</w:t>
                        </w:r>
                      </w:p>
                      <w:p w:rsidR="00F945C6" w:rsidRDefault="00B50BCF">
                        <w:pPr>
                          <w:pStyle w:val="TableParagraph"/>
                          <w:spacing w:line="123" w:lineRule="exact"/>
                          <w:ind w:left="117" w:right="111"/>
                          <w:jc w:val="center"/>
                          <w:rPr>
                            <w:b/>
                            <w:sz w:val="12"/>
                          </w:rPr>
                        </w:pPr>
                        <w:r>
                          <w:rPr>
                            <w:b/>
                            <w:sz w:val="12"/>
                          </w:rPr>
                          <w:t>alcanzado</w:t>
                        </w:r>
                      </w:p>
                    </w:tc>
                    <w:tc>
                      <w:tcPr>
                        <w:tcW w:w="977" w:type="dxa"/>
                      </w:tcPr>
                      <w:p w:rsidR="00F945C6" w:rsidRDefault="00B50BCF">
                        <w:pPr>
                          <w:pStyle w:val="TableParagraph"/>
                          <w:spacing w:line="133" w:lineRule="exact"/>
                          <w:ind w:left="11"/>
                          <w:jc w:val="center"/>
                          <w:rPr>
                            <w:b/>
                            <w:sz w:val="12"/>
                          </w:rPr>
                        </w:pPr>
                        <w:r>
                          <w:rPr>
                            <w:b/>
                            <w:w w:val="99"/>
                            <w:sz w:val="12"/>
                          </w:rPr>
                          <w:t>%</w:t>
                        </w:r>
                      </w:p>
                      <w:p w:rsidR="00F945C6" w:rsidRDefault="00B50BCF">
                        <w:pPr>
                          <w:pStyle w:val="TableParagraph"/>
                          <w:spacing w:line="123" w:lineRule="exact"/>
                          <w:ind w:left="96" w:right="91"/>
                          <w:jc w:val="center"/>
                          <w:rPr>
                            <w:b/>
                            <w:sz w:val="12"/>
                          </w:rPr>
                        </w:pPr>
                        <w:r>
                          <w:rPr>
                            <w:b/>
                            <w:sz w:val="12"/>
                          </w:rPr>
                          <w:t>consecución</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line="123" w:lineRule="exact"/>
                          <w:ind w:left="94" w:right="91"/>
                          <w:jc w:val="center"/>
                          <w:rPr>
                            <w:b/>
                            <w:sz w:val="12"/>
                          </w:rPr>
                        </w:pPr>
                        <w:r>
                          <w:rPr>
                            <w:b/>
                            <w:sz w:val="12"/>
                          </w:rPr>
                          <w:t>objetivo</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line="123" w:lineRule="exact"/>
                          <w:ind w:left="96" w:right="90"/>
                          <w:jc w:val="center"/>
                          <w:rPr>
                            <w:b/>
                            <w:sz w:val="12"/>
                          </w:rPr>
                        </w:pPr>
                        <w:r>
                          <w:rPr>
                            <w:b/>
                            <w:sz w:val="12"/>
                          </w:rPr>
                          <w:t>alcanzado</w:t>
                        </w:r>
                      </w:p>
                    </w:tc>
                    <w:tc>
                      <w:tcPr>
                        <w:tcW w:w="977" w:type="dxa"/>
                      </w:tcPr>
                      <w:p w:rsidR="00F945C6" w:rsidRDefault="00B50BCF">
                        <w:pPr>
                          <w:pStyle w:val="TableParagraph"/>
                          <w:spacing w:line="133" w:lineRule="exact"/>
                          <w:ind w:left="6"/>
                          <w:jc w:val="center"/>
                          <w:rPr>
                            <w:b/>
                            <w:sz w:val="12"/>
                          </w:rPr>
                        </w:pPr>
                        <w:r>
                          <w:rPr>
                            <w:b/>
                            <w:w w:val="99"/>
                            <w:sz w:val="12"/>
                          </w:rPr>
                          <w:t>%</w:t>
                        </w:r>
                      </w:p>
                      <w:p w:rsidR="00F945C6" w:rsidRDefault="00B50BCF">
                        <w:pPr>
                          <w:pStyle w:val="TableParagraph"/>
                          <w:spacing w:line="123" w:lineRule="exact"/>
                          <w:ind w:left="91" w:right="91"/>
                          <w:jc w:val="center"/>
                          <w:rPr>
                            <w:b/>
                            <w:sz w:val="12"/>
                          </w:rPr>
                        </w:pPr>
                        <w:r>
                          <w:rPr>
                            <w:b/>
                            <w:sz w:val="12"/>
                          </w:rPr>
                          <w:t>consecución</w:t>
                        </w:r>
                      </w:p>
                    </w:tc>
                    <w:tc>
                      <w:tcPr>
                        <w:tcW w:w="975" w:type="dxa"/>
                      </w:tcPr>
                      <w:p w:rsidR="00F945C6" w:rsidRDefault="00B50BCF">
                        <w:pPr>
                          <w:pStyle w:val="TableParagraph"/>
                          <w:spacing w:line="133" w:lineRule="exact"/>
                          <w:ind w:left="93" w:right="88"/>
                          <w:jc w:val="center"/>
                          <w:rPr>
                            <w:b/>
                            <w:sz w:val="12"/>
                          </w:rPr>
                        </w:pPr>
                        <w:r>
                          <w:rPr>
                            <w:b/>
                            <w:sz w:val="12"/>
                          </w:rPr>
                          <w:t>valor</w:t>
                        </w:r>
                      </w:p>
                      <w:p w:rsidR="00F945C6" w:rsidRDefault="00B50BCF">
                        <w:pPr>
                          <w:pStyle w:val="TableParagraph"/>
                          <w:spacing w:line="123" w:lineRule="exact"/>
                          <w:ind w:left="88" w:right="88"/>
                          <w:jc w:val="center"/>
                          <w:rPr>
                            <w:b/>
                            <w:sz w:val="12"/>
                          </w:rPr>
                        </w:pPr>
                        <w:r>
                          <w:rPr>
                            <w:b/>
                            <w:sz w:val="12"/>
                          </w:rPr>
                          <w:t>objetivo</w:t>
                        </w:r>
                      </w:p>
                    </w:tc>
                    <w:tc>
                      <w:tcPr>
                        <w:tcW w:w="977" w:type="dxa"/>
                      </w:tcPr>
                      <w:p w:rsidR="00F945C6" w:rsidRDefault="00B50BCF">
                        <w:pPr>
                          <w:pStyle w:val="TableParagraph"/>
                          <w:spacing w:line="133" w:lineRule="exact"/>
                          <w:ind w:left="96" w:right="89"/>
                          <w:jc w:val="center"/>
                          <w:rPr>
                            <w:b/>
                            <w:sz w:val="12"/>
                          </w:rPr>
                        </w:pPr>
                        <w:r>
                          <w:rPr>
                            <w:b/>
                            <w:sz w:val="12"/>
                          </w:rPr>
                          <w:t>valor</w:t>
                        </w:r>
                      </w:p>
                      <w:p w:rsidR="00F945C6" w:rsidRDefault="00B50BCF">
                        <w:pPr>
                          <w:pStyle w:val="TableParagraph"/>
                          <w:spacing w:line="123" w:lineRule="exact"/>
                          <w:ind w:left="96" w:right="91"/>
                          <w:jc w:val="center"/>
                          <w:rPr>
                            <w:b/>
                            <w:sz w:val="12"/>
                          </w:rPr>
                        </w:pPr>
                        <w:r>
                          <w:rPr>
                            <w:b/>
                            <w:sz w:val="12"/>
                          </w:rPr>
                          <w:t>alcanzado</w:t>
                        </w:r>
                      </w:p>
                    </w:tc>
                    <w:tc>
                      <w:tcPr>
                        <w:tcW w:w="979" w:type="dxa"/>
                      </w:tcPr>
                      <w:p w:rsidR="00F945C6" w:rsidRDefault="00B50BCF">
                        <w:pPr>
                          <w:pStyle w:val="TableParagraph"/>
                          <w:spacing w:line="133" w:lineRule="exact"/>
                          <w:ind w:left="8"/>
                          <w:jc w:val="center"/>
                          <w:rPr>
                            <w:b/>
                            <w:sz w:val="12"/>
                          </w:rPr>
                        </w:pPr>
                        <w:r>
                          <w:rPr>
                            <w:b/>
                            <w:w w:val="99"/>
                            <w:sz w:val="12"/>
                          </w:rPr>
                          <w:t>%</w:t>
                        </w:r>
                      </w:p>
                      <w:p w:rsidR="00F945C6" w:rsidRDefault="00B50BCF">
                        <w:pPr>
                          <w:pStyle w:val="TableParagraph"/>
                          <w:spacing w:line="123" w:lineRule="exact"/>
                          <w:ind w:left="98" w:right="96"/>
                          <w:jc w:val="center"/>
                          <w:rPr>
                            <w:b/>
                            <w:sz w:val="12"/>
                          </w:rPr>
                        </w:pPr>
                        <w:r>
                          <w:rPr>
                            <w:b/>
                            <w:sz w:val="12"/>
                          </w:rPr>
                          <w:t>consecución</w:t>
                        </w:r>
                      </w:p>
                    </w:tc>
                  </w:tr>
                  <w:tr w:rsidR="00F945C6">
                    <w:trPr>
                      <w:trHeight w:val="182"/>
                    </w:trPr>
                    <w:tc>
                      <w:tcPr>
                        <w:tcW w:w="977" w:type="dxa"/>
                        <w:shd w:val="clear" w:color="auto" w:fill="DBE4F0"/>
                      </w:tcPr>
                      <w:p w:rsidR="00F945C6" w:rsidRDefault="00F945C6">
                        <w:pPr>
                          <w:pStyle w:val="TableParagraph"/>
                          <w:rPr>
                            <w:rFonts w:ascii="Times New Roman"/>
                            <w:sz w:val="12"/>
                          </w:rPr>
                        </w:pPr>
                      </w:p>
                    </w:tc>
                    <w:tc>
                      <w:tcPr>
                        <w:tcW w:w="978" w:type="dxa"/>
                        <w:shd w:val="clear" w:color="auto" w:fill="DBE4F0"/>
                      </w:tcPr>
                      <w:p w:rsidR="00F945C6" w:rsidRDefault="00F945C6">
                        <w:pPr>
                          <w:pStyle w:val="TableParagraph"/>
                          <w:rPr>
                            <w:rFonts w:ascii="Times New Roman"/>
                            <w:sz w:val="12"/>
                          </w:rPr>
                        </w:pPr>
                      </w:p>
                    </w:tc>
                    <w:tc>
                      <w:tcPr>
                        <w:tcW w:w="977" w:type="dxa"/>
                        <w:shd w:val="clear" w:color="auto" w:fill="DBE4F0"/>
                      </w:tcPr>
                      <w:p w:rsidR="00F945C6" w:rsidRDefault="00F945C6">
                        <w:pPr>
                          <w:pStyle w:val="TableParagraph"/>
                          <w:rPr>
                            <w:rFonts w:ascii="Times New Roman"/>
                            <w:sz w:val="12"/>
                          </w:rPr>
                        </w:pPr>
                      </w:p>
                    </w:tc>
                    <w:tc>
                      <w:tcPr>
                        <w:tcW w:w="977" w:type="dxa"/>
                        <w:shd w:val="clear" w:color="auto" w:fill="B8CCE3"/>
                      </w:tcPr>
                      <w:p w:rsidR="00F945C6" w:rsidRDefault="00F945C6">
                        <w:pPr>
                          <w:pStyle w:val="TableParagraph"/>
                          <w:rPr>
                            <w:rFonts w:ascii="Times New Roman"/>
                            <w:sz w:val="12"/>
                          </w:rPr>
                        </w:pPr>
                      </w:p>
                    </w:tc>
                    <w:tc>
                      <w:tcPr>
                        <w:tcW w:w="977" w:type="dxa"/>
                        <w:shd w:val="clear" w:color="auto" w:fill="B8CCE3"/>
                      </w:tcPr>
                      <w:p w:rsidR="00F945C6" w:rsidRDefault="00F945C6">
                        <w:pPr>
                          <w:pStyle w:val="TableParagraph"/>
                          <w:rPr>
                            <w:rFonts w:ascii="Times New Roman"/>
                            <w:sz w:val="12"/>
                          </w:rPr>
                        </w:pPr>
                      </w:p>
                    </w:tc>
                    <w:tc>
                      <w:tcPr>
                        <w:tcW w:w="977" w:type="dxa"/>
                        <w:shd w:val="clear" w:color="auto" w:fill="B8CCE3"/>
                      </w:tcPr>
                      <w:p w:rsidR="00F945C6" w:rsidRDefault="00F945C6">
                        <w:pPr>
                          <w:pStyle w:val="TableParagraph"/>
                          <w:rPr>
                            <w:rFonts w:ascii="Times New Roman"/>
                            <w:sz w:val="12"/>
                          </w:rPr>
                        </w:pPr>
                      </w:p>
                    </w:tc>
                    <w:tc>
                      <w:tcPr>
                        <w:tcW w:w="975" w:type="dxa"/>
                        <w:shd w:val="clear" w:color="auto" w:fill="94B3D6"/>
                      </w:tcPr>
                      <w:p w:rsidR="00F945C6" w:rsidRDefault="00F945C6">
                        <w:pPr>
                          <w:pStyle w:val="TableParagraph"/>
                          <w:rPr>
                            <w:rFonts w:ascii="Times New Roman"/>
                            <w:sz w:val="12"/>
                          </w:rPr>
                        </w:pPr>
                      </w:p>
                    </w:tc>
                    <w:tc>
                      <w:tcPr>
                        <w:tcW w:w="977" w:type="dxa"/>
                        <w:shd w:val="clear" w:color="auto" w:fill="94B3D6"/>
                      </w:tcPr>
                      <w:p w:rsidR="00F945C6" w:rsidRDefault="00F945C6">
                        <w:pPr>
                          <w:pStyle w:val="TableParagraph"/>
                          <w:rPr>
                            <w:rFonts w:ascii="Times New Roman"/>
                            <w:sz w:val="12"/>
                          </w:rPr>
                        </w:pPr>
                      </w:p>
                    </w:tc>
                    <w:tc>
                      <w:tcPr>
                        <w:tcW w:w="979"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rPr>
          <w:b/>
          <w:sz w:val="12"/>
        </w:rPr>
        <w:t>(Ponderación %)</w:t>
      </w:r>
    </w:p>
    <w:p w:rsidR="00F945C6" w:rsidRDefault="00F945C6">
      <w:pPr>
        <w:pStyle w:val="Textoindependiente"/>
        <w:spacing w:before="2"/>
        <w:rPr>
          <w:b/>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6"/>
        <w:gridCol w:w="7937"/>
      </w:tblGrid>
      <w:tr w:rsidR="00F945C6">
        <w:trPr>
          <w:trHeight w:val="458"/>
        </w:trPr>
        <w:tc>
          <w:tcPr>
            <w:tcW w:w="2416" w:type="dxa"/>
            <w:shd w:val="clear" w:color="auto" w:fill="DBE4F0"/>
          </w:tcPr>
          <w:p w:rsidR="00F945C6" w:rsidRDefault="00B50BCF">
            <w:pPr>
              <w:pStyle w:val="TableParagraph"/>
              <w:spacing w:before="15"/>
              <w:ind w:left="107" w:right="258"/>
              <w:rPr>
                <w:b/>
                <w:sz w:val="18"/>
              </w:rPr>
            </w:pPr>
            <w:r>
              <w:rPr>
                <w:b/>
                <w:sz w:val="18"/>
              </w:rPr>
              <w:t>Costes previsibles para su realización</w:t>
            </w:r>
          </w:p>
        </w:tc>
        <w:tc>
          <w:tcPr>
            <w:tcW w:w="7937" w:type="dxa"/>
          </w:tcPr>
          <w:p w:rsidR="00F945C6" w:rsidRDefault="00F945C6">
            <w:pPr>
              <w:pStyle w:val="TableParagraph"/>
              <w:rPr>
                <w:rFonts w:ascii="Times New Roman"/>
                <w:sz w:val="14"/>
              </w:rPr>
            </w:pPr>
          </w:p>
        </w:tc>
      </w:tr>
      <w:tr w:rsidR="00F945C6">
        <w:trPr>
          <w:trHeight w:val="280"/>
        </w:trPr>
        <w:tc>
          <w:tcPr>
            <w:tcW w:w="2416" w:type="dxa"/>
            <w:vMerge w:val="restart"/>
            <w:shd w:val="clear" w:color="auto" w:fill="DBE4F0"/>
          </w:tcPr>
          <w:p w:rsidR="00F945C6" w:rsidRDefault="00F945C6">
            <w:pPr>
              <w:pStyle w:val="TableParagraph"/>
              <w:spacing w:before="8"/>
              <w:rPr>
                <w:b/>
                <w:sz w:val="28"/>
              </w:rPr>
            </w:pPr>
          </w:p>
          <w:p w:rsidR="00F945C6" w:rsidRDefault="00B50BCF">
            <w:pPr>
              <w:pStyle w:val="TableParagraph"/>
              <w:ind w:left="107"/>
              <w:rPr>
                <w:b/>
                <w:sz w:val="18"/>
              </w:rPr>
            </w:pPr>
            <w:r>
              <w:rPr>
                <w:b/>
                <w:sz w:val="18"/>
              </w:rPr>
              <w:t>Fuentes de financiación</w:t>
            </w:r>
          </w:p>
        </w:tc>
        <w:tc>
          <w:tcPr>
            <w:tcW w:w="7937" w:type="dxa"/>
          </w:tcPr>
          <w:p w:rsidR="00F945C6" w:rsidRDefault="00B50BCF">
            <w:pPr>
              <w:pStyle w:val="TableParagraph"/>
              <w:spacing w:before="1" w:line="259" w:lineRule="exact"/>
              <w:ind w:left="104"/>
              <w:rPr>
                <w:rFonts w:ascii="Calibri" w:hAnsi="Calibri"/>
              </w:rPr>
            </w:pPr>
            <w:r>
              <w:rPr>
                <w:sz w:val="18"/>
              </w:rPr>
              <w:t xml:space="preserve">PGE. Aplicación Presupuestaria: </w:t>
            </w:r>
            <w:r>
              <w:rPr>
                <w:rFonts w:ascii="Calibri" w:hAnsi="Calibri"/>
              </w:rPr>
              <w:t>26.07.313B.491</w:t>
            </w:r>
          </w:p>
        </w:tc>
      </w:tr>
      <w:tr w:rsidR="00F945C6">
        <w:trPr>
          <w:trHeight w:val="282"/>
        </w:trPr>
        <w:tc>
          <w:tcPr>
            <w:tcW w:w="2416" w:type="dxa"/>
            <w:vMerge/>
            <w:tcBorders>
              <w:top w:val="nil"/>
            </w:tcBorders>
            <w:shd w:val="clear" w:color="auto" w:fill="DBE4F0"/>
          </w:tcPr>
          <w:p w:rsidR="00F945C6" w:rsidRDefault="00F945C6">
            <w:pPr>
              <w:rPr>
                <w:sz w:val="2"/>
                <w:szCs w:val="2"/>
              </w:rPr>
            </w:pPr>
          </w:p>
        </w:tc>
        <w:tc>
          <w:tcPr>
            <w:tcW w:w="7937" w:type="dxa"/>
          </w:tcPr>
          <w:p w:rsidR="00F945C6" w:rsidRDefault="00B50BCF">
            <w:pPr>
              <w:pStyle w:val="TableParagraph"/>
              <w:spacing w:before="37"/>
              <w:ind w:left="104"/>
              <w:rPr>
                <w:sz w:val="18"/>
              </w:rPr>
            </w:pPr>
            <w:r>
              <w:rPr>
                <w:sz w:val="18"/>
              </w:rPr>
              <w:t>Otros (precisar: otras administraciones, Unión Europea, otros órganos públicos o privados, etc.)</w:t>
            </w:r>
          </w:p>
        </w:tc>
      </w:tr>
      <w:tr w:rsidR="00F945C6">
        <w:trPr>
          <w:trHeight w:val="294"/>
        </w:trPr>
        <w:tc>
          <w:tcPr>
            <w:tcW w:w="2416" w:type="dxa"/>
            <w:vMerge/>
            <w:tcBorders>
              <w:top w:val="nil"/>
            </w:tcBorders>
            <w:shd w:val="clear" w:color="auto" w:fill="DBE4F0"/>
          </w:tcPr>
          <w:p w:rsidR="00F945C6" w:rsidRDefault="00F945C6">
            <w:pPr>
              <w:rPr>
                <w:sz w:val="2"/>
                <w:szCs w:val="2"/>
              </w:rPr>
            </w:pPr>
          </w:p>
        </w:tc>
        <w:tc>
          <w:tcPr>
            <w:tcW w:w="7937" w:type="dxa"/>
          </w:tcPr>
          <w:p w:rsidR="00F945C6" w:rsidRDefault="00F945C6">
            <w:pPr>
              <w:pStyle w:val="TableParagraph"/>
              <w:rPr>
                <w:rFonts w:ascii="Times New Roman"/>
                <w:sz w:val="14"/>
              </w:rPr>
            </w:pPr>
          </w:p>
        </w:tc>
      </w:tr>
    </w:tbl>
    <w:p w:rsidR="00F945C6" w:rsidRDefault="00B50BCF">
      <w:pPr>
        <w:pStyle w:val="Textoindependiente"/>
        <w:spacing w:before="9"/>
        <w:rPr>
          <w:b/>
          <w:sz w:val="9"/>
        </w:rPr>
      </w:pPr>
      <w:r>
        <w:pict>
          <v:shape id="_x0000_s1735" type="#_x0000_t202" style="position:absolute;margin-left:42.5pt;margin-top:6.85pt;width:517.55pt;height:24.5pt;z-index:-251565056;mso-wrap-distance-left:0;mso-wrap-distance-right:0;mso-position-horizontal-relative:page;mso-position-vertical-relative:text" fillcolor="#fad3b4" stroked="f">
            <v:textbox inset="0,0,0,0">
              <w:txbxContent>
                <w:p w:rsidR="00F945C6" w:rsidRDefault="00B50BCF">
                  <w:pPr>
                    <w:spacing w:before="141"/>
                    <w:ind w:left="3370" w:right="3373"/>
                    <w:jc w:val="center"/>
                    <w:rPr>
                      <w:rFonts w:ascii="Arial Narrow"/>
                      <w:b/>
                      <w:sz w:val="18"/>
                    </w:rPr>
                  </w:pPr>
                  <w:r>
                    <w:rPr>
                      <w:rFonts w:ascii="Arial Narrow"/>
                      <w:b/>
                      <w:sz w:val="18"/>
                    </w:rPr>
                    <w:t>INDICADORES SEGUIMIENTO PRESUPUESTARIO:</w:t>
                  </w:r>
                </w:p>
              </w:txbxContent>
            </v:textbox>
            <w10:wrap type="topAndBottom" anchorx="page"/>
          </v:shape>
        </w:pict>
      </w:r>
    </w:p>
    <w:p w:rsidR="00F945C6" w:rsidRDefault="00F945C6">
      <w:pPr>
        <w:pStyle w:val="Textoindependiente"/>
        <w:spacing w:before="8"/>
        <w:rPr>
          <w:b/>
          <w:sz w:val="16"/>
        </w:rPr>
      </w:pPr>
    </w:p>
    <w:p w:rsidR="00F945C6" w:rsidRDefault="00B50BCF">
      <w:pPr>
        <w:pStyle w:val="Textoindependiente"/>
        <w:spacing w:before="1"/>
        <w:ind w:left="904" w:right="9669" w:hanging="5"/>
        <w:jc w:val="center"/>
      </w:pPr>
      <w:r>
        <w:pict>
          <v:shape id="_x0000_s1734" type="#_x0000_t202" style="position:absolute;left:0;text-align:left;margin-left:120.25pt;margin-top:-3.5pt;width:440.4pt;height:37.7pt;z-index:251757568;mso-position-horizontal-relative:page" filled="f" stroked="f">
            <v:textbox inset="0,0,0,0">
              <w:txbxContent>
                <w:tbl>
                  <w:tblPr>
                    <w:tblStyle w:val="TableNormal"/>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8"/>
                    </w:trPr>
                    <w:tc>
                      <w:tcPr>
                        <w:tcW w:w="2932" w:type="dxa"/>
                        <w:gridSpan w:val="3"/>
                        <w:tcBorders>
                          <w:left w:val="nil"/>
                          <w:right w:val="nil"/>
                        </w:tcBorders>
                        <w:shd w:val="clear" w:color="auto" w:fill="DBE4F0"/>
                      </w:tcPr>
                      <w:p w:rsidR="00F945C6" w:rsidRDefault="00B50BCF">
                        <w:pPr>
                          <w:pStyle w:val="TableParagraph"/>
                          <w:spacing w:line="188" w:lineRule="exact"/>
                          <w:ind w:left="1153" w:right="1148"/>
                          <w:jc w:val="center"/>
                          <w:rPr>
                            <w:b/>
                            <w:sz w:val="18"/>
                          </w:rPr>
                        </w:pPr>
                        <w:r>
                          <w:rPr>
                            <w:b/>
                            <w:sz w:val="18"/>
                          </w:rPr>
                          <w:t>2018</w:t>
                        </w:r>
                      </w:p>
                    </w:tc>
                    <w:tc>
                      <w:tcPr>
                        <w:tcW w:w="2931" w:type="dxa"/>
                        <w:gridSpan w:val="3"/>
                        <w:tcBorders>
                          <w:left w:val="nil"/>
                          <w:right w:val="nil"/>
                        </w:tcBorders>
                        <w:shd w:val="clear" w:color="auto" w:fill="B8CCE3"/>
                      </w:tcPr>
                      <w:p w:rsidR="00F945C6" w:rsidRDefault="00B50BCF">
                        <w:pPr>
                          <w:pStyle w:val="TableParagraph"/>
                          <w:spacing w:line="188" w:lineRule="exact"/>
                          <w:ind w:left="1156" w:right="1146"/>
                          <w:jc w:val="center"/>
                          <w:rPr>
                            <w:b/>
                            <w:sz w:val="18"/>
                          </w:rPr>
                        </w:pPr>
                        <w:r>
                          <w:rPr>
                            <w:b/>
                            <w:sz w:val="18"/>
                          </w:rPr>
                          <w:t>2019</w:t>
                        </w:r>
                      </w:p>
                    </w:tc>
                    <w:tc>
                      <w:tcPr>
                        <w:tcW w:w="2931" w:type="dxa"/>
                        <w:gridSpan w:val="3"/>
                        <w:tcBorders>
                          <w:left w:val="nil"/>
                          <w:right w:val="nil"/>
                        </w:tcBorders>
                        <w:shd w:val="clear" w:color="auto" w:fill="94B3D6"/>
                      </w:tcPr>
                      <w:p w:rsidR="00F945C6" w:rsidRDefault="00B50BCF">
                        <w:pPr>
                          <w:pStyle w:val="TableParagraph"/>
                          <w:spacing w:line="188" w:lineRule="exact"/>
                          <w:ind w:left="1156" w:right="1153"/>
                          <w:jc w:val="center"/>
                          <w:rPr>
                            <w:b/>
                            <w:sz w:val="18"/>
                          </w:rPr>
                        </w:pPr>
                        <w:r>
                          <w:rPr>
                            <w:b/>
                            <w:sz w:val="18"/>
                          </w:rPr>
                          <w:t>2019-P</w:t>
                        </w:r>
                      </w:p>
                    </w:tc>
                  </w:tr>
                  <w:tr w:rsidR="00F945C6">
                    <w:trPr>
                      <w:trHeight w:val="321"/>
                    </w:trPr>
                    <w:tc>
                      <w:tcPr>
                        <w:tcW w:w="977" w:type="dxa"/>
                      </w:tcPr>
                      <w:p w:rsidR="00F945C6" w:rsidRDefault="00B50BCF">
                        <w:pPr>
                          <w:pStyle w:val="TableParagraph"/>
                          <w:spacing w:line="157" w:lineRule="exact"/>
                          <w:ind w:left="96" w:right="86"/>
                          <w:jc w:val="center"/>
                          <w:rPr>
                            <w:b/>
                            <w:sz w:val="14"/>
                          </w:rPr>
                        </w:pPr>
                        <w:r>
                          <w:rPr>
                            <w:b/>
                            <w:sz w:val="14"/>
                          </w:rPr>
                          <w:t>Crédito</w:t>
                        </w:r>
                      </w:p>
                      <w:p w:rsidR="00F945C6" w:rsidRDefault="00B50BCF">
                        <w:pPr>
                          <w:pStyle w:val="TableParagraph"/>
                          <w:spacing w:line="145" w:lineRule="exact"/>
                          <w:ind w:left="96" w:right="91"/>
                          <w:jc w:val="center"/>
                          <w:rPr>
                            <w:b/>
                            <w:sz w:val="14"/>
                          </w:rPr>
                        </w:pPr>
                        <w:r>
                          <w:rPr>
                            <w:b/>
                            <w:sz w:val="14"/>
                          </w:rPr>
                          <w:t>Definitivo *</w:t>
                        </w:r>
                      </w:p>
                    </w:tc>
                    <w:tc>
                      <w:tcPr>
                        <w:tcW w:w="978" w:type="dxa"/>
                      </w:tcPr>
                      <w:p w:rsidR="00F945C6" w:rsidRDefault="00B50BCF">
                        <w:pPr>
                          <w:pStyle w:val="TableParagraph"/>
                          <w:spacing w:line="157" w:lineRule="exact"/>
                          <w:ind w:left="244"/>
                          <w:rPr>
                            <w:b/>
                            <w:sz w:val="14"/>
                          </w:rPr>
                        </w:pPr>
                        <w:r>
                          <w:rPr>
                            <w:b/>
                            <w:sz w:val="14"/>
                          </w:rPr>
                          <w:t>Crédito</w:t>
                        </w:r>
                      </w:p>
                      <w:p w:rsidR="00F945C6" w:rsidRDefault="00B50BCF">
                        <w:pPr>
                          <w:pStyle w:val="TableParagraph"/>
                          <w:spacing w:line="145" w:lineRule="exact"/>
                          <w:ind w:left="153"/>
                          <w:rPr>
                            <w:b/>
                            <w:sz w:val="14"/>
                          </w:rPr>
                        </w:pPr>
                        <w:r>
                          <w:rPr>
                            <w:b/>
                            <w:sz w:val="14"/>
                          </w:rPr>
                          <w:t>Ejecutado</w:t>
                        </w:r>
                      </w:p>
                    </w:tc>
                    <w:tc>
                      <w:tcPr>
                        <w:tcW w:w="977" w:type="dxa"/>
                      </w:tcPr>
                      <w:p w:rsidR="00F945C6" w:rsidRDefault="00B50BCF">
                        <w:pPr>
                          <w:pStyle w:val="TableParagraph"/>
                          <w:spacing w:line="157" w:lineRule="exact"/>
                          <w:ind w:left="9"/>
                          <w:jc w:val="center"/>
                          <w:rPr>
                            <w:b/>
                            <w:sz w:val="14"/>
                          </w:rPr>
                        </w:pPr>
                        <w:r>
                          <w:rPr>
                            <w:b/>
                            <w:w w:val="99"/>
                            <w:sz w:val="14"/>
                          </w:rPr>
                          <w:t>%</w:t>
                        </w:r>
                      </w:p>
                      <w:p w:rsidR="00F945C6" w:rsidRDefault="00B50BCF">
                        <w:pPr>
                          <w:pStyle w:val="TableParagraph"/>
                          <w:spacing w:line="145" w:lineRule="exact"/>
                          <w:ind w:left="96" w:right="90"/>
                          <w:jc w:val="center"/>
                          <w:rPr>
                            <w:b/>
                            <w:sz w:val="14"/>
                          </w:rPr>
                        </w:pPr>
                        <w:r>
                          <w:rPr>
                            <w:b/>
                            <w:sz w:val="14"/>
                          </w:rPr>
                          <w:t>ejecución</w:t>
                        </w:r>
                      </w:p>
                    </w:tc>
                    <w:tc>
                      <w:tcPr>
                        <w:tcW w:w="977" w:type="dxa"/>
                      </w:tcPr>
                      <w:p w:rsidR="00F945C6" w:rsidRDefault="00B50BCF">
                        <w:pPr>
                          <w:pStyle w:val="TableParagraph"/>
                          <w:spacing w:line="157" w:lineRule="exact"/>
                          <w:ind w:left="243"/>
                          <w:rPr>
                            <w:b/>
                            <w:sz w:val="14"/>
                          </w:rPr>
                        </w:pPr>
                        <w:r>
                          <w:rPr>
                            <w:b/>
                            <w:sz w:val="14"/>
                          </w:rPr>
                          <w:t>Crédito</w:t>
                        </w:r>
                      </w:p>
                      <w:p w:rsidR="00F945C6" w:rsidRDefault="00B50BCF">
                        <w:pPr>
                          <w:pStyle w:val="TableParagraph"/>
                          <w:spacing w:line="145" w:lineRule="exact"/>
                          <w:ind w:left="166"/>
                          <w:rPr>
                            <w:b/>
                            <w:sz w:val="14"/>
                          </w:rPr>
                        </w:pPr>
                        <w:r>
                          <w:rPr>
                            <w:b/>
                            <w:sz w:val="14"/>
                          </w:rPr>
                          <w:t>Definitivo</w:t>
                        </w:r>
                      </w:p>
                    </w:tc>
                    <w:tc>
                      <w:tcPr>
                        <w:tcW w:w="977" w:type="dxa"/>
                      </w:tcPr>
                      <w:p w:rsidR="00F945C6" w:rsidRDefault="00B50BCF">
                        <w:pPr>
                          <w:pStyle w:val="TableParagraph"/>
                          <w:spacing w:line="157" w:lineRule="exact"/>
                          <w:ind w:left="243"/>
                          <w:rPr>
                            <w:b/>
                            <w:sz w:val="14"/>
                          </w:rPr>
                        </w:pPr>
                        <w:r>
                          <w:rPr>
                            <w:b/>
                            <w:sz w:val="14"/>
                          </w:rPr>
                          <w:t>Crédito</w:t>
                        </w:r>
                      </w:p>
                      <w:p w:rsidR="00F945C6" w:rsidRDefault="00B50BCF">
                        <w:pPr>
                          <w:pStyle w:val="TableParagraph"/>
                          <w:spacing w:line="145" w:lineRule="exact"/>
                          <w:ind w:left="152"/>
                          <w:rPr>
                            <w:b/>
                            <w:sz w:val="14"/>
                          </w:rPr>
                        </w:pPr>
                        <w:r>
                          <w:rPr>
                            <w:b/>
                            <w:sz w:val="14"/>
                          </w:rPr>
                          <w:t>Ejecutado</w:t>
                        </w:r>
                      </w:p>
                    </w:tc>
                    <w:tc>
                      <w:tcPr>
                        <w:tcW w:w="977" w:type="dxa"/>
                      </w:tcPr>
                      <w:p w:rsidR="00F945C6" w:rsidRDefault="00B50BCF">
                        <w:pPr>
                          <w:pStyle w:val="TableParagraph"/>
                          <w:spacing w:line="157" w:lineRule="exact"/>
                          <w:ind w:left="3"/>
                          <w:jc w:val="center"/>
                          <w:rPr>
                            <w:b/>
                            <w:sz w:val="14"/>
                          </w:rPr>
                        </w:pPr>
                        <w:r>
                          <w:rPr>
                            <w:b/>
                            <w:w w:val="99"/>
                            <w:sz w:val="14"/>
                          </w:rPr>
                          <w:t>%</w:t>
                        </w:r>
                      </w:p>
                      <w:p w:rsidR="00F945C6" w:rsidRDefault="00B50BCF">
                        <w:pPr>
                          <w:pStyle w:val="TableParagraph"/>
                          <w:spacing w:line="145" w:lineRule="exact"/>
                          <w:ind w:left="92" w:right="91"/>
                          <w:jc w:val="center"/>
                          <w:rPr>
                            <w:b/>
                            <w:sz w:val="14"/>
                          </w:rPr>
                        </w:pPr>
                        <w:r>
                          <w:rPr>
                            <w:b/>
                            <w:sz w:val="14"/>
                          </w:rPr>
                          <w:t>ejecución</w:t>
                        </w:r>
                      </w:p>
                    </w:tc>
                    <w:tc>
                      <w:tcPr>
                        <w:tcW w:w="975" w:type="dxa"/>
                      </w:tcPr>
                      <w:p w:rsidR="00F945C6" w:rsidRDefault="00B50BCF">
                        <w:pPr>
                          <w:pStyle w:val="TableParagraph"/>
                          <w:spacing w:line="157" w:lineRule="exact"/>
                          <w:ind w:left="240"/>
                          <w:rPr>
                            <w:b/>
                            <w:sz w:val="14"/>
                          </w:rPr>
                        </w:pPr>
                        <w:r>
                          <w:rPr>
                            <w:b/>
                            <w:sz w:val="14"/>
                          </w:rPr>
                          <w:t>Crédito</w:t>
                        </w:r>
                      </w:p>
                      <w:p w:rsidR="00F945C6" w:rsidRDefault="00B50BCF">
                        <w:pPr>
                          <w:pStyle w:val="TableParagraph"/>
                          <w:spacing w:line="145" w:lineRule="exact"/>
                          <w:ind w:left="286"/>
                          <w:rPr>
                            <w:b/>
                            <w:sz w:val="14"/>
                          </w:rPr>
                        </w:pPr>
                        <w:r>
                          <w:rPr>
                            <w:b/>
                            <w:sz w:val="14"/>
                          </w:rPr>
                          <w:t>Inicial</w:t>
                        </w:r>
                      </w:p>
                    </w:tc>
                    <w:tc>
                      <w:tcPr>
                        <w:tcW w:w="977" w:type="dxa"/>
                      </w:tcPr>
                      <w:p w:rsidR="00F945C6" w:rsidRDefault="00B50BCF">
                        <w:pPr>
                          <w:pStyle w:val="TableParagraph"/>
                          <w:spacing w:line="157" w:lineRule="exact"/>
                          <w:ind w:left="243"/>
                          <w:rPr>
                            <w:b/>
                            <w:sz w:val="14"/>
                          </w:rPr>
                        </w:pPr>
                        <w:r>
                          <w:rPr>
                            <w:b/>
                            <w:sz w:val="14"/>
                          </w:rPr>
                          <w:t>Crédito</w:t>
                        </w:r>
                      </w:p>
                      <w:p w:rsidR="00F945C6" w:rsidRDefault="00B50BCF">
                        <w:pPr>
                          <w:pStyle w:val="TableParagraph"/>
                          <w:spacing w:line="145" w:lineRule="exact"/>
                          <w:ind w:left="152"/>
                          <w:rPr>
                            <w:b/>
                            <w:sz w:val="14"/>
                          </w:rPr>
                        </w:pPr>
                        <w:r>
                          <w:rPr>
                            <w:b/>
                            <w:sz w:val="14"/>
                          </w:rPr>
                          <w:t>Ejecutado</w:t>
                        </w:r>
                      </w:p>
                    </w:tc>
                    <w:tc>
                      <w:tcPr>
                        <w:tcW w:w="979" w:type="dxa"/>
                      </w:tcPr>
                      <w:p w:rsidR="00F945C6" w:rsidRDefault="00B50BCF">
                        <w:pPr>
                          <w:pStyle w:val="TableParagraph"/>
                          <w:spacing w:line="157" w:lineRule="exact"/>
                          <w:ind w:left="5"/>
                          <w:jc w:val="center"/>
                          <w:rPr>
                            <w:b/>
                            <w:sz w:val="14"/>
                          </w:rPr>
                        </w:pPr>
                        <w:r>
                          <w:rPr>
                            <w:b/>
                            <w:w w:val="99"/>
                            <w:sz w:val="14"/>
                          </w:rPr>
                          <w:t>%</w:t>
                        </w:r>
                      </w:p>
                      <w:p w:rsidR="00F945C6" w:rsidRDefault="00B50BCF">
                        <w:pPr>
                          <w:pStyle w:val="TableParagraph"/>
                          <w:spacing w:line="145" w:lineRule="exact"/>
                          <w:ind w:left="98" w:right="95"/>
                          <w:jc w:val="center"/>
                          <w:rPr>
                            <w:b/>
                            <w:sz w:val="14"/>
                          </w:rPr>
                        </w:pPr>
                        <w:r>
                          <w:rPr>
                            <w:b/>
                            <w:sz w:val="14"/>
                          </w:rPr>
                          <w:t>ejecución</w:t>
                        </w:r>
                      </w:p>
                    </w:tc>
                  </w:tr>
                  <w:tr w:rsidR="00F945C6">
                    <w:trPr>
                      <w:trHeight w:val="184"/>
                    </w:trPr>
                    <w:tc>
                      <w:tcPr>
                        <w:tcW w:w="977" w:type="dxa"/>
                        <w:shd w:val="clear" w:color="auto" w:fill="DBE4F0"/>
                      </w:tcPr>
                      <w:p w:rsidR="00F945C6" w:rsidRDefault="00B50BCF">
                        <w:pPr>
                          <w:pStyle w:val="TableParagraph"/>
                          <w:spacing w:before="7" w:line="157" w:lineRule="exact"/>
                          <w:ind w:left="364"/>
                          <w:rPr>
                            <w:b/>
                            <w:sz w:val="14"/>
                          </w:rPr>
                        </w:pPr>
                        <w:r>
                          <w:rPr>
                            <w:b/>
                            <w:sz w:val="14"/>
                          </w:rPr>
                          <w:t>767.000</w:t>
                        </w:r>
                      </w:p>
                    </w:tc>
                    <w:tc>
                      <w:tcPr>
                        <w:tcW w:w="978" w:type="dxa"/>
                        <w:shd w:val="clear" w:color="auto" w:fill="DBE4F0"/>
                      </w:tcPr>
                      <w:p w:rsidR="00F945C6" w:rsidRDefault="00B50BCF">
                        <w:pPr>
                          <w:pStyle w:val="TableParagraph"/>
                          <w:spacing w:before="7" w:line="157" w:lineRule="exact"/>
                          <w:ind w:right="96"/>
                          <w:jc w:val="right"/>
                          <w:rPr>
                            <w:b/>
                            <w:sz w:val="14"/>
                          </w:rPr>
                        </w:pPr>
                        <w:r>
                          <w:rPr>
                            <w:b/>
                            <w:w w:val="99"/>
                            <w:sz w:val="14"/>
                          </w:rPr>
                          <w:t>0</w:t>
                        </w:r>
                      </w:p>
                    </w:tc>
                    <w:tc>
                      <w:tcPr>
                        <w:tcW w:w="977" w:type="dxa"/>
                        <w:shd w:val="clear" w:color="auto" w:fill="DBE4F0"/>
                      </w:tcPr>
                      <w:p w:rsidR="00F945C6" w:rsidRDefault="00B50BCF">
                        <w:pPr>
                          <w:pStyle w:val="TableParagraph"/>
                          <w:spacing w:before="7" w:line="157" w:lineRule="exact"/>
                          <w:ind w:right="96"/>
                          <w:jc w:val="right"/>
                          <w:rPr>
                            <w:b/>
                            <w:sz w:val="14"/>
                          </w:rPr>
                        </w:pPr>
                        <w:r>
                          <w:rPr>
                            <w:b/>
                            <w:w w:val="99"/>
                            <w:sz w:val="14"/>
                          </w:rPr>
                          <w:t>0</w:t>
                        </w:r>
                      </w:p>
                    </w:tc>
                    <w:tc>
                      <w:tcPr>
                        <w:tcW w:w="977" w:type="dxa"/>
                        <w:shd w:val="clear" w:color="auto" w:fill="B8CCE3"/>
                      </w:tcPr>
                      <w:p w:rsidR="00F945C6" w:rsidRDefault="00B50BCF">
                        <w:pPr>
                          <w:pStyle w:val="TableParagraph"/>
                          <w:spacing w:before="7" w:line="157" w:lineRule="exact"/>
                          <w:ind w:left="361"/>
                          <w:rPr>
                            <w:b/>
                            <w:sz w:val="14"/>
                          </w:rPr>
                        </w:pPr>
                        <w:r>
                          <w:rPr>
                            <w:b/>
                            <w:sz w:val="14"/>
                          </w:rPr>
                          <w:t>767.000</w:t>
                        </w:r>
                      </w:p>
                    </w:tc>
                    <w:tc>
                      <w:tcPr>
                        <w:tcW w:w="977" w:type="dxa"/>
                        <w:shd w:val="clear" w:color="auto" w:fill="B8CCE3"/>
                      </w:tcPr>
                      <w:p w:rsidR="00F945C6" w:rsidRDefault="00B50BCF">
                        <w:pPr>
                          <w:pStyle w:val="TableParagraph"/>
                          <w:spacing w:before="7" w:line="157" w:lineRule="exact"/>
                          <w:ind w:right="96"/>
                          <w:jc w:val="right"/>
                          <w:rPr>
                            <w:b/>
                            <w:sz w:val="14"/>
                          </w:rPr>
                        </w:pPr>
                        <w:r>
                          <w:rPr>
                            <w:b/>
                            <w:w w:val="99"/>
                            <w:sz w:val="14"/>
                          </w:rPr>
                          <w:t>0</w:t>
                        </w:r>
                      </w:p>
                    </w:tc>
                    <w:tc>
                      <w:tcPr>
                        <w:tcW w:w="977" w:type="dxa"/>
                        <w:shd w:val="clear" w:color="auto" w:fill="B8CCE3"/>
                      </w:tcPr>
                      <w:p w:rsidR="00F945C6" w:rsidRDefault="00B50BCF">
                        <w:pPr>
                          <w:pStyle w:val="TableParagraph"/>
                          <w:spacing w:before="7" w:line="157" w:lineRule="exact"/>
                          <w:ind w:right="99"/>
                          <w:jc w:val="right"/>
                          <w:rPr>
                            <w:b/>
                            <w:sz w:val="14"/>
                          </w:rPr>
                        </w:pPr>
                        <w:r>
                          <w:rPr>
                            <w:b/>
                            <w:w w:val="99"/>
                            <w:sz w:val="14"/>
                          </w:rPr>
                          <w:t>0</w:t>
                        </w:r>
                      </w:p>
                    </w:tc>
                    <w:tc>
                      <w:tcPr>
                        <w:tcW w:w="975" w:type="dxa"/>
                        <w:shd w:val="clear" w:color="auto" w:fill="94B3D6"/>
                      </w:tcPr>
                      <w:p w:rsidR="00F945C6" w:rsidRDefault="00B50BCF">
                        <w:pPr>
                          <w:pStyle w:val="TableParagraph"/>
                          <w:spacing w:before="7" w:line="157" w:lineRule="exact"/>
                          <w:ind w:left="358"/>
                          <w:rPr>
                            <w:b/>
                            <w:sz w:val="14"/>
                          </w:rPr>
                        </w:pPr>
                        <w:r>
                          <w:rPr>
                            <w:b/>
                            <w:sz w:val="14"/>
                          </w:rPr>
                          <w:t>767.000</w:t>
                        </w:r>
                      </w:p>
                    </w:tc>
                    <w:tc>
                      <w:tcPr>
                        <w:tcW w:w="977" w:type="dxa"/>
                        <w:shd w:val="clear" w:color="auto" w:fill="94B3D6"/>
                      </w:tcPr>
                      <w:p w:rsidR="00F945C6" w:rsidRDefault="00F945C6">
                        <w:pPr>
                          <w:pStyle w:val="TableParagraph"/>
                          <w:rPr>
                            <w:rFonts w:ascii="Times New Roman"/>
                            <w:sz w:val="12"/>
                          </w:rPr>
                        </w:pPr>
                      </w:p>
                    </w:tc>
                    <w:tc>
                      <w:tcPr>
                        <w:tcW w:w="979"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t xml:space="preserve">Aplicación </w:t>
      </w:r>
      <w:r>
        <w:rPr>
          <w:spacing w:val="-1"/>
        </w:rPr>
        <w:t>Presupuestaria</w:t>
      </w:r>
    </w:p>
    <w:p w:rsidR="00F945C6" w:rsidRDefault="00B50BCF">
      <w:pPr>
        <w:spacing w:before="68"/>
        <w:ind w:left="819" w:right="9586"/>
        <w:jc w:val="center"/>
        <w:rPr>
          <w:b/>
          <w:sz w:val="16"/>
        </w:rPr>
      </w:pPr>
      <w:r>
        <w:rPr>
          <w:b/>
          <w:sz w:val="16"/>
        </w:rPr>
        <w:t>26.07.313B.491</w:t>
      </w:r>
    </w:p>
    <w:p w:rsidR="00F945C6" w:rsidRDefault="00B50BCF">
      <w:pPr>
        <w:spacing w:before="12"/>
        <w:ind w:left="1582"/>
        <w:rPr>
          <w:b/>
          <w:sz w:val="12"/>
        </w:rPr>
      </w:pPr>
      <w:r>
        <w:rPr>
          <w:b/>
          <w:color w:val="FF0000"/>
          <w:sz w:val="12"/>
        </w:rPr>
        <w:t xml:space="preserve">(*) </w:t>
      </w:r>
      <w:r>
        <w:rPr>
          <w:b/>
          <w:sz w:val="12"/>
        </w:rPr>
        <w:t>Esta partida, inicialmente dotada con 1.767.000 € fue objeto de una minoración de 700.000 €. No ha existido ejecución.</w:t>
      </w:r>
    </w:p>
    <w:p w:rsidR="00F945C6" w:rsidRDefault="00F945C6">
      <w:pPr>
        <w:rPr>
          <w:sz w:val="12"/>
        </w:rPr>
        <w:sectPr w:rsidR="00F945C6">
          <w:pgSz w:w="11910" w:h="16840"/>
          <w:pgMar w:top="1140" w:right="0" w:bottom="1200" w:left="120" w:header="296" w:footer="1002" w:gutter="0"/>
          <w:cols w:space="720"/>
        </w:sectPr>
      </w:pPr>
    </w:p>
    <w:p w:rsidR="00F945C6" w:rsidRDefault="00F945C6">
      <w:pPr>
        <w:pStyle w:val="Textoindependiente"/>
        <w:rPr>
          <w:b/>
          <w:sz w:val="20"/>
        </w:rPr>
      </w:pPr>
    </w:p>
    <w:p w:rsidR="00F945C6" w:rsidRDefault="00F945C6">
      <w:pPr>
        <w:pStyle w:val="Textoindependiente"/>
        <w:spacing w:before="3"/>
        <w:rPr>
          <w:b/>
          <w:sz w:val="27"/>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8"/>
        <w:gridCol w:w="995"/>
        <w:gridCol w:w="524"/>
        <w:gridCol w:w="498"/>
        <w:gridCol w:w="1816"/>
        <w:gridCol w:w="541"/>
        <w:gridCol w:w="450"/>
        <w:gridCol w:w="1135"/>
        <w:gridCol w:w="496"/>
        <w:gridCol w:w="498"/>
        <w:gridCol w:w="498"/>
        <w:gridCol w:w="508"/>
      </w:tblGrid>
      <w:tr w:rsidR="00F945C6">
        <w:trPr>
          <w:trHeight w:val="414"/>
        </w:trPr>
        <w:tc>
          <w:tcPr>
            <w:tcW w:w="2408" w:type="dxa"/>
            <w:vMerge w:val="restart"/>
            <w:shd w:val="clear" w:color="auto" w:fill="DBE4F0"/>
          </w:tcPr>
          <w:p w:rsidR="00F945C6" w:rsidRDefault="00F945C6">
            <w:pPr>
              <w:pStyle w:val="TableParagraph"/>
              <w:spacing w:before="9"/>
              <w:rPr>
                <w:b/>
                <w:sz w:val="26"/>
              </w:rPr>
            </w:pPr>
          </w:p>
          <w:p w:rsidR="00F945C6" w:rsidRDefault="00B50BCF">
            <w:pPr>
              <w:pStyle w:val="TableParagraph"/>
              <w:ind w:left="107"/>
              <w:rPr>
                <w:b/>
                <w:sz w:val="18"/>
              </w:rPr>
            </w:pPr>
            <w:r>
              <w:rPr>
                <w:b/>
                <w:sz w:val="18"/>
              </w:rPr>
              <w:t>Plan de acción</w:t>
            </w:r>
          </w:p>
        </w:tc>
        <w:tc>
          <w:tcPr>
            <w:tcW w:w="7959" w:type="dxa"/>
            <w:gridSpan w:val="11"/>
          </w:tcPr>
          <w:p w:rsidR="00F945C6" w:rsidRDefault="00F945C6">
            <w:pPr>
              <w:pStyle w:val="TableParagraph"/>
              <w:rPr>
                <w:rFonts w:ascii="Times New Roman"/>
                <w:sz w:val="16"/>
              </w:rPr>
            </w:pPr>
          </w:p>
        </w:tc>
      </w:tr>
      <w:tr w:rsidR="00F945C6">
        <w:trPr>
          <w:trHeight w:val="412"/>
        </w:trPr>
        <w:tc>
          <w:tcPr>
            <w:tcW w:w="2408" w:type="dxa"/>
            <w:vMerge/>
            <w:tcBorders>
              <w:top w:val="nil"/>
            </w:tcBorders>
            <w:shd w:val="clear" w:color="auto" w:fill="DBE4F0"/>
          </w:tcPr>
          <w:p w:rsidR="00F945C6" w:rsidRDefault="00F945C6">
            <w:pPr>
              <w:rPr>
                <w:sz w:val="2"/>
                <w:szCs w:val="2"/>
              </w:rPr>
            </w:pPr>
          </w:p>
        </w:tc>
        <w:tc>
          <w:tcPr>
            <w:tcW w:w="5959" w:type="dxa"/>
            <w:gridSpan w:val="7"/>
          </w:tcPr>
          <w:p w:rsidR="00F945C6" w:rsidRDefault="00B50BCF">
            <w:pPr>
              <w:pStyle w:val="TableParagraph"/>
              <w:spacing w:before="102"/>
              <w:ind w:left="104"/>
              <w:rPr>
                <w:sz w:val="18"/>
              </w:rPr>
            </w:pPr>
            <w:r>
              <w:rPr>
                <w:sz w:val="18"/>
              </w:rPr>
              <w:t>Criterio de coordinación con otras Administraciones Públicas</w:t>
            </w:r>
          </w:p>
        </w:tc>
        <w:tc>
          <w:tcPr>
            <w:tcW w:w="496" w:type="dxa"/>
            <w:shd w:val="clear" w:color="auto" w:fill="BEBEBE"/>
          </w:tcPr>
          <w:p w:rsidR="00F945C6" w:rsidRDefault="00B50BCF">
            <w:pPr>
              <w:pStyle w:val="TableParagraph"/>
              <w:spacing w:before="97"/>
              <w:ind w:left="97"/>
              <w:rPr>
                <w:b/>
                <w:sz w:val="18"/>
              </w:rPr>
            </w:pPr>
            <w:r>
              <w:rPr>
                <w:b/>
                <w:sz w:val="18"/>
              </w:rPr>
              <w:t>SI</w:t>
            </w:r>
          </w:p>
        </w:tc>
        <w:tc>
          <w:tcPr>
            <w:tcW w:w="498" w:type="dxa"/>
          </w:tcPr>
          <w:p w:rsidR="00F945C6" w:rsidRDefault="00F945C6">
            <w:pPr>
              <w:pStyle w:val="TableParagraph"/>
              <w:rPr>
                <w:rFonts w:ascii="Times New Roman"/>
                <w:sz w:val="16"/>
              </w:rPr>
            </w:pPr>
          </w:p>
        </w:tc>
        <w:tc>
          <w:tcPr>
            <w:tcW w:w="498" w:type="dxa"/>
            <w:shd w:val="clear" w:color="auto" w:fill="BEBEBE"/>
          </w:tcPr>
          <w:p w:rsidR="00F945C6" w:rsidRDefault="00B50BCF">
            <w:pPr>
              <w:pStyle w:val="TableParagraph"/>
              <w:spacing w:before="97"/>
              <w:ind w:left="96"/>
              <w:rPr>
                <w:b/>
                <w:sz w:val="18"/>
              </w:rPr>
            </w:pPr>
            <w:r>
              <w:rPr>
                <w:b/>
                <w:sz w:val="18"/>
              </w:rPr>
              <w:t>NO</w:t>
            </w:r>
          </w:p>
        </w:tc>
        <w:tc>
          <w:tcPr>
            <w:tcW w:w="508" w:type="dxa"/>
          </w:tcPr>
          <w:p w:rsidR="00F945C6" w:rsidRDefault="00F945C6">
            <w:pPr>
              <w:pStyle w:val="TableParagraph"/>
              <w:rPr>
                <w:rFonts w:ascii="Times New Roman"/>
                <w:sz w:val="16"/>
              </w:rPr>
            </w:pPr>
          </w:p>
        </w:tc>
      </w:tr>
      <w:tr w:rsidR="00F945C6">
        <w:trPr>
          <w:trHeight w:val="618"/>
        </w:trPr>
        <w:tc>
          <w:tcPr>
            <w:tcW w:w="2408" w:type="dxa"/>
            <w:shd w:val="clear" w:color="auto" w:fill="DBE4F0"/>
          </w:tcPr>
          <w:p w:rsidR="00F945C6" w:rsidRDefault="00B50BCF">
            <w:pPr>
              <w:pStyle w:val="TableParagraph"/>
              <w:ind w:left="107" w:right="150"/>
              <w:rPr>
                <w:b/>
                <w:sz w:val="18"/>
              </w:rPr>
            </w:pPr>
            <w:r>
              <w:rPr>
                <w:b/>
                <w:sz w:val="18"/>
              </w:rPr>
              <w:t>Resultados de la evaluación de los planes</w:t>
            </w:r>
          </w:p>
          <w:p w:rsidR="00F945C6" w:rsidRDefault="00B50BCF">
            <w:pPr>
              <w:pStyle w:val="TableParagraph"/>
              <w:spacing w:line="191" w:lineRule="exact"/>
              <w:ind w:left="107"/>
              <w:rPr>
                <w:b/>
                <w:sz w:val="18"/>
              </w:rPr>
            </w:pPr>
            <w:r>
              <w:rPr>
                <w:b/>
                <w:sz w:val="18"/>
              </w:rPr>
              <w:t>estratégicos anteriores</w:t>
            </w:r>
          </w:p>
        </w:tc>
        <w:tc>
          <w:tcPr>
            <w:tcW w:w="7959" w:type="dxa"/>
            <w:gridSpan w:val="11"/>
          </w:tcPr>
          <w:p w:rsidR="00F945C6" w:rsidRDefault="00F945C6">
            <w:pPr>
              <w:pStyle w:val="TableParagraph"/>
              <w:rPr>
                <w:rFonts w:ascii="Times New Roman"/>
                <w:sz w:val="16"/>
              </w:rPr>
            </w:pPr>
          </w:p>
        </w:tc>
      </w:tr>
      <w:tr w:rsidR="00F945C6">
        <w:trPr>
          <w:trHeight w:val="623"/>
        </w:trPr>
        <w:tc>
          <w:tcPr>
            <w:tcW w:w="2408" w:type="dxa"/>
            <w:shd w:val="clear" w:color="auto" w:fill="DBE4F0"/>
          </w:tcPr>
          <w:p w:rsidR="00F945C6" w:rsidRDefault="00B50BCF">
            <w:pPr>
              <w:pStyle w:val="TableParagraph"/>
              <w:spacing w:line="206" w:lineRule="exact"/>
              <w:ind w:left="107" w:right="150"/>
              <w:rPr>
                <w:b/>
                <w:sz w:val="18"/>
              </w:rPr>
            </w:pPr>
            <w:r>
              <w:rPr>
                <w:b/>
                <w:sz w:val="18"/>
              </w:rPr>
              <w:t>Incluye en las bases reguladoras actuaciones igualdad.</w:t>
            </w:r>
          </w:p>
        </w:tc>
        <w:tc>
          <w:tcPr>
            <w:tcW w:w="995" w:type="dxa"/>
          </w:tcPr>
          <w:p w:rsidR="00F945C6" w:rsidRDefault="00F945C6">
            <w:pPr>
              <w:pStyle w:val="TableParagraph"/>
              <w:rPr>
                <w:rFonts w:ascii="Times New Roman"/>
                <w:sz w:val="16"/>
              </w:rPr>
            </w:pPr>
          </w:p>
        </w:tc>
        <w:tc>
          <w:tcPr>
            <w:tcW w:w="524" w:type="dxa"/>
            <w:shd w:val="clear" w:color="auto" w:fill="BEBEBE"/>
          </w:tcPr>
          <w:p w:rsidR="00F945C6" w:rsidRDefault="00F945C6">
            <w:pPr>
              <w:pStyle w:val="TableParagraph"/>
              <w:spacing w:before="7"/>
              <w:rPr>
                <w:b/>
                <w:sz w:val="17"/>
              </w:rPr>
            </w:pPr>
          </w:p>
          <w:p w:rsidR="00F945C6" w:rsidRDefault="00B50BCF">
            <w:pPr>
              <w:pStyle w:val="TableParagraph"/>
              <w:ind w:left="173"/>
              <w:rPr>
                <w:b/>
                <w:sz w:val="18"/>
              </w:rPr>
            </w:pPr>
            <w:r>
              <w:rPr>
                <w:b/>
                <w:sz w:val="18"/>
              </w:rPr>
              <w:t>SI</w:t>
            </w:r>
          </w:p>
        </w:tc>
        <w:tc>
          <w:tcPr>
            <w:tcW w:w="498" w:type="dxa"/>
          </w:tcPr>
          <w:p w:rsidR="00F945C6" w:rsidRDefault="00F945C6">
            <w:pPr>
              <w:pStyle w:val="TableParagraph"/>
              <w:rPr>
                <w:rFonts w:ascii="Times New Roman"/>
                <w:sz w:val="16"/>
              </w:rPr>
            </w:pPr>
          </w:p>
        </w:tc>
        <w:tc>
          <w:tcPr>
            <w:tcW w:w="1816" w:type="dxa"/>
          </w:tcPr>
          <w:p w:rsidR="00F945C6" w:rsidRDefault="00F945C6">
            <w:pPr>
              <w:pStyle w:val="TableParagraph"/>
              <w:rPr>
                <w:rFonts w:ascii="Times New Roman"/>
                <w:sz w:val="16"/>
              </w:rPr>
            </w:pPr>
          </w:p>
        </w:tc>
        <w:tc>
          <w:tcPr>
            <w:tcW w:w="541" w:type="dxa"/>
            <w:shd w:val="clear" w:color="auto" w:fill="BEBEBE"/>
          </w:tcPr>
          <w:p w:rsidR="00F945C6" w:rsidRDefault="00F945C6">
            <w:pPr>
              <w:pStyle w:val="TableParagraph"/>
              <w:spacing w:before="7"/>
              <w:rPr>
                <w:b/>
                <w:sz w:val="17"/>
              </w:rPr>
            </w:pPr>
          </w:p>
          <w:p w:rsidR="00F945C6" w:rsidRDefault="00B50BCF">
            <w:pPr>
              <w:pStyle w:val="TableParagraph"/>
              <w:ind w:left="129"/>
              <w:rPr>
                <w:b/>
                <w:sz w:val="18"/>
              </w:rPr>
            </w:pPr>
            <w:r>
              <w:rPr>
                <w:b/>
                <w:sz w:val="18"/>
              </w:rPr>
              <w:t>NO</w:t>
            </w:r>
          </w:p>
        </w:tc>
        <w:tc>
          <w:tcPr>
            <w:tcW w:w="450" w:type="dxa"/>
          </w:tcPr>
          <w:p w:rsidR="00F945C6" w:rsidRDefault="00F945C6">
            <w:pPr>
              <w:pStyle w:val="TableParagraph"/>
              <w:rPr>
                <w:rFonts w:ascii="Times New Roman"/>
                <w:sz w:val="16"/>
              </w:rPr>
            </w:pPr>
          </w:p>
        </w:tc>
        <w:tc>
          <w:tcPr>
            <w:tcW w:w="3135" w:type="dxa"/>
            <w:gridSpan w:val="5"/>
          </w:tcPr>
          <w:p w:rsidR="00F945C6" w:rsidRDefault="00F945C6">
            <w:pPr>
              <w:pStyle w:val="TableParagraph"/>
              <w:rPr>
                <w:rFonts w:ascii="Times New Roman"/>
                <w:sz w:val="16"/>
              </w:rPr>
            </w:pPr>
          </w:p>
        </w:tc>
      </w:tr>
    </w:tbl>
    <w:p w:rsidR="00F945C6" w:rsidRDefault="00F945C6">
      <w:pPr>
        <w:pStyle w:val="Textoindependiente"/>
        <w:rPr>
          <w:b/>
          <w:sz w:val="20"/>
        </w:rPr>
      </w:pPr>
    </w:p>
    <w:p w:rsidR="00F945C6" w:rsidRDefault="00F945C6">
      <w:pPr>
        <w:pStyle w:val="Textoindependiente"/>
        <w:spacing w:before="8"/>
        <w:rPr>
          <w:b/>
          <w:sz w:val="23"/>
        </w:rPr>
      </w:pPr>
    </w:p>
    <w:p w:rsidR="00F945C6" w:rsidRDefault="00B50BCF">
      <w:pPr>
        <w:pStyle w:val="Textoindependiente"/>
        <w:ind w:left="837"/>
      </w:pPr>
      <w:r>
        <w:rPr>
          <w:color w:val="365F92"/>
        </w:rPr>
        <w:t xml:space="preserve">Tal y como establece el artículo 14.2 del Reglamento de la Ley General de Subvenciones </w:t>
      </w:r>
      <w:r>
        <w:rPr>
          <w:b/>
          <w:color w:val="365F92"/>
        </w:rPr>
        <w:t xml:space="preserve">informe </w:t>
      </w:r>
      <w:r>
        <w:rPr>
          <w:color w:val="365F92"/>
        </w:rPr>
        <w:t>sobre:</w:t>
      </w:r>
    </w:p>
    <w:p w:rsidR="00F945C6" w:rsidRDefault="00F945C6">
      <w:pPr>
        <w:pStyle w:val="Textoindependiente"/>
        <w:rPr>
          <w:sz w:val="20"/>
        </w:rPr>
      </w:pPr>
    </w:p>
    <w:p w:rsidR="00F945C6" w:rsidRDefault="00F945C6">
      <w:pPr>
        <w:pStyle w:val="Textoindependiente"/>
        <w:spacing w:before="9"/>
        <w:rPr>
          <w:sz w:val="24"/>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4"/>
        <w:gridCol w:w="7799"/>
      </w:tblGrid>
      <w:tr w:rsidR="00F945C6">
        <w:trPr>
          <w:trHeight w:val="621"/>
        </w:trPr>
        <w:tc>
          <w:tcPr>
            <w:tcW w:w="2554" w:type="dxa"/>
          </w:tcPr>
          <w:p w:rsidR="00F945C6" w:rsidRDefault="00B50BCF">
            <w:pPr>
              <w:pStyle w:val="TableParagraph"/>
              <w:spacing w:line="201" w:lineRule="exact"/>
              <w:ind w:left="107"/>
              <w:rPr>
                <w:b/>
                <w:sz w:val="18"/>
              </w:rPr>
            </w:pPr>
            <w:r>
              <w:rPr>
                <w:b/>
                <w:color w:val="365F92"/>
                <w:sz w:val="18"/>
              </w:rPr>
              <w:t>Grado de avance en la</w:t>
            </w:r>
          </w:p>
          <w:p w:rsidR="00F945C6" w:rsidRDefault="00B50BCF">
            <w:pPr>
              <w:pStyle w:val="TableParagraph"/>
              <w:spacing w:before="3" w:line="206" w:lineRule="exact"/>
              <w:ind w:left="107" w:right="356"/>
              <w:rPr>
                <w:b/>
                <w:sz w:val="18"/>
              </w:rPr>
            </w:pPr>
            <w:r>
              <w:rPr>
                <w:b/>
                <w:color w:val="365F92"/>
                <w:sz w:val="18"/>
              </w:rPr>
              <w:t>aplicación de la línea de subvención:</w:t>
            </w:r>
          </w:p>
        </w:tc>
        <w:tc>
          <w:tcPr>
            <w:tcW w:w="7799" w:type="dxa"/>
            <w:shd w:val="clear" w:color="auto" w:fill="F1DBDB"/>
          </w:tcPr>
          <w:p w:rsidR="00F945C6" w:rsidRDefault="00F945C6">
            <w:pPr>
              <w:pStyle w:val="TableParagraph"/>
              <w:rPr>
                <w:rFonts w:ascii="Times New Roman"/>
                <w:sz w:val="16"/>
              </w:rPr>
            </w:pPr>
          </w:p>
        </w:tc>
      </w:tr>
      <w:tr w:rsidR="00F945C6">
        <w:trPr>
          <w:trHeight w:val="827"/>
        </w:trPr>
        <w:tc>
          <w:tcPr>
            <w:tcW w:w="2554" w:type="dxa"/>
          </w:tcPr>
          <w:p w:rsidR="00F945C6" w:rsidRDefault="00B50BCF">
            <w:pPr>
              <w:pStyle w:val="TableParagraph"/>
              <w:ind w:left="107" w:right="315"/>
              <w:rPr>
                <w:b/>
                <w:sz w:val="18"/>
              </w:rPr>
            </w:pPr>
            <w:r>
              <w:rPr>
                <w:b/>
                <w:color w:val="365F92"/>
                <w:sz w:val="18"/>
              </w:rPr>
              <w:t>Efectos y repercusiones presupuestarias y financieras derivadas de</w:t>
            </w:r>
          </w:p>
          <w:p w:rsidR="00F945C6" w:rsidRDefault="00B50BCF">
            <w:pPr>
              <w:pStyle w:val="TableParagraph"/>
              <w:spacing w:line="192" w:lineRule="exact"/>
              <w:ind w:left="107"/>
              <w:rPr>
                <w:b/>
                <w:sz w:val="18"/>
              </w:rPr>
            </w:pPr>
            <w:r>
              <w:rPr>
                <w:b/>
                <w:color w:val="365F92"/>
                <w:sz w:val="18"/>
              </w:rPr>
              <w:t>su aplicación:</w:t>
            </w:r>
          </w:p>
        </w:tc>
        <w:tc>
          <w:tcPr>
            <w:tcW w:w="7799" w:type="dxa"/>
            <w:shd w:val="clear" w:color="auto" w:fill="F1DBDB"/>
          </w:tcPr>
          <w:p w:rsidR="00F945C6" w:rsidRDefault="00F945C6">
            <w:pPr>
              <w:pStyle w:val="TableParagraph"/>
              <w:rPr>
                <w:rFonts w:ascii="Times New Roman"/>
                <w:sz w:val="16"/>
              </w:rPr>
            </w:pPr>
          </w:p>
        </w:tc>
      </w:tr>
    </w:tbl>
    <w:p w:rsidR="00F945C6" w:rsidRDefault="00F945C6">
      <w:pPr>
        <w:rPr>
          <w:rFonts w:ascii="Times New Roman"/>
          <w:sz w:val="16"/>
        </w:rPr>
        <w:sectPr w:rsidR="00F945C6">
          <w:pgSz w:w="11910" w:h="16840"/>
          <w:pgMar w:top="1140" w:right="0" w:bottom="1200" w:left="120" w:header="296" w:footer="1002" w:gutter="0"/>
          <w:cols w:space="720"/>
        </w:sectPr>
      </w:pPr>
    </w:p>
    <w:p w:rsidR="00F945C6" w:rsidRDefault="00F945C6">
      <w:pPr>
        <w:pStyle w:val="Textoindependiente"/>
        <w:rPr>
          <w:rFonts w:ascii="Times New Roman"/>
          <w:sz w:val="20"/>
        </w:rPr>
      </w:pPr>
    </w:p>
    <w:p w:rsidR="00F945C6" w:rsidRDefault="00F945C6">
      <w:pPr>
        <w:pStyle w:val="Textoindependiente"/>
        <w:rPr>
          <w:rFonts w:ascii="Times New Roman"/>
          <w:sz w:val="20"/>
        </w:rPr>
      </w:pPr>
    </w:p>
    <w:p w:rsidR="00F945C6" w:rsidRDefault="00F945C6">
      <w:pPr>
        <w:pStyle w:val="Textoindependiente"/>
        <w:rPr>
          <w:rFonts w:ascii="Times New Roman"/>
          <w:sz w:val="20"/>
        </w:rPr>
      </w:pPr>
    </w:p>
    <w:p w:rsidR="00F945C6" w:rsidRDefault="00F945C6">
      <w:pPr>
        <w:pStyle w:val="Textoindependiente"/>
        <w:rPr>
          <w:rFonts w:ascii="Times New Roman"/>
          <w:sz w:val="20"/>
        </w:rPr>
      </w:pPr>
    </w:p>
    <w:p w:rsidR="00F945C6" w:rsidRDefault="00F945C6">
      <w:pPr>
        <w:pStyle w:val="Textoindependiente"/>
        <w:rPr>
          <w:rFonts w:ascii="Times New Roman"/>
          <w:sz w:val="20"/>
        </w:rPr>
      </w:pPr>
    </w:p>
    <w:p w:rsidR="00F945C6" w:rsidRDefault="00F945C6">
      <w:pPr>
        <w:pStyle w:val="Textoindependiente"/>
        <w:rPr>
          <w:rFonts w:ascii="Times New Roman"/>
          <w:sz w:val="20"/>
        </w:rPr>
      </w:pPr>
    </w:p>
    <w:p w:rsidR="00F945C6" w:rsidRDefault="00F945C6">
      <w:pPr>
        <w:pStyle w:val="Textoindependiente"/>
        <w:rPr>
          <w:rFonts w:ascii="Times New Roman"/>
          <w:sz w:val="20"/>
        </w:rPr>
      </w:pPr>
    </w:p>
    <w:p w:rsidR="00F945C6" w:rsidRDefault="00F945C6">
      <w:pPr>
        <w:pStyle w:val="Textoindependiente"/>
        <w:spacing w:before="1" w:after="1"/>
        <w:rPr>
          <w:rFonts w:ascii="Times New Roman"/>
          <w:sz w:val="28"/>
        </w:rPr>
      </w:pPr>
    </w:p>
    <w:tbl>
      <w:tblPr>
        <w:tblStyle w:val="TableNormal"/>
        <w:tblW w:w="0" w:type="auto"/>
        <w:tblInd w:w="1481" w:type="dxa"/>
        <w:tblLayout w:type="fixed"/>
        <w:tblLook w:val="01E0" w:firstRow="1" w:lastRow="1" w:firstColumn="1" w:lastColumn="1" w:noHBand="0" w:noVBand="0"/>
      </w:tblPr>
      <w:tblGrid>
        <w:gridCol w:w="1650"/>
        <w:gridCol w:w="572"/>
        <w:gridCol w:w="321"/>
        <w:gridCol w:w="7062"/>
      </w:tblGrid>
      <w:tr w:rsidR="00F945C6">
        <w:trPr>
          <w:trHeight w:val="462"/>
        </w:trPr>
        <w:tc>
          <w:tcPr>
            <w:tcW w:w="9605" w:type="dxa"/>
            <w:gridSpan w:val="4"/>
            <w:tcBorders>
              <w:bottom w:val="single" w:sz="4" w:space="0" w:color="FFFFFF"/>
            </w:tcBorders>
            <w:shd w:val="clear" w:color="auto" w:fill="DBE4F0"/>
          </w:tcPr>
          <w:p w:rsidR="00F945C6" w:rsidRDefault="00B50BCF">
            <w:pPr>
              <w:pStyle w:val="TableParagraph"/>
              <w:spacing w:before="93"/>
              <w:ind w:left="1223" w:right="1222"/>
              <w:jc w:val="center"/>
              <w:rPr>
                <w:rFonts w:ascii="Calibri" w:hAnsi="Calibri"/>
                <w:b/>
              </w:rPr>
            </w:pPr>
            <w:r>
              <w:rPr>
                <w:rFonts w:ascii="Calibri" w:hAnsi="Calibri"/>
                <w:b/>
                <w:color w:val="C0504D"/>
              </w:rPr>
              <w:t>DIRECCION GENERAL DE CARTERA BÁSICA DE SERVICIOS DEL SNS Y FARMACIA</w:t>
            </w:r>
          </w:p>
        </w:tc>
      </w:tr>
      <w:tr w:rsidR="00F945C6">
        <w:trPr>
          <w:trHeight w:val="683"/>
        </w:trPr>
        <w:tc>
          <w:tcPr>
            <w:tcW w:w="1650" w:type="dxa"/>
            <w:tcBorders>
              <w:top w:val="single" w:sz="4" w:space="0" w:color="FFFFFF"/>
            </w:tcBorders>
            <w:shd w:val="clear" w:color="auto" w:fill="D9D9D9"/>
          </w:tcPr>
          <w:p w:rsidR="00F945C6" w:rsidRDefault="00F945C6">
            <w:pPr>
              <w:pStyle w:val="TableParagraph"/>
              <w:spacing w:before="10"/>
              <w:rPr>
                <w:rFonts w:ascii="Times New Roman"/>
                <w:sz w:val="19"/>
              </w:rPr>
            </w:pPr>
          </w:p>
          <w:p w:rsidR="00F945C6" w:rsidRDefault="00B50BCF">
            <w:pPr>
              <w:pStyle w:val="TableParagraph"/>
              <w:spacing w:before="1"/>
              <w:ind w:left="108"/>
              <w:rPr>
                <w:b/>
                <w:sz w:val="18"/>
              </w:rPr>
            </w:pPr>
            <w:r>
              <w:rPr>
                <w:b/>
                <w:sz w:val="18"/>
              </w:rPr>
              <w:t>26.09.313A.450</w:t>
            </w:r>
          </w:p>
        </w:tc>
        <w:tc>
          <w:tcPr>
            <w:tcW w:w="572" w:type="dxa"/>
            <w:tcBorders>
              <w:top w:val="single" w:sz="4" w:space="0" w:color="FFFFFF"/>
            </w:tcBorders>
            <w:shd w:val="clear" w:color="auto" w:fill="D9D9D9"/>
          </w:tcPr>
          <w:p w:rsidR="00F945C6" w:rsidRDefault="00F945C6">
            <w:pPr>
              <w:pStyle w:val="TableParagraph"/>
              <w:spacing w:before="10"/>
              <w:rPr>
                <w:rFonts w:ascii="Times New Roman"/>
                <w:sz w:val="19"/>
              </w:rPr>
            </w:pPr>
          </w:p>
          <w:p w:rsidR="00F945C6" w:rsidRDefault="00B50BCF">
            <w:pPr>
              <w:pStyle w:val="TableParagraph"/>
              <w:spacing w:before="1"/>
              <w:ind w:right="159"/>
              <w:jc w:val="right"/>
              <w:rPr>
                <w:b/>
                <w:sz w:val="18"/>
              </w:rPr>
            </w:pPr>
            <w:r>
              <w:rPr>
                <w:b/>
                <w:color w:val="FF0000"/>
                <w:w w:val="99"/>
                <w:sz w:val="18"/>
              </w:rPr>
              <w:t>9</w:t>
            </w:r>
          </w:p>
        </w:tc>
        <w:tc>
          <w:tcPr>
            <w:tcW w:w="321" w:type="dxa"/>
            <w:tcBorders>
              <w:top w:val="single" w:sz="4" w:space="0" w:color="FFFFFF"/>
            </w:tcBorders>
            <w:shd w:val="clear" w:color="auto" w:fill="D9D9D9"/>
          </w:tcPr>
          <w:p w:rsidR="00F945C6" w:rsidRDefault="00F945C6">
            <w:pPr>
              <w:pStyle w:val="TableParagraph"/>
              <w:spacing w:before="10"/>
              <w:rPr>
                <w:rFonts w:ascii="Times New Roman"/>
                <w:sz w:val="19"/>
              </w:rPr>
            </w:pPr>
          </w:p>
          <w:p w:rsidR="00F945C6" w:rsidRDefault="00B50BCF">
            <w:pPr>
              <w:pStyle w:val="TableParagraph"/>
              <w:spacing w:before="1"/>
              <w:ind w:left="111"/>
              <w:rPr>
                <w:b/>
                <w:sz w:val="18"/>
              </w:rPr>
            </w:pPr>
            <w:r>
              <w:rPr>
                <w:b/>
                <w:w w:val="99"/>
                <w:sz w:val="18"/>
              </w:rPr>
              <w:t>1</w:t>
            </w:r>
          </w:p>
        </w:tc>
        <w:tc>
          <w:tcPr>
            <w:tcW w:w="7062" w:type="dxa"/>
            <w:tcBorders>
              <w:top w:val="single" w:sz="4" w:space="0" w:color="FFFFFF"/>
            </w:tcBorders>
            <w:shd w:val="clear" w:color="auto" w:fill="D9D9D9"/>
          </w:tcPr>
          <w:p w:rsidR="00F945C6" w:rsidRDefault="00B50BCF">
            <w:pPr>
              <w:pStyle w:val="TableParagraph"/>
              <w:spacing w:before="131"/>
              <w:ind w:left="111" w:right="597"/>
              <w:rPr>
                <w:sz w:val="18"/>
              </w:rPr>
            </w:pPr>
            <w:r>
              <w:rPr>
                <w:sz w:val="18"/>
              </w:rPr>
              <w:t>Programa de reasentamiento y reubicación de refugiados Consejo de Justicia y Asuntos de Interior de la U.E. (J.A.I.).</w:t>
            </w:r>
          </w:p>
        </w:tc>
      </w:tr>
      <w:tr w:rsidR="00F945C6">
        <w:trPr>
          <w:trHeight w:val="691"/>
        </w:trPr>
        <w:tc>
          <w:tcPr>
            <w:tcW w:w="1650" w:type="dxa"/>
            <w:shd w:val="clear" w:color="auto" w:fill="D9D9D9"/>
          </w:tcPr>
          <w:p w:rsidR="00F945C6" w:rsidRDefault="00F945C6">
            <w:pPr>
              <w:pStyle w:val="TableParagraph"/>
              <w:spacing w:before="6"/>
              <w:rPr>
                <w:rFonts w:ascii="Times New Roman"/>
                <w:sz w:val="20"/>
              </w:rPr>
            </w:pPr>
          </w:p>
          <w:p w:rsidR="00F945C6" w:rsidRDefault="00B50BCF">
            <w:pPr>
              <w:pStyle w:val="TableParagraph"/>
              <w:ind w:left="108"/>
              <w:rPr>
                <w:b/>
                <w:sz w:val="18"/>
              </w:rPr>
            </w:pPr>
            <w:r>
              <w:rPr>
                <w:b/>
                <w:sz w:val="18"/>
              </w:rPr>
              <w:t>26.09.313A.451</w:t>
            </w:r>
          </w:p>
        </w:tc>
        <w:tc>
          <w:tcPr>
            <w:tcW w:w="572" w:type="dxa"/>
            <w:shd w:val="clear" w:color="auto" w:fill="D9D9D9"/>
          </w:tcPr>
          <w:p w:rsidR="00F945C6" w:rsidRDefault="00F945C6">
            <w:pPr>
              <w:pStyle w:val="TableParagraph"/>
              <w:spacing w:before="6"/>
              <w:rPr>
                <w:rFonts w:ascii="Times New Roman"/>
                <w:sz w:val="20"/>
              </w:rPr>
            </w:pPr>
          </w:p>
          <w:p w:rsidR="00F945C6" w:rsidRDefault="00B50BCF">
            <w:pPr>
              <w:pStyle w:val="TableParagraph"/>
              <w:ind w:right="108"/>
              <w:jc w:val="right"/>
              <w:rPr>
                <w:b/>
                <w:sz w:val="18"/>
              </w:rPr>
            </w:pPr>
            <w:r>
              <w:rPr>
                <w:b/>
                <w:color w:val="FF0000"/>
                <w:w w:val="95"/>
                <w:sz w:val="18"/>
              </w:rPr>
              <w:t>10</w:t>
            </w:r>
          </w:p>
        </w:tc>
        <w:tc>
          <w:tcPr>
            <w:tcW w:w="321" w:type="dxa"/>
            <w:shd w:val="clear" w:color="auto" w:fill="D9D9D9"/>
          </w:tcPr>
          <w:p w:rsidR="00F945C6" w:rsidRDefault="00F945C6">
            <w:pPr>
              <w:pStyle w:val="TableParagraph"/>
              <w:spacing w:before="6"/>
              <w:rPr>
                <w:rFonts w:ascii="Times New Roman"/>
                <w:sz w:val="20"/>
              </w:rPr>
            </w:pPr>
          </w:p>
          <w:p w:rsidR="00F945C6" w:rsidRDefault="00B50BCF">
            <w:pPr>
              <w:pStyle w:val="TableParagraph"/>
              <w:ind w:left="111"/>
              <w:rPr>
                <w:b/>
                <w:sz w:val="18"/>
              </w:rPr>
            </w:pPr>
            <w:r>
              <w:rPr>
                <w:b/>
                <w:w w:val="99"/>
                <w:sz w:val="18"/>
              </w:rPr>
              <w:t>2</w:t>
            </w:r>
          </w:p>
        </w:tc>
        <w:tc>
          <w:tcPr>
            <w:tcW w:w="7062" w:type="dxa"/>
            <w:shd w:val="clear" w:color="auto" w:fill="D9D9D9"/>
          </w:tcPr>
          <w:p w:rsidR="00F945C6" w:rsidRDefault="00B50BCF">
            <w:pPr>
              <w:pStyle w:val="TableParagraph"/>
              <w:spacing w:before="138"/>
              <w:ind w:left="111" w:right="37"/>
              <w:rPr>
                <w:sz w:val="18"/>
              </w:rPr>
            </w:pPr>
            <w:r>
              <w:rPr>
                <w:sz w:val="18"/>
              </w:rPr>
              <w:t>Transferencia a CC.AA. para financiar gastos de personal para desarrollar la política de Cohesión Sanitaria y Formación continuada en el uso racional de medicamentos.</w:t>
            </w:r>
          </w:p>
        </w:tc>
      </w:tr>
      <w:tr w:rsidR="00F945C6">
        <w:trPr>
          <w:trHeight w:val="684"/>
        </w:trPr>
        <w:tc>
          <w:tcPr>
            <w:tcW w:w="1650" w:type="dxa"/>
            <w:shd w:val="clear" w:color="auto" w:fill="D9D9D9"/>
          </w:tcPr>
          <w:p w:rsidR="00F945C6" w:rsidRDefault="00F945C6">
            <w:pPr>
              <w:pStyle w:val="TableParagraph"/>
              <w:spacing w:before="4"/>
              <w:rPr>
                <w:rFonts w:ascii="Times New Roman"/>
                <w:sz w:val="20"/>
              </w:rPr>
            </w:pPr>
          </w:p>
          <w:p w:rsidR="00F945C6" w:rsidRDefault="00B50BCF">
            <w:pPr>
              <w:pStyle w:val="TableParagraph"/>
              <w:ind w:left="108"/>
              <w:rPr>
                <w:b/>
                <w:sz w:val="18"/>
              </w:rPr>
            </w:pPr>
            <w:r>
              <w:rPr>
                <w:b/>
                <w:sz w:val="18"/>
              </w:rPr>
              <w:t>26.09.313A.452</w:t>
            </w:r>
          </w:p>
        </w:tc>
        <w:tc>
          <w:tcPr>
            <w:tcW w:w="572" w:type="dxa"/>
            <w:shd w:val="clear" w:color="auto" w:fill="D9D9D9"/>
          </w:tcPr>
          <w:p w:rsidR="00F945C6" w:rsidRDefault="00F945C6">
            <w:pPr>
              <w:pStyle w:val="TableParagraph"/>
              <w:spacing w:before="4"/>
              <w:rPr>
                <w:rFonts w:ascii="Times New Roman"/>
                <w:sz w:val="20"/>
              </w:rPr>
            </w:pPr>
          </w:p>
          <w:p w:rsidR="00F945C6" w:rsidRDefault="00B50BCF">
            <w:pPr>
              <w:pStyle w:val="TableParagraph"/>
              <w:ind w:right="108"/>
              <w:jc w:val="right"/>
              <w:rPr>
                <w:b/>
                <w:sz w:val="18"/>
              </w:rPr>
            </w:pPr>
            <w:r>
              <w:rPr>
                <w:b/>
                <w:color w:val="FF0000"/>
                <w:w w:val="95"/>
                <w:sz w:val="18"/>
              </w:rPr>
              <w:t>11</w:t>
            </w:r>
          </w:p>
        </w:tc>
        <w:tc>
          <w:tcPr>
            <w:tcW w:w="321" w:type="dxa"/>
            <w:shd w:val="clear" w:color="auto" w:fill="D9D9D9"/>
          </w:tcPr>
          <w:p w:rsidR="00F945C6" w:rsidRDefault="00F945C6">
            <w:pPr>
              <w:pStyle w:val="TableParagraph"/>
              <w:spacing w:before="4"/>
              <w:rPr>
                <w:rFonts w:ascii="Times New Roman"/>
                <w:sz w:val="20"/>
              </w:rPr>
            </w:pPr>
          </w:p>
          <w:p w:rsidR="00F945C6" w:rsidRDefault="00B50BCF">
            <w:pPr>
              <w:pStyle w:val="TableParagraph"/>
              <w:ind w:left="111"/>
              <w:rPr>
                <w:b/>
                <w:sz w:val="18"/>
              </w:rPr>
            </w:pPr>
            <w:r>
              <w:rPr>
                <w:b/>
                <w:w w:val="99"/>
                <w:sz w:val="18"/>
              </w:rPr>
              <w:t>3</w:t>
            </w:r>
          </w:p>
        </w:tc>
        <w:tc>
          <w:tcPr>
            <w:tcW w:w="7062" w:type="dxa"/>
            <w:shd w:val="clear" w:color="auto" w:fill="D9D9D9"/>
          </w:tcPr>
          <w:p w:rsidR="00F945C6" w:rsidRDefault="00B50BCF">
            <w:pPr>
              <w:pStyle w:val="TableParagraph"/>
              <w:spacing w:before="136"/>
              <w:ind w:left="111" w:right="777"/>
              <w:rPr>
                <w:sz w:val="18"/>
              </w:rPr>
            </w:pPr>
            <w:r>
              <w:rPr>
                <w:sz w:val="18"/>
              </w:rPr>
              <w:t>Transferencia a CC.AA. para toda clase de gastos para el desarrollo del Plan Nacional de Donación de médula ósea</w:t>
            </w:r>
          </w:p>
        </w:tc>
      </w:tr>
    </w:tbl>
    <w:p w:rsidR="00F945C6" w:rsidRDefault="00F945C6">
      <w:pPr>
        <w:rPr>
          <w:sz w:val="18"/>
        </w:rPr>
        <w:sectPr w:rsidR="00F945C6">
          <w:pgSz w:w="11910" w:h="16840"/>
          <w:pgMar w:top="1140" w:right="0" w:bottom="1200" w:left="120" w:header="296" w:footer="1002" w:gutter="0"/>
          <w:cols w:space="720"/>
        </w:sectPr>
      </w:pPr>
    </w:p>
    <w:p w:rsidR="00F945C6" w:rsidRDefault="00F945C6">
      <w:pPr>
        <w:pStyle w:val="Textoindependiente"/>
        <w:rPr>
          <w:rFonts w:ascii="Times New Roman"/>
          <w:sz w:val="20"/>
        </w:rPr>
      </w:pPr>
    </w:p>
    <w:p w:rsidR="00F945C6" w:rsidRDefault="00F945C6">
      <w:pPr>
        <w:pStyle w:val="Textoindependiente"/>
        <w:rPr>
          <w:rFonts w:ascii="Times New Roman"/>
          <w:sz w:val="20"/>
        </w:rPr>
      </w:pPr>
    </w:p>
    <w:p w:rsidR="00F945C6" w:rsidRDefault="00F945C6">
      <w:pPr>
        <w:pStyle w:val="Textoindependiente"/>
        <w:spacing w:before="5"/>
        <w:rPr>
          <w:rFonts w:ascii="Times New Roman"/>
          <w:sz w:val="11"/>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0"/>
        <w:gridCol w:w="392"/>
        <w:gridCol w:w="1661"/>
        <w:gridCol w:w="235"/>
        <w:gridCol w:w="283"/>
        <w:gridCol w:w="190"/>
        <w:gridCol w:w="283"/>
        <w:gridCol w:w="1135"/>
        <w:gridCol w:w="283"/>
        <w:gridCol w:w="1419"/>
        <w:gridCol w:w="4112"/>
      </w:tblGrid>
      <w:tr w:rsidR="00F945C6">
        <w:trPr>
          <w:trHeight w:val="565"/>
        </w:trPr>
        <w:tc>
          <w:tcPr>
            <w:tcW w:w="360" w:type="dxa"/>
            <w:shd w:val="clear" w:color="auto" w:fill="FAD3B4"/>
          </w:tcPr>
          <w:p w:rsidR="00F945C6" w:rsidRDefault="00B50BCF">
            <w:pPr>
              <w:pStyle w:val="TableParagraph"/>
              <w:spacing w:before="162"/>
              <w:ind w:left="124"/>
              <w:rPr>
                <w:b/>
                <w:sz w:val="20"/>
              </w:rPr>
            </w:pPr>
            <w:r>
              <w:rPr>
                <w:b/>
                <w:color w:val="FF0000"/>
                <w:w w:val="99"/>
                <w:sz w:val="20"/>
              </w:rPr>
              <w:t>9</w:t>
            </w:r>
          </w:p>
        </w:tc>
        <w:tc>
          <w:tcPr>
            <w:tcW w:w="392" w:type="dxa"/>
            <w:shd w:val="clear" w:color="auto" w:fill="FAD3B4"/>
          </w:tcPr>
          <w:p w:rsidR="00F945C6" w:rsidRDefault="00B50BCF">
            <w:pPr>
              <w:pStyle w:val="TableParagraph"/>
              <w:spacing w:before="162"/>
              <w:ind w:left="7"/>
              <w:jc w:val="center"/>
              <w:rPr>
                <w:b/>
                <w:sz w:val="20"/>
              </w:rPr>
            </w:pPr>
            <w:r>
              <w:rPr>
                <w:b/>
                <w:w w:val="99"/>
                <w:sz w:val="20"/>
              </w:rPr>
              <w:t>1</w:t>
            </w:r>
          </w:p>
        </w:tc>
        <w:tc>
          <w:tcPr>
            <w:tcW w:w="9601" w:type="dxa"/>
            <w:gridSpan w:val="9"/>
            <w:shd w:val="clear" w:color="auto" w:fill="FAD3B4"/>
          </w:tcPr>
          <w:p w:rsidR="00F945C6" w:rsidRDefault="00B50BCF">
            <w:pPr>
              <w:pStyle w:val="TableParagraph"/>
              <w:spacing w:before="71"/>
              <w:ind w:left="107" w:right="451"/>
              <w:rPr>
                <w:b/>
                <w:sz w:val="18"/>
              </w:rPr>
            </w:pPr>
            <w:r>
              <w:rPr>
                <w:b/>
                <w:sz w:val="18"/>
              </w:rPr>
              <w:t>LINEA DE SUBVENCION: Programa de reasentamiento y reubicación de refugiados Consejo de Justicia y Asuntos de Interior de la U.E. (J.A.I.)</w:t>
            </w:r>
          </w:p>
        </w:tc>
      </w:tr>
      <w:tr w:rsidR="00F945C6">
        <w:trPr>
          <w:trHeight w:val="1242"/>
        </w:trPr>
        <w:tc>
          <w:tcPr>
            <w:tcW w:w="2413" w:type="dxa"/>
            <w:gridSpan w:val="3"/>
            <w:shd w:val="clear" w:color="auto" w:fill="DBE4F0"/>
          </w:tcPr>
          <w:p w:rsidR="00F945C6" w:rsidRDefault="00F945C6">
            <w:pPr>
              <w:pStyle w:val="TableParagraph"/>
              <w:rPr>
                <w:rFonts w:ascii="Times New Roman"/>
                <w:sz w:val="20"/>
              </w:rPr>
            </w:pPr>
          </w:p>
          <w:p w:rsidR="00F945C6" w:rsidRDefault="00F945C6">
            <w:pPr>
              <w:pStyle w:val="TableParagraph"/>
              <w:spacing w:before="6"/>
              <w:rPr>
                <w:rFonts w:ascii="Times New Roman"/>
                <w:sz w:val="24"/>
              </w:rPr>
            </w:pPr>
          </w:p>
          <w:p w:rsidR="00F945C6" w:rsidRDefault="00B50BCF">
            <w:pPr>
              <w:pStyle w:val="TableParagraph"/>
              <w:ind w:left="107"/>
              <w:rPr>
                <w:b/>
                <w:sz w:val="18"/>
              </w:rPr>
            </w:pPr>
            <w:r>
              <w:rPr>
                <w:b/>
                <w:sz w:val="18"/>
              </w:rPr>
              <w:t>Objetivo estratégico</w:t>
            </w:r>
          </w:p>
        </w:tc>
        <w:tc>
          <w:tcPr>
            <w:tcW w:w="7940" w:type="dxa"/>
            <w:gridSpan w:val="8"/>
            <w:shd w:val="clear" w:color="auto" w:fill="B8CCE3"/>
          </w:tcPr>
          <w:p w:rsidR="00F945C6" w:rsidRDefault="00B50BCF">
            <w:pPr>
              <w:pStyle w:val="TableParagraph"/>
              <w:ind w:left="107" w:right="104"/>
              <w:jc w:val="both"/>
              <w:rPr>
                <w:sz w:val="18"/>
              </w:rPr>
            </w:pPr>
            <w:r>
              <w:rPr>
                <w:sz w:val="18"/>
              </w:rPr>
              <w:t>El Consejo de Justicia y Asuntos de Interior, organismo perteneciente al Consejo de la Unión Europea, en sesión celebrada el 20 de julio de 2015, acordó un Proyecto de decisión por el que se creaba un mecanismo de reubicación temporal de personas necesitad</w:t>
            </w:r>
            <w:r>
              <w:rPr>
                <w:sz w:val="18"/>
              </w:rPr>
              <w:t>as de protección internacional, fijando el reasentamiento y la reubicación y como una prioridad de la UE para afrontar los crecientes flujos migratorios.</w:t>
            </w:r>
          </w:p>
        </w:tc>
      </w:tr>
      <w:tr w:rsidR="00F945C6">
        <w:trPr>
          <w:trHeight w:val="546"/>
        </w:trPr>
        <w:tc>
          <w:tcPr>
            <w:tcW w:w="2413" w:type="dxa"/>
            <w:gridSpan w:val="3"/>
            <w:shd w:val="clear" w:color="auto" w:fill="DBE4F0"/>
          </w:tcPr>
          <w:p w:rsidR="00F945C6" w:rsidRDefault="00B50BCF">
            <w:pPr>
              <w:pStyle w:val="TableParagraph"/>
              <w:spacing w:before="61"/>
              <w:ind w:left="107" w:right="465"/>
              <w:rPr>
                <w:b/>
                <w:sz w:val="18"/>
              </w:rPr>
            </w:pPr>
            <w:r>
              <w:rPr>
                <w:b/>
                <w:sz w:val="18"/>
              </w:rPr>
              <w:t>Área de competencia afectada.</w:t>
            </w:r>
          </w:p>
        </w:tc>
        <w:tc>
          <w:tcPr>
            <w:tcW w:w="7940" w:type="dxa"/>
            <w:gridSpan w:val="8"/>
          </w:tcPr>
          <w:p w:rsidR="00F945C6" w:rsidRDefault="00B50BCF">
            <w:pPr>
              <w:pStyle w:val="TableParagraph"/>
              <w:spacing w:before="169"/>
              <w:ind w:left="107"/>
              <w:rPr>
                <w:sz w:val="18"/>
              </w:rPr>
            </w:pPr>
            <w:r>
              <w:rPr>
                <w:sz w:val="18"/>
              </w:rPr>
              <w:t>Secretaría General de Sanidad</w:t>
            </w:r>
          </w:p>
        </w:tc>
      </w:tr>
      <w:tr w:rsidR="00F945C6">
        <w:trPr>
          <w:trHeight w:val="717"/>
        </w:trPr>
        <w:tc>
          <w:tcPr>
            <w:tcW w:w="2413" w:type="dxa"/>
            <w:gridSpan w:val="3"/>
            <w:shd w:val="clear" w:color="auto" w:fill="DBE4F0"/>
          </w:tcPr>
          <w:p w:rsidR="00F945C6" w:rsidRDefault="00B50BCF">
            <w:pPr>
              <w:pStyle w:val="TableParagraph"/>
              <w:spacing w:before="145"/>
              <w:ind w:left="107" w:right="325"/>
              <w:rPr>
                <w:b/>
                <w:sz w:val="18"/>
              </w:rPr>
            </w:pPr>
            <w:r>
              <w:rPr>
                <w:b/>
                <w:sz w:val="18"/>
              </w:rPr>
              <w:t>Sectores hacia los que se dirigen las ayudas</w:t>
            </w:r>
          </w:p>
        </w:tc>
        <w:tc>
          <w:tcPr>
            <w:tcW w:w="7940" w:type="dxa"/>
            <w:gridSpan w:val="8"/>
          </w:tcPr>
          <w:p w:rsidR="00F945C6" w:rsidRDefault="00F945C6">
            <w:pPr>
              <w:pStyle w:val="TableParagraph"/>
              <w:rPr>
                <w:rFonts w:ascii="Times New Roman"/>
              </w:rPr>
            </w:pPr>
          </w:p>
          <w:p w:rsidR="00F945C6" w:rsidRDefault="00B50BCF">
            <w:pPr>
              <w:pStyle w:val="TableParagraph"/>
              <w:ind w:left="107"/>
              <w:rPr>
                <w:sz w:val="18"/>
              </w:rPr>
            </w:pPr>
            <w:r>
              <w:rPr>
                <w:sz w:val="18"/>
              </w:rPr>
              <w:t>Instituciones sanitarias de las Comunidades Autónomas</w:t>
            </w:r>
          </w:p>
        </w:tc>
      </w:tr>
      <w:tr w:rsidR="00F945C6">
        <w:trPr>
          <w:trHeight w:val="1154"/>
        </w:trPr>
        <w:tc>
          <w:tcPr>
            <w:tcW w:w="2413" w:type="dxa"/>
            <w:gridSpan w:val="3"/>
            <w:shd w:val="clear" w:color="auto" w:fill="DBE4F0"/>
          </w:tcPr>
          <w:p w:rsidR="00F945C6" w:rsidRDefault="00F945C6">
            <w:pPr>
              <w:pStyle w:val="TableParagraph"/>
              <w:spacing w:before="8"/>
              <w:rPr>
                <w:rFonts w:ascii="Times New Roman"/>
              </w:rPr>
            </w:pPr>
          </w:p>
          <w:p w:rsidR="00F945C6" w:rsidRDefault="00B50BCF">
            <w:pPr>
              <w:pStyle w:val="TableParagraph"/>
              <w:ind w:left="107" w:right="105"/>
              <w:rPr>
                <w:b/>
                <w:sz w:val="18"/>
              </w:rPr>
            </w:pPr>
            <w:r>
              <w:rPr>
                <w:b/>
                <w:sz w:val="18"/>
              </w:rPr>
              <w:t>Objetivos operativos y efectos que se pretenden en su aplicación</w:t>
            </w:r>
          </w:p>
        </w:tc>
        <w:tc>
          <w:tcPr>
            <w:tcW w:w="7940" w:type="dxa"/>
            <w:gridSpan w:val="8"/>
          </w:tcPr>
          <w:p w:rsidR="00F945C6" w:rsidRDefault="00B50BCF">
            <w:pPr>
              <w:pStyle w:val="TableParagraph"/>
              <w:ind w:left="107" w:right="95"/>
              <w:jc w:val="both"/>
              <w:rPr>
                <w:sz w:val="18"/>
              </w:rPr>
            </w:pPr>
            <w:r>
              <w:rPr>
                <w:sz w:val="18"/>
              </w:rPr>
              <w:t>Ayudas para la financiación de los gastos realizados por las comunidades autónomas destinada a la financiación de actuaciones complementarias a la provisión de servicios sanitarios a favor de los solicitantes y beneficiarios de protección internacional, da</w:t>
            </w:r>
            <w:r>
              <w:rPr>
                <w:sz w:val="18"/>
              </w:rPr>
              <w:t>das las peculiaridades de este colectivo.</w:t>
            </w:r>
          </w:p>
        </w:tc>
      </w:tr>
      <w:tr w:rsidR="00F945C6">
        <w:trPr>
          <w:trHeight w:val="414"/>
        </w:trPr>
        <w:tc>
          <w:tcPr>
            <w:tcW w:w="2413" w:type="dxa"/>
            <w:gridSpan w:val="3"/>
            <w:shd w:val="clear" w:color="auto" w:fill="DBE4F0"/>
          </w:tcPr>
          <w:p w:rsidR="00F945C6" w:rsidRDefault="00B50BCF">
            <w:pPr>
              <w:pStyle w:val="TableParagraph"/>
              <w:spacing w:line="201" w:lineRule="exact"/>
              <w:ind w:left="107"/>
              <w:rPr>
                <w:b/>
                <w:sz w:val="18"/>
              </w:rPr>
            </w:pPr>
            <w:r>
              <w:rPr>
                <w:b/>
                <w:sz w:val="18"/>
              </w:rPr>
              <w:t>Plazo necesario para su</w:t>
            </w:r>
          </w:p>
          <w:p w:rsidR="00F945C6" w:rsidRDefault="00B50BCF">
            <w:pPr>
              <w:pStyle w:val="TableParagraph"/>
              <w:spacing w:line="194" w:lineRule="exact"/>
              <w:ind w:left="107"/>
              <w:rPr>
                <w:b/>
                <w:sz w:val="18"/>
              </w:rPr>
            </w:pPr>
            <w:r>
              <w:rPr>
                <w:b/>
                <w:sz w:val="18"/>
              </w:rPr>
              <w:t>consecución</w:t>
            </w:r>
          </w:p>
        </w:tc>
        <w:tc>
          <w:tcPr>
            <w:tcW w:w="708" w:type="dxa"/>
            <w:gridSpan w:val="3"/>
            <w:shd w:val="clear" w:color="auto" w:fill="D9D9D9"/>
          </w:tcPr>
          <w:p w:rsidR="00F945C6" w:rsidRDefault="00B50BCF">
            <w:pPr>
              <w:pStyle w:val="TableParagraph"/>
              <w:spacing w:before="125"/>
              <w:ind w:left="107"/>
              <w:rPr>
                <w:sz w:val="14"/>
              </w:rPr>
            </w:pPr>
            <w:r>
              <w:rPr>
                <w:sz w:val="14"/>
              </w:rPr>
              <w:t>Anual.</w:t>
            </w:r>
          </w:p>
        </w:tc>
        <w:tc>
          <w:tcPr>
            <w:tcW w:w="283" w:type="dxa"/>
          </w:tcPr>
          <w:p w:rsidR="00F945C6" w:rsidRDefault="00B50BCF">
            <w:pPr>
              <w:pStyle w:val="TableParagraph"/>
              <w:spacing w:before="97"/>
              <w:ind w:left="107"/>
              <w:rPr>
                <w:b/>
                <w:sz w:val="18"/>
              </w:rPr>
            </w:pPr>
            <w:r>
              <w:rPr>
                <w:b/>
                <w:sz w:val="18"/>
              </w:rPr>
              <w:t>X</w:t>
            </w:r>
          </w:p>
        </w:tc>
        <w:tc>
          <w:tcPr>
            <w:tcW w:w="1135" w:type="dxa"/>
            <w:shd w:val="clear" w:color="auto" w:fill="BEBEBE"/>
          </w:tcPr>
          <w:p w:rsidR="00F945C6" w:rsidRDefault="00B50BCF">
            <w:pPr>
              <w:pStyle w:val="TableParagraph"/>
              <w:spacing w:before="125"/>
              <w:ind w:left="108"/>
              <w:rPr>
                <w:sz w:val="14"/>
              </w:rPr>
            </w:pPr>
            <w:r>
              <w:rPr>
                <w:sz w:val="14"/>
              </w:rPr>
              <w:t>2018-2020</w:t>
            </w:r>
          </w:p>
        </w:tc>
        <w:tc>
          <w:tcPr>
            <w:tcW w:w="283" w:type="dxa"/>
          </w:tcPr>
          <w:p w:rsidR="00F945C6" w:rsidRDefault="00F945C6">
            <w:pPr>
              <w:pStyle w:val="TableParagraph"/>
              <w:rPr>
                <w:rFonts w:ascii="Times New Roman"/>
                <w:sz w:val="16"/>
              </w:rPr>
            </w:pPr>
          </w:p>
        </w:tc>
        <w:tc>
          <w:tcPr>
            <w:tcW w:w="1419" w:type="dxa"/>
            <w:shd w:val="clear" w:color="auto" w:fill="D9D9D9"/>
          </w:tcPr>
          <w:p w:rsidR="00F945C6" w:rsidRDefault="00B50BCF">
            <w:pPr>
              <w:pStyle w:val="TableParagraph"/>
              <w:spacing w:before="125"/>
              <w:ind w:left="106"/>
              <w:rPr>
                <w:sz w:val="14"/>
              </w:rPr>
            </w:pPr>
            <w:r>
              <w:rPr>
                <w:sz w:val="14"/>
              </w:rPr>
              <w:t>Otros (especificar)</w:t>
            </w:r>
          </w:p>
        </w:tc>
        <w:tc>
          <w:tcPr>
            <w:tcW w:w="4112" w:type="dxa"/>
          </w:tcPr>
          <w:p w:rsidR="00F945C6" w:rsidRDefault="00F945C6">
            <w:pPr>
              <w:pStyle w:val="TableParagraph"/>
              <w:rPr>
                <w:rFonts w:ascii="Times New Roman"/>
                <w:sz w:val="16"/>
              </w:rPr>
            </w:pPr>
          </w:p>
        </w:tc>
      </w:tr>
      <w:tr w:rsidR="00F945C6">
        <w:trPr>
          <w:trHeight w:val="205"/>
        </w:trPr>
        <w:tc>
          <w:tcPr>
            <w:tcW w:w="2413" w:type="dxa"/>
            <w:gridSpan w:val="3"/>
            <w:vMerge w:val="restart"/>
            <w:shd w:val="clear" w:color="auto" w:fill="DBE4F0"/>
          </w:tcPr>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F945C6">
            <w:pPr>
              <w:pStyle w:val="TableParagraph"/>
              <w:spacing w:before="3"/>
              <w:rPr>
                <w:rFonts w:ascii="Times New Roman"/>
                <w:sz w:val="21"/>
              </w:rPr>
            </w:pPr>
          </w:p>
          <w:p w:rsidR="00F945C6" w:rsidRDefault="00B50BCF">
            <w:pPr>
              <w:pStyle w:val="TableParagraph"/>
              <w:ind w:left="107" w:right="765"/>
              <w:rPr>
                <w:b/>
                <w:sz w:val="18"/>
              </w:rPr>
            </w:pPr>
            <w:r>
              <w:rPr>
                <w:b/>
                <w:sz w:val="18"/>
              </w:rPr>
              <w:t>Procedimiento de concesión</w:t>
            </w:r>
          </w:p>
        </w:tc>
        <w:tc>
          <w:tcPr>
            <w:tcW w:w="235" w:type="dxa"/>
          </w:tcPr>
          <w:p w:rsidR="00F945C6" w:rsidRDefault="00F945C6">
            <w:pPr>
              <w:pStyle w:val="TableParagraph"/>
              <w:rPr>
                <w:rFonts w:ascii="Times New Roman"/>
                <w:sz w:val="14"/>
              </w:rPr>
            </w:pPr>
          </w:p>
        </w:tc>
        <w:tc>
          <w:tcPr>
            <w:tcW w:w="7705" w:type="dxa"/>
            <w:gridSpan w:val="7"/>
          </w:tcPr>
          <w:p w:rsidR="00F945C6" w:rsidRDefault="00B50BCF">
            <w:pPr>
              <w:pStyle w:val="TableParagraph"/>
              <w:spacing w:line="186" w:lineRule="exact"/>
              <w:ind w:left="107"/>
              <w:rPr>
                <w:sz w:val="18"/>
              </w:rPr>
            </w:pPr>
            <w:r>
              <w:rPr>
                <w:sz w:val="18"/>
              </w:rPr>
              <w:t>Concurrencia competitiva (Art. 22 LGS)</w:t>
            </w:r>
          </w:p>
        </w:tc>
      </w:tr>
      <w:tr w:rsidR="00F945C6">
        <w:trPr>
          <w:trHeight w:val="208"/>
        </w:trPr>
        <w:tc>
          <w:tcPr>
            <w:tcW w:w="2413"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4"/>
              </w:rPr>
            </w:pPr>
          </w:p>
        </w:tc>
        <w:tc>
          <w:tcPr>
            <w:tcW w:w="7705" w:type="dxa"/>
            <w:gridSpan w:val="7"/>
          </w:tcPr>
          <w:p w:rsidR="00F945C6" w:rsidRDefault="00B50BCF">
            <w:pPr>
              <w:pStyle w:val="TableParagraph"/>
              <w:spacing w:line="188" w:lineRule="exact"/>
              <w:ind w:left="107"/>
              <w:rPr>
                <w:sz w:val="18"/>
              </w:rPr>
            </w:pPr>
            <w:r>
              <w:rPr>
                <w:sz w:val="18"/>
              </w:rPr>
              <w:t>Concesión Directa (art. 22.2.LGS)</w:t>
            </w:r>
          </w:p>
        </w:tc>
      </w:tr>
      <w:tr w:rsidR="00F945C6">
        <w:trPr>
          <w:trHeight w:val="205"/>
        </w:trPr>
        <w:tc>
          <w:tcPr>
            <w:tcW w:w="2413"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4"/>
              </w:rPr>
            </w:pPr>
          </w:p>
        </w:tc>
        <w:tc>
          <w:tcPr>
            <w:tcW w:w="283" w:type="dxa"/>
          </w:tcPr>
          <w:p w:rsidR="00F945C6" w:rsidRDefault="00F945C6">
            <w:pPr>
              <w:pStyle w:val="TableParagraph"/>
              <w:rPr>
                <w:rFonts w:ascii="Times New Roman"/>
                <w:sz w:val="14"/>
              </w:rPr>
            </w:pPr>
          </w:p>
        </w:tc>
        <w:tc>
          <w:tcPr>
            <w:tcW w:w="7422" w:type="dxa"/>
            <w:gridSpan w:val="6"/>
          </w:tcPr>
          <w:p w:rsidR="00F945C6" w:rsidRDefault="00B50BCF">
            <w:pPr>
              <w:pStyle w:val="TableParagraph"/>
              <w:spacing w:before="8" w:line="178" w:lineRule="exact"/>
              <w:ind w:left="108"/>
              <w:rPr>
                <w:sz w:val="16"/>
              </w:rPr>
            </w:pPr>
            <w:r>
              <w:rPr>
                <w:sz w:val="16"/>
              </w:rPr>
              <w:t>Nominativa (establecida en los PGE) (art. 22.2a LGS)</w:t>
            </w:r>
          </w:p>
        </w:tc>
      </w:tr>
      <w:tr w:rsidR="00F945C6">
        <w:trPr>
          <w:trHeight w:val="206"/>
        </w:trPr>
        <w:tc>
          <w:tcPr>
            <w:tcW w:w="2413"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4"/>
              </w:rPr>
            </w:pPr>
          </w:p>
        </w:tc>
        <w:tc>
          <w:tcPr>
            <w:tcW w:w="283" w:type="dxa"/>
          </w:tcPr>
          <w:p w:rsidR="00F945C6" w:rsidRDefault="00F945C6">
            <w:pPr>
              <w:pStyle w:val="TableParagraph"/>
              <w:rPr>
                <w:rFonts w:ascii="Times New Roman"/>
                <w:sz w:val="14"/>
              </w:rPr>
            </w:pPr>
          </w:p>
        </w:tc>
        <w:tc>
          <w:tcPr>
            <w:tcW w:w="7422" w:type="dxa"/>
            <w:gridSpan w:val="6"/>
          </w:tcPr>
          <w:p w:rsidR="00F945C6" w:rsidRDefault="00B50BCF">
            <w:pPr>
              <w:pStyle w:val="TableParagraph"/>
              <w:spacing w:before="8" w:line="178" w:lineRule="exact"/>
              <w:ind w:left="108"/>
              <w:rPr>
                <w:sz w:val="16"/>
              </w:rPr>
            </w:pPr>
            <w:r>
              <w:rPr>
                <w:sz w:val="16"/>
              </w:rPr>
              <w:t>Establecida en una norma con rango de ley (art. 22.2b LGS)</w:t>
            </w:r>
          </w:p>
        </w:tc>
      </w:tr>
      <w:tr w:rsidR="00F945C6">
        <w:trPr>
          <w:trHeight w:val="1428"/>
        </w:trPr>
        <w:tc>
          <w:tcPr>
            <w:tcW w:w="2413"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6"/>
              </w:rPr>
            </w:pPr>
          </w:p>
        </w:tc>
        <w:tc>
          <w:tcPr>
            <w:tcW w:w="283" w:type="dxa"/>
          </w:tcPr>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B50BCF">
            <w:pPr>
              <w:pStyle w:val="TableParagraph"/>
              <w:spacing w:before="144"/>
              <w:ind w:left="107"/>
              <w:rPr>
                <w:b/>
                <w:sz w:val="18"/>
              </w:rPr>
            </w:pPr>
            <w:r>
              <w:rPr>
                <w:b/>
                <w:sz w:val="18"/>
              </w:rPr>
              <w:t>X</w:t>
            </w:r>
          </w:p>
        </w:tc>
        <w:tc>
          <w:tcPr>
            <w:tcW w:w="7422" w:type="dxa"/>
            <w:gridSpan w:val="6"/>
          </w:tcPr>
          <w:p w:rsidR="00F945C6" w:rsidRDefault="00B50BCF">
            <w:pPr>
              <w:pStyle w:val="TableParagraph"/>
              <w:spacing w:before="1"/>
              <w:ind w:left="108" w:right="101"/>
              <w:jc w:val="both"/>
              <w:rPr>
                <w:sz w:val="18"/>
              </w:rPr>
            </w:pPr>
            <w:r>
              <w:rPr>
                <w:sz w:val="18"/>
              </w:rPr>
              <w:t xml:space="preserve">El artículo 86 de la Ley 47/2003, de 26 de noviembre, General Presupuestaria, que en su apartado 2. Segunda, determina que los criterios objetivos que sirvan de base para la distribución territorial de los créditos, así como su distribución se fijarán por </w:t>
            </w:r>
            <w:r>
              <w:rPr>
                <w:sz w:val="18"/>
              </w:rPr>
              <w:t>la  Conferencia Sectorial correspondiente al comienzo de cada ejercicio económico. Al Consejo de Ministros le corresponde aprobar, en su caso, la distribución definitiva de créditos entre las comunidades</w:t>
            </w:r>
            <w:r>
              <w:rPr>
                <w:spacing w:val="-3"/>
                <w:sz w:val="18"/>
              </w:rPr>
              <w:t xml:space="preserve"> </w:t>
            </w:r>
            <w:r>
              <w:rPr>
                <w:sz w:val="18"/>
              </w:rPr>
              <w:t>autónomas.</w:t>
            </w:r>
          </w:p>
        </w:tc>
      </w:tr>
      <w:tr w:rsidR="00F945C6">
        <w:trPr>
          <w:trHeight w:val="1862"/>
        </w:trPr>
        <w:tc>
          <w:tcPr>
            <w:tcW w:w="2413" w:type="dxa"/>
            <w:gridSpan w:val="3"/>
            <w:shd w:val="clear" w:color="auto" w:fill="DBE4F0"/>
          </w:tcPr>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F945C6">
            <w:pPr>
              <w:pStyle w:val="TableParagraph"/>
              <w:spacing w:before="6"/>
              <w:rPr>
                <w:rFonts w:ascii="Times New Roman"/>
              </w:rPr>
            </w:pPr>
          </w:p>
          <w:p w:rsidR="00F945C6" w:rsidRDefault="00B50BCF">
            <w:pPr>
              <w:pStyle w:val="TableParagraph"/>
              <w:ind w:left="107" w:right="145"/>
              <w:rPr>
                <w:b/>
                <w:sz w:val="18"/>
              </w:rPr>
            </w:pPr>
            <w:r>
              <w:rPr>
                <w:b/>
                <w:sz w:val="18"/>
              </w:rPr>
              <w:t>Régimen de seguimiento y evaluación</w:t>
            </w:r>
          </w:p>
        </w:tc>
        <w:tc>
          <w:tcPr>
            <w:tcW w:w="7940" w:type="dxa"/>
            <w:gridSpan w:val="8"/>
          </w:tcPr>
          <w:p w:rsidR="00F945C6" w:rsidRDefault="00B50BCF">
            <w:pPr>
              <w:pStyle w:val="TableParagraph"/>
              <w:ind w:left="107" w:right="95"/>
              <w:jc w:val="both"/>
              <w:rPr>
                <w:i/>
                <w:sz w:val="18"/>
              </w:rPr>
            </w:pPr>
            <w:r>
              <w:rPr>
                <w:sz w:val="18"/>
              </w:rPr>
              <w:t xml:space="preserve">En el artículo 86.2. Regla Séptima de la Ley 47/2003, General Presupuestaria, las Comunidades Autónomas, se dispone lo siguiente “ </w:t>
            </w:r>
            <w:r>
              <w:rPr>
                <w:i/>
                <w:sz w:val="18"/>
              </w:rPr>
              <w:t>Finalizado el ejercicio económico, y no más tarde del 31  de marzo del ejercicio siguiente, las Comunidades Autónomas remitir</w:t>
            </w:r>
            <w:r>
              <w:rPr>
                <w:i/>
                <w:sz w:val="18"/>
              </w:rPr>
              <w:t>án al departamento ministerial correspondiente un estado de ejecución del ejercicio, indicando las cuantías totales de compromisos de créditos, obligaciones reconocidas y pagos realizados en el año, detallando por cada una de las aplicaciones presupuestari</w:t>
            </w:r>
            <w:r>
              <w:rPr>
                <w:i/>
                <w:sz w:val="18"/>
              </w:rPr>
              <w:t>as del Presupuesto de Gastos del Estado desde las que realizaron las transferencias de fondos. la información será puesta en conocimiento de la</w:t>
            </w:r>
            <w:r>
              <w:rPr>
                <w:i/>
                <w:spacing w:val="18"/>
                <w:sz w:val="18"/>
              </w:rPr>
              <w:t xml:space="preserve"> </w:t>
            </w:r>
            <w:r>
              <w:rPr>
                <w:i/>
                <w:sz w:val="18"/>
              </w:rPr>
              <w:t>Conferencia</w:t>
            </w:r>
            <w:r>
              <w:rPr>
                <w:i/>
                <w:spacing w:val="16"/>
                <w:sz w:val="18"/>
              </w:rPr>
              <w:t xml:space="preserve"> </w:t>
            </w:r>
            <w:r>
              <w:rPr>
                <w:i/>
                <w:sz w:val="18"/>
              </w:rPr>
              <w:t>Sectorial</w:t>
            </w:r>
            <w:r>
              <w:rPr>
                <w:i/>
                <w:spacing w:val="18"/>
                <w:sz w:val="18"/>
              </w:rPr>
              <w:t xml:space="preserve"> </w:t>
            </w:r>
            <w:r>
              <w:rPr>
                <w:i/>
                <w:sz w:val="18"/>
              </w:rPr>
              <w:t>y</w:t>
            </w:r>
            <w:r>
              <w:rPr>
                <w:i/>
                <w:spacing w:val="17"/>
                <w:sz w:val="18"/>
              </w:rPr>
              <w:t xml:space="preserve"> </w:t>
            </w:r>
            <w:r>
              <w:rPr>
                <w:i/>
                <w:sz w:val="18"/>
              </w:rPr>
              <w:t>tenida</w:t>
            </w:r>
            <w:r>
              <w:rPr>
                <w:i/>
                <w:spacing w:val="19"/>
                <w:sz w:val="18"/>
              </w:rPr>
              <w:t xml:space="preserve"> </w:t>
            </w:r>
            <w:r>
              <w:rPr>
                <w:i/>
                <w:sz w:val="18"/>
              </w:rPr>
              <w:t>en</w:t>
            </w:r>
            <w:r>
              <w:rPr>
                <w:i/>
                <w:spacing w:val="18"/>
                <w:sz w:val="18"/>
              </w:rPr>
              <w:t xml:space="preserve"> </w:t>
            </w:r>
            <w:r>
              <w:rPr>
                <w:i/>
                <w:sz w:val="18"/>
              </w:rPr>
              <w:t>cuenta</w:t>
            </w:r>
            <w:r>
              <w:rPr>
                <w:i/>
                <w:spacing w:val="19"/>
                <w:sz w:val="18"/>
              </w:rPr>
              <w:t xml:space="preserve"> </w:t>
            </w:r>
            <w:r>
              <w:rPr>
                <w:i/>
                <w:sz w:val="18"/>
              </w:rPr>
              <w:t>en</w:t>
            </w:r>
            <w:r>
              <w:rPr>
                <w:i/>
                <w:spacing w:val="16"/>
                <w:sz w:val="18"/>
              </w:rPr>
              <w:t xml:space="preserve"> </w:t>
            </w:r>
            <w:r>
              <w:rPr>
                <w:i/>
                <w:sz w:val="18"/>
              </w:rPr>
              <w:t>la</w:t>
            </w:r>
            <w:r>
              <w:rPr>
                <w:i/>
                <w:spacing w:val="16"/>
                <w:sz w:val="18"/>
              </w:rPr>
              <w:t xml:space="preserve"> </w:t>
            </w:r>
            <w:r>
              <w:rPr>
                <w:i/>
                <w:sz w:val="18"/>
              </w:rPr>
              <w:t>adopción</w:t>
            </w:r>
            <w:r>
              <w:rPr>
                <w:i/>
                <w:spacing w:val="15"/>
                <w:sz w:val="18"/>
              </w:rPr>
              <w:t xml:space="preserve"> </w:t>
            </w:r>
            <w:r>
              <w:rPr>
                <w:i/>
                <w:sz w:val="18"/>
              </w:rPr>
              <w:t>de</w:t>
            </w:r>
            <w:r>
              <w:rPr>
                <w:i/>
                <w:spacing w:val="19"/>
                <w:sz w:val="18"/>
              </w:rPr>
              <w:t xml:space="preserve"> </w:t>
            </w:r>
            <w:r>
              <w:rPr>
                <w:i/>
                <w:sz w:val="18"/>
              </w:rPr>
              <w:t>los</w:t>
            </w:r>
            <w:r>
              <w:rPr>
                <w:i/>
                <w:spacing w:val="17"/>
                <w:sz w:val="18"/>
              </w:rPr>
              <w:t xml:space="preserve"> </w:t>
            </w:r>
            <w:r>
              <w:rPr>
                <w:i/>
                <w:sz w:val="18"/>
              </w:rPr>
              <w:t>acuerdos</w:t>
            </w:r>
            <w:r>
              <w:rPr>
                <w:i/>
                <w:spacing w:val="18"/>
                <w:sz w:val="18"/>
              </w:rPr>
              <w:t xml:space="preserve"> </w:t>
            </w:r>
            <w:r>
              <w:rPr>
                <w:i/>
                <w:sz w:val="18"/>
              </w:rPr>
              <w:t>de</w:t>
            </w:r>
            <w:r>
              <w:rPr>
                <w:i/>
                <w:spacing w:val="16"/>
                <w:sz w:val="18"/>
              </w:rPr>
              <w:t xml:space="preserve"> </w:t>
            </w:r>
            <w:r>
              <w:rPr>
                <w:i/>
                <w:sz w:val="18"/>
              </w:rPr>
              <w:t>distribución</w:t>
            </w:r>
            <w:r>
              <w:rPr>
                <w:i/>
                <w:spacing w:val="19"/>
                <w:sz w:val="18"/>
              </w:rPr>
              <w:t xml:space="preserve"> </w:t>
            </w:r>
            <w:r>
              <w:rPr>
                <w:i/>
                <w:sz w:val="18"/>
              </w:rPr>
              <w:t>de</w:t>
            </w:r>
          </w:p>
          <w:p w:rsidR="00F945C6" w:rsidRDefault="00B50BCF">
            <w:pPr>
              <w:pStyle w:val="TableParagraph"/>
              <w:spacing w:line="187" w:lineRule="exact"/>
              <w:ind w:left="107"/>
              <w:rPr>
                <w:sz w:val="18"/>
              </w:rPr>
            </w:pPr>
            <w:r>
              <w:rPr>
                <w:i/>
                <w:sz w:val="18"/>
              </w:rPr>
              <w:t>fondos.”</w:t>
            </w:r>
            <w:r>
              <w:rPr>
                <w:sz w:val="18"/>
              </w:rPr>
              <w:t>.</w:t>
            </w:r>
          </w:p>
        </w:tc>
      </w:tr>
    </w:tbl>
    <w:p w:rsidR="00F945C6" w:rsidRDefault="00B50BCF">
      <w:pPr>
        <w:pStyle w:val="Textoindependiente"/>
        <w:rPr>
          <w:rFonts w:ascii="Times New Roman"/>
          <w:sz w:val="10"/>
        </w:rPr>
      </w:pPr>
      <w:r>
        <w:pict>
          <v:shape id="_x0000_s1733" type="#_x0000_t202" style="position:absolute;margin-left:42.5pt;margin-top:6.95pt;width:517.55pt;height:24.4pt;z-index:-251557888;mso-wrap-distance-left:0;mso-wrap-distance-right:0;mso-position-horizontal-relative:page;mso-position-vertical-relative:text" fillcolor="#fad3b4" stroked="f">
            <v:textbox inset="0,0,0,0">
              <w:txbxContent>
                <w:p w:rsidR="00F945C6" w:rsidRDefault="00B50BCF">
                  <w:pPr>
                    <w:spacing w:before="138"/>
                    <w:ind w:left="3370" w:right="3372"/>
                    <w:jc w:val="center"/>
                    <w:rPr>
                      <w:rFonts w:ascii="Arial Narrow"/>
                      <w:b/>
                      <w:sz w:val="18"/>
                    </w:rPr>
                  </w:pPr>
                  <w:r>
                    <w:rPr>
                      <w:rFonts w:ascii="Arial Narrow"/>
                      <w:b/>
                      <w:sz w:val="18"/>
                    </w:rPr>
                    <w:t>INDICADORES DE</w:t>
                  </w:r>
                  <w:r>
                    <w:rPr>
                      <w:rFonts w:ascii="Arial Narrow"/>
                      <w:b/>
                      <w:spacing w:val="1"/>
                      <w:sz w:val="18"/>
                    </w:rPr>
                    <w:t xml:space="preserve"> </w:t>
                  </w:r>
                  <w:r>
                    <w:rPr>
                      <w:rFonts w:ascii="Arial Narrow"/>
                      <w:b/>
                      <w:sz w:val="18"/>
                    </w:rPr>
                    <w:t>CUMPLIMIENTO</w:t>
                  </w:r>
                </w:p>
              </w:txbxContent>
            </v:textbox>
            <w10:wrap type="topAndBottom" anchorx="page"/>
          </v:shape>
        </w:pict>
      </w:r>
    </w:p>
    <w:p w:rsidR="00F945C6" w:rsidRDefault="00F945C6">
      <w:pPr>
        <w:pStyle w:val="Textoindependiente"/>
        <w:spacing w:before="11"/>
        <w:rPr>
          <w:rFonts w:ascii="Times New Roman"/>
          <w:sz w:val="12"/>
        </w:rPr>
      </w:pPr>
    </w:p>
    <w:p w:rsidR="00F945C6" w:rsidRDefault="00B50BCF">
      <w:pPr>
        <w:ind w:left="837"/>
        <w:rPr>
          <w:b/>
          <w:sz w:val="14"/>
        </w:rPr>
      </w:pPr>
      <w:r>
        <w:pict>
          <v:shape id="_x0000_s1732" type="#_x0000_t202" style="position:absolute;left:0;text-align:left;margin-left:120.5pt;margin-top:-8.2pt;width:439.55pt;height:25pt;z-index:251761664;mso-position-horizontal-relative:page" fillcolor="#dbe4f0" stroked="f">
            <v:textbox inset="0,0,0,0">
              <w:txbxContent>
                <w:p w:rsidR="00F945C6" w:rsidRDefault="00B50BCF">
                  <w:pPr>
                    <w:pStyle w:val="Textoindependiente"/>
                    <w:spacing w:before="146"/>
                    <w:ind w:left="108"/>
                  </w:pPr>
                  <w:r>
                    <w:t>Financiar actuaciones destinadas a mejorar las condiciones socio sanitarias del colectivo de inmigrantes</w:t>
                  </w:r>
                </w:p>
              </w:txbxContent>
            </v:textbox>
            <w10:wrap anchorx="page"/>
          </v:shape>
        </w:pict>
      </w:r>
      <w:r>
        <w:rPr>
          <w:b/>
          <w:sz w:val="14"/>
        </w:rPr>
        <w:t>Objetivo de la Línea</w:t>
      </w:r>
    </w:p>
    <w:p w:rsidR="00F945C6" w:rsidRDefault="00F945C6">
      <w:pPr>
        <w:pStyle w:val="Textoindependiente"/>
        <w:spacing w:before="10"/>
        <w:rPr>
          <w:b/>
          <w:sz w:val="14"/>
        </w:rPr>
      </w:pPr>
    </w:p>
    <w:p w:rsidR="00F945C6" w:rsidRDefault="00B50BCF">
      <w:pPr>
        <w:tabs>
          <w:tab w:val="left" w:pos="2397"/>
        </w:tabs>
        <w:spacing w:before="94"/>
        <w:ind w:left="837"/>
        <w:rPr>
          <w:b/>
          <w:sz w:val="18"/>
        </w:rPr>
      </w:pPr>
      <w:r>
        <w:rPr>
          <w:b/>
          <w:position w:val="2"/>
          <w:sz w:val="12"/>
        </w:rPr>
        <w:t>Nombre</w:t>
      </w:r>
      <w:r>
        <w:rPr>
          <w:b/>
          <w:spacing w:val="-2"/>
          <w:position w:val="2"/>
          <w:sz w:val="12"/>
        </w:rPr>
        <w:t xml:space="preserve"> </w:t>
      </w:r>
      <w:r>
        <w:rPr>
          <w:b/>
          <w:position w:val="2"/>
          <w:sz w:val="12"/>
        </w:rPr>
        <w:t>del</w:t>
      </w:r>
      <w:r>
        <w:rPr>
          <w:b/>
          <w:spacing w:val="-2"/>
          <w:position w:val="2"/>
          <w:sz w:val="12"/>
        </w:rPr>
        <w:t xml:space="preserve"> </w:t>
      </w:r>
      <w:r>
        <w:rPr>
          <w:b/>
          <w:position w:val="2"/>
          <w:sz w:val="12"/>
        </w:rPr>
        <w:t>Indicador</w:t>
      </w:r>
      <w:r>
        <w:rPr>
          <w:b/>
          <w:position w:val="2"/>
          <w:sz w:val="12"/>
        </w:rPr>
        <w:tab/>
      </w:r>
      <w:r>
        <w:rPr>
          <w:b/>
          <w:sz w:val="18"/>
        </w:rPr>
        <w:t>Nº de proyectos</w:t>
      </w:r>
      <w:r>
        <w:rPr>
          <w:b/>
          <w:spacing w:val="-1"/>
          <w:sz w:val="18"/>
        </w:rPr>
        <w:t xml:space="preserve"> </w:t>
      </w:r>
      <w:r>
        <w:rPr>
          <w:b/>
          <w:sz w:val="18"/>
        </w:rPr>
        <w:t>presentados</w:t>
      </w:r>
    </w:p>
    <w:p w:rsidR="00F945C6" w:rsidRDefault="00B50BCF">
      <w:pPr>
        <w:spacing w:before="106"/>
        <w:ind w:left="819" w:right="9608"/>
        <w:jc w:val="center"/>
        <w:rPr>
          <w:b/>
          <w:sz w:val="12"/>
        </w:rPr>
      </w:pPr>
      <w:r>
        <w:pict>
          <v:shape id="_x0000_s1731" type="#_x0000_t202" style="position:absolute;left:0;text-align:left;margin-left:120.25pt;margin-top:12.95pt;width:440.4pt;height:35.4pt;z-index:251762688;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8"/>
                    </w:trPr>
                    <w:tc>
                      <w:tcPr>
                        <w:tcW w:w="2932" w:type="dxa"/>
                        <w:gridSpan w:val="3"/>
                        <w:shd w:val="clear" w:color="auto" w:fill="DBE4F0"/>
                      </w:tcPr>
                      <w:p w:rsidR="00F945C6" w:rsidRDefault="00B50BCF">
                        <w:pPr>
                          <w:pStyle w:val="TableParagraph"/>
                          <w:spacing w:line="188" w:lineRule="exact"/>
                          <w:ind w:left="1239" w:right="1234"/>
                          <w:jc w:val="center"/>
                          <w:rPr>
                            <w:b/>
                            <w:sz w:val="18"/>
                          </w:rPr>
                        </w:pPr>
                        <w:r>
                          <w:rPr>
                            <w:b/>
                            <w:sz w:val="18"/>
                          </w:rPr>
                          <w:t>2018</w:t>
                        </w:r>
                      </w:p>
                    </w:tc>
                    <w:tc>
                      <w:tcPr>
                        <w:tcW w:w="2931" w:type="dxa"/>
                        <w:gridSpan w:val="3"/>
                        <w:shd w:val="clear" w:color="auto" w:fill="B8CCE3"/>
                      </w:tcPr>
                      <w:p w:rsidR="00F945C6" w:rsidRDefault="00B50BCF">
                        <w:pPr>
                          <w:pStyle w:val="TableParagraph"/>
                          <w:spacing w:line="188" w:lineRule="exact"/>
                          <w:ind w:left="1242" w:right="1232"/>
                          <w:jc w:val="center"/>
                          <w:rPr>
                            <w:b/>
                            <w:sz w:val="18"/>
                          </w:rPr>
                        </w:pPr>
                        <w:r>
                          <w:rPr>
                            <w:b/>
                            <w:sz w:val="18"/>
                          </w:rPr>
                          <w:t>2019</w:t>
                        </w:r>
                      </w:p>
                    </w:tc>
                    <w:tc>
                      <w:tcPr>
                        <w:tcW w:w="2931" w:type="dxa"/>
                        <w:gridSpan w:val="3"/>
                        <w:shd w:val="clear" w:color="auto" w:fill="94B3D6"/>
                      </w:tcPr>
                      <w:p w:rsidR="00F945C6" w:rsidRDefault="00B50BCF">
                        <w:pPr>
                          <w:pStyle w:val="TableParagraph"/>
                          <w:spacing w:line="188" w:lineRule="exact"/>
                          <w:ind w:left="1240" w:right="1235"/>
                          <w:jc w:val="center"/>
                          <w:rPr>
                            <w:b/>
                            <w:sz w:val="18"/>
                          </w:rPr>
                        </w:pPr>
                        <w:r>
                          <w:rPr>
                            <w:b/>
                            <w:sz w:val="18"/>
                          </w:rPr>
                          <w:t>2020</w:t>
                        </w:r>
                      </w:p>
                    </w:tc>
                  </w:tr>
                  <w:tr w:rsidR="00F945C6">
                    <w:trPr>
                      <w:trHeight w:val="275"/>
                    </w:trPr>
                    <w:tc>
                      <w:tcPr>
                        <w:tcW w:w="977" w:type="dxa"/>
                      </w:tcPr>
                      <w:p w:rsidR="00F945C6" w:rsidRDefault="00B50BCF">
                        <w:pPr>
                          <w:pStyle w:val="TableParagraph"/>
                          <w:spacing w:line="133" w:lineRule="exact"/>
                          <w:ind w:left="96" w:right="86"/>
                          <w:jc w:val="center"/>
                          <w:rPr>
                            <w:b/>
                            <w:sz w:val="12"/>
                          </w:rPr>
                        </w:pPr>
                        <w:r>
                          <w:rPr>
                            <w:b/>
                            <w:sz w:val="12"/>
                          </w:rPr>
                          <w:t>valor</w:t>
                        </w:r>
                      </w:p>
                      <w:p w:rsidR="00F945C6" w:rsidRDefault="00B50BCF">
                        <w:pPr>
                          <w:pStyle w:val="TableParagraph"/>
                          <w:spacing w:line="123" w:lineRule="exact"/>
                          <w:ind w:left="96" w:right="91"/>
                          <w:jc w:val="center"/>
                          <w:rPr>
                            <w:b/>
                            <w:sz w:val="12"/>
                          </w:rPr>
                        </w:pPr>
                        <w:r>
                          <w:rPr>
                            <w:b/>
                            <w:sz w:val="12"/>
                          </w:rPr>
                          <w:t>objetivo</w:t>
                        </w:r>
                      </w:p>
                    </w:tc>
                    <w:tc>
                      <w:tcPr>
                        <w:tcW w:w="978" w:type="dxa"/>
                      </w:tcPr>
                      <w:p w:rsidR="00F945C6" w:rsidRDefault="00B50BCF">
                        <w:pPr>
                          <w:pStyle w:val="TableParagraph"/>
                          <w:spacing w:line="133" w:lineRule="exact"/>
                          <w:ind w:left="117" w:right="109"/>
                          <w:jc w:val="center"/>
                          <w:rPr>
                            <w:b/>
                            <w:sz w:val="12"/>
                          </w:rPr>
                        </w:pPr>
                        <w:r>
                          <w:rPr>
                            <w:b/>
                            <w:sz w:val="12"/>
                          </w:rPr>
                          <w:t>valor</w:t>
                        </w:r>
                      </w:p>
                      <w:p w:rsidR="00F945C6" w:rsidRDefault="00B50BCF">
                        <w:pPr>
                          <w:pStyle w:val="TableParagraph"/>
                          <w:spacing w:line="123" w:lineRule="exact"/>
                          <w:ind w:left="117" w:right="111"/>
                          <w:jc w:val="center"/>
                          <w:rPr>
                            <w:b/>
                            <w:sz w:val="12"/>
                          </w:rPr>
                        </w:pPr>
                        <w:r>
                          <w:rPr>
                            <w:b/>
                            <w:sz w:val="12"/>
                          </w:rPr>
                          <w:t>alcanzado</w:t>
                        </w:r>
                      </w:p>
                    </w:tc>
                    <w:tc>
                      <w:tcPr>
                        <w:tcW w:w="977" w:type="dxa"/>
                      </w:tcPr>
                      <w:p w:rsidR="00F945C6" w:rsidRDefault="00B50BCF">
                        <w:pPr>
                          <w:pStyle w:val="TableParagraph"/>
                          <w:spacing w:line="133" w:lineRule="exact"/>
                          <w:ind w:left="11"/>
                          <w:jc w:val="center"/>
                          <w:rPr>
                            <w:b/>
                            <w:sz w:val="12"/>
                          </w:rPr>
                        </w:pPr>
                        <w:r>
                          <w:rPr>
                            <w:b/>
                            <w:w w:val="99"/>
                            <w:sz w:val="12"/>
                          </w:rPr>
                          <w:t>%</w:t>
                        </w:r>
                      </w:p>
                      <w:p w:rsidR="00F945C6" w:rsidRDefault="00B50BCF">
                        <w:pPr>
                          <w:pStyle w:val="TableParagraph"/>
                          <w:spacing w:line="123" w:lineRule="exact"/>
                          <w:ind w:left="96" w:right="91"/>
                          <w:jc w:val="center"/>
                          <w:rPr>
                            <w:b/>
                            <w:sz w:val="12"/>
                          </w:rPr>
                        </w:pPr>
                        <w:r>
                          <w:rPr>
                            <w:b/>
                            <w:sz w:val="12"/>
                          </w:rPr>
                          <w:t>consecución</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line="123" w:lineRule="exact"/>
                          <w:ind w:left="94" w:right="91"/>
                          <w:jc w:val="center"/>
                          <w:rPr>
                            <w:b/>
                            <w:sz w:val="12"/>
                          </w:rPr>
                        </w:pPr>
                        <w:r>
                          <w:rPr>
                            <w:b/>
                            <w:sz w:val="12"/>
                          </w:rPr>
                          <w:t>objetivo</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line="123" w:lineRule="exact"/>
                          <w:ind w:left="96" w:right="90"/>
                          <w:jc w:val="center"/>
                          <w:rPr>
                            <w:b/>
                            <w:sz w:val="12"/>
                          </w:rPr>
                        </w:pPr>
                        <w:r>
                          <w:rPr>
                            <w:b/>
                            <w:sz w:val="12"/>
                          </w:rPr>
                          <w:t>alcanzado</w:t>
                        </w:r>
                      </w:p>
                    </w:tc>
                    <w:tc>
                      <w:tcPr>
                        <w:tcW w:w="977" w:type="dxa"/>
                      </w:tcPr>
                      <w:p w:rsidR="00F945C6" w:rsidRDefault="00B50BCF">
                        <w:pPr>
                          <w:pStyle w:val="TableParagraph"/>
                          <w:spacing w:line="133" w:lineRule="exact"/>
                          <w:ind w:left="6"/>
                          <w:jc w:val="center"/>
                          <w:rPr>
                            <w:b/>
                            <w:sz w:val="12"/>
                          </w:rPr>
                        </w:pPr>
                        <w:r>
                          <w:rPr>
                            <w:b/>
                            <w:w w:val="99"/>
                            <w:sz w:val="12"/>
                          </w:rPr>
                          <w:t>%</w:t>
                        </w:r>
                      </w:p>
                      <w:p w:rsidR="00F945C6" w:rsidRDefault="00B50BCF">
                        <w:pPr>
                          <w:pStyle w:val="TableParagraph"/>
                          <w:spacing w:line="123" w:lineRule="exact"/>
                          <w:ind w:left="91" w:right="91"/>
                          <w:jc w:val="center"/>
                          <w:rPr>
                            <w:b/>
                            <w:sz w:val="12"/>
                          </w:rPr>
                        </w:pPr>
                        <w:r>
                          <w:rPr>
                            <w:b/>
                            <w:sz w:val="12"/>
                          </w:rPr>
                          <w:t>consecución</w:t>
                        </w:r>
                      </w:p>
                    </w:tc>
                    <w:tc>
                      <w:tcPr>
                        <w:tcW w:w="975" w:type="dxa"/>
                      </w:tcPr>
                      <w:p w:rsidR="00F945C6" w:rsidRDefault="00B50BCF">
                        <w:pPr>
                          <w:pStyle w:val="TableParagraph"/>
                          <w:spacing w:line="133" w:lineRule="exact"/>
                          <w:ind w:left="93" w:right="88"/>
                          <w:jc w:val="center"/>
                          <w:rPr>
                            <w:b/>
                            <w:sz w:val="12"/>
                          </w:rPr>
                        </w:pPr>
                        <w:r>
                          <w:rPr>
                            <w:b/>
                            <w:sz w:val="12"/>
                          </w:rPr>
                          <w:t>valor</w:t>
                        </w:r>
                      </w:p>
                      <w:p w:rsidR="00F945C6" w:rsidRDefault="00B50BCF">
                        <w:pPr>
                          <w:pStyle w:val="TableParagraph"/>
                          <w:spacing w:line="123" w:lineRule="exact"/>
                          <w:ind w:left="88" w:right="88"/>
                          <w:jc w:val="center"/>
                          <w:rPr>
                            <w:b/>
                            <w:sz w:val="12"/>
                          </w:rPr>
                        </w:pPr>
                        <w:r>
                          <w:rPr>
                            <w:b/>
                            <w:sz w:val="12"/>
                          </w:rPr>
                          <w:t>objetivo</w:t>
                        </w:r>
                      </w:p>
                    </w:tc>
                    <w:tc>
                      <w:tcPr>
                        <w:tcW w:w="977" w:type="dxa"/>
                      </w:tcPr>
                      <w:p w:rsidR="00F945C6" w:rsidRDefault="00B50BCF">
                        <w:pPr>
                          <w:pStyle w:val="TableParagraph"/>
                          <w:spacing w:line="133" w:lineRule="exact"/>
                          <w:ind w:left="96" w:right="89"/>
                          <w:jc w:val="center"/>
                          <w:rPr>
                            <w:b/>
                            <w:sz w:val="12"/>
                          </w:rPr>
                        </w:pPr>
                        <w:r>
                          <w:rPr>
                            <w:b/>
                            <w:sz w:val="12"/>
                          </w:rPr>
                          <w:t>valor</w:t>
                        </w:r>
                      </w:p>
                      <w:p w:rsidR="00F945C6" w:rsidRDefault="00B50BCF">
                        <w:pPr>
                          <w:pStyle w:val="TableParagraph"/>
                          <w:spacing w:line="123" w:lineRule="exact"/>
                          <w:ind w:left="96" w:right="91"/>
                          <w:jc w:val="center"/>
                          <w:rPr>
                            <w:b/>
                            <w:sz w:val="12"/>
                          </w:rPr>
                        </w:pPr>
                        <w:r>
                          <w:rPr>
                            <w:b/>
                            <w:sz w:val="12"/>
                          </w:rPr>
                          <w:t>alcanzado</w:t>
                        </w:r>
                      </w:p>
                    </w:tc>
                    <w:tc>
                      <w:tcPr>
                        <w:tcW w:w="979" w:type="dxa"/>
                      </w:tcPr>
                      <w:p w:rsidR="00F945C6" w:rsidRDefault="00B50BCF">
                        <w:pPr>
                          <w:pStyle w:val="TableParagraph"/>
                          <w:spacing w:line="133" w:lineRule="exact"/>
                          <w:ind w:left="8"/>
                          <w:jc w:val="center"/>
                          <w:rPr>
                            <w:b/>
                            <w:sz w:val="12"/>
                          </w:rPr>
                        </w:pPr>
                        <w:r>
                          <w:rPr>
                            <w:b/>
                            <w:w w:val="99"/>
                            <w:sz w:val="12"/>
                          </w:rPr>
                          <w:t>%</w:t>
                        </w:r>
                      </w:p>
                      <w:p w:rsidR="00F945C6" w:rsidRDefault="00B50BCF">
                        <w:pPr>
                          <w:pStyle w:val="TableParagraph"/>
                          <w:spacing w:line="123" w:lineRule="exact"/>
                          <w:ind w:left="98" w:right="96"/>
                          <w:jc w:val="center"/>
                          <w:rPr>
                            <w:b/>
                            <w:sz w:val="12"/>
                          </w:rPr>
                        </w:pPr>
                        <w:r>
                          <w:rPr>
                            <w:b/>
                            <w:sz w:val="12"/>
                          </w:rPr>
                          <w:t>consecución</w:t>
                        </w:r>
                      </w:p>
                    </w:tc>
                  </w:tr>
                  <w:tr w:rsidR="00F945C6">
                    <w:trPr>
                      <w:trHeight w:val="184"/>
                    </w:trPr>
                    <w:tc>
                      <w:tcPr>
                        <w:tcW w:w="977" w:type="dxa"/>
                        <w:shd w:val="clear" w:color="auto" w:fill="DBE4F0"/>
                      </w:tcPr>
                      <w:p w:rsidR="00F945C6" w:rsidRDefault="00B50BCF">
                        <w:pPr>
                          <w:pStyle w:val="TableParagraph"/>
                          <w:spacing w:line="164" w:lineRule="exact"/>
                          <w:ind w:left="96" w:right="89"/>
                          <w:jc w:val="center"/>
                          <w:rPr>
                            <w:b/>
                            <w:sz w:val="16"/>
                          </w:rPr>
                        </w:pPr>
                        <w:r>
                          <w:rPr>
                            <w:b/>
                            <w:sz w:val="16"/>
                          </w:rPr>
                          <w:t>19</w:t>
                        </w:r>
                      </w:p>
                    </w:tc>
                    <w:tc>
                      <w:tcPr>
                        <w:tcW w:w="978" w:type="dxa"/>
                        <w:shd w:val="clear" w:color="auto" w:fill="DBE4F0"/>
                      </w:tcPr>
                      <w:p w:rsidR="00F945C6" w:rsidRDefault="00B50BCF">
                        <w:pPr>
                          <w:pStyle w:val="TableParagraph"/>
                          <w:spacing w:line="164" w:lineRule="exact"/>
                          <w:ind w:left="116" w:right="111"/>
                          <w:jc w:val="center"/>
                          <w:rPr>
                            <w:b/>
                            <w:sz w:val="16"/>
                          </w:rPr>
                        </w:pPr>
                        <w:r>
                          <w:rPr>
                            <w:b/>
                            <w:sz w:val="16"/>
                          </w:rPr>
                          <w:t>19</w:t>
                        </w:r>
                      </w:p>
                    </w:tc>
                    <w:tc>
                      <w:tcPr>
                        <w:tcW w:w="977" w:type="dxa"/>
                        <w:shd w:val="clear" w:color="auto" w:fill="DBE4F0"/>
                      </w:tcPr>
                      <w:p w:rsidR="00F945C6" w:rsidRDefault="00B50BCF">
                        <w:pPr>
                          <w:pStyle w:val="TableParagraph"/>
                          <w:spacing w:line="164" w:lineRule="exact"/>
                          <w:ind w:left="282"/>
                          <w:rPr>
                            <w:b/>
                            <w:sz w:val="16"/>
                          </w:rPr>
                        </w:pPr>
                        <w:r>
                          <w:rPr>
                            <w:b/>
                            <w:sz w:val="16"/>
                          </w:rPr>
                          <w:t>100%</w:t>
                        </w:r>
                      </w:p>
                    </w:tc>
                    <w:tc>
                      <w:tcPr>
                        <w:tcW w:w="977" w:type="dxa"/>
                        <w:shd w:val="clear" w:color="auto" w:fill="B8CCE3"/>
                      </w:tcPr>
                      <w:p w:rsidR="00F945C6" w:rsidRDefault="00B50BCF">
                        <w:pPr>
                          <w:pStyle w:val="TableParagraph"/>
                          <w:spacing w:line="164" w:lineRule="exact"/>
                          <w:ind w:left="96" w:right="91"/>
                          <w:jc w:val="center"/>
                          <w:rPr>
                            <w:b/>
                            <w:sz w:val="16"/>
                          </w:rPr>
                        </w:pPr>
                        <w:r>
                          <w:rPr>
                            <w:b/>
                            <w:sz w:val="16"/>
                          </w:rPr>
                          <w:t>19</w:t>
                        </w:r>
                      </w:p>
                    </w:tc>
                    <w:tc>
                      <w:tcPr>
                        <w:tcW w:w="977" w:type="dxa"/>
                        <w:shd w:val="clear" w:color="auto" w:fill="B8CCE3"/>
                      </w:tcPr>
                      <w:p w:rsidR="00F945C6" w:rsidRDefault="00B50BCF">
                        <w:pPr>
                          <w:pStyle w:val="TableParagraph"/>
                          <w:spacing w:line="164" w:lineRule="exact"/>
                          <w:ind w:left="96" w:right="91"/>
                          <w:jc w:val="center"/>
                          <w:rPr>
                            <w:b/>
                            <w:sz w:val="16"/>
                          </w:rPr>
                        </w:pPr>
                        <w:r>
                          <w:rPr>
                            <w:b/>
                            <w:sz w:val="16"/>
                          </w:rPr>
                          <w:t>18</w:t>
                        </w:r>
                      </w:p>
                    </w:tc>
                    <w:tc>
                      <w:tcPr>
                        <w:tcW w:w="977" w:type="dxa"/>
                        <w:shd w:val="clear" w:color="auto" w:fill="B8CCE3"/>
                      </w:tcPr>
                      <w:p w:rsidR="00F945C6" w:rsidRDefault="00B50BCF">
                        <w:pPr>
                          <w:pStyle w:val="TableParagraph"/>
                          <w:spacing w:line="164" w:lineRule="exact"/>
                          <w:ind w:left="212"/>
                          <w:rPr>
                            <w:b/>
                            <w:sz w:val="16"/>
                          </w:rPr>
                        </w:pPr>
                        <w:r>
                          <w:rPr>
                            <w:b/>
                            <w:sz w:val="16"/>
                          </w:rPr>
                          <w:t>94,73%</w:t>
                        </w:r>
                      </w:p>
                    </w:tc>
                    <w:tc>
                      <w:tcPr>
                        <w:tcW w:w="975" w:type="dxa"/>
                        <w:shd w:val="clear" w:color="auto" w:fill="94B3D6"/>
                      </w:tcPr>
                      <w:p w:rsidR="00F945C6" w:rsidRDefault="00B50BCF">
                        <w:pPr>
                          <w:pStyle w:val="TableParagraph"/>
                          <w:spacing w:line="164" w:lineRule="exact"/>
                          <w:ind w:left="89" w:right="88"/>
                          <w:jc w:val="center"/>
                          <w:rPr>
                            <w:b/>
                            <w:sz w:val="16"/>
                          </w:rPr>
                        </w:pPr>
                        <w:r>
                          <w:rPr>
                            <w:b/>
                            <w:sz w:val="16"/>
                          </w:rPr>
                          <w:t>19</w:t>
                        </w:r>
                      </w:p>
                    </w:tc>
                    <w:tc>
                      <w:tcPr>
                        <w:tcW w:w="977" w:type="dxa"/>
                        <w:shd w:val="clear" w:color="auto" w:fill="94B3D6"/>
                      </w:tcPr>
                      <w:p w:rsidR="00F945C6" w:rsidRDefault="00F945C6">
                        <w:pPr>
                          <w:pStyle w:val="TableParagraph"/>
                          <w:rPr>
                            <w:rFonts w:ascii="Times New Roman"/>
                            <w:sz w:val="12"/>
                          </w:rPr>
                        </w:pPr>
                      </w:p>
                    </w:tc>
                    <w:tc>
                      <w:tcPr>
                        <w:tcW w:w="979"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rPr>
          <w:b/>
          <w:sz w:val="12"/>
        </w:rPr>
        <w:t>Fuente Obtención Dato</w:t>
      </w:r>
    </w:p>
    <w:p w:rsidR="00F945C6" w:rsidRDefault="00F945C6">
      <w:pPr>
        <w:pStyle w:val="Textoindependiente"/>
        <w:rPr>
          <w:b/>
          <w:sz w:val="12"/>
        </w:rPr>
      </w:pPr>
    </w:p>
    <w:p w:rsidR="00F945C6" w:rsidRDefault="00F945C6">
      <w:pPr>
        <w:pStyle w:val="Textoindependiente"/>
        <w:spacing w:before="9"/>
        <w:rPr>
          <w:b/>
          <w:sz w:val="14"/>
        </w:rPr>
      </w:pPr>
    </w:p>
    <w:p w:rsidR="00F945C6" w:rsidRDefault="00B50BCF">
      <w:pPr>
        <w:ind w:left="819" w:right="9595"/>
        <w:jc w:val="center"/>
        <w:rPr>
          <w:b/>
          <w:sz w:val="12"/>
        </w:rPr>
      </w:pPr>
      <w:r>
        <w:pict>
          <v:shape id="_x0000_s1730" type="#_x0000_t202" style="position:absolute;left:0;text-align:left;margin-left:68.55pt;margin-top:10.8pt;width:26.05pt;height:9.75pt;z-index:-251556864;mso-wrap-distance-left:0;mso-wrap-distance-right:0;mso-position-horizontal-relative:page" fillcolor="#d9d9d9" strokeweight=".48pt">
            <v:textbox inset="0,0,0,0">
              <w:txbxContent>
                <w:p w:rsidR="00F945C6" w:rsidRDefault="00B50BCF">
                  <w:pPr>
                    <w:spacing w:line="178" w:lineRule="exact"/>
                    <w:ind w:left="165"/>
                    <w:rPr>
                      <w:b/>
                      <w:sz w:val="16"/>
                    </w:rPr>
                  </w:pPr>
                  <w:r>
                    <w:rPr>
                      <w:b/>
                      <w:sz w:val="16"/>
                    </w:rPr>
                    <w:t>50</w:t>
                  </w:r>
                </w:p>
              </w:txbxContent>
            </v:textbox>
            <w10:wrap type="topAndBottom" anchorx="page"/>
          </v:shape>
        </w:pict>
      </w:r>
      <w:r>
        <w:rPr>
          <w:b/>
          <w:sz w:val="12"/>
        </w:rPr>
        <w:t>(Ponderación %)</w:t>
      </w:r>
    </w:p>
    <w:p w:rsidR="00F945C6" w:rsidRDefault="00B50BCF">
      <w:pPr>
        <w:spacing w:before="38"/>
        <w:ind w:left="892"/>
        <w:rPr>
          <w:b/>
          <w:sz w:val="12"/>
        </w:rPr>
      </w:pPr>
      <w:r>
        <w:rPr>
          <w:b/>
          <w:sz w:val="12"/>
        </w:rPr>
        <w:t>Nombre del Indicador</w:t>
      </w:r>
    </w:p>
    <w:p w:rsidR="00F945C6" w:rsidRDefault="00B50BCF">
      <w:pPr>
        <w:tabs>
          <w:tab w:val="left" w:pos="2397"/>
        </w:tabs>
        <w:spacing w:before="74"/>
        <w:ind w:left="837"/>
        <w:rPr>
          <w:b/>
          <w:sz w:val="14"/>
        </w:rPr>
      </w:pPr>
      <w:r>
        <w:pict>
          <v:shape id="_x0000_s1729" type="#_x0000_t202" style="position:absolute;left:0;text-align:left;margin-left:120.25pt;margin-top:11.95pt;width:440.4pt;height:35.3pt;z-index:251763712;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6"/>
                    </w:trPr>
                    <w:tc>
                      <w:tcPr>
                        <w:tcW w:w="2932" w:type="dxa"/>
                        <w:gridSpan w:val="3"/>
                        <w:shd w:val="clear" w:color="auto" w:fill="DBE4F0"/>
                      </w:tcPr>
                      <w:p w:rsidR="00F945C6" w:rsidRDefault="00B50BCF">
                        <w:pPr>
                          <w:pStyle w:val="TableParagraph"/>
                          <w:spacing w:line="186" w:lineRule="exact"/>
                          <w:ind w:left="1239" w:right="1234"/>
                          <w:jc w:val="center"/>
                          <w:rPr>
                            <w:b/>
                            <w:sz w:val="18"/>
                          </w:rPr>
                        </w:pPr>
                        <w:r>
                          <w:rPr>
                            <w:b/>
                            <w:sz w:val="18"/>
                          </w:rPr>
                          <w:t>2018</w:t>
                        </w:r>
                      </w:p>
                    </w:tc>
                    <w:tc>
                      <w:tcPr>
                        <w:tcW w:w="2931" w:type="dxa"/>
                        <w:gridSpan w:val="3"/>
                        <w:shd w:val="clear" w:color="auto" w:fill="B8CCE3"/>
                      </w:tcPr>
                      <w:p w:rsidR="00F945C6" w:rsidRDefault="00B50BCF">
                        <w:pPr>
                          <w:pStyle w:val="TableParagraph"/>
                          <w:spacing w:line="186" w:lineRule="exact"/>
                          <w:ind w:left="1242" w:right="1232"/>
                          <w:jc w:val="center"/>
                          <w:rPr>
                            <w:b/>
                            <w:sz w:val="18"/>
                          </w:rPr>
                        </w:pPr>
                        <w:r>
                          <w:rPr>
                            <w:b/>
                            <w:sz w:val="18"/>
                          </w:rPr>
                          <w:t>2019</w:t>
                        </w:r>
                      </w:p>
                    </w:tc>
                    <w:tc>
                      <w:tcPr>
                        <w:tcW w:w="2931" w:type="dxa"/>
                        <w:gridSpan w:val="3"/>
                        <w:shd w:val="clear" w:color="auto" w:fill="94B3D6"/>
                      </w:tcPr>
                      <w:p w:rsidR="00F945C6" w:rsidRDefault="00B50BCF">
                        <w:pPr>
                          <w:pStyle w:val="TableParagraph"/>
                          <w:spacing w:line="186" w:lineRule="exact"/>
                          <w:ind w:left="1240" w:right="1235"/>
                          <w:jc w:val="center"/>
                          <w:rPr>
                            <w:b/>
                            <w:sz w:val="18"/>
                          </w:rPr>
                        </w:pPr>
                        <w:r>
                          <w:rPr>
                            <w:b/>
                            <w:sz w:val="18"/>
                          </w:rPr>
                          <w:t>2020</w:t>
                        </w:r>
                      </w:p>
                    </w:tc>
                  </w:tr>
                  <w:tr w:rsidR="00F945C6">
                    <w:trPr>
                      <w:trHeight w:val="278"/>
                    </w:trPr>
                    <w:tc>
                      <w:tcPr>
                        <w:tcW w:w="977" w:type="dxa"/>
                      </w:tcPr>
                      <w:p w:rsidR="00F945C6" w:rsidRDefault="00B50BCF">
                        <w:pPr>
                          <w:pStyle w:val="TableParagraph"/>
                          <w:spacing w:before="1" w:line="136" w:lineRule="exact"/>
                          <w:ind w:left="256" w:firstLine="88"/>
                          <w:rPr>
                            <w:b/>
                            <w:sz w:val="12"/>
                          </w:rPr>
                        </w:pPr>
                        <w:r>
                          <w:rPr>
                            <w:b/>
                            <w:sz w:val="12"/>
                          </w:rPr>
                          <w:t xml:space="preserve">valor </w:t>
                        </w:r>
                        <w:r>
                          <w:rPr>
                            <w:b/>
                            <w:w w:val="95"/>
                            <w:sz w:val="12"/>
                          </w:rPr>
                          <w:t>objetivo</w:t>
                        </w:r>
                      </w:p>
                    </w:tc>
                    <w:tc>
                      <w:tcPr>
                        <w:tcW w:w="978" w:type="dxa"/>
                      </w:tcPr>
                      <w:p w:rsidR="00F945C6" w:rsidRDefault="00B50BCF">
                        <w:pPr>
                          <w:pStyle w:val="TableParagraph"/>
                          <w:spacing w:before="1" w:line="136" w:lineRule="exact"/>
                          <w:ind w:left="196" w:right="171" w:firstLine="148"/>
                          <w:rPr>
                            <w:b/>
                            <w:sz w:val="12"/>
                          </w:rPr>
                        </w:pPr>
                        <w:r>
                          <w:rPr>
                            <w:b/>
                            <w:sz w:val="12"/>
                          </w:rPr>
                          <w:t>valor alcanzado</w:t>
                        </w:r>
                      </w:p>
                    </w:tc>
                    <w:tc>
                      <w:tcPr>
                        <w:tcW w:w="977" w:type="dxa"/>
                      </w:tcPr>
                      <w:p w:rsidR="00F945C6" w:rsidRDefault="00B50BCF">
                        <w:pPr>
                          <w:pStyle w:val="TableParagraph"/>
                          <w:spacing w:line="135" w:lineRule="exact"/>
                          <w:ind w:left="11"/>
                          <w:jc w:val="center"/>
                          <w:rPr>
                            <w:b/>
                            <w:sz w:val="12"/>
                          </w:rPr>
                        </w:pPr>
                        <w:r>
                          <w:rPr>
                            <w:b/>
                            <w:w w:val="99"/>
                            <w:sz w:val="12"/>
                          </w:rPr>
                          <w:t>%</w:t>
                        </w:r>
                      </w:p>
                      <w:p w:rsidR="00F945C6" w:rsidRDefault="00B50BCF">
                        <w:pPr>
                          <w:pStyle w:val="TableParagraph"/>
                          <w:spacing w:line="123" w:lineRule="exact"/>
                          <w:ind w:left="96" w:right="91"/>
                          <w:jc w:val="center"/>
                          <w:rPr>
                            <w:b/>
                            <w:sz w:val="12"/>
                          </w:rPr>
                        </w:pPr>
                        <w:r>
                          <w:rPr>
                            <w:b/>
                            <w:sz w:val="12"/>
                          </w:rPr>
                          <w:t>consecución</w:t>
                        </w:r>
                      </w:p>
                    </w:tc>
                    <w:tc>
                      <w:tcPr>
                        <w:tcW w:w="977" w:type="dxa"/>
                      </w:tcPr>
                      <w:p w:rsidR="00F945C6" w:rsidRDefault="00B50BCF">
                        <w:pPr>
                          <w:pStyle w:val="TableParagraph"/>
                          <w:spacing w:before="1" w:line="136" w:lineRule="exact"/>
                          <w:ind w:left="255" w:firstLine="88"/>
                          <w:rPr>
                            <w:b/>
                            <w:sz w:val="12"/>
                          </w:rPr>
                        </w:pPr>
                        <w:r>
                          <w:rPr>
                            <w:b/>
                            <w:sz w:val="12"/>
                          </w:rPr>
                          <w:t xml:space="preserve">valor </w:t>
                        </w:r>
                        <w:r>
                          <w:rPr>
                            <w:b/>
                            <w:w w:val="95"/>
                            <w:sz w:val="12"/>
                          </w:rPr>
                          <w:t>objetivo</w:t>
                        </w:r>
                      </w:p>
                    </w:tc>
                    <w:tc>
                      <w:tcPr>
                        <w:tcW w:w="977" w:type="dxa"/>
                      </w:tcPr>
                      <w:p w:rsidR="00F945C6" w:rsidRDefault="00B50BCF">
                        <w:pPr>
                          <w:pStyle w:val="TableParagraph"/>
                          <w:spacing w:before="1" w:line="136" w:lineRule="exact"/>
                          <w:ind w:left="195" w:right="171" w:firstLine="148"/>
                          <w:rPr>
                            <w:b/>
                            <w:sz w:val="12"/>
                          </w:rPr>
                        </w:pPr>
                        <w:r>
                          <w:rPr>
                            <w:b/>
                            <w:sz w:val="12"/>
                          </w:rPr>
                          <w:t>valor alcanzado</w:t>
                        </w:r>
                      </w:p>
                    </w:tc>
                    <w:tc>
                      <w:tcPr>
                        <w:tcW w:w="977" w:type="dxa"/>
                      </w:tcPr>
                      <w:p w:rsidR="00F945C6" w:rsidRDefault="00B50BCF">
                        <w:pPr>
                          <w:pStyle w:val="TableParagraph"/>
                          <w:spacing w:line="135" w:lineRule="exact"/>
                          <w:ind w:left="6"/>
                          <w:jc w:val="center"/>
                          <w:rPr>
                            <w:b/>
                            <w:sz w:val="12"/>
                          </w:rPr>
                        </w:pPr>
                        <w:r>
                          <w:rPr>
                            <w:b/>
                            <w:w w:val="99"/>
                            <w:sz w:val="12"/>
                          </w:rPr>
                          <w:t>%</w:t>
                        </w:r>
                      </w:p>
                      <w:p w:rsidR="00F945C6" w:rsidRDefault="00B50BCF">
                        <w:pPr>
                          <w:pStyle w:val="TableParagraph"/>
                          <w:spacing w:line="123" w:lineRule="exact"/>
                          <w:ind w:left="91" w:right="91"/>
                          <w:jc w:val="center"/>
                          <w:rPr>
                            <w:b/>
                            <w:sz w:val="12"/>
                          </w:rPr>
                        </w:pPr>
                        <w:r>
                          <w:rPr>
                            <w:b/>
                            <w:sz w:val="12"/>
                          </w:rPr>
                          <w:t>consecución</w:t>
                        </w:r>
                      </w:p>
                    </w:tc>
                    <w:tc>
                      <w:tcPr>
                        <w:tcW w:w="975" w:type="dxa"/>
                      </w:tcPr>
                      <w:p w:rsidR="00F945C6" w:rsidRDefault="00B50BCF">
                        <w:pPr>
                          <w:pStyle w:val="TableParagraph"/>
                          <w:spacing w:before="1" w:line="136" w:lineRule="exact"/>
                          <w:ind w:left="252" w:right="232" w:firstLine="88"/>
                          <w:rPr>
                            <w:b/>
                            <w:sz w:val="12"/>
                          </w:rPr>
                        </w:pPr>
                        <w:r>
                          <w:rPr>
                            <w:b/>
                            <w:sz w:val="12"/>
                          </w:rPr>
                          <w:t>valor objetivo</w:t>
                        </w:r>
                      </w:p>
                    </w:tc>
                    <w:tc>
                      <w:tcPr>
                        <w:tcW w:w="977" w:type="dxa"/>
                      </w:tcPr>
                      <w:p w:rsidR="00F945C6" w:rsidRDefault="00B50BCF">
                        <w:pPr>
                          <w:pStyle w:val="TableParagraph"/>
                          <w:spacing w:before="1" w:line="136" w:lineRule="exact"/>
                          <w:ind w:left="195" w:right="171" w:firstLine="148"/>
                          <w:rPr>
                            <w:b/>
                            <w:sz w:val="12"/>
                          </w:rPr>
                        </w:pPr>
                        <w:r>
                          <w:rPr>
                            <w:b/>
                            <w:sz w:val="12"/>
                          </w:rPr>
                          <w:t>valor alcanzado</w:t>
                        </w:r>
                      </w:p>
                    </w:tc>
                    <w:tc>
                      <w:tcPr>
                        <w:tcW w:w="979" w:type="dxa"/>
                      </w:tcPr>
                      <w:p w:rsidR="00F945C6" w:rsidRDefault="00B50BCF">
                        <w:pPr>
                          <w:pStyle w:val="TableParagraph"/>
                          <w:spacing w:line="135" w:lineRule="exact"/>
                          <w:ind w:left="8"/>
                          <w:jc w:val="center"/>
                          <w:rPr>
                            <w:b/>
                            <w:sz w:val="12"/>
                          </w:rPr>
                        </w:pPr>
                        <w:r>
                          <w:rPr>
                            <w:b/>
                            <w:w w:val="99"/>
                            <w:sz w:val="12"/>
                          </w:rPr>
                          <w:t>%</w:t>
                        </w:r>
                      </w:p>
                      <w:p w:rsidR="00F945C6" w:rsidRDefault="00B50BCF">
                        <w:pPr>
                          <w:pStyle w:val="TableParagraph"/>
                          <w:spacing w:line="123" w:lineRule="exact"/>
                          <w:ind w:left="98" w:right="96"/>
                          <w:jc w:val="center"/>
                          <w:rPr>
                            <w:b/>
                            <w:sz w:val="12"/>
                          </w:rPr>
                        </w:pPr>
                        <w:r>
                          <w:rPr>
                            <w:b/>
                            <w:sz w:val="12"/>
                          </w:rPr>
                          <w:t>consecución</w:t>
                        </w:r>
                      </w:p>
                    </w:tc>
                  </w:tr>
                  <w:tr w:rsidR="00F945C6">
                    <w:trPr>
                      <w:trHeight w:val="181"/>
                    </w:trPr>
                    <w:tc>
                      <w:tcPr>
                        <w:tcW w:w="977" w:type="dxa"/>
                        <w:shd w:val="clear" w:color="auto" w:fill="DBE4F0"/>
                      </w:tcPr>
                      <w:p w:rsidR="00F945C6" w:rsidRDefault="00F945C6">
                        <w:pPr>
                          <w:pStyle w:val="TableParagraph"/>
                          <w:rPr>
                            <w:rFonts w:ascii="Times New Roman"/>
                            <w:sz w:val="12"/>
                          </w:rPr>
                        </w:pPr>
                      </w:p>
                    </w:tc>
                    <w:tc>
                      <w:tcPr>
                        <w:tcW w:w="978" w:type="dxa"/>
                        <w:shd w:val="clear" w:color="auto" w:fill="DBE4F0"/>
                      </w:tcPr>
                      <w:p w:rsidR="00F945C6" w:rsidRDefault="00F945C6">
                        <w:pPr>
                          <w:pStyle w:val="TableParagraph"/>
                          <w:rPr>
                            <w:rFonts w:ascii="Times New Roman"/>
                            <w:sz w:val="12"/>
                          </w:rPr>
                        </w:pPr>
                      </w:p>
                    </w:tc>
                    <w:tc>
                      <w:tcPr>
                        <w:tcW w:w="977" w:type="dxa"/>
                        <w:shd w:val="clear" w:color="auto" w:fill="DBE4F0"/>
                      </w:tcPr>
                      <w:p w:rsidR="00F945C6" w:rsidRDefault="00F945C6">
                        <w:pPr>
                          <w:pStyle w:val="TableParagraph"/>
                          <w:rPr>
                            <w:rFonts w:ascii="Times New Roman"/>
                            <w:sz w:val="12"/>
                          </w:rPr>
                        </w:pPr>
                      </w:p>
                    </w:tc>
                    <w:tc>
                      <w:tcPr>
                        <w:tcW w:w="977" w:type="dxa"/>
                        <w:shd w:val="clear" w:color="auto" w:fill="B8CCE3"/>
                      </w:tcPr>
                      <w:p w:rsidR="00F945C6" w:rsidRDefault="00F945C6">
                        <w:pPr>
                          <w:pStyle w:val="TableParagraph"/>
                          <w:rPr>
                            <w:rFonts w:ascii="Times New Roman"/>
                            <w:sz w:val="12"/>
                          </w:rPr>
                        </w:pPr>
                      </w:p>
                    </w:tc>
                    <w:tc>
                      <w:tcPr>
                        <w:tcW w:w="977" w:type="dxa"/>
                        <w:shd w:val="clear" w:color="auto" w:fill="B8CCE3"/>
                      </w:tcPr>
                      <w:p w:rsidR="00F945C6" w:rsidRDefault="00F945C6">
                        <w:pPr>
                          <w:pStyle w:val="TableParagraph"/>
                          <w:rPr>
                            <w:rFonts w:ascii="Times New Roman"/>
                            <w:sz w:val="12"/>
                          </w:rPr>
                        </w:pPr>
                      </w:p>
                    </w:tc>
                    <w:tc>
                      <w:tcPr>
                        <w:tcW w:w="977" w:type="dxa"/>
                        <w:shd w:val="clear" w:color="auto" w:fill="B8CCE3"/>
                      </w:tcPr>
                      <w:p w:rsidR="00F945C6" w:rsidRDefault="00F945C6">
                        <w:pPr>
                          <w:pStyle w:val="TableParagraph"/>
                          <w:rPr>
                            <w:rFonts w:ascii="Times New Roman"/>
                            <w:sz w:val="12"/>
                          </w:rPr>
                        </w:pPr>
                      </w:p>
                    </w:tc>
                    <w:tc>
                      <w:tcPr>
                        <w:tcW w:w="975" w:type="dxa"/>
                        <w:shd w:val="clear" w:color="auto" w:fill="94B3D6"/>
                      </w:tcPr>
                      <w:p w:rsidR="00F945C6" w:rsidRDefault="00F945C6">
                        <w:pPr>
                          <w:pStyle w:val="TableParagraph"/>
                          <w:rPr>
                            <w:rFonts w:ascii="Times New Roman"/>
                            <w:sz w:val="12"/>
                          </w:rPr>
                        </w:pPr>
                      </w:p>
                    </w:tc>
                    <w:tc>
                      <w:tcPr>
                        <w:tcW w:w="977" w:type="dxa"/>
                        <w:shd w:val="clear" w:color="auto" w:fill="94B3D6"/>
                      </w:tcPr>
                      <w:p w:rsidR="00F945C6" w:rsidRDefault="00F945C6">
                        <w:pPr>
                          <w:pStyle w:val="TableParagraph"/>
                          <w:rPr>
                            <w:rFonts w:ascii="Times New Roman"/>
                            <w:sz w:val="12"/>
                          </w:rPr>
                        </w:pPr>
                      </w:p>
                    </w:tc>
                    <w:tc>
                      <w:tcPr>
                        <w:tcW w:w="979"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rPr>
          <w:b/>
          <w:position w:val="1"/>
          <w:sz w:val="12"/>
        </w:rPr>
        <w:t>Fuente</w:t>
      </w:r>
      <w:r>
        <w:rPr>
          <w:b/>
          <w:spacing w:val="-3"/>
          <w:position w:val="1"/>
          <w:sz w:val="12"/>
        </w:rPr>
        <w:t xml:space="preserve"> </w:t>
      </w:r>
      <w:r>
        <w:rPr>
          <w:b/>
          <w:position w:val="1"/>
          <w:sz w:val="12"/>
        </w:rPr>
        <w:t>Obtención</w:t>
      </w:r>
      <w:r>
        <w:rPr>
          <w:b/>
          <w:spacing w:val="-4"/>
          <w:position w:val="1"/>
          <w:sz w:val="12"/>
        </w:rPr>
        <w:t xml:space="preserve"> </w:t>
      </w:r>
      <w:r>
        <w:rPr>
          <w:b/>
          <w:position w:val="1"/>
          <w:sz w:val="12"/>
        </w:rPr>
        <w:t>Dato</w:t>
      </w:r>
      <w:r>
        <w:rPr>
          <w:b/>
          <w:position w:val="1"/>
          <w:sz w:val="12"/>
        </w:rPr>
        <w:tab/>
      </w:r>
      <w:r>
        <w:rPr>
          <w:b/>
          <w:sz w:val="14"/>
        </w:rPr>
        <w:t>Subdirección general de Información sanitaria (Tarjeta sanitaria</w:t>
      </w:r>
      <w:r>
        <w:rPr>
          <w:b/>
          <w:spacing w:val="-7"/>
          <w:sz w:val="14"/>
        </w:rPr>
        <w:t xml:space="preserve"> </w:t>
      </w:r>
      <w:r>
        <w:rPr>
          <w:b/>
          <w:sz w:val="14"/>
        </w:rPr>
        <w:t>T80)</w:t>
      </w:r>
    </w:p>
    <w:p w:rsidR="00F945C6" w:rsidRDefault="00F945C6">
      <w:pPr>
        <w:pStyle w:val="Textoindependiente"/>
        <w:rPr>
          <w:b/>
          <w:sz w:val="16"/>
        </w:rPr>
      </w:pPr>
    </w:p>
    <w:p w:rsidR="00F945C6" w:rsidRDefault="00B50BCF">
      <w:pPr>
        <w:spacing w:before="110"/>
        <w:ind w:left="819" w:right="9595"/>
        <w:jc w:val="center"/>
        <w:rPr>
          <w:b/>
          <w:sz w:val="12"/>
        </w:rPr>
      </w:pPr>
      <w:r>
        <w:pict>
          <v:group id="_x0000_s1721" style="position:absolute;left:0;text-align:left;margin-left:68.3pt;margin-top:16.15pt;width:26.55pt;height:10.1pt;z-index:-251555840;mso-wrap-distance-left:0;mso-wrap-distance-right:0;mso-position-horizontal-relative:page" coordorigin="1366,323" coordsize="531,202">
            <v:rect id="_x0000_s1728" style="position:absolute;left:1781;top:332;width:104;height:183" fillcolor="#d9d9d9" stroked="f"/>
            <v:rect id="_x0000_s1727" style="position:absolute;left:1370;top:332;width:108;height:183" fillcolor="#d9d9d9" stroked="f"/>
            <v:rect id="_x0000_s1726" style="position:absolute;left:1478;top:332;width:303;height:183" fillcolor="#d9d9d9" stroked="f"/>
            <v:line id="_x0000_s1725" style="position:absolute" from="1376,328" to="1887,328" strokeweight=".48pt"/>
            <v:line id="_x0000_s1724" style="position:absolute" from="1371,323" to="1371,525" strokeweight=".48pt"/>
            <v:line id="_x0000_s1723" style="position:absolute" from="1892,323" to="1892,525" strokeweight=".48pt"/>
            <v:line id="_x0000_s1722" style="position:absolute" from="1376,520" to="1887,520" strokeweight=".48pt"/>
            <w10:wrap type="topAndBottom" anchorx="page"/>
          </v:group>
        </w:pict>
      </w:r>
      <w:r>
        <w:rPr>
          <w:b/>
          <w:sz w:val="12"/>
        </w:rPr>
        <w:t>(Ponderación %)</w:t>
      </w:r>
    </w:p>
    <w:p w:rsidR="00F945C6" w:rsidRDefault="00B50BCF">
      <w:pPr>
        <w:tabs>
          <w:tab w:val="left" w:pos="2397"/>
        </w:tabs>
        <w:spacing w:before="56"/>
        <w:ind w:left="837"/>
        <w:rPr>
          <w:b/>
          <w:sz w:val="18"/>
        </w:rPr>
      </w:pPr>
      <w:r>
        <w:rPr>
          <w:b/>
          <w:position w:val="2"/>
          <w:sz w:val="12"/>
        </w:rPr>
        <w:t>Nombre</w:t>
      </w:r>
      <w:r>
        <w:rPr>
          <w:b/>
          <w:spacing w:val="-2"/>
          <w:position w:val="2"/>
          <w:sz w:val="12"/>
        </w:rPr>
        <w:t xml:space="preserve"> </w:t>
      </w:r>
      <w:r>
        <w:rPr>
          <w:b/>
          <w:position w:val="2"/>
          <w:sz w:val="12"/>
        </w:rPr>
        <w:t>del</w:t>
      </w:r>
      <w:r>
        <w:rPr>
          <w:b/>
          <w:spacing w:val="-2"/>
          <w:position w:val="2"/>
          <w:sz w:val="12"/>
        </w:rPr>
        <w:t xml:space="preserve"> </w:t>
      </w:r>
      <w:r>
        <w:rPr>
          <w:b/>
          <w:position w:val="2"/>
          <w:sz w:val="12"/>
        </w:rPr>
        <w:t>Indicador</w:t>
      </w:r>
      <w:r>
        <w:rPr>
          <w:b/>
          <w:position w:val="2"/>
          <w:sz w:val="12"/>
        </w:rPr>
        <w:tab/>
      </w:r>
      <w:r>
        <w:rPr>
          <w:b/>
          <w:sz w:val="18"/>
        </w:rPr>
        <w:t>Cantidad concedida</w:t>
      </w:r>
      <w:r>
        <w:rPr>
          <w:b/>
          <w:spacing w:val="-4"/>
          <w:sz w:val="18"/>
        </w:rPr>
        <w:t xml:space="preserve"> </w:t>
      </w:r>
      <w:r>
        <w:rPr>
          <w:b/>
          <w:sz w:val="18"/>
        </w:rPr>
        <w:t>(euros)</w:t>
      </w:r>
    </w:p>
    <w:p w:rsidR="00F945C6" w:rsidRDefault="00B50BCF">
      <w:pPr>
        <w:spacing w:before="109"/>
        <w:ind w:left="837"/>
        <w:rPr>
          <w:b/>
          <w:sz w:val="12"/>
        </w:rPr>
      </w:pPr>
      <w:r>
        <w:pict>
          <v:shape id="_x0000_s1720" type="#_x0000_t202" style="position:absolute;left:0;text-align:left;margin-left:120.25pt;margin-top:13.15pt;width:440.4pt;height:25.7pt;z-index:251764736;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6"/>
                    </w:trPr>
                    <w:tc>
                      <w:tcPr>
                        <w:tcW w:w="2932" w:type="dxa"/>
                        <w:gridSpan w:val="3"/>
                        <w:shd w:val="clear" w:color="auto" w:fill="DBE4F0"/>
                      </w:tcPr>
                      <w:p w:rsidR="00F945C6" w:rsidRDefault="00B50BCF">
                        <w:pPr>
                          <w:pStyle w:val="TableParagraph"/>
                          <w:spacing w:line="186" w:lineRule="exact"/>
                          <w:ind w:left="1239" w:right="1234"/>
                          <w:jc w:val="center"/>
                          <w:rPr>
                            <w:b/>
                            <w:sz w:val="18"/>
                          </w:rPr>
                        </w:pPr>
                        <w:r>
                          <w:rPr>
                            <w:b/>
                            <w:sz w:val="18"/>
                          </w:rPr>
                          <w:t>2018</w:t>
                        </w:r>
                      </w:p>
                    </w:tc>
                    <w:tc>
                      <w:tcPr>
                        <w:tcW w:w="2931" w:type="dxa"/>
                        <w:gridSpan w:val="3"/>
                        <w:shd w:val="clear" w:color="auto" w:fill="B8CCE3"/>
                      </w:tcPr>
                      <w:p w:rsidR="00F945C6" w:rsidRDefault="00B50BCF">
                        <w:pPr>
                          <w:pStyle w:val="TableParagraph"/>
                          <w:spacing w:line="186" w:lineRule="exact"/>
                          <w:ind w:left="1242" w:right="1232"/>
                          <w:jc w:val="center"/>
                          <w:rPr>
                            <w:b/>
                            <w:sz w:val="18"/>
                          </w:rPr>
                        </w:pPr>
                        <w:r>
                          <w:rPr>
                            <w:b/>
                            <w:sz w:val="18"/>
                          </w:rPr>
                          <w:t>2019</w:t>
                        </w:r>
                      </w:p>
                    </w:tc>
                    <w:tc>
                      <w:tcPr>
                        <w:tcW w:w="2931" w:type="dxa"/>
                        <w:gridSpan w:val="3"/>
                        <w:shd w:val="clear" w:color="auto" w:fill="94B3D6"/>
                      </w:tcPr>
                      <w:p w:rsidR="00F945C6" w:rsidRDefault="00B50BCF">
                        <w:pPr>
                          <w:pStyle w:val="TableParagraph"/>
                          <w:spacing w:line="186" w:lineRule="exact"/>
                          <w:ind w:left="1240" w:right="1235"/>
                          <w:jc w:val="center"/>
                          <w:rPr>
                            <w:b/>
                            <w:sz w:val="18"/>
                          </w:rPr>
                        </w:pPr>
                        <w:r>
                          <w:rPr>
                            <w:b/>
                            <w:sz w:val="18"/>
                          </w:rPr>
                          <w:t>2020</w:t>
                        </w:r>
                      </w:p>
                    </w:tc>
                  </w:tr>
                  <w:tr w:rsidR="00F945C6">
                    <w:trPr>
                      <w:trHeight w:val="278"/>
                    </w:trPr>
                    <w:tc>
                      <w:tcPr>
                        <w:tcW w:w="977" w:type="dxa"/>
                      </w:tcPr>
                      <w:p w:rsidR="00F945C6" w:rsidRDefault="00B50BCF">
                        <w:pPr>
                          <w:pStyle w:val="TableParagraph"/>
                          <w:spacing w:before="1" w:line="136" w:lineRule="exact"/>
                          <w:ind w:left="256" w:firstLine="88"/>
                          <w:rPr>
                            <w:b/>
                            <w:sz w:val="12"/>
                          </w:rPr>
                        </w:pPr>
                        <w:r>
                          <w:rPr>
                            <w:b/>
                            <w:sz w:val="12"/>
                          </w:rPr>
                          <w:t xml:space="preserve">valor </w:t>
                        </w:r>
                        <w:r>
                          <w:rPr>
                            <w:b/>
                            <w:w w:val="95"/>
                            <w:sz w:val="12"/>
                          </w:rPr>
                          <w:t>objetivo</w:t>
                        </w:r>
                      </w:p>
                    </w:tc>
                    <w:tc>
                      <w:tcPr>
                        <w:tcW w:w="978" w:type="dxa"/>
                      </w:tcPr>
                      <w:p w:rsidR="00F945C6" w:rsidRDefault="00B50BCF">
                        <w:pPr>
                          <w:pStyle w:val="TableParagraph"/>
                          <w:spacing w:before="1" w:line="136" w:lineRule="exact"/>
                          <w:ind w:left="196" w:right="171" w:firstLine="148"/>
                          <w:rPr>
                            <w:b/>
                            <w:sz w:val="12"/>
                          </w:rPr>
                        </w:pPr>
                        <w:r>
                          <w:rPr>
                            <w:b/>
                            <w:sz w:val="12"/>
                          </w:rPr>
                          <w:t>valor alcanzado</w:t>
                        </w:r>
                      </w:p>
                    </w:tc>
                    <w:tc>
                      <w:tcPr>
                        <w:tcW w:w="977" w:type="dxa"/>
                      </w:tcPr>
                      <w:p w:rsidR="00F945C6" w:rsidRDefault="00B50BCF">
                        <w:pPr>
                          <w:pStyle w:val="TableParagraph"/>
                          <w:spacing w:line="135" w:lineRule="exact"/>
                          <w:ind w:left="11"/>
                          <w:jc w:val="center"/>
                          <w:rPr>
                            <w:b/>
                            <w:sz w:val="12"/>
                          </w:rPr>
                        </w:pPr>
                        <w:r>
                          <w:rPr>
                            <w:b/>
                            <w:w w:val="99"/>
                            <w:sz w:val="12"/>
                          </w:rPr>
                          <w:t>%</w:t>
                        </w:r>
                      </w:p>
                      <w:p w:rsidR="00F945C6" w:rsidRDefault="00B50BCF">
                        <w:pPr>
                          <w:pStyle w:val="TableParagraph"/>
                          <w:spacing w:line="123" w:lineRule="exact"/>
                          <w:ind w:left="96" w:right="91"/>
                          <w:jc w:val="center"/>
                          <w:rPr>
                            <w:b/>
                            <w:sz w:val="12"/>
                          </w:rPr>
                        </w:pPr>
                        <w:r>
                          <w:rPr>
                            <w:b/>
                            <w:sz w:val="12"/>
                          </w:rPr>
                          <w:t>consecución</w:t>
                        </w:r>
                      </w:p>
                    </w:tc>
                    <w:tc>
                      <w:tcPr>
                        <w:tcW w:w="977" w:type="dxa"/>
                      </w:tcPr>
                      <w:p w:rsidR="00F945C6" w:rsidRDefault="00B50BCF">
                        <w:pPr>
                          <w:pStyle w:val="TableParagraph"/>
                          <w:spacing w:before="1" w:line="136" w:lineRule="exact"/>
                          <w:ind w:left="255" w:firstLine="88"/>
                          <w:rPr>
                            <w:b/>
                            <w:sz w:val="12"/>
                          </w:rPr>
                        </w:pPr>
                        <w:r>
                          <w:rPr>
                            <w:b/>
                            <w:sz w:val="12"/>
                          </w:rPr>
                          <w:t xml:space="preserve">valor </w:t>
                        </w:r>
                        <w:r>
                          <w:rPr>
                            <w:b/>
                            <w:w w:val="95"/>
                            <w:sz w:val="12"/>
                          </w:rPr>
                          <w:t>objetivo</w:t>
                        </w:r>
                      </w:p>
                    </w:tc>
                    <w:tc>
                      <w:tcPr>
                        <w:tcW w:w="977" w:type="dxa"/>
                      </w:tcPr>
                      <w:p w:rsidR="00F945C6" w:rsidRDefault="00B50BCF">
                        <w:pPr>
                          <w:pStyle w:val="TableParagraph"/>
                          <w:spacing w:before="1" w:line="136" w:lineRule="exact"/>
                          <w:ind w:left="195" w:right="171" w:firstLine="148"/>
                          <w:rPr>
                            <w:b/>
                            <w:sz w:val="12"/>
                          </w:rPr>
                        </w:pPr>
                        <w:r>
                          <w:rPr>
                            <w:b/>
                            <w:sz w:val="12"/>
                          </w:rPr>
                          <w:t>valor alcanzado</w:t>
                        </w:r>
                      </w:p>
                    </w:tc>
                    <w:tc>
                      <w:tcPr>
                        <w:tcW w:w="977" w:type="dxa"/>
                      </w:tcPr>
                      <w:p w:rsidR="00F945C6" w:rsidRDefault="00B50BCF">
                        <w:pPr>
                          <w:pStyle w:val="TableParagraph"/>
                          <w:spacing w:line="135" w:lineRule="exact"/>
                          <w:ind w:left="6"/>
                          <w:jc w:val="center"/>
                          <w:rPr>
                            <w:b/>
                            <w:sz w:val="12"/>
                          </w:rPr>
                        </w:pPr>
                        <w:r>
                          <w:rPr>
                            <w:b/>
                            <w:w w:val="99"/>
                            <w:sz w:val="12"/>
                          </w:rPr>
                          <w:t>%</w:t>
                        </w:r>
                      </w:p>
                      <w:p w:rsidR="00F945C6" w:rsidRDefault="00B50BCF">
                        <w:pPr>
                          <w:pStyle w:val="TableParagraph"/>
                          <w:spacing w:line="123" w:lineRule="exact"/>
                          <w:ind w:left="91" w:right="91"/>
                          <w:jc w:val="center"/>
                          <w:rPr>
                            <w:b/>
                            <w:sz w:val="12"/>
                          </w:rPr>
                        </w:pPr>
                        <w:r>
                          <w:rPr>
                            <w:b/>
                            <w:sz w:val="12"/>
                          </w:rPr>
                          <w:t>consecución</w:t>
                        </w:r>
                      </w:p>
                    </w:tc>
                    <w:tc>
                      <w:tcPr>
                        <w:tcW w:w="975" w:type="dxa"/>
                      </w:tcPr>
                      <w:p w:rsidR="00F945C6" w:rsidRDefault="00B50BCF">
                        <w:pPr>
                          <w:pStyle w:val="TableParagraph"/>
                          <w:spacing w:before="1" w:line="136" w:lineRule="exact"/>
                          <w:ind w:left="252" w:right="232" w:firstLine="88"/>
                          <w:rPr>
                            <w:b/>
                            <w:sz w:val="12"/>
                          </w:rPr>
                        </w:pPr>
                        <w:r>
                          <w:rPr>
                            <w:b/>
                            <w:sz w:val="12"/>
                          </w:rPr>
                          <w:t>valor objetivo</w:t>
                        </w:r>
                      </w:p>
                    </w:tc>
                    <w:tc>
                      <w:tcPr>
                        <w:tcW w:w="977" w:type="dxa"/>
                      </w:tcPr>
                      <w:p w:rsidR="00F945C6" w:rsidRDefault="00B50BCF">
                        <w:pPr>
                          <w:pStyle w:val="TableParagraph"/>
                          <w:spacing w:before="1" w:line="136" w:lineRule="exact"/>
                          <w:ind w:left="195" w:right="171" w:firstLine="148"/>
                          <w:rPr>
                            <w:b/>
                            <w:sz w:val="12"/>
                          </w:rPr>
                        </w:pPr>
                        <w:r>
                          <w:rPr>
                            <w:b/>
                            <w:sz w:val="12"/>
                          </w:rPr>
                          <w:t>valor alcanzado</w:t>
                        </w:r>
                      </w:p>
                    </w:tc>
                    <w:tc>
                      <w:tcPr>
                        <w:tcW w:w="979" w:type="dxa"/>
                      </w:tcPr>
                      <w:p w:rsidR="00F945C6" w:rsidRDefault="00B50BCF">
                        <w:pPr>
                          <w:pStyle w:val="TableParagraph"/>
                          <w:spacing w:line="135" w:lineRule="exact"/>
                          <w:ind w:left="8"/>
                          <w:jc w:val="center"/>
                          <w:rPr>
                            <w:b/>
                            <w:sz w:val="12"/>
                          </w:rPr>
                        </w:pPr>
                        <w:r>
                          <w:rPr>
                            <w:b/>
                            <w:w w:val="99"/>
                            <w:sz w:val="12"/>
                          </w:rPr>
                          <w:t>%</w:t>
                        </w:r>
                      </w:p>
                      <w:p w:rsidR="00F945C6" w:rsidRDefault="00B50BCF">
                        <w:pPr>
                          <w:pStyle w:val="TableParagraph"/>
                          <w:spacing w:line="123" w:lineRule="exact"/>
                          <w:ind w:left="98" w:right="96"/>
                          <w:jc w:val="center"/>
                          <w:rPr>
                            <w:b/>
                            <w:sz w:val="12"/>
                          </w:rPr>
                        </w:pPr>
                        <w:r>
                          <w:rPr>
                            <w:b/>
                            <w:sz w:val="12"/>
                          </w:rPr>
                          <w:t>consecución</w:t>
                        </w:r>
                      </w:p>
                    </w:tc>
                  </w:tr>
                </w:tbl>
                <w:p w:rsidR="00F945C6" w:rsidRDefault="00F945C6">
                  <w:pPr>
                    <w:pStyle w:val="Textoindependiente"/>
                  </w:pPr>
                </w:p>
              </w:txbxContent>
            </v:textbox>
            <w10:wrap anchorx="page"/>
          </v:shape>
        </w:pict>
      </w:r>
      <w:r>
        <w:rPr>
          <w:b/>
          <w:sz w:val="12"/>
        </w:rPr>
        <w:t>Fuente Obtención Dato</w:t>
      </w:r>
    </w:p>
    <w:p w:rsidR="00F945C6" w:rsidRDefault="00F945C6">
      <w:pPr>
        <w:pStyle w:val="Textoindependiente"/>
        <w:rPr>
          <w:b/>
          <w:sz w:val="12"/>
        </w:rPr>
      </w:pPr>
    </w:p>
    <w:p w:rsidR="00F945C6" w:rsidRDefault="00F945C6">
      <w:pPr>
        <w:pStyle w:val="Textoindependiente"/>
        <w:spacing w:before="7"/>
        <w:rPr>
          <w:b/>
          <w:sz w:val="14"/>
        </w:rPr>
      </w:pPr>
    </w:p>
    <w:p w:rsidR="00F945C6" w:rsidRDefault="00B50BCF">
      <w:pPr>
        <w:ind w:left="819" w:right="9595"/>
        <w:jc w:val="center"/>
        <w:rPr>
          <w:b/>
          <w:sz w:val="12"/>
        </w:rPr>
      </w:pPr>
      <w:r>
        <w:rPr>
          <w:b/>
          <w:sz w:val="12"/>
        </w:rPr>
        <w:t>(Ponderación %)</w:t>
      </w:r>
    </w:p>
    <w:p w:rsidR="00F945C6" w:rsidRDefault="00F945C6">
      <w:pPr>
        <w:jc w:val="center"/>
        <w:rPr>
          <w:sz w:val="12"/>
        </w:rPr>
        <w:sectPr w:rsidR="00F945C6">
          <w:pgSz w:w="11910" w:h="16840"/>
          <w:pgMar w:top="1140" w:right="0" w:bottom="1200" w:left="120" w:header="296" w:footer="1002" w:gutter="0"/>
          <w:cols w:space="720"/>
        </w:sectPr>
      </w:pPr>
    </w:p>
    <w:p w:rsidR="00F945C6" w:rsidRDefault="00F945C6">
      <w:pPr>
        <w:pStyle w:val="Textoindependiente"/>
        <w:rPr>
          <w:b/>
          <w:sz w:val="20"/>
        </w:rPr>
      </w:pPr>
    </w:p>
    <w:p w:rsidR="00F945C6" w:rsidRDefault="00F945C6">
      <w:pPr>
        <w:pStyle w:val="Textoindependiente"/>
        <w:spacing w:before="3"/>
        <w:rPr>
          <w:b/>
          <w:sz w:val="15"/>
        </w:rPr>
      </w:pPr>
    </w:p>
    <w:tbl>
      <w:tblPr>
        <w:tblStyle w:val="TableNormal"/>
        <w:tblW w:w="0" w:type="auto"/>
        <w:tblInd w:w="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2"/>
        <w:gridCol w:w="521"/>
        <w:gridCol w:w="519"/>
        <w:gridCol w:w="856"/>
        <w:gridCol w:w="122"/>
        <w:gridCol w:w="978"/>
        <w:gridCol w:w="977"/>
        <w:gridCol w:w="977"/>
        <w:gridCol w:w="977"/>
        <w:gridCol w:w="977"/>
        <w:gridCol w:w="975"/>
        <w:gridCol w:w="977"/>
        <w:gridCol w:w="979"/>
      </w:tblGrid>
      <w:tr w:rsidR="00F945C6">
        <w:trPr>
          <w:trHeight w:val="185"/>
        </w:trPr>
        <w:tc>
          <w:tcPr>
            <w:tcW w:w="522" w:type="dxa"/>
            <w:tcBorders>
              <w:top w:val="nil"/>
              <w:left w:val="nil"/>
              <w:bottom w:val="nil"/>
            </w:tcBorders>
          </w:tcPr>
          <w:p w:rsidR="00F945C6" w:rsidRDefault="00F945C6">
            <w:pPr>
              <w:pStyle w:val="TableParagraph"/>
              <w:rPr>
                <w:rFonts w:ascii="Times New Roman"/>
                <w:sz w:val="12"/>
              </w:rPr>
            </w:pPr>
          </w:p>
        </w:tc>
        <w:tc>
          <w:tcPr>
            <w:tcW w:w="521" w:type="dxa"/>
            <w:shd w:val="clear" w:color="auto" w:fill="D9D9D9"/>
          </w:tcPr>
          <w:p w:rsidR="00F945C6" w:rsidRDefault="00B50BCF">
            <w:pPr>
              <w:pStyle w:val="TableParagraph"/>
              <w:spacing w:line="165" w:lineRule="exact"/>
              <w:ind w:left="169"/>
              <w:rPr>
                <w:b/>
                <w:sz w:val="16"/>
              </w:rPr>
            </w:pPr>
            <w:r>
              <w:rPr>
                <w:b/>
                <w:sz w:val="16"/>
              </w:rPr>
              <w:t>50</w:t>
            </w:r>
          </w:p>
        </w:tc>
        <w:tc>
          <w:tcPr>
            <w:tcW w:w="519" w:type="dxa"/>
            <w:tcBorders>
              <w:top w:val="nil"/>
              <w:bottom w:val="nil"/>
            </w:tcBorders>
          </w:tcPr>
          <w:p w:rsidR="00F945C6" w:rsidRDefault="00F945C6">
            <w:pPr>
              <w:pStyle w:val="TableParagraph"/>
              <w:rPr>
                <w:rFonts w:ascii="Times New Roman"/>
                <w:sz w:val="12"/>
              </w:rPr>
            </w:pPr>
          </w:p>
        </w:tc>
        <w:tc>
          <w:tcPr>
            <w:tcW w:w="978" w:type="dxa"/>
            <w:gridSpan w:val="2"/>
            <w:shd w:val="clear" w:color="auto" w:fill="DBE4F0"/>
          </w:tcPr>
          <w:p w:rsidR="00F945C6" w:rsidRDefault="00B50BCF">
            <w:pPr>
              <w:pStyle w:val="TableParagraph"/>
              <w:spacing w:line="165" w:lineRule="exact"/>
              <w:ind w:left="130"/>
              <w:rPr>
                <w:b/>
                <w:sz w:val="16"/>
              </w:rPr>
            </w:pPr>
            <w:r>
              <w:rPr>
                <w:b/>
                <w:sz w:val="16"/>
              </w:rPr>
              <w:t>1.750.000</w:t>
            </w:r>
          </w:p>
        </w:tc>
        <w:tc>
          <w:tcPr>
            <w:tcW w:w="978" w:type="dxa"/>
            <w:shd w:val="clear" w:color="auto" w:fill="DBE4F0"/>
          </w:tcPr>
          <w:p w:rsidR="00F945C6" w:rsidRDefault="00B50BCF">
            <w:pPr>
              <w:pStyle w:val="TableParagraph"/>
              <w:spacing w:line="165" w:lineRule="exact"/>
              <w:ind w:left="150"/>
              <w:rPr>
                <w:b/>
                <w:sz w:val="16"/>
              </w:rPr>
            </w:pPr>
            <w:r>
              <w:rPr>
                <w:b/>
                <w:sz w:val="16"/>
              </w:rPr>
              <w:t>1750.000</w:t>
            </w:r>
          </w:p>
        </w:tc>
        <w:tc>
          <w:tcPr>
            <w:tcW w:w="977" w:type="dxa"/>
            <w:shd w:val="clear" w:color="auto" w:fill="DBE4F0"/>
          </w:tcPr>
          <w:p w:rsidR="00F945C6" w:rsidRDefault="00B50BCF">
            <w:pPr>
              <w:pStyle w:val="TableParagraph"/>
              <w:spacing w:line="165" w:lineRule="exact"/>
              <w:ind w:left="279"/>
              <w:rPr>
                <w:b/>
                <w:sz w:val="16"/>
              </w:rPr>
            </w:pPr>
            <w:r>
              <w:rPr>
                <w:b/>
                <w:sz w:val="16"/>
              </w:rPr>
              <w:t>100%</w:t>
            </w:r>
          </w:p>
        </w:tc>
        <w:tc>
          <w:tcPr>
            <w:tcW w:w="977" w:type="dxa"/>
            <w:shd w:val="clear" w:color="auto" w:fill="B8CCE3"/>
          </w:tcPr>
          <w:p w:rsidR="00F945C6" w:rsidRDefault="00B50BCF">
            <w:pPr>
              <w:pStyle w:val="TableParagraph"/>
              <w:spacing w:line="165" w:lineRule="exact"/>
              <w:ind w:left="150"/>
              <w:rPr>
                <w:b/>
                <w:sz w:val="16"/>
              </w:rPr>
            </w:pPr>
            <w:r>
              <w:rPr>
                <w:b/>
                <w:sz w:val="16"/>
              </w:rPr>
              <w:t>1750.000</w:t>
            </w:r>
          </w:p>
        </w:tc>
        <w:tc>
          <w:tcPr>
            <w:tcW w:w="977" w:type="dxa"/>
            <w:shd w:val="clear" w:color="auto" w:fill="B8CCE3"/>
          </w:tcPr>
          <w:p w:rsidR="00F945C6" w:rsidRDefault="00B50BCF">
            <w:pPr>
              <w:pStyle w:val="TableParagraph"/>
              <w:spacing w:line="165" w:lineRule="exact"/>
              <w:ind w:left="107"/>
              <w:rPr>
                <w:b/>
                <w:sz w:val="16"/>
              </w:rPr>
            </w:pPr>
            <w:r>
              <w:rPr>
                <w:b/>
                <w:sz w:val="16"/>
              </w:rPr>
              <w:t>1.750 .000</w:t>
            </w:r>
          </w:p>
        </w:tc>
        <w:tc>
          <w:tcPr>
            <w:tcW w:w="977" w:type="dxa"/>
            <w:shd w:val="clear" w:color="auto" w:fill="B8CCE3"/>
          </w:tcPr>
          <w:p w:rsidR="00F945C6" w:rsidRDefault="00B50BCF">
            <w:pPr>
              <w:pStyle w:val="TableParagraph"/>
              <w:spacing w:line="165" w:lineRule="exact"/>
              <w:ind w:left="277"/>
              <w:rPr>
                <w:b/>
                <w:sz w:val="16"/>
              </w:rPr>
            </w:pPr>
            <w:r>
              <w:rPr>
                <w:b/>
                <w:sz w:val="16"/>
              </w:rPr>
              <w:t>100%</w:t>
            </w:r>
          </w:p>
        </w:tc>
        <w:tc>
          <w:tcPr>
            <w:tcW w:w="975" w:type="dxa"/>
            <w:shd w:val="clear" w:color="auto" w:fill="94B3D6"/>
          </w:tcPr>
          <w:p w:rsidR="00F945C6" w:rsidRDefault="00B50BCF">
            <w:pPr>
              <w:pStyle w:val="TableParagraph"/>
              <w:spacing w:line="165" w:lineRule="exact"/>
              <w:ind w:left="147"/>
              <w:rPr>
                <w:b/>
                <w:sz w:val="16"/>
              </w:rPr>
            </w:pPr>
            <w:r>
              <w:rPr>
                <w:b/>
                <w:sz w:val="16"/>
              </w:rPr>
              <w:t>1750.000</w:t>
            </w:r>
          </w:p>
        </w:tc>
        <w:tc>
          <w:tcPr>
            <w:tcW w:w="977" w:type="dxa"/>
            <w:shd w:val="clear" w:color="auto" w:fill="94B3D6"/>
          </w:tcPr>
          <w:p w:rsidR="00F945C6" w:rsidRDefault="00F945C6">
            <w:pPr>
              <w:pStyle w:val="TableParagraph"/>
              <w:rPr>
                <w:rFonts w:ascii="Times New Roman"/>
                <w:sz w:val="12"/>
              </w:rPr>
            </w:pPr>
          </w:p>
        </w:tc>
        <w:tc>
          <w:tcPr>
            <w:tcW w:w="979" w:type="dxa"/>
            <w:shd w:val="clear" w:color="auto" w:fill="94B3D6"/>
          </w:tcPr>
          <w:p w:rsidR="00F945C6" w:rsidRDefault="00F945C6">
            <w:pPr>
              <w:pStyle w:val="TableParagraph"/>
              <w:rPr>
                <w:rFonts w:ascii="Times New Roman"/>
                <w:sz w:val="12"/>
              </w:rPr>
            </w:pPr>
          </w:p>
        </w:tc>
      </w:tr>
      <w:tr w:rsidR="00F945C6">
        <w:trPr>
          <w:trHeight w:val="239"/>
        </w:trPr>
        <w:tc>
          <w:tcPr>
            <w:tcW w:w="10357" w:type="dxa"/>
            <w:gridSpan w:val="13"/>
            <w:tcBorders>
              <w:top w:val="nil"/>
              <w:left w:val="nil"/>
              <w:right w:val="nil"/>
            </w:tcBorders>
          </w:tcPr>
          <w:p w:rsidR="00F945C6" w:rsidRDefault="00F945C6">
            <w:pPr>
              <w:pStyle w:val="TableParagraph"/>
              <w:rPr>
                <w:rFonts w:ascii="Times New Roman"/>
                <w:sz w:val="16"/>
              </w:rPr>
            </w:pPr>
          </w:p>
        </w:tc>
      </w:tr>
      <w:tr w:rsidR="00F945C6">
        <w:trPr>
          <w:trHeight w:val="457"/>
        </w:trPr>
        <w:tc>
          <w:tcPr>
            <w:tcW w:w="2418" w:type="dxa"/>
            <w:gridSpan w:val="4"/>
            <w:shd w:val="clear" w:color="auto" w:fill="DBE4F0"/>
          </w:tcPr>
          <w:p w:rsidR="00F945C6" w:rsidRDefault="00B50BCF">
            <w:pPr>
              <w:pStyle w:val="TableParagraph"/>
              <w:spacing w:before="18"/>
              <w:ind w:left="108" w:right="259"/>
              <w:rPr>
                <w:b/>
                <w:sz w:val="18"/>
              </w:rPr>
            </w:pPr>
            <w:r>
              <w:rPr>
                <w:b/>
                <w:sz w:val="18"/>
              </w:rPr>
              <w:t>Costes previsibles para su realización</w:t>
            </w:r>
          </w:p>
        </w:tc>
        <w:tc>
          <w:tcPr>
            <w:tcW w:w="7939" w:type="dxa"/>
            <w:gridSpan w:val="9"/>
          </w:tcPr>
          <w:p w:rsidR="00F945C6" w:rsidRDefault="00B50BCF">
            <w:pPr>
              <w:pStyle w:val="TableParagraph"/>
              <w:spacing w:before="126"/>
              <w:ind w:left="102"/>
              <w:rPr>
                <w:sz w:val="18"/>
              </w:rPr>
            </w:pPr>
            <w:r>
              <w:rPr>
                <w:sz w:val="18"/>
              </w:rPr>
              <w:t>1750.000 euros</w:t>
            </w:r>
          </w:p>
        </w:tc>
      </w:tr>
      <w:tr w:rsidR="00F945C6">
        <w:trPr>
          <w:trHeight w:val="280"/>
        </w:trPr>
        <w:tc>
          <w:tcPr>
            <w:tcW w:w="2418" w:type="dxa"/>
            <w:gridSpan w:val="4"/>
            <w:vMerge w:val="restart"/>
            <w:shd w:val="clear" w:color="auto" w:fill="DBE4F0"/>
          </w:tcPr>
          <w:p w:rsidR="00F945C6" w:rsidRDefault="00F945C6">
            <w:pPr>
              <w:pStyle w:val="TableParagraph"/>
              <w:spacing w:before="8"/>
              <w:rPr>
                <w:b/>
                <w:sz w:val="28"/>
              </w:rPr>
            </w:pPr>
          </w:p>
          <w:p w:rsidR="00F945C6" w:rsidRDefault="00B50BCF">
            <w:pPr>
              <w:pStyle w:val="TableParagraph"/>
              <w:ind w:left="108"/>
              <w:rPr>
                <w:b/>
                <w:sz w:val="18"/>
              </w:rPr>
            </w:pPr>
            <w:r>
              <w:rPr>
                <w:b/>
                <w:sz w:val="18"/>
              </w:rPr>
              <w:t>Fuentes de financiación</w:t>
            </w:r>
          </w:p>
        </w:tc>
        <w:tc>
          <w:tcPr>
            <w:tcW w:w="7939" w:type="dxa"/>
            <w:gridSpan w:val="9"/>
          </w:tcPr>
          <w:p w:rsidR="00F945C6" w:rsidRDefault="00B50BCF">
            <w:pPr>
              <w:pStyle w:val="TableParagraph"/>
              <w:spacing w:before="37"/>
              <w:ind w:left="102"/>
              <w:rPr>
                <w:sz w:val="18"/>
              </w:rPr>
            </w:pPr>
            <w:r>
              <w:rPr>
                <w:sz w:val="18"/>
              </w:rPr>
              <w:t>PGE. Aplicación Presupuestaria: 26.09.313A.450</w:t>
            </w:r>
          </w:p>
        </w:tc>
      </w:tr>
      <w:tr w:rsidR="00F945C6">
        <w:trPr>
          <w:trHeight w:val="285"/>
        </w:trPr>
        <w:tc>
          <w:tcPr>
            <w:tcW w:w="2418" w:type="dxa"/>
            <w:gridSpan w:val="4"/>
            <w:vMerge/>
            <w:tcBorders>
              <w:top w:val="nil"/>
            </w:tcBorders>
            <w:shd w:val="clear" w:color="auto" w:fill="DBE4F0"/>
          </w:tcPr>
          <w:p w:rsidR="00F945C6" w:rsidRDefault="00F945C6">
            <w:pPr>
              <w:rPr>
                <w:sz w:val="2"/>
                <w:szCs w:val="2"/>
              </w:rPr>
            </w:pPr>
          </w:p>
        </w:tc>
        <w:tc>
          <w:tcPr>
            <w:tcW w:w="7939" w:type="dxa"/>
            <w:gridSpan w:val="9"/>
          </w:tcPr>
          <w:p w:rsidR="00F945C6" w:rsidRDefault="00B50BCF">
            <w:pPr>
              <w:pStyle w:val="TableParagraph"/>
              <w:spacing w:before="37"/>
              <w:ind w:left="102"/>
              <w:rPr>
                <w:sz w:val="18"/>
              </w:rPr>
            </w:pPr>
            <w:r>
              <w:rPr>
                <w:sz w:val="18"/>
              </w:rPr>
              <w:t>Otros (precisar: otras administraciones, Unión Europea, otros órganos públicos o privados, etc.)</w:t>
            </w:r>
          </w:p>
        </w:tc>
      </w:tr>
      <w:tr w:rsidR="00F945C6">
        <w:trPr>
          <w:trHeight w:val="292"/>
        </w:trPr>
        <w:tc>
          <w:tcPr>
            <w:tcW w:w="2418" w:type="dxa"/>
            <w:gridSpan w:val="4"/>
            <w:vMerge/>
            <w:tcBorders>
              <w:top w:val="nil"/>
            </w:tcBorders>
            <w:shd w:val="clear" w:color="auto" w:fill="DBE4F0"/>
          </w:tcPr>
          <w:p w:rsidR="00F945C6" w:rsidRDefault="00F945C6">
            <w:pPr>
              <w:rPr>
                <w:sz w:val="2"/>
                <w:szCs w:val="2"/>
              </w:rPr>
            </w:pPr>
          </w:p>
        </w:tc>
        <w:tc>
          <w:tcPr>
            <w:tcW w:w="7939" w:type="dxa"/>
            <w:gridSpan w:val="9"/>
          </w:tcPr>
          <w:p w:rsidR="00F945C6" w:rsidRDefault="00F945C6">
            <w:pPr>
              <w:pStyle w:val="TableParagraph"/>
              <w:rPr>
                <w:rFonts w:ascii="Times New Roman"/>
                <w:sz w:val="18"/>
              </w:rPr>
            </w:pPr>
          </w:p>
        </w:tc>
      </w:tr>
    </w:tbl>
    <w:p w:rsidR="00F945C6" w:rsidRDefault="00B50BCF">
      <w:pPr>
        <w:pStyle w:val="Textoindependiente"/>
        <w:spacing w:before="10"/>
        <w:rPr>
          <w:b/>
          <w:sz w:val="21"/>
        </w:rPr>
      </w:pPr>
      <w:r>
        <w:pict>
          <v:shape id="_x0000_s1719" type="#_x0000_t202" style="position:absolute;margin-left:42.5pt;margin-top:13.8pt;width:517.55pt;height:24.4pt;z-index:-251550720;mso-wrap-distance-left:0;mso-wrap-distance-right:0;mso-position-horizontal-relative:page;mso-position-vertical-relative:text" fillcolor="#fad3b4" stroked="f">
            <v:textbox inset="0,0,0,0">
              <w:txbxContent>
                <w:p w:rsidR="00F945C6" w:rsidRDefault="00B50BCF">
                  <w:pPr>
                    <w:spacing w:before="141"/>
                    <w:ind w:left="3370" w:right="3373"/>
                    <w:jc w:val="center"/>
                    <w:rPr>
                      <w:rFonts w:ascii="Arial Narrow"/>
                      <w:b/>
                      <w:sz w:val="18"/>
                    </w:rPr>
                  </w:pPr>
                  <w:r>
                    <w:rPr>
                      <w:rFonts w:ascii="Arial Narrow"/>
                      <w:b/>
                      <w:sz w:val="18"/>
                    </w:rPr>
                    <w:t>INDICADORES SEGUIMIENTO PRESUPUESTARIO:</w:t>
                  </w:r>
                </w:p>
              </w:txbxContent>
            </v:textbox>
            <w10:wrap type="topAndBottom" anchorx="page"/>
          </v:shape>
        </w:pict>
      </w:r>
    </w:p>
    <w:p w:rsidR="00F945C6" w:rsidRDefault="00F945C6">
      <w:pPr>
        <w:pStyle w:val="Textoindependiente"/>
        <w:spacing w:before="5"/>
        <w:rPr>
          <w:b/>
          <w:sz w:val="22"/>
        </w:rPr>
      </w:pPr>
    </w:p>
    <w:tbl>
      <w:tblPr>
        <w:tblStyle w:val="TableNormal"/>
        <w:tblW w:w="0" w:type="auto"/>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6"/>
        <w:gridCol w:w="977"/>
        <w:gridCol w:w="978"/>
        <w:gridCol w:w="977"/>
        <w:gridCol w:w="977"/>
        <w:gridCol w:w="977"/>
        <w:gridCol w:w="977"/>
        <w:gridCol w:w="975"/>
        <w:gridCol w:w="977"/>
        <w:gridCol w:w="980"/>
      </w:tblGrid>
      <w:tr w:rsidR="00F945C6">
        <w:trPr>
          <w:trHeight w:val="210"/>
        </w:trPr>
        <w:tc>
          <w:tcPr>
            <w:tcW w:w="1446" w:type="dxa"/>
            <w:vMerge w:val="restart"/>
            <w:tcBorders>
              <w:top w:val="nil"/>
              <w:left w:val="nil"/>
              <w:bottom w:val="nil"/>
              <w:right w:val="nil"/>
            </w:tcBorders>
          </w:tcPr>
          <w:p w:rsidR="00F945C6" w:rsidRDefault="00B50BCF">
            <w:pPr>
              <w:pStyle w:val="TableParagraph"/>
              <w:spacing w:before="66"/>
              <w:ind w:left="61" w:firstLine="192"/>
              <w:rPr>
                <w:sz w:val="18"/>
              </w:rPr>
            </w:pPr>
            <w:r>
              <w:rPr>
                <w:sz w:val="18"/>
              </w:rPr>
              <w:t xml:space="preserve">Aplicación </w:t>
            </w:r>
            <w:r>
              <w:rPr>
                <w:w w:val="95"/>
                <w:sz w:val="18"/>
              </w:rPr>
              <w:t>Presupuestaria</w:t>
            </w:r>
          </w:p>
        </w:tc>
        <w:tc>
          <w:tcPr>
            <w:tcW w:w="2932" w:type="dxa"/>
            <w:gridSpan w:val="3"/>
            <w:tcBorders>
              <w:left w:val="nil"/>
              <w:right w:val="nil"/>
            </w:tcBorders>
            <w:shd w:val="clear" w:color="auto" w:fill="DBE4F0"/>
          </w:tcPr>
          <w:p w:rsidR="00F945C6" w:rsidRDefault="00B50BCF">
            <w:pPr>
              <w:pStyle w:val="TableParagraph"/>
              <w:spacing w:line="188" w:lineRule="exact"/>
              <w:ind w:left="1153" w:right="1154"/>
              <w:jc w:val="center"/>
              <w:rPr>
                <w:b/>
                <w:sz w:val="18"/>
              </w:rPr>
            </w:pPr>
            <w:r>
              <w:rPr>
                <w:b/>
                <w:sz w:val="18"/>
              </w:rPr>
              <w:t>2018</w:t>
            </w:r>
          </w:p>
        </w:tc>
        <w:tc>
          <w:tcPr>
            <w:tcW w:w="2931" w:type="dxa"/>
            <w:gridSpan w:val="3"/>
            <w:tcBorders>
              <w:left w:val="nil"/>
              <w:right w:val="nil"/>
            </w:tcBorders>
            <w:shd w:val="clear" w:color="auto" w:fill="B8CCE3"/>
          </w:tcPr>
          <w:p w:rsidR="00F945C6" w:rsidRDefault="00B50BCF">
            <w:pPr>
              <w:pStyle w:val="TableParagraph"/>
              <w:spacing w:line="188" w:lineRule="exact"/>
              <w:ind w:left="1154" w:right="1153"/>
              <w:jc w:val="center"/>
              <w:rPr>
                <w:b/>
                <w:sz w:val="18"/>
              </w:rPr>
            </w:pPr>
            <w:r>
              <w:rPr>
                <w:b/>
                <w:sz w:val="18"/>
              </w:rPr>
              <w:t>2019</w:t>
            </w:r>
          </w:p>
        </w:tc>
        <w:tc>
          <w:tcPr>
            <w:tcW w:w="2932" w:type="dxa"/>
            <w:gridSpan w:val="3"/>
            <w:tcBorders>
              <w:left w:val="nil"/>
              <w:right w:val="nil"/>
            </w:tcBorders>
            <w:shd w:val="clear" w:color="auto" w:fill="94B3D6"/>
          </w:tcPr>
          <w:p w:rsidR="00F945C6" w:rsidRDefault="00B50BCF">
            <w:pPr>
              <w:pStyle w:val="TableParagraph"/>
              <w:spacing w:line="188" w:lineRule="exact"/>
              <w:ind w:left="1153" w:right="1158"/>
              <w:jc w:val="center"/>
              <w:rPr>
                <w:b/>
                <w:sz w:val="18"/>
              </w:rPr>
            </w:pPr>
            <w:r>
              <w:rPr>
                <w:b/>
                <w:sz w:val="18"/>
              </w:rPr>
              <w:t>2019-P</w:t>
            </w:r>
          </w:p>
        </w:tc>
      </w:tr>
      <w:tr w:rsidR="00F945C6">
        <w:trPr>
          <w:trHeight w:val="321"/>
        </w:trPr>
        <w:tc>
          <w:tcPr>
            <w:tcW w:w="1446" w:type="dxa"/>
            <w:vMerge/>
            <w:tcBorders>
              <w:top w:val="nil"/>
              <w:left w:val="nil"/>
              <w:bottom w:val="nil"/>
              <w:right w:val="nil"/>
            </w:tcBorders>
          </w:tcPr>
          <w:p w:rsidR="00F945C6" w:rsidRDefault="00F945C6">
            <w:pPr>
              <w:rPr>
                <w:sz w:val="2"/>
                <w:szCs w:val="2"/>
              </w:rPr>
            </w:pPr>
          </w:p>
        </w:tc>
        <w:tc>
          <w:tcPr>
            <w:tcW w:w="977" w:type="dxa"/>
          </w:tcPr>
          <w:p w:rsidR="00F945C6" w:rsidRDefault="00B50BCF">
            <w:pPr>
              <w:pStyle w:val="TableParagraph"/>
              <w:spacing w:line="157" w:lineRule="exact"/>
              <w:ind w:left="240"/>
              <w:rPr>
                <w:b/>
                <w:sz w:val="14"/>
              </w:rPr>
            </w:pPr>
            <w:r>
              <w:rPr>
                <w:b/>
                <w:sz w:val="14"/>
              </w:rPr>
              <w:t>Crédito</w:t>
            </w:r>
          </w:p>
          <w:p w:rsidR="00F945C6" w:rsidRDefault="00B50BCF">
            <w:pPr>
              <w:pStyle w:val="TableParagraph"/>
              <w:spacing w:line="145" w:lineRule="exact"/>
              <w:ind w:left="163"/>
              <w:rPr>
                <w:b/>
                <w:sz w:val="14"/>
              </w:rPr>
            </w:pPr>
            <w:r>
              <w:rPr>
                <w:b/>
                <w:sz w:val="14"/>
              </w:rPr>
              <w:t>Definitivo</w:t>
            </w:r>
          </w:p>
        </w:tc>
        <w:tc>
          <w:tcPr>
            <w:tcW w:w="978" w:type="dxa"/>
          </w:tcPr>
          <w:p w:rsidR="00F945C6" w:rsidRDefault="00B50BCF">
            <w:pPr>
              <w:pStyle w:val="TableParagraph"/>
              <w:spacing w:line="157" w:lineRule="exact"/>
              <w:ind w:left="239"/>
              <w:rPr>
                <w:b/>
                <w:sz w:val="14"/>
              </w:rPr>
            </w:pPr>
            <w:r>
              <w:rPr>
                <w:b/>
                <w:sz w:val="14"/>
              </w:rPr>
              <w:t>Crédito</w:t>
            </w:r>
          </w:p>
          <w:p w:rsidR="00F945C6" w:rsidRDefault="00B50BCF">
            <w:pPr>
              <w:pStyle w:val="TableParagraph"/>
              <w:spacing w:line="145" w:lineRule="exact"/>
              <w:ind w:left="148"/>
              <w:rPr>
                <w:b/>
                <w:sz w:val="14"/>
              </w:rPr>
            </w:pPr>
            <w:r>
              <w:rPr>
                <w:b/>
                <w:sz w:val="14"/>
              </w:rPr>
              <w:t>Ejecutado</w:t>
            </w:r>
          </w:p>
        </w:tc>
        <w:tc>
          <w:tcPr>
            <w:tcW w:w="977" w:type="dxa"/>
          </w:tcPr>
          <w:p w:rsidR="00F945C6" w:rsidRDefault="00B50BCF">
            <w:pPr>
              <w:pStyle w:val="TableParagraph"/>
              <w:spacing w:line="157" w:lineRule="exact"/>
              <w:jc w:val="center"/>
              <w:rPr>
                <w:b/>
                <w:sz w:val="14"/>
              </w:rPr>
            </w:pPr>
            <w:r>
              <w:rPr>
                <w:b/>
                <w:w w:val="99"/>
                <w:sz w:val="14"/>
              </w:rPr>
              <w:t>%</w:t>
            </w:r>
          </w:p>
          <w:p w:rsidR="00F945C6" w:rsidRDefault="00B50BCF">
            <w:pPr>
              <w:pStyle w:val="TableParagraph"/>
              <w:spacing w:line="145" w:lineRule="exact"/>
              <w:ind w:left="91" w:right="91"/>
              <w:jc w:val="center"/>
              <w:rPr>
                <w:b/>
                <w:sz w:val="14"/>
              </w:rPr>
            </w:pPr>
            <w:r>
              <w:rPr>
                <w:b/>
                <w:sz w:val="14"/>
              </w:rPr>
              <w:t>ejecución</w:t>
            </w:r>
          </w:p>
        </w:tc>
        <w:tc>
          <w:tcPr>
            <w:tcW w:w="977" w:type="dxa"/>
          </w:tcPr>
          <w:p w:rsidR="00F945C6" w:rsidRDefault="00B50BCF">
            <w:pPr>
              <w:pStyle w:val="TableParagraph"/>
              <w:spacing w:line="157" w:lineRule="exact"/>
              <w:ind w:left="238"/>
              <w:rPr>
                <w:b/>
                <w:sz w:val="14"/>
              </w:rPr>
            </w:pPr>
            <w:r>
              <w:rPr>
                <w:b/>
                <w:sz w:val="14"/>
              </w:rPr>
              <w:t>Crédito</w:t>
            </w:r>
          </w:p>
          <w:p w:rsidR="00F945C6" w:rsidRDefault="00B50BCF">
            <w:pPr>
              <w:pStyle w:val="TableParagraph"/>
              <w:spacing w:line="145" w:lineRule="exact"/>
              <w:ind w:left="162"/>
              <w:rPr>
                <w:b/>
                <w:sz w:val="14"/>
              </w:rPr>
            </w:pPr>
            <w:r>
              <w:rPr>
                <w:b/>
                <w:sz w:val="14"/>
              </w:rPr>
              <w:t>Definitivo</w:t>
            </w:r>
          </w:p>
        </w:tc>
        <w:tc>
          <w:tcPr>
            <w:tcW w:w="977" w:type="dxa"/>
          </w:tcPr>
          <w:p w:rsidR="00F945C6" w:rsidRDefault="00B50BCF">
            <w:pPr>
              <w:pStyle w:val="TableParagraph"/>
              <w:spacing w:line="157" w:lineRule="exact"/>
              <w:ind w:left="239"/>
              <w:rPr>
                <w:b/>
                <w:sz w:val="14"/>
              </w:rPr>
            </w:pPr>
            <w:r>
              <w:rPr>
                <w:b/>
                <w:sz w:val="14"/>
              </w:rPr>
              <w:t>Crédito</w:t>
            </w:r>
          </w:p>
          <w:p w:rsidR="00F945C6" w:rsidRDefault="00B50BCF">
            <w:pPr>
              <w:pStyle w:val="TableParagraph"/>
              <w:spacing w:line="145" w:lineRule="exact"/>
              <w:ind w:left="147"/>
              <w:rPr>
                <w:b/>
                <w:sz w:val="14"/>
              </w:rPr>
            </w:pPr>
            <w:r>
              <w:rPr>
                <w:b/>
                <w:sz w:val="14"/>
              </w:rPr>
              <w:t>Ejecutado</w:t>
            </w:r>
          </w:p>
        </w:tc>
        <w:tc>
          <w:tcPr>
            <w:tcW w:w="977" w:type="dxa"/>
          </w:tcPr>
          <w:p w:rsidR="00F945C6" w:rsidRDefault="00B50BCF">
            <w:pPr>
              <w:pStyle w:val="TableParagraph"/>
              <w:spacing w:line="157" w:lineRule="exact"/>
              <w:ind w:right="3"/>
              <w:jc w:val="center"/>
              <w:rPr>
                <w:b/>
                <w:sz w:val="14"/>
              </w:rPr>
            </w:pPr>
            <w:r>
              <w:rPr>
                <w:b/>
                <w:w w:val="99"/>
                <w:sz w:val="14"/>
              </w:rPr>
              <w:t>%</w:t>
            </w:r>
          </w:p>
          <w:p w:rsidR="00F945C6" w:rsidRDefault="00B50BCF">
            <w:pPr>
              <w:pStyle w:val="TableParagraph"/>
              <w:spacing w:line="145" w:lineRule="exact"/>
              <w:ind w:left="85" w:right="91"/>
              <w:jc w:val="center"/>
              <w:rPr>
                <w:b/>
                <w:sz w:val="14"/>
              </w:rPr>
            </w:pPr>
            <w:r>
              <w:rPr>
                <w:b/>
                <w:sz w:val="14"/>
              </w:rPr>
              <w:t>ejecución</w:t>
            </w:r>
          </w:p>
        </w:tc>
        <w:tc>
          <w:tcPr>
            <w:tcW w:w="975" w:type="dxa"/>
          </w:tcPr>
          <w:p w:rsidR="00F945C6" w:rsidRDefault="00B50BCF">
            <w:pPr>
              <w:pStyle w:val="TableParagraph"/>
              <w:spacing w:line="157" w:lineRule="exact"/>
              <w:ind w:left="236"/>
              <w:rPr>
                <w:b/>
                <w:sz w:val="14"/>
              </w:rPr>
            </w:pPr>
            <w:r>
              <w:rPr>
                <w:b/>
                <w:sz w:val="14"/>
              </w:rPr>
              <w:t>Crédito</w:t>
            </w:r>
          </w:p>
          <w:p w:rsidR="00F945C6" w:rsidRDefault="00B50BCF">
            <w:pPr>
              <w:pStyle w:val="TableParagraph"/>
              <w:spacing w:line="145" w:lineRule="exact"/>
              <w:ind w:left="281"/>
              <w:rPr>
                <w:b/>
                <w:sz w:val="14"/>
              </w:rPr>
            </w:pPr>
            <w:r>
              <w:rPr>
                <w:b/>
                <w:sz w:val="14"/>
              </w:rPr>
              <w:t>Inicial</w:t>
            </w:r>
          </w:p>
        </w:tc>
        <w:tc>
          <w:tcPr>
            <w:tcW w:w="977" w:type="dxa"/>
          </w:tcPr>
          <w:p w:rsidR="00F945C6" w:rsidRDefault="00B50BCF">
            <w:pPr>
              <w:pStyle w:val="TableParagraph"/>
              <w:spacing w:line="157" w:lineRule="exact"/>
              <w:ind w:left="238"/>
              <w:rPr>
                <w:b/>
                <w:sz w:val="14"/>
              </w:rPr>
            </w:pPr>
            <w:r>
              <w:rPr>
                <w:b/>
                <w:sz w:val="14"/>
              </w:rPr>
              <w:t>Crédito</w:t>
            </w:r>
          </w:p>
          <w:p w:rsidR="00F945C6" w:rsidRDefault="00B50BCF">
            <w:pPr>
              <w:pStyle w:val="TableParagraph"/>
              <w:spacing w:line="145" w:lineRule="exact"/>
              <w:ind w:left="147"/>
              <w:rPr>
                <w:b/>
                <w:sz w:val="14"/>
              </w:rPr>
            </w:pPr>
            <w:r>
              <w:rPr>
                <w:b/>
                <w:sz w:val="14"/>
              </w:rPr>
              <w:t>Ejecutado</w:t>
            </w:r>
          </w:p>
        </w:tc>
        <w:tc>
          <w:tcPr>
            <w:tcW w:w="980" w:type="dxa"/>
          </w:tcPr>
          <w:p w:rsidR="00F945C6" w:rsidRDefault="00B50BCF">
            <w:pPr>
              <w:pStyle w:val="TableParagraph"/>
              <w:spacing w:line="157" w:lineRule="exact"/>
              <w:ind w:right="2"/>
              <w:jc w:val="center"/>
              <w:rPr>
                <w:b/>
                <w:sz w:val="14"/>
              </w:rPr>
            </w:pPr>
            <w:r>
              <w:rPr>
                <w:b/>
                <w:w w:val="99"/>
                <w:sz w:val="14"/>
              </w:rPr>
              <w:t>%</w:t>
            </w:r>
          </w:p>
          <w:p w:rsidR="00F945C6" w:rsidRDefault="00B50BCF">
            <w:pPr>
              <w:pStyle w:val="TableParagraph"/>
              <w:spacing w:line="145" w:lineRule="exact"/>
              <w:ind w:left="139" w:right="144"/>
              <w:jc w:val="center"/>
              <w:rPr>
                <w:b/>
                <w:sz w:val="14"/>
              </w:rPr>
            </w:pPr>
            <w:r>
              <w:rPr>
                <w:b/>
                <w:sz w:val="14"/>
              </w:rPr>
              <w:t>ejecución</w:t>
            </w:r>
          </w:p>
        </w:tc>
      </w:tr>
      <w:tr w:rsidR="00F945C6">
        <w:trPr>
          <w:trHeight w:val="210"/>
        </w:trPr>
        <w:tc>
          <w:tcPr>
            <w:tcW w:w="1446" w:type="dxa"/>
            <w:tcBorders>
              <w:top w:val="nil"/>
              <w:left w:val="nil"/>
              <w:bottom w:val="nil"/>
            </w:tcBorders>
          </w:tcPr>
          <w:p w:rsidR="00F945C6" w:rsidRDefault="00B50BCF">
            <w:pPr>
              <w:pStyle w:val="TableParagraph"/>
              <w:spacing w:line="191" w:lineRule="exact"/>
              <w:ind w:left="25"/>
              <w:rPr>
                <w:b/>
                <w:sz w:val="18"/>
              </w:rPr>
            </w:pPr>
            <w:r>
              <w:rPr>
                <w:b/>
                <w:sz w:val="18"/>
              </w:rPr>
              <w:t>26.09.313A.450</w:t>
            </w:r>
          </w:p>
        </w:tc>
        <w:tc>
          <w:tcPr>
            <w:tcW w:w="977" w:type="dxa"/>
            <w:shd w:val="clear" w:color="auto" w:fill="DBE4F0"/>
          </w:tcPr>
          <w:p w:rsidR="00F945C6" w:rsidRDefault="00B50BCF">
            <w:pPr>
              <w:pStyle w:val="TableParagraph"/>
              <w:spacing w:before="19"/>
              <w:ind w:left="240"/>
              <w:rPr>
                <w:b/>
                <w:sz w:val="14"/>
              </w:rPr>
            </w:pPr>
            <w:r>
              <w:rPr>
                <w:b/>
                <w:sz w:val="14"/>
              </w:rPr>
              <w:t>1.750.000</w:t>
            </w:r>
          </w:p>
        </w:tc>
        <w:tc>
          <w:tcPr>
            <w:tcW w:w="978" w:type="dxa"/>
            <w:shd w:val="clear" w:color="auto" w:fill="DBE4F0"/>
          </w:tcPr>
          <w:p w:rsidR="00F945C6" w:rsidRDefault="00B50BCF">
            <w:pPr>
              <w:pStyle w:val="TableParagraph"/>
              <w:spacing w:before="19"/>
              <w:ind w:left="239"/>
              <w:rPr>
                <w:b/>
                <w:sz w:val="14"/>
              </w:rPr>
            </w:pPr>
            <w:r>
              <w:rPr>
                <w:b/>
                <w:sz w:val="14"/>
              </w:rPr>
              <w:t>1.750.000</w:t>
            </w:r>
          </w:p>
        </w:tc>
        <w:tc>
          <w:tcPr>
            <w:tcW w:w="977" w:type="dxa"/>
            <w:shd w:val="clear" w:color="auto" w:fill="DBE4F0"/>
          </w:tcPr>
          <w:p w:rsidR="00F945C6" w:rsidRDefault="00B50BCF">
            <w:pPr>
              <w:pStyle w:val="TableParagraph"/>
              <w:spacing w:before="19"/>
              <w:ind w:left="505"/>
              <w:rPr>
                <w:b/>
                <w:sz w:val="14"/>
              </w:rPr>
            </w:pPr>
            <w:r>
              <w:rPr>
                <w:b/>
                <w:sz w:val="14"/>
              </w:rPr>
              <w:t>100%</w:t>
            </w:r>
          </w:p>
        </w:tc>
        <w:tc>
          <w:tcPr>
            <w:tcW w:w="977" w:type="dxa"/>
            <w:shd w:val="clear" w:color="auto" w:fill="DBE4F0"/>
          </w:tcPr>
          <w:p w:rsidR="00F945C6" w:rsidRDefault="00B50BCF">
            <w:pPr>
              <w:pStyle w:val="TableParagraph"/>
              <w:spacing w:before="19"/>
              <w:ind w:left="238"/>
              <w:rPr>
                <w:b/>
                <w:sz w:val="14"/>
              </w:rPr>
            </w:pPr>
            <w:r>
              <w:rPr>
                <w:b/>
                <w:sz w:val="14"/>
              </w:rPr>
              <w:t>1.750.000</w:t>
            </w:r>
          </w:p>
        </w:tc>
        <w:tc>
          <w:tcPr>
            <w:tcW w:w="977" w:type="dxa"/>
            <w:shd w:val="clear" w:color="auto" w:fill="DBE4F0"/>
          </w:tcPr>
          <w:p w:rsidR="00F945C6" w:rsidRDefault="00B50BCF">
            <w:pPr>
              <w:pStyle w:val="TableParagraph"/>
              <w:spacing w:before="19"/>
              <w:ind w:left="239"/>
              <w:rPr>
                <w:b/>
                <w:sz w:val="14"/>
              </w:rPr>
            </w:pPr>
            <w:r>
              <w:rPr>
                <w:b/>
                <w:sz w:val="14"/>
              </w:rPr>
              <w:t>1.750.000</w:t>
            </w:r>
          </w:p>
        </w:tc>
        <w:tc>
          <w:tcPr>
            <w:tcW w:w="977" w:type="dxa"/>
            <w:shd w:val="clear" w:color="auto" w:fill="DBE4F0"/>
          </w:tcPr>
          <w:p w:rsidR="00F945C6" w:rsidRDefault="00B50BCF">
            <w:pPr>
              <w:pStyle w:val="TableParagraph"/>
              <w:spacing w:before="19"/>
              <w:ind w:left="502"/>
              <w:rPr>
                <w:b/>
                <w:sz w:val="14"/>
              </w:rPr>
            </w:pPr>
            <w:r>
              <w:rPr>
                <w:b/>
                <w:sz w:val="14"/>
              </w:rPr>
              <w:t>100%</w:t>
            </w:r>
          </w:p>
        </w:tc>
        <w:tc>
          <w:tcPr>
            <w:tcW w:w="975" w:type="dxa"/>
            <w:shd w:val="clear" w:color="auto" w:fill="DBE4F0"/>
          </w:tcPr>
          <w:p w:rsidR="00F945C6" w:rsidRDefault="00B50BCF">
            <w:pPr>
              <w:pStyle w:val="TableParagraph"/>
              <w:spacing w:before="19"/>
              <w:ind w:left="236"/>
              <w:rPr>
                <w:b/>
                <w:sz w:val="14"/>
              </w:rPr>
            </w:pPr>
            <w:r>
              <w:rPr>
                <w:b/>
                <w:sz w:val="14"/>
              </w:rPr>
              <w:t>1.750.000</w:t>
            </w:r>
          </w:p>
        </w:tc>
        <w:tc>
          <w:tcPr>
            <w:tcW w:w="977" w:type="dxa"/>
            <w:shd w:val="clear" w:color="auto" w:fill="94B3D6"/>
          </w:tcPr>
          <w:p w:rsidR="00F945C6" w:rsidRDefault="00F945C6">
            <w:pPr>
              <w:pStyle w:val="TableParagraph"/>
              <w:rPr>
                <w:rFonts w:ascii="Times New Roman"/>
                <w:sz w:val="14"/>
              </w:rPr>
            </w:pPr>
          </w:p>
        </w:tc>
        <w:tc>
          <w:tcPr>
            <w:tcW w:w="980" w:type="dxa"/>
            <w:shd w:val="clear" w:color="auto" w:fill="94B3D6"/>
          </w:tcPr>
          <w:p w:rsidR="00F945C6" w:rsidRDefault="00F945C6">
            <w:pPr>
              <w:pStyle w:val="TableParagraph"/>
              <w:rPr>
                <w:rFonts w:ascii="Times New Roman"/>
                <w:sz w:val="14"/>
              </w:rPr>
            </w:pPr>
          </w:p>
        </w:tc>
      </w:tr>
    </w:tbl>
    <w:p w:rsidR="00F945C6" w:rsidRDefault="00F945C6">
      <w:pPr>
        <w:pStyle w:val="Textoindependiente"/>
        <w:spacing w:before="9"/>
        <w:rPr>
          <w:b/>
          <w:sz w:val="23"/>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8"/>
        <w:gridCol w:w="995"/>
        <w:gridCol w:w="524"/>
        <w:gridCol w:w="498"/>
        <w:gridCol w:w="1816"/>
        <w:gridCol w:w="541"/>
        <w:gridCol w:w="450"/>
        <w:gridCol w:w="1135"/>
        <w:gridCol w:w="496"/>
        <w:gridCol w:w="498"/>
        <w:gridCol w:w="498"/>
        <w:gridCol w:w="508"/>
      </w:tblGrid>
      <w:tr w:rsidR="00F945C6">
        <w:trPr>
          <w:trHeight w:val="412"/>
        </w:trPr>
        <w:tc>
          <w:tcPr>
            <w:tcW w:w="2408" w:type="dxa"/>
            <w:vMerge w:val="restart"/>
            <w:shd w:val="clear" w:color="auto" w:fill="DBE4F0"/>
          </w:tcPr>
          <w:p w:rsidR="00F945C6" w:rsidRDefault="00F945C6">
            <w:pPr>
              <w:pStyle w:val="TableParagraph"/>
              <w:spacing w:before="9"/>
              <w:rPr>
                <w:b/>
                <w:sz w:val="26"/>
              </w:rPr>
            </w:pPr>
          </w:p>
          <w:p w:rsidR="00F945C6" w:rsidRDefault="00B50BCF">
            <w:pPr>
              <w:pStyle w:val="TableParagraph"/>
              <w:ind w:left="107"/>
              <w:rPr>
                <w:b/>
                <w:sz w:val="18"/>
              </w:rPr>
            </w:pPr>
            <w:r>
              <w:rPr>
                <w:b/>
                <w:sz w:val="18"/>
              </w:rPr>
              <w:t>Plan de acción</w:t>
            </w:r>
          </w:p>
        </w:tc>
        <w:tc>
          <w:tcPr>
            <w:tcW w:w="7959" w:type="dxa"/>
            <w:gridSpan w:val="11"/>
          </w:tcPr>
          <w:p w:rsidR="00F945C6" w:rsidRDefault="00F945C6">
            <w:pPr>
              <w:pStyle w:val="TableParagraph"/>
              <w:rPr>
                <w:rFonts w:ascii="Times New Roman"/>
                <w:sz w:val="18"/>
              </w:rPr>
            </w:pPr>
          </w:p>
        </w:tc>
      </w:tr>
      <w:tr w:rsidR="00F945C6">
        <w:trPr>
          <w:trHeight w:val="412"/>
        </w:trPr>
        <w:tc>
          <w:tcPr>
            <w:tcW w:w="2408" w:type="dxa"/>
            <w:vMerge/>
            <w:tcBorders>
              <w:top w:val="nil"/>
            </w:tcBorders>
            <w:shd w:val="clear" w:color="auto" w:fill="DBE4F0"/>
          </w:tcPr>
          <w:p w:rsidR="00F945C6" w:rsidRDefault="00F945C6">
            <w:pPr>
              <w:rPr>
                <w:sz w:val="2"/>
                <w:szCs w:val="2"/>
              </w:rPr>
            </w:pPr>
          </w:p>
        </w:tc>
        <w:tc>
          <w:tcPr>
            <w:tcW w:w="5959" w:type="dxa"/>
            <w:gridSpan w:val="7"/>
          </w:tcPr>
          <w:p w:rsidR="00F945C6" w:rsidRDefault="00B50BCF">
            <w:pPr>
              <w:pStyle w:val="TableParagraph"/>
              <w:spacing w:before="102"/>
              <w:ind w:left="104"/>
              <w:rPr>
                <w:sz w:val="18"/>
              </w:rPr>
            </w:pPr>
            <w:r>
              <w:rPr>
                <w:sz w:val="18"/>
              </w:rPr>
              <w:t>Criterio de coordinación con otras Administraciones Públicas</w:t>
            </w:r>
          </w:p>
        </w:tc>
        <w:tc>
          <w:tcPr>
            <w:tcW w:w="496" w:type="dxa"/>
            <w:shd w:val="clear" w:color="auto" w:fill="BEBEBE"/>
          </w:tcPr>
          <w:p w:rsidR="00F945C6" w:rsidRDefault="00B50BCF">
            <w:pPr>
              <w:pStyle w:val="TableParagraph"/>
              <w:spacing w:before="97"/>
              <w:ind w:left="97"/>
              <w:rPr>
                <w:b/>
                <w:sz w:val="18"/>
              </w:rPr>
            </w:pPr>
            <w:r>
              <w:rPr>
                <w:b/>
                <w:sz w:val="18"/>
              </w:rPr>
              <w:t>SI</w:t>
            </w:r>
          </w:p>
        </w:tc>
        <w:tc>
          <w:tcPr>
            <w:tcW w:w="498" w:type="dxa"/>
          </w:tcPr>
          <w:p w:rsidR="00F945C6" w:rsidRDefault="00B50BCF">
            <w:pPr>
              <w:pStyle w:val="TableParagraph"/>
              <w:spacing w:before="76"/>
              <w:ind w:right="8"/>
              <w:jc w:val="center"/>
              <w:rPr>
                <w:b/>
              </w:rPr>
            </w:pPr>
            <w:r>
              <w:rPr>
                <w:b/>
              </w:rPr>
              <w:t>X</w:t>
            </w:r>
          </w:p>
        </w:tc>
        <w:tc>
          <w:tcPr>
            <w:tcW w:w="498" w:type="dxa"/>
            <w:shd w:val="clear" w:color="auto" w:fill="BEBEBE"/>
          </w:tcPr>
          <w:p w:rsidR="00F945C6" w:rsidRDefault="00B50BCF">
            <w:pPr>
              <w:pStyle w:val="TableParagraph"/>
              <w:spacing w:before="97"/>
              <w:ind w:left="96"/>
              <w:rPr>
                <w:b/>
                <w:sz w:val="18"/>
              </w:rPr>
            </w:pPr>
            <w:r>
              <w:rPr>
                <w:b/>
                <w:sz w:val="18"/>
              </w:rPr>
              <w:t>NO</w:t>
            </w:r>
          </w:p>
        </w:tc>
        <w:tc>
          <w:tcPr>
            <w:tcW w:w="508" w:type="dxa"/>
          </w:tcPr>
          <w:p w:rsidR="00F945C6" w:rsidRDefault="00F945C6">
            <w:pPr>
              <w:pStyle w:val="TableParagraph"/>
              <w:rPr>
                <w:rFonts w:ascii="Times New Roman"/>
                <w:sz w:val="18"/>
              </w:rPr>
            </w:pPr>
          </w:p>
        </w:tc>
      </w:tr>
      <w:tr w:rsidR="00F945C6">
        <w:trPr>
          <w:trHeight w:val="621"/>
        </w:trPr>
        <w:tc>
          <w:tcPr>
            <w:tcW w:w="2408" w:type="dxa"/>
            <w:shd w:val="clear" w:color="auto" w:fill="DBE4F0"/>
          </w:tcPr>
          <w:p w:rsidR="00F945C6" w:rsidRDefault="00B50BCF">
            <w:pPr>
              <w:pStyle w:val="TableParagraph"/>
              <w:spacing w:line="201" w:lineRule="exact"/>
              <w:ind w:left="107"/>
              <w:rPr>
                <w:b/>
                <w:sz w:val="18"/>
              </w:rPr>
            </w:pPr>
            <w:r>
              <w:rPr>
                <w:b/>
                <w:sz w:val="18"/>
              </w:rPr>
              <w:t>Resultados de la</w:t>
            </w:r>
          </w:p>
          <w:p w:rsidR="00F945C6" w:rsidRDefault="00B50BCF">
            <w:pPr>
              <w:pStyle w:val="TableParagraph"/>
              <w:spacing w:before="6" w:line="206" w:lineRule="exact"/>
              <w:ind w:left="107" w:right="150"/>
              <w:rPr>
                <w:b/>
                <w:sz w:val="18"/>
              </w:rPr>
            </w:pPr>
            <w:r>
              <w:rPr>
                <w:b/>
                <w:sz w:val="18"/>
              </w:rPr>
              <w:t>evaluación de los planes estratégicos anteriores</w:t>
            </w:r>
          </w:p>
        </w:tc>
        <w:tc>
          <w:tcPr>
            <w:tcW w:w="7959" w:type="dxa"/>
            <w:gridSpan w:val="11"/>
          </w:tcPr>
          <w:p w:rsidR="00F945C6" w:rsidRDefault="00F945C6">
            <w:pPr>
              <w:pStyle w:val="TableParagraph"/>
              <w:rPr>
                <w:rFonts w:ascii="Times New Roman"/>
                <w:sz w:val="18"/>
              </w:rPr>
            </w:pPr>
          </w:p>
        </w:tc>
      </w:tr>
      <w:tr w:rsidR="00F945C6">
        <w:trPr>
          <w:trHeight w:val="621"/>
        </w:trPr>
        <w:tc>
          <w:tcPr>
            <w:tcW w:w="2408" w:type="dxa"/>
            <w:shd w:val="clear" w:color="auto" w:fill="DBE4F0"/>
          </w:tcPr>
          <w:p w:rsidR="00F945C6" w:rsidRDefault="00B50BCF">
            <w:pPr>
              <w:pStyle w:val="TableParagraph"/>
              <w:spacing w:line="201" w:lineRule="exact"/>
              <w:ind w:left="107"/>
              <w:rPr>
                <w:b/>
                <w:sz w:val="18"/>
              </w:rPr>
            </w:pPr>
            <w:r>
              <w:rPr>
                <w:b/>
                <w:sz w:val="18"/>
              </w:rPr>
              <w:t>Incluye en las bases</w:t>
            </w:r>
          </w:p>
          <w:p w:rsidR="00F945C6" w:rsidRDefault="00B50BCF">
            <w:pPr>
              <w:pStyle w:val="TableParagraph"/>
              <w:spacing w:before="6" w:line="206" w:lineRule="exact"/>
              <w:ind w:left="107" w:right="150"/>
              <w:rPr>
                <w:b/>
                <w:sz w:val="18"/>
              </w:rPr>
            </w:pPr>
            <w:r>
              <w:rPr>
                <w:b/>
                <w:sz w:val="18"/>
              </w:rPr>
              <w:t>reguladoras actuaciones igualdad.</w:t>
            </w:r>
          </w:p>
        </w:tc>
        <w:tc>
          <w:tcPr>
            <w:tcW w:w="995" w:type="dxa"/>
          </w:tcPr>
          <w:p w:rsidR="00F945C6" w:rsidRDefault="00F945C6">
            <w:pPr>
              <w:pStyle w:val="TableParagraph"/>
              <w:rPr>
                <w:rFonts w:ascii="Times New Roman"/>
                <w:sz w:val="18"/>
              </w:rPr>
            </w:pPr>
          </w:p>
        </w:tc>
        <w:tc>
          <w:tcPr>
            <w:tcW w:w="524" w:type="dxa"/>
            <w:shd w:val="clear" w:color="auto" w:fill="BEBEBE"/>
          </w:tcPr>
          <w:p w:rsidR="00F945C6" w:rsidRDefault="00F945C6">
            <w:pPr>
              <w:pStyle w:val="TableParagraph"/>
              <w:spacing w:before="7"/>
              <w:rPr>
                <w:b/>
                <w:sz w:val="17"/>
              </w:rPr>
            </w:pPr>
          </w:p>
          <w:p w:rsidR="00F945C6" w:rsidRDefault="00B50BCF">
            <w:pPr>
              <w:pStyle w:val="TableParagraph"/>
              <w:ind w:left="173"/>
              <w:rPr>
                <w:b/>
                <w:sz w:val="18"/>
              </w:rPr>
            </w:pPr>
            <w:r>
              <w:rPr>
                <w:b/>
                <w:sz w:val="18"/>
              </w:rPr>
              <w:t>SI</w:t>
            </w:r>
          </w:p>
        </w:tc>
        <w:tc>
          <w:tcPr>
            <w:tcW w:w="498" w:type="dxa"/>
          </w:tcPr>
          <w:p w:rsidR="00F945C6" w:rsidRDefault="00F945C6">
            <w:pPr>
              <w:pStyle w:val="TableParagraph"/>
              <w:rPr>
                <w:rFonts w:ascii="Times New Roman"/>
                <w:sz w:val="18"/>
              </w:rPr>
            </w:pPr>
          </w:p>
        </w:tc>
        <w:tc>
          <w:tcPr>
            <w:tcW w:w="1816" w:type="dxa"/>
          </w:tcPr>
          <w:p w:rsidR="00F945C6" w:rsidRDefault="00F945C6">
            <w:pPr>
              <w:pStyle w:val="TableParagraph"/>
              <w:rPr>
                <w:rFonts w:ascii="Times New Roman"/>
                <w:sz w:val="18"/>
              </w:rPr>
            </w:pPr>
          </w:p>
        </w:tc>
        <w:tc>
          <w:tcPr>
            <w:tcW w:w="541" w:type="dxa"/>
            <w:shd w:val="clear" w:color="auto" w:fill="BEBEBE"/>
          </w:tcPr>
          <w:p w:rsidR="00F945C6" w:rsidRDefault="00F945C6">
            <w:pPr>
              <w:pStyle w:val="TableParagraph"/>
              <w:spacing w:before="7"/>
              <w:rPr>
                <w:b/>
                <w:sz w:val="17"/>
              </w:rPr>
            </w:pPr>
          </w:p>
          <w:p w:rsidR="00F945C6" w:rsidRDefault="00B50BCF">
            <w:pPr>
              <w:pStyle w:val="TableParagraph"/>
              <w:ind w:left="129"/>
              <w:rPr>
                <w:b/>
                <w:sz w:val="18"/>
              </w:rPr>
            </w:pPr>
            <w:r>
              <w:rPr>
                <w:b/>
                <w:sz w:val="18"/>
              </w:rPr>
              <w:t>NO</w:t>
            </w:r>
          </w:p>
        </w:tc>
        <w:tc>
          <w:tcPr>
            <w:tcW w:w="450" w:type="dxa"/>
          </w:tcPr>
          <w:p w:rsidR="00F945C6" w:rsidRDefault="00B50BCF">
            <w:pPr>
              <w:pStyle w:val="TableParagraph"/>
              <w:spacing w:before="180"/>
              <w:ind w:left="145"/>
              <w:rPr>
                <w:b/>
              </w:rPr>
            </w:pPr>
            <w:r>
              <w:rPr>
                <w:b/>
              </w:rPr>
              <w:t>X</w:t>
            </w:r>
          </w:p>
        </w:tc>
        <w:tc>
          <w:tcPr>
            <w:tcW w:w="3135" w:type="dxa"/>
            <w:gridSpan w:val="5"/>
          </w:tcPr>
          <w:p w:rsidR="00F945C6" w:rsidRDefault="00F945C6">
            <w:pPr>
              <w:pStyle w:val="TableParagraph"/>
              <w:rPr>
                <w:rFonts w:ascii="Times New Roman"/>
                <w:sz w:val="18"/>
              </w:rPr>
            </w:pPr>
          </w:p>
        </w:tc>
      </w:tr>
    </w:tbl>
    <w:p w:rsidR="00F945C6" w:rsidRDefault="00F945C6">
      <w:pPr>
        <w:pStyle w:val="Textoindependiente"/>
        <w:rPr>
          <w:b/>
          <w:sz w:val="20"/>
        </w:rPr>
      </w:pPr>
    </w:p>
    <w:p w:rsidR="00F945C6" w:rsidRDefault="00F945C6">
      <w:pPr>
        <w:pStyle w:val="Textoindependiente"/>
        <w:spacing w:before="9"/>
        <w:rPr>
          <w:b/>
          <w:sz w:val="23"/>
        </w:rPr>
      </w:pPr>
    </w:p>
    <w:p w:rsidR="00F945C6" w:rsidRDefault="00B50BCF">
      <w:pPr>
        <w:pStyle w:val="Textoindependiente"/>
        <w:ind w:left="837"/>
      </w:pPr>
      <w:r>
        <w:rPr>
          <w:color w:val="365F92"/>
        </w:rPr>
        <w:t xml:space="preserve">Tal y como establece el artículo 14.2 del Reglamento de la Ley General de Subvenciones </w:t>
      </w:r>
      <w:r>
        <w:rPr>
          <w:b/>
          <w:color w:val="365F92"/>
        </w:rPr>
        <w:t xml:space="preserve">informe </w:t>
      </w:r>
      <w:r>
        <w:rPr>
          <w:color w:val="365F92"/>
        </w:rPr>
        <w:t>sobre:</w:t>
      </w:r>
    </w:p>
    <w:p w:rsidR="00F945C6" w:rsidRDefault="00F945C6">
      <w:pPr>
        <w:pStyle w:val="Textoindependiente"/>
        <w:rPr>
          <w:sz w:val="20"/>
        </w:rPr>
      </w:pPr>
    </w:p>
    <w:p w:rsidR="00F945C6" w:rsidRDefault="00F945C6">
      <w:pPr>
        <w:pStyle w:val="Textoindependiente"/>
        <w:spacing w:before="8"/>
        <w:rPr>
          <w:sz w:val="24"/>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4"/>
        <w:gridCol w:w="7799"/>
      </w:tblGrid>
      <w:tr w:rsidR="00F945C6">
        <w:trPr>
          <w:trHeight w:val="621"/>
        </w:trPr>
        <w:tc>
          <w:tcPr>
            <w:tcW w:w="2554" w:type="dxa"/>
          </w:tcPr>
          <w:p w:rsidR="00F945C6" w:rsidRDefault="00B50BCF">
            <w:pPr>
              <w:pStyle w:val="TableParagraph"/>
              <w:spacing w:line="206" w:lineRule="exact"/>
              <w:ind w:left="107" w:right="356"/>
              <w:rPr>
                <w:b/>
                <w:sz w:val="18"/>
              </w:rPr>
            </w:pPr>
            <w:r>
              <w:rPr>
                <w:b/>
                <w:color w:val="365F92"/>
                <w:sz w:val="18"/>
              </w:rPr>
              <w:t>Grado de avance en la aplicación de la línea de subvención:</w:t>
            </w:r>
          </w:p>
        </w:tc>
        <w:tc>
          <w:tcPr>
            <w:tcW w:w="7799" w:type="dxa"/>
            <w:shd w:val="clear" w:color="auto" w:fill="F1DBDB"/>
          </w:tcPr>
          <w:p w:rsidR="00F945C6" w:rsidRDefault="00B50BCF">
            <w:pPr>
              <w:pStyle w:val="TableParagraph"/>
              <w:ind w:left="107" w:right="569"/>
            </w:pPr>
            <w:r>
              <w:t>Memorias explicativas de los proyectos financiados por las comunidades autónomas, así como el cumplimiento y financiación de los mismos.</w:t>
            </w:r>
          </w:p>
        </w:tc>
      </w:tr>
      <w:tr w:rsidR="00F945C6">
        <w:trPr>
          <w:trHeight w:val="829"/>
        </w:trPr>
        <w:tc>
          <w:tcPr>
            <w:tcW w:w="2554" w:type="dxa"/>
          </w:tcPr>
          <w:p w:rsidR="00F945C6" w:rsidRDefault="00B50BCF">
            <w:pPr>
              <w:pStyle w:val="TableParagraph"/>
              <w:spacing w:line="206" w:lineRule="exact"/>
              <w:ind w:left="107" w:right="315"/>
              <w:rPr>
                <w:b/>
                <w:sz w:val="18"/>
              </w:rPr>
            </w:pPr>
            <w:r>
              <w:rPr>
                <w:b/>
                <w:color w:val="365F92"/>
                <w:sz w:val="18"/>
              </w:rPr>
              <w:t>Efectos y repercusiones presupuestarias y financieras derivadas de su aplicación:</w:t>
            </w:r>
          </w:p>
        </w:tc>
        <w:tc>
          <w:tcPr>
            <w:tcW w:w="7799" w:type="dxa"/>
            <w:shd w:val="clear" w:color="auto" w:fill="F1DBDB"/>
          </w:tcPr>
          <w:p w:rsidR="00F945C6" w:rsidRDefault="00B50BCF">
            <w:pPr>
              <w:pStyle w:val="TableParagraph"/>
              <w:ind w:left="107" w:right="214"/>
            </w:pPr>
            <w:r>
              <w:t>La cuantía económica se fija para cada ejercicio presupuestario, sin que ello implique derechos para futuros ejercicios</w:t>
            </w:r>
          </w:p>
        </w:tc>
      </w:tr>
    </w:tbl>
    <w:p w:rsidR="00F945C6" w:rsidRDefault="00F945C6">
      <w:pPr>
        <w:sectPr w:rsidR="00F945C6">
          <w:pgSz w:w="11910" w:h="16840"/>
          <w:pgMar w:top="1140" w:right="0" w:bottom="1200" w:left="120" w:header="296" w:footer="1002" w:gutter="0"/>
          <w:cols w:space="720"/>
        </w:sectPr>
      </w:pPr>
    </w:p>
    <w:p w:rsidR="00F945C6" w:rsidRDefault="00F945C6">
      <w:pPr>
        <w:pStyle w:val="Textoindependiente"/>
        <w:rPr>
          <w:sz w:val="20"/>
        </w:rPr>
      </w:pPr>
    </w:p>
    <w:p w:rsidR="00F945C6" w:rsidRDefault="00F945C6">
      <w:pPr>
        <w:pStyle w:val="Textoindependiente"/>
        <w:spacing w:before="4"/>
        <w:rPr>
          <w:sz w:val="15"/>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427"/>
        <w:gridCol w:w="1560"/>
        <w:gridCol w:w="235"/>
        <w:gridCol w:w="283"/>
        <w:gridCol w:w="190"/>
        <w:gridCol w:w="283"/>
        <w:gridCol w:w="1135"/>
        <w:gridCol w:w="283"/>
        <w:gridCol w:w="1419"/>
        <w:gridCol w:w="4112"/>
      </w:tblGrid>
      <w:tr w:rsidR="00F945C6">
        <w:trPr>
          <w:trHeight w:val="566"/>
        </w:trPr>
        <w:tc>
          <w:tcPr>
            <w:tcW w:w="425" w:type="dxa"/>
            <w:shd w:val="clear" w:color="auto" w:fill="FAD3B4"/>
          </w:tcPr>
          <w:p w:rsidR="00F945C6" w:rsidRDefault="00B50BCF">
            <w:pPr>
              <w:pStyle w:val="TableParagraph"/>
              <w:spacing w:before="174"/>
              <w:ind w:left="112"/>
              <w:rPr>
                <w:b/>
                <w:sz w:val="18"/>
              </w:rPr>
            </w:pPr>
            <w:r>
              <w:rPr>
                <w:b/>
                <w:color w:val="FF0000"/>
                <w:sz w:val="18"/>
              </w:rPr>
              <w:t>10</w:t>
            </w:r>
          </w:p>
        </w:tc>
        <w:tc>
          <w:tcPr>
            <w:tcW w:w="427" w:type="dxa"/>
            <w:shd w:val="clear" w:color="auto" w:fill="FAD3B4"/>
          </w:tcPr>
          <w:p w:rsidR="00F945C6" w:rsidRDefault="00B50BCF">
            <w:pPr>
              <w:pStyle w:val="TableParagraph"/>
              <w:spacing w:before="174"/>
              <w:ind w:left="4"/>
              <w:jc w:val="center"/>
              <w:rPr>
                <w:b/>
                <w:sz w:val="18"/>
              </w:rPr>
            </w:pPr>
            <w:r>
              <w:rPr>
                <w:b/>
                <w:w w:val="99"/>
                <w:sz w:val="18"/>
              </w:rPr>
              <w:t>2</w:t>
            </w:r>
          </w:p>
        </w:tc>
        <w:tc>
          <w:tcPr>
            <w:tcW w:w="9500" w:type="dxa"/>
            <w:gridSpan w:val="9"/>
            <w:shd w:val="clear" w:color="auto" w:fill="FAD3B4"/>
          </w:tcPr>
          <w:p w:rsidR="00F945C6" w:rsidRDefault="00B50BCF">
            <w:pPr>
              <w:pStyle w:val="TableParagraph"/>
              <w:spacing w:before="71"/>
              <w:ind w:left="105" w:right="632"/>
              <w:rPr>
                <w:b/>
                <w:sz w:val="18"/>
              </w:rPr>
            </w:pPr>
            <w:r>
              <w:rPr>
                <w:b/>
                <w:sz w:val="18"/>
              </w:rPr>
              <w:t>LINEA DE SUBVENCION: Transferencia a CC.AA. para financiar gastos de personal para desarrollar la política de Cohesión Sanitaria y Formación continuada en el uso racional de medicamentos.</w:t>
            </w:r>
          </w:p>
        </w:tc>
      </w:tr>
      <w:tr w:rsidR="00F945C6">
        <w:trPr>
          <w:trHeight w:val="541"/>
        </w:trPr>
        <w:tc>
          <w:tcPr>
            <w:tcW w:w="2412" w:type="dxa"/>
            <w:gridSpan w:val="3"/>
            <w:shd w:val="clear" w:color="auto" w:fill="DBE4F0"/>
          </w:tcPr>
          <w:p w:rsidR="00F945C6" w:rsidRDefault="00B50BCF">
            <w:pPr>
              <w:pStyle w:val="TableParagraph"/>
              <w:spacing w:before="162"/>
              <w:ind w:left="107"/>
              <w:rPr>
                <w:b/>
                <w:sz w:val="18"/>
              </w:rPr>
            </w:pPr>
            <w:r>
              <w:rPr>
                <w:b/>
                <w:sz w:val="18"/>
              </w:rPr>
              <w:t>Objetivo estratégico</w:t>
            </w:r>
          </w:p>
        </w:tc>
        <w:tc>
          <w:tcPr>
            <w:tcW w:w="7940" w:type="dxa"/>
            <w:gridSpan w:val="8"/>
            <w:shd w:val="clear" w:color="auto" w:fill="B8CCE3"/>
          </w:tcPr>
          <w:p w:rsidR="00F945C6" w:rsidRDefault="00F945C6">
            <w:pPr>
              <w:pStyle w:val="TableParagraph"/>
              <w:rPr>
                <w:rFonts w:ascii="Times New Roman"/>
                <w:sz w:val="14"/>
              </w:rPr>
            </w:pPr>
          </w:p>
        </w:tc>
      </w:tr>
      <w:tr w:rsidR="00F945C6">
        <w:trPr>
          <w:trHeight w:val="549"/>
        </w:trPr>
        <w:tc>
          <w:tcPr>
            <w:tcW w:w="2412" w:type="dxa"/>
            <w:gridSpan w:val="3"/>
            <w:shd w:val="clear" w:color="auto" w:fill="DBE4F0"/>
          </w:tcPr>
          <w:p w:rsidR="00F945C6" w:rsidRDefault="00B50BCF">
            <w:pPr>
              <w:pStyle w:val="TableParagraph"/>
              <w:spacing w:before="63"/>
              <w:ind w:left="107" w:right="464"/>
              <w:rPr>
                <w:b/>
                <w:sz w:val="18"/>
              </w:rPr>
            </w:pPr>
            <w:r>
              <w:rPr>
                <w:b/>
                <w:sz w:val="18"/>
              </w:rPr>
              <w:t>Área de competencia afectada.</w:t>
            </w:r>
          </w:p>
        </w:tc>
        <w:tc>
          <w:tcPr>
            <w:tcW w:w="7940" w:type="dxa"/>
            <w:gridSpan w:val="8"/>
          </w:tcPr>
          <w:p w:rsidR="00F945C6" w:rsidRDefault="00F945C6">
            <w:pPr>
              <w:pStyle w:val="TableParagraph"/>
              <w:rPr>
                <w:rFonts w:ascii="Times New Roman"/>
                <w:sz w:val="14"/>
              </w:rPr>
            </w:pPr>
          </w:p>
        </w:tc>
      </w:tr>
      <w:tr w:rsidR="00F945C6">
        <w:trPr>
          <w:trHeight w:val="714"/>
        </w:trPr>
        <w:tc>
          <w:tcPr>
            <w:tcW w:w="2412" w:type="dxa"/>
            <w:gridSpan w:val="3"/>
            <w:shd w:val="clear" w:color="auto" w:fill="DBE4F0"/>
          </w:tcPr>
          <w:p w:rsidR="00F945C6" w:rsidRDefault="00B50BCF">
            <w:pPr>
              <w:pStyle w:val="TableParagraph"/>
              <w:spacing w:before="145"/>
              <w:ind w:left="107" w:right="324"/>
              <w:rPr>
                <w:b/>
                <w:sz w:val="18"/>
              </w:rPr>
            </w:pPr>
            <w:r>
              <w:rPr>
                <w:b/>
                <w:sz w:val="18"/>
              </w:rPr>
              <w:t>Sectores hacia los que se dirigen las ayudas</w:t>
            </w:r>
          </w:p>
        </w:tc>
        <w:tc>
          <w:tcPr>
            <w:tcW w:w="7940" w:type="dxa"/>
            <w:gridSpan w:val="8"/>
          </w:tcPr>
          <w:p w:rsidR="00F945C6" w:rsidRDefault="00F945C6">
            <w:pPr>
              <w:pStyle w:val="TableParagraph"/>
              <w:rPr>
                <w:rFonts w:ascii="Times New Roman"/>
                <w:sz w:val="14"/>
              </w:rPr>
            </w:pPr>
          </w:p>
        </w:tc>
      </w:tr>
      <w:tr w:rsidR="00F945C6">
        <w:trPr>
          <w:trHeight w:val="690"/>
        </w:trPr>
        <w:tc>
          <w:tcPr>
            <w:tcW w:w="2412" w:type="dxa"/>
            <w:gridSpan w:val="3"/>
            <w:shd w:val="clear" w:color="auto" w:fill="DBE4F0"/>
          </w:tcPr>
          <w:p w:rsidR="00F945C6" w:rsidRDefault="00B50BCF">
            <w:pPr>
              <w:pStyle w:val="TableParagraph"/>
              <w:spacing w:before="30"/>
              <w:ind w:left="107" w:right="104"/>
              <w:rPr>
                <w:b/>
                <w:sz w:val="18"/>
              </w:rPr>
            </w:pPr>
            <w:r>
              <w:rPr>
                <w:b/>
                <w:sz w:val="18"/>
              </w:rPr>
              <w:t>Objetivos operativos y efectos que se pretenden en su aplicación</w:t>
            </w:r>
          </w:p>
        </w:tc>
        <w:tc>
          <w:tcPr>
            <w:tcW w:w="7940" w:type="dxa"/>
            <w:gridSpan w:val="8"/>
          </w:tcPr>
          <w:p w:rsidR="00F945C6" w:rsidRDefault="00F945C6">
            <w:pPr>
              <w:pStyle w:val="TableParagraph"/>
              <w:rPr>
                <w:rFonts w:ascii="Times New Roman"/>
                <w:sz w:val="14"/>
              </w:rPr>
            </w:pPr>
          </w:p>
        </w:tc>
      </w:tr>
      <w:tr w:rsidR="00F945C6">
        <w:trPr>
          <w:trHeight w:val="412"/>
        </w:trPr>
        <w:tc>
          <w:tcPr>
            <w:tcW w:w="2412" w:type="dxa"/>
            <w:gridSpan w:val="3"/>
            <w:shd w:val="clear" w:color="auto" w:fill="DBE4F0"/>
          </w:tcPr>
          <w:p w:rsidR="00F945C6" w:rsidRDefault="00B50BCF">
            <w:pPr>
              <w:pStyle w:val="TableParagraph"/>
              <w:spacing w:line="201" w:lineRule="exact"/>
              <w:ind w:left="107"/>
              <w:rPr>
                <w:b/>
                <w:sz w:val="18"/>
              </w:rPr>
            </w:pPr>
            <w:r>
              <w:rPr>
                <w:b/>
                <w:sz w:val="18"/>
              </w:rPr>
              <w:t>Plazo necesario para su</w:t>
            </w:r>
          </w:p>
          <w:p w:rsidR="00F945C6" w:rsidRDefault="00B50BCF">
            <w:pPr>
              <w:pStyle w:val="TableParagraph"/>
              <w:spacing w:line="192" w:lineRule="exact"/>
              <w:ind w:left="107"/>
              <w:rPr>
                <w:b/>
                <w:sz w:val="18"/>
              </w:rPr>
            </w:pPr>
            <w:r>
              <w:rPr>
                <w:b/>
                <w:sz w:val="18"/>
              </w:rPr>
              <w:t>consecución</w:t>
            </w:r>
          </w:p>
        </w:tc>
        <w:tc>
          <w:tcPr>
            <w:tcW w:w="708" w:type="dxa"/>
            <w:gridSpan w:val="3"/>
            <w:shd w:val="clear" w:color="auto" w:fill="D9D9D9"/>
          </w:tcPr>
          <w:p w:rsidR="00F945C6" w:rsidRDefault="00B50BCF">
            <w:pPr>
              <w:pStyle w:val="TableParagraph"/>
              <w:spacing w:before="126"/>
              <w:ind w:left="108"/>
              <w:rPr>
                <w:sz w:val="14"/>
              </w:rPr>
            </w:pPr>
            <w:r>
              <w:rPr>
                <w:sz w:val="14"/>
              </w:rPr>
              <w:t>Anual.</w:t>
            </w:r>
          </w:p>
        </w:tc>
        <w:tc>
          <w:tcPr>
            <w:tcW w:w="283" w:type="dxa"/>
          </w:tcPr>
          <w:p w:rsidR="00F945C6" w:rsidRDefault="00F945C6">
            <w:pPr>
              <w:pStyle w:val="TableParagraph"/>
              <w:rPr>
                <w:rFonts w:ascii="Times New Roman"/>
                <w:sz w:val="14"/>
              </w:rPr>
            </w:pPr>
          </w:p>
        </w:tc>
        <w:tc>
          <w:tcPr>
            <w:tcW w:w="1135" w:type="dxa"/>
            <w:shd w:val="clear" w:color="auto" w:fill="BEBEBE"/>
          </w:tcPr>
          <w:p w:rsidR="00F945C6" w:rsidRDefault="00B50BCF">
            <w:pPr>
              <w:pStyle w:val="TableParagraph"/>
              <w:spacing w:before="126"/>
              <w:ind w:left="108"/>
              <w:rPr>
                <w:sz w:val="14"/>
              </w:rPr>
            </w:pPr>
            <w:r>
              <w:rPr>
                <w:sz w:val="14"/>
              </w:rPr>
              <w:t>2018-2020</w:t>
            </w:r>
          </w:p>
        </w:tc>
        <w:tc>
          <w:tcPr>
            <w:tcW w:w="283" w:type="dxa"/>
          </w:tcPr>
          <w:p w:rsidR="00F945C6" w:rsidRDefault="00F945C6">
            <w:pPr>
              <w:pStyle w:val="TableParagraph"/>
              <w:rPr>
                <w:rFonts w:ascii="Times New Roman"/>
                <w:sz w:val="14"/>
              </w:rPr>
            </w:pPr>
          </w:p>
        </w:tc>
        <w:tc>
          <w:tcPr>
            <w:tcW w:w="1419" w:type="dxa"/>
            <w:shd w:val="clear" w:color="auto" w:fill="D9D9D9"/>
          </w:tcPr>
          <w:p w:rsidR="00F945C6" w:rsidRDefault="00B50BCF">
            <w:pPr>
              <w:pStyle w:val="TableParagraph"/>
              <w:spacing w:before="126"/>
              <w:ind w:left="107"/>
              <w:rPr>
                <w:sz w:val="14"/>
              </w:rPr>
            </w:pPr>
            <w:r>
              <w:rPr>
                <w:sz w:val="14"/>
              </w:rPr>
              <w:t>Otros (especificar)</w:t>
            </w:r>
          </w:p>
        </w:tc>
        <w:tc>
          <w:tcPr>
            <w:tcW w:w="4112" w:type="dxa"/>
          </w:tcPr>
          <w:p w:rsidR="00F945C6" w:rsidRDefault="00F945C6">
            <w:pPr>
              <w:pStyle w:val="TableParagraph"/>
              <w:rPr>
                <w:rFonts w:ascii="Times New Roman"/>
                <w:sz w:val="14"/>
              </w:rPr>
            </w:pPr>
          </w:p>
        </w:tc>
      </w:tr>
      <w:tr w:rsidR="00F945C6">
        <w:trPr>
          <w:trHeight w:val="208"/>
        </w:trPr>
        <w:tc>
          <w:tcPr>
            <w:tcW w:w="2412" w:type="dxa"/>
            <w:gridSpan w:val="3"/>
            <w:vMerge w:val="restart"/>
            <w:shd w:val="clear" w:color="auto" w:fill="DBE4F0"/>
          </w:tcPr>
          <w:p w:rsidR="00F945C6" w:rsidRDefault="00F945C6">
            <w:pPr>
              <w:pStyle w:val="TableParagraph"/>
              <w:rPr>
                <w:sz w:val="20"/>
              </w:rPr>
            </w:pPr>
          </w:p>
          <w:p w:rsidR="00F945C6" w:rsidRDefault="00B50BCF">
            <w:pPr>
              <w:pStyle w:val="TableParagraph"/>
              <w:spacing w:before="177"/>
              <w:ind w:left="107" w:right="764"/>
              <w:rPr>
                <w:b/>
                <w:sz w:val="18"/>
              </w:rPr>
            </w:pPr>
            <w:r>
              <w:rPr>
                <w:b/>
                <w:sz w:val="18"/>
              </w:rPr>
              <w:t>Procedimiento de concesión</w:t>
            </w:r>
          </w:p>
        </w:tc>
        <w:tc>
          <w:tcPr>
            <w:tcW w:w="235" w:type="dxa"/>
          </w:tcPr>
          <w:p w:rsidR="00F945C6" w:rsidRDefault="00F945C6">
            <w:pPr>
              <w:pStyle w:val="TableParagraph"/>
              <w:rPr>
                <w:rFonts w:ascii="Times New Roman"/>
                <w:sz w:val="14"/>
              </w:rPr>
            </w:pPr>
          </w:p>
        </w:tc>
        <w:tc>
          <w:tcPr>
            <w:tcW w:w="7705" w:type="dxa"/>
            <w:gridSpan w:val="7"/>
          </w:tcPr>
          <w:p w:rsidR="00F945C6" w:rsidRDefault="00B50BCF">
            <w:pPr>
              <w:pStyle w:val="TableParagraph"/>
              <w:spacing w:line="188" w:lineRule="exact"/>
              <w:ind w:left="108"/>
              <w:rPr>
                <w:sz w:val="18"/>
              </w:rPr>
            </w:pPr>
            <w:r>
              <w:rPr>
                <w:sz w:val="18"/>
              </w:rPr>
              <w:t>Concurrencia competitiva (Art. 22 LGS)</w:t>
            </w:r>
          </w:p>
        </w:tc>
      </w:tr>
      <w:tr w:rsidR="00F945C6">
        <w:trPr>
          <w:trHeight w:val="206"/>
        </w:trPr>
        <w:tc>
          <w:tcPr>
            <w:tcW w:w="2412"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4"/>
              </w:rPr>
            </w:pPr>
          </w:p>
        </w:tc>
        <w:tc>
          <w:tcPr>
            <w:tcW w:w="7705" w:type="dxa"/>
            <w:gridSpan w:val="7"/>
          </w:tcPr>
          <w:p w:rsidR="00F945C6" w:rsidRDefault="00B50BCF">
            <w:pPr>
              <w:pStyle w:val="TableParagraph"/>
              <w:spacing w:line="186" w:lineRule="exact"/>
              <w:ind w:left="108"/>
              <w:rPr>
                <w:sz w:val="18"/>
              </w:rPr>
            </w:pPr>
            <w:r>
              <w:rPr>
                <w:sz w:val="18"/>
              </w:rPr>
              <w:t>Concesión Directa (art. 22.2.LGS)</w:t>
            </w:r>
          </w:p>
        </w:tc>
      </w:tr>
      <w:tr w:rsidR="00F945C6">
        <w:trPr>
          <w:trHeight w:val="208"/>
        </w:trPr>
        <w:tc>
          <w:tcPr>
            <w:tcW w:w="2412"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4"/>
              </w:rPr>
            </w:pPr>
          </w:p>
        </w:tc>
        <w:tc>
          <w:tcPr>
            <w:tcW w:w="283" w:type="dxa"/>
          </w:tcPr>
          <w:p w:rsidR="00F945C6" w:rsidRDefault="00F945C6">
            <w:pPr>
              <w:pStyle w:val="TableParagraph"/>
              <w:rPr>
                <w:rFonts w:ascii="Times New Roman"/>
                <w:sz w:val="14"/>
              </w:rPr>
            </w:pPr>
          </w:p>
        </w:tc>
        <w:tc>
          <w:tcPr>
            <w:tcW w:w="7422" w:type="dxa"/>
            <w:gridSpan w:val="6"/>
          </w:tcPr>
          <w:p w:rsidR="00F945C6" w:rsidRDefault="00B50BCF">
            <w:pPr>
              <w:pStyle w:val="TableParagraph"/>
              <w:spacing w:before="8" w:line="180" w:lineRule="exact"/>
              <w:ind w:left="109"/>
              <w:rPr>
                <w:sz w:val="16"/>
              </w:rPr>
            </w:pPr>
            <w:r>
              <w:rPr>
                <w:sz w:val="16"/>
              </w:rPr>
              <w:t>Nominativa (establecida en los PGE) (art. 22.2a LGS)</w:t>
            </w:r>
          </w:p>
        </w:tc>
      </w:tr>
      <w:tr w:rsidR="00F945C6">
        <w:trPr>
          <w:trHeight w:val="206"/>
        </w:trPr>
        <w:tc>
          <w:tcPr>
            <w:tcW w:w="2412"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4"/>
              </w:rPr>
            </w:pPr>
          </w:p>
        </w:tc>
        <w:tc>
          <w:tcPr>
            <w:tcW w:w="283" w:type="dxa"/>
          </w:tcPr>
          <w:p w:rsidR="00F945C6" w:rsidRDefault="00F945C6">
            <w:pPr>
              <w:pStyle w:val="TableParagraph"/>
              <w:rPr>
                <w:rFonts w:ascii="Times New Roman"/>
                <w:sz w:val="14"/>
              </w:rPr>
            </w:pPr>
          </w:p>
        </w:tc>
        <w:tc>
          <w:tcPr>
            <w:tcW w:w="7422" w:type="dxa"/>
            <w:gridSpan w:val="6"/>
          </w:tcPr>
          <w:p w:rsidR="00F945C6" w:rsidRDefault="00B50BCF">
            <w:pPr>
              <w:pStyle w:val="TableParagraph"/>
              <w:spacing w:before="8" w:line="178" w:lineRule="exact"/>
              <w:ind w:left="109"/>
              <w:rPr>
                <w:sz w:val="16"/>
              </w:rPr>
            </w:pPr>
            <w:r>
              <w:rPr>
                <w:sz w:val="16"/>
              </w:rPr>
              <w:t>Establecida en una norma con rango de ley (art. 22.2b LGS)</w:t>
            </w:r>
          </w:p>
        </w:tc>
      </w:tr>
      <w:tr w:rsidR="00F945C6">
        <w:trPr>
          <w:trHeight w:val="366"/>
        </w:trPr>
        <w:tc>
          <w:tcPr>
            <w:tcW w:w="2412"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4"/>
              </w:rPr>
            </w:pPr>
          </w:p>
        </w:tc>
        <w:tc>
          <w:tcPr>
            <w:tcW w:w="283" w:type="dxa"/>
          </w:tcPr>
          <w:p w:rsidR="00F945C6" w:rsidRDefault="00F945C6">
            <w:pPr>
              <w:pStyle w:val="TableParagraph"/>
              <w:rPr>
                <w:rFonts w:ascii="Times New Roman"/>
                <w:sz w:val="14"/>
              </w:rPr>
            </w:pPr>
          </w:p>
        </w:tc>
        <w:tc>
          <w:tcPr>
            <w:tcW w:w="7422" w:type="dxa"/>
            <w:gridSpan w:val="6"/>
          </w:tcPr>
          <w:p w:rsidR="00F945C6" w:rsidRDefault="00B50BCF">
            <w:pPr>
              <w:pStyle w:val="TableParagraph"/>
              <w:spacing w:line="180" w:lineRule="exact"/>
              <w:ind w:left="109"/>
              <w:rPr>
                <w:sz w:val="16"/>
              </w:rPr>
            </w:pPr>
            <w:r>
              <w:rPr>
                <w:sz w:val="16"/>
              </w:rPr>
              <w:t>Establecidas en un R.D. por razones de interés público, social, económico o humanitario (art. 22.3c</w:t>
            </w:r>
          </w:p>
          <w:p w:rsidR="00F945C6" w:rsidRDefault="00B50BCF">
            <w:pPr>
              <w:pStyle w:val="TableParagraph"/>
              <w:spacing w:before="1" w:line="166" w:lineRule="exact"/>
              <w:ind w:left="109"/>
              <w:rPr>
                <w:sz w:val="16"/>
              </w:rPr>
            </w:pPr>
            <w:r>
              <w:rPr>
                <w:sz w:val="16"/>
              </w:rPr>
              <w:t>LGS)</w:t>
            </w:r>
          </w:p>
        </w:tc>
      </w:tr>
      <w:tr w:rsidR="00F945C6">
        <w:trPr>
          <w:trHeight w:val="414"/>
        </w:trPr>
        <w:tc>
          <w:tcPr>
            <w:tcW w:w="2412" w:type="dxa"/>
            <w:gridSpan w:val="3"/>
            <w:shd w:val="clear" w:color="auto" w:fill="DBE4F0"/>
          </w:tcPr>
          <w:p w:rsidR="00F945C6" w:rsidRDefault="00B50BCF">
            <w:pPr>
              <w:pStyle w:val="TableParagraph"/>
              <w:spacing w:line="206" w:lineRule="exact"/>
              <w:ind w:left="107" w:right="144"/>
              <w:rPr>
                <w:b/>
                <w:sz w:val="18"/>
              </w:rPr>
            </w:pPr>
            <w:r>
              <w:rPr>
                <w:b/>
                <w:sz w:val="18"/>
              </w:rPr>
              <w:t>Régimen de seguimiento y evaluación</w:t>
            </w:r>
          </w:p>
        </w:tc>
        <w:tc>
          <w:tcPr>
            <w:tcW w:w="7940" w:type="dxa"/>
            <w:gridSpan w:val="8"/>
          </w:tcPr>
          <w:p w:rsidR="00F945C6" w:rsidRDefault="00F945C6">
            <w:pPr>
              <w:pStyle w:val="TableParagraph"/>
              <w:rPr>
                <w:rFonts w:ascii="Times New Roman"/>
                <w:sz w:val="14"/>
              </w:rPr>
            </w:pPr>
          </w:p>
        </w:tc>
      </w:tr>
    </w:tbl>
    <w:p w:rsidR="00F945C6" w:rsidRDefault="00F945C6">
      <w:pPr>
        <w:pStyle w:val="Textoindependiente"/>
        <w:rPr>
          <w:sz w:val="20"/>
        </w:rPr>
      </w:pPr>
    </w:p>
    <w:p w:rsidR="00F945C6" w:rsidRDefault="00F945C6">
      <w:pPr>
        <w:pStyle w:val="Textoindependiente"/>
        <w:rPr>
          <w:sz w:val="20"/>
        </w:rPr>
      </w:pPr>
    </w:p>
    <w:p w:rsidR="00F945C6" w:rsidRDefault="00F945C6">
      <w:pPr>
        <w:pStyle w:val="Textoindependiente"/>
        <w:spacing w:before="4"/>
        <w:rPr>
          <w:sz w:val="21"/>
        </w:rPr>
      </w:pPr>
    </w:p>
    <w:p w:rsidR="00F945C6" w:rsidRDefault="00B50BCF">
      <w:pPr>
        <w:spacing w:before="1"/>
        <w:ind w:left="837"/>
        <w:rPr>
          <w:b/>
          <w:sz w:val="14"/>
        </w:rPr>
      </w:pPr>
      <w:r>
        <w:pict>
          <v:group id="_x0000_s1716" style="position:absolute;left:0;text-align:left;margin-left:42.5pt;margin-top:-28.3pt;width:517.55pt;height:40.8pt;z-index:-291432448;mso-position-horizontal-relative:page" coordorigin="850,-566" coordsize="10351,816">
            <v:rect id="_x0000_s1718" style="position:absolute;left:2410;top:-79;width:8791;height:329" fillcolor="#dbe4f0" stroked="f"/>
            <v:shape id="_x0000_s1717" type="#_x0000_t202" style="position:absolute;left:849;top:-567;width:10351;height:488" fillcolor="#fad3b4" stroked="f">
              <v:textbox inset="0,0,0,0">
                <w:txbxContent>
                  <w:p w:rsidR="00F945C6" w:rsidRDefault="00B50BCF">
                    <w:pPr>
                      <w:spacing w:before="138"/>
                      <w:ind w:left="3370" w:right="3372"/>
                      <w:jc w:val="center"/>
                      <w:rPr>
                        <w:rFonts w:ascii="Arial Narrow"/>
                        <w:b/>
                        <w:sz w:val="18"/>
                      </w:rPr>
                    </w:pPr>
                    <w:r>
                      <w:rPr>
                        <w:rFonts w:ascii="Arial Narrow"/>
                        <w:b/>
                        <w:sz w:val="18"/>
                      </w:rPr>
                      <w:t>INDICADORES DE</w:t>
                    </w:r>
                    <w:r>
                      <w:rPr>
                        <w:rFonts w:ascii="Arial Narrow"/>
                        <w:b/>
                        <w:spacing w:val="1"/>
                        <w:sz w:val="18"/>
                      </w:rPr>
                      <w:t xml:space="preserve"> </w:t>
                    </w:r>
                    <w:r>
                      <w:rPr>
                        <w:rFonts w:ascii="Arial Narrow"/>
                        <w:b/>
                        <w:sz w:val="18"/>
                      </w:rPr>
                      <w:t>CUMPLIMIENTO</w:t>
                    </w:r>
                  </w:p>
                </w:txbxContent>
              </v:textbox>
            </v:shape>
            <w10:wrap anchorx="page"/>
          </v:group>
        </w:pict>
      </w:r>
      <w:r>
        <w:rPr>
          <w:b/>
          <w:sz w:val="14"/>
        </w:rPr>
        <w:t>Objetivo de la</w:t>
      </w:r>
      <w:r>
        <w:rPr>
          <w:b/>
          <w:spacing w:val="-12"/>
          <w:sz w:val="14"/>
        </w:rPr>
        <w:t xml:space="preserve"> </w:t>
      </w:r>
      <w:r>
        <w:rPr>
          <w:b/>
          <w:sz w:val="14"/>
        </w:rPr>
        <w:t>Línea</w:t>
      </w:r>
    </w:p>
    <w:p w:rsidR="00F945C6" w:rsidRDefault="00F945C6">
      <w:pPr>
        <w:pStyle w:val="Textoindependiente"/>
        <w:spacing w:before="8"/>
        <w:rPr>
          <w:b/>
          <w:sz w:val="14"/>
        </w:rPr>
      </w:pPr>
    </w:p>
    <w:p w:rsidR="00F945C6" w:rsidRDefault="00B50BCF">
      <w:pPr>
        <w:spacing w:before="96" w:line="580" w:lineRule="auto"/>
        <w:ind w:left="837" w:right="9625"/>
        <w:rPr>
          <w:b/>
          <w:sz w:val="12"/>
        </w:rPr>
      </w:pPr>
      <w:r>
        <w:pict>
          <v:shape id="_x0000_s1715" type="#_x0000_t202" style="position:absolute;left:0;text-align:left;margin-left:120.25pt;margin-top:29.15pt;width:440.4pt;height:35.3pt;z-index:251772928;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6"/>
                    </w:trPr>
                    <w:tc>
                      <w:tcPr>
                        <w:tcW w:w="2932" w:type="dxa"/>
                        <w:gridSpan w:val="3"/>
                        <w:shd w:val="clear" w:color="auto" w:fill="DBE4F0"/>
                      </w:tcPr>
                      <w:p w:rsidR="00F945C6" w:rsidRDefault="00B50BCF">
                        <w:pPr>
                          <w:pStyle w:val="TableParagraph"/>
                          <w:spacing w:line="186" w:lineRule="exact"/>
                          <w:ind w:left="1239" w:right="1234"/>
                          <w:jc w:val="center"/>
                          <w:rPr>
                            <w:b/>
                            <w:sz w:val="18"/>
                          </w:rPr>
                        </w:pPr>
                        <w:r>
                          <w:rPr>
                            <w:b/>
                            <w:sz w:val="18"/>
                          </w:rPr>
                          <w:t>2018</w:t>
                        </w:r>
                      </w:p>
                    </w:tc>
                    <w:tc>
                      <w:tcPr>
                        <w:tcW w:w="2931" w:type="dxa"/>
                        <w:gridSpan w:val="3"/>
                        <w:shd w:val="clear" w:color="auto" w:fill="B8CCE3"/>
                      </w:tcPr>
                      <w:p w:rsidR="00F945C6" w:rsidRDefault="00B50BCF">
                        <w:pPr>
                          <w:pStyle w:val="TableParagraph"/>
                          <w:spacing w:line="186" w:lineRule="exact"/>
                          <w:ind w:left="1242" w:right="1232"/>
                          <w:jc w:val="center"/>
                          <w:rPr>
                            <w:b/>
                            <w:sz w:val="18"/>
                          </w:rPr>
                        </w:pPr>
                        <w:r>
                          <w:rPr>
                            <w:b/>
                            <w:sz w:val="18"/>
                          </w:rPr>
                          <w:t>2019</w:t>
                        </w:r>
                      </w:p>
                    </w:tc>
                    <w:tc>
                      <w:tcPr>
                        <w:tcW w:w="2931" w:type="dxa"/>
                        <w:gridSpan w:val="3"/>
                        <w:shd w:val="clear" w:color="auto" w:fill="94B3D6"/>
                      </w:tcPr>
                      <w:p w:rsidR="00F945C6" w:rsidRDefault="00B50BCF">
                        <w:pPr>
                          <w:pStyle w:val="TableParagraph"/>
                          <w:spacing w:line="186" w:lineRule="exact"/>
                          <w:ind w:left="1240" w:right="1235"/>
                          <w:jc w:val="center"/>
                          <w:rPr>
                            <w:b/>
                            <w:sz w:val="18"/>
                          </w:rPr>
                        </w:pPr>
                        <w:r>
                          <w:rPr>
                            <w:b/>
                            <w:sz w:val="18"/>
                          </w:rPr>
                          <w:t>2020</w:t>
                        </w:r>
                      </w:p>
                    </w:tc>
                  </w:tr>
                  <w:tr w:rsidR="00F945C6">
                    <w:trPr>
                      <w:trHeight w:val="275"/>
                    </w:trPr>
                    <w:tc>
                      <w:tcPr>
                        <w:tcW w:w="977" w:type="dxa"/>
                      </w:tcPr>
                      <w:p w:rsidR="00F945C6" w:rsidRDefault="00B50BCF">
                        <w:pPr>
                          <w:pStyle w:val="TableParagraph"/>
                          <w:spacing w:line="133" w:lineRule="exact"/>
                          <w:ind w:left="96" w:right="86"/>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objetivo</w:t>
                        </w:r>
                      </w:p>
                    </w:tc>
                    <w:tc>
                      <w:tcPr>
                        <w:tcW w:w="978" w:type="dxa"/>
                      </w:tcPr>
                      <w:p w:rsidR="00F945C6" w:rsidRDefault="00B50BCF">
                        <w:pPr>
                          <w:pStyle w:val="TableParagraph"/>
                          <w:spacing w:line="133" w:lineRule="exact"/>
                          <w:ind w:left="117" w:right="109"/>
                          <w:jc w:val="center"/>
                          <w:rPr>
                            <w:b/>
                            <w:sz w:val="12"/>
                          </w:rPr>
                        </w:pPr>
                        <w:r>
                          <w:rPr>
                            <w:b/>
                            <w:sz w:val="12"/>
                          </w:rPr>
                          <w:t>valor</w:t>
                        </w:r>
                      </w:p>
                      <w:p w:rsidR="00F945C6" w:rsidRDefault="00B50BCF">
                        <w:pPr>
                          <w:pStyle w:val="TableParagraph"/>
                          <w:spacing w:before="1" w:line="121" w:lineRule="exact"/>
                          <w:ind w:left="117" w:right="111"/>
                          <w:jc w:val="center"/>
                          <w:rPr>
                            <w:b/>
                            <w:sz w:val="12"/>
                          </w:rPr>
                        </w:pPr>
                        <w:r>
                          <w:rPr>
                            <w:b/>
                            <w:sz w:val="12"/>
                          </w:rPr>
                          <w:t>alcanzado</w:t>
                        </w:r>
                      </w:p>
                    </w:tc>
                    <w:tc>
                      <w:tcPr>
                        <w:tcW w:w="977" w:type="dxa"/>
                      </w:tcPr>
                      <w:p w:rsidR="00F945C6" w:rsidRDefault="00B50BCF">
                        <w:pPr>
                          <w:pStyle w:val="TableParagraph"/>
                          <w:spacing w:line="133" w:lineRule="exact"/>
                          <w:ind w:left="11"/>
                          <w:jc w:val="center"/>
                          <w:rPr>
                            <w:b/>
                            <w:sz w:val="12"/>
                          </w:rPr>
                        </w:pPr>
                        <w:r>
                          <w:rPr>
                            <w:b/>
                            <w:w w:val="99"/>
                            <w:sz w:val="12"/>
                          </w:rPr>
                          <w:t>%</w:t>
                        </w:r>
                      </w:p>
                      <w:p w:rsidR="00F945C6" w:rsidRDefault="00B50BCF">
                        <w:pPr>
                          <w:pStyle w:val="TableParagraph"/>
                          <w:spacing w:before="1" w:line="121" w:lineRule="exact"/>
                          <w:ind w:left="96" w:right="91"/>
                          <w:jc w:val="center"/>
                          <w:rPr>
                            <w:b/>
                            <w:sz w:val="12"/>
                          </w:rPr>
                        </w:pPr>
                        <w:r>
                          <w:rPr>
                            <w:b/>
                            <w:sz w:val="12"/>
                          </w:rPr>
                          <w:t>consecución</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before="1" w:line="121" w:lineRule="exact"/>
                          <w:ind w:left="94" w:right="91"/>
                          <w:jc w:val="center"/>
                          <w:rPr>
                            <w:b/>
                            <w:sz w:val="12"/>
                          </w:rPr>
                        </w:pPr>
                        <w:r>
                          <w:rPr>
                            <w:b/>
                            <w:sz w:val="12"/>
                          </w:rPr>
                          <w:t>objetivo</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before="1" w:line="121" w:lineRule="exact"/>
                          <w:ind w:left="96" w:right="90"/>
                          <w:jc w:val="center"/>
                          <w:rPr>
                            <w:b/>
                            <w:sz w:val="12"/>
                          </w:rPr>
                        </w:pPr>
                        <w:r>
                          <w:rPr>
                            <w:b/>
                            <w:sz w:val="12"/>
                          </w:rPr>
                          <w:t>alcanzado</w:t>
                        </w:r>
                      </w:p>
                    </w:tc>
                    <w:tc>
                      <w:tcPr>
                        <w:tcW w:w="977" w:type="dxa"/>
                      </w:tcPr>
                      <w:p w:rsidR="00F945C6" w:rsidRDefault="00B50BCF">
                        <w:pPr>
                          <w:pStyle w:val="TableParagraph"/>
                          <w:spacing w:line="133" w:lineRule="exact"/>
                          <w:ind w:left="6"/>
                          <w:jc w:val="center"/>
                          <w:rPr>
                            <w:b/>
                            <w:sz w:val="12"/>
                          </w:rPr>
                        </w:pPr>
                        <w:r>
                          <w:rPr>
                            <w:b/>
                            <w:w w:val="99"/>
                            <w:sz w:val="12"/>
                          </w:rPr>
                          <w:t>%</w:t>
                        </w:r>
                      </w:p>
                      <w:p w:rsidR="00F945C6" w:rsidRDefault="00B50BCF">
                        <w:pPr>
                          <w:pStyle w:val="TableParagraph"/>
                          <w:spacing w:before="1" w:line="121" w:lineRule="exact"/>
                          <w:ind w:left="91" w:right="91"/>
                          <w:jc w:val="center"/>
                          <w:rPr>
                            <w:b/>
                            <w:sz w:val="12"/>
                          </w:rPr>
                        </w:pPr>
                        <w:r>
                          <w:rPr>
                            <w:b/>
                            <w:sz w:val="12"/>
                          </w:rPr>
                          <w:t>consecución</w:t>
                        </w:r>
                      </w:p>
                    </w:tc>
                    <w:tc>
                      <w:tcPr>
                        <w:tcW w:w="975" w:type="dxa"/>
                      </w:tcPr>
                      <w:p w:rsidR="00F945C6" w:rsidRDefault="00B50BCF">
                        <w:pPr>
                          <w:pStyle w:val="TableParagraph"/>
                          <w:spacing w:line="133" w:lineRule="exact"/>
                          <w:ind w:left="93" w:right="88"/>
                          <w:jc w:val="center"/>
                          <w:rPr>
                            <w:b/>
                            <w:sz w:val="12"/>
                          </w:rPr>
                        </w:pPr>
                        <w:r>
                          <w:rPr>
                            <w:b/>
                            <w:sz w:val="12"/>
                          </w:rPr>
                          <w:t>valor</w:t>
                        </w:r>
                      </w:p>
                      <w:p w:rsidR="00F945C6" w:rsidRDefault="00B50BCF">
                        <w:pPr>
                          <w:pStyle w:val="TableParagraph"/>
                          <w:spacing w:before="1" w:line="121" w:lineRule="exact"/>
                          <w:ind w:left="88" w:right="88"/>
                          <w:jc w:val="center"/>
                          <w:rPr>
                            <w:b/>
                            <w:sz w:val="12"/>
                          </w:rPr>
                        </w:pPr>
                        <w:r>
                          <w:rPr>
                            <w:b/>
                            <w:sz w:val="12"/>
                          </w:rPr>
                          <w:t>objetivo</w:t>
                        </w:r>
                      </w:p>
                    </w:tc>
                    <w:tc>
                      <w:tcPr>
                        <w:tcW w:w="977" w:type="dxa"/>
                      </w:tcPr>
                      <w:p w:rsidR="00F945C6" w:rsidRDefault="00B50BCF">
                        <w:pPr>
                          <w:pStyle w:val="TableParagraph"/>
                          <w:spacing w:line="133" w:lineRule="exact"/>
                          <w:ind w:left="96" w:right="89"/>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alcanzado</w:t>
                        </w:r>
                      </w:p>
                    </w:tc>
                    <w:tc>
                      <w:tcPr>
                        <w:tcW w:w="979" w:type="dxa"/>
                      </w:tcPr>
                      <w:p w:rsidR="00F945C6" w:rsidRDefault="00B50BCF">
                        <w:pPr>
                          <w:pStyle w:val="TableParagraph"/>
                          <w:spacing w:line="133" w:lineRule="exact"/>
                          <w:ind w:left="8"/>
                          <w:jc w:val="center"/>
                          <w:rPr>
                            <w:b/>
                            <w:sz w:val="12"/>
                          </w:rPr>
                        </w:pPr>
                        <w:r>
                          <w:rPr>
                            <w:b/>
                            <w:w w:val="99"/>
                            <w:sz w:val="12"/>
                          </w:rPr>
                          <w:t>%</w:t>
                        </w:r>
                      </w:p>
                      <w:p w:rsidR="00F945C6" w:rsidRDefault="00B50BCF">
                        <w:pPr>
                          <w:pStyle w:val="TableParagraph"/>
                          <w:spacing w:before="1" w:line="121" w:lineRule="exact"/>
                          <w:ind w:left="98" w:right="96"/>
                          <w:jc w:val="center"/>
                          <w:rPr>
                            <w:b/>
                            <w:sz w:val="12"/>
                          </w:rPr>
                        </w:pPr>
                        <w:r>
                          <w:rPr>
                            <w:b/>
                            <w:sz w:val="12"/>
                          </w:rPr>
                          <w:t>consecución</w:t>
                        </w:r>
                      </w:p>
                    </w:tc>
                  </w:tr>
                  <w:tr w:rsidR="00F945C6">
                    <w:trPr>
                      <w:trHeight w:val="184"/>
                    </w:trPr>
                    <w:tc>
                      <w:tcPr>
                        <w:tcW w:w="977" w:type="dxa"/>
                        <w:shd w:val="clear" w:color="auto" w:fill="DBE4F0"/>
                      </w:tcPr>
                      <w:p w:rsidR="00F945C6" w:rsidRDefault="00F945C6">
                        <w:pPr>
                          <w:pStyle w:val="TableParagraph"/>
                          <w:rPr>
                            <w:rFonts w:ascii="Times New Roman"/>
                            <w:sz w:val="12"/>
                          </w:rPr>
                        </w:pPr>
                      </w:p>
                    </w:tc>
                    <w:tc>
                      <w:tcPr>
                        <w:tcW w:w="978" w:type="dxa"/>
                        <w:shd w:val="clear" w:color="auto" w:fill="DBE4F0"/>
                      </w:tcPr>
                      <w:p w:rsidR="00F945C6" w:rsidRDefault="00F945C6">
                        <w:pPr>
                          <w:pStyle w:val="TableParagraph"/>
                          <w:rPr>
                            <w:rFonts w:ascii="Times New Roman"/>
                            <w:sz w:val="12"/>
                          </w:rPr>
                        </w:pPr>
                      </w:p>
                    </w:tc>
                    <w:tc>
                      <w:tcPr>
                        <w:tcW w:w="977" w:type="dxa"/>
                        <w:shd w:val="clear" w:color="auto" w:fill="DBE4F0"/>
                      </w:tcPr>
                      <w:p w:rsidR="00F945C6" w:rsidRDefault="00F945C6">
                        <w:pPr>
                          <w:pStyle w:val="TableParagraph"/>
                          <w:rPr>
                            <w:rFonts w:ascii="Times New Roman"/>
                            <w:sz w:val="12"/>
                          </w:rPr>
                        </w:pPr>
                      </w:p>
                    </w:tc>
                    <w:tc>
                      <w:tcPr>
                        <w:tcW w:w="977" w:type="dxa"/>
                        <w:shd w:val="clear" w:color="auto" w:fill="B8CCE3"/>
                      </w:tcPr>
                      <w:p w:rsidR="00F945C6" w:rsidRDefault="00F945C6">
                        <w:pPr>
                          <w:pStyle w:val="TableParagraph"/>
                          <w:rPr>
                            <w:rFonts w:ascii="Times New Roman"/>
                            <w:sz w:val="12"/>
                          </w:rPr>
                        </w:pPr>
                      </w:p>
                    </w:tc>
                    <w:tc>
                      <w:tcPr>
                        <w:tcW w:w="977" w:type="dxa"/>
                        <w:shd w:val="clear" w:color="auto" w:fill="B8CCE3"/>
                      </w:tcPr>
                      <w:p w:rsidR="00F945C6" w:rsidRDefault="00F945C6">
                        <w:pPr>
                          <w:pStyle w:val="TableParagraph"/>
                          <w:rPr>
                            <w:rFonts w:ascii="Times New Roman"/>
                            <w:sz w:val="12"/>
                          </w:rPr>
                        </w:pPr>
                      </w:p>
                    </w:tc>
                    <w:tc>
                      <w:tcPr>
                        <w:tcW w:w="977" w:type="dxa"/>
                        <w:shd w:val="clear" w:color="auto" w:fill="B8CCE3"/>
                      </w:tcPr>
                      <w:p w:rsidR="00F945C6" w:rsidRDefault="00F945C6">
                        <w:pPr>
                          <w:pStyle w:val="TableParagraph"/>
                          <w:rPr>
                            <w:rFonts w:ascii="Times New Roman"/>
                            <w:sz w:val="12"/>
                          </w:rPr>
                        </w:pPr>
                      </w:p>
                    </w:tc>
                    <w:tc>
                      <w:tcPr>
                        <w:tcW w:w="975" w:type="dxa"/>
                        <w:shd w:val="clear" w:color="auto" w:fill="94B3D6"/>
                      </w:tcPr>
                      <w:p w:rsidR="00F945C6" w:rsidRDefault="00F945C6">
                        <w:pPr>
                          <w:pStyle w:val="TableParagraph"/>
                          <w:rPr>
                            <w:rFonts w:ascii="Times New Roman"/>
                            <w:sz w:val="12"/>
                          </w:rPr>
                        </w:pPr>
                      </w:p>
                    </w:tc>
                    <w:tc>
                      <w:tcPr>
                        <w:tcW w:w="977" w:type="dxa"/>
                        <w:shd w:val="clear" w:color="auto" w:fill="94B3D6"/>
                      </w:tcPr>
                      <w:p w:rsidR="00F945C6" w:rsidRDefault="00F945C6">
                        <w:pPr>
                          <w:pStyle w:val="TableParagraph"/>
                          <w:rPr>
                            <w:rFonts w:ascii="Times New Roman"/>
                            <w:sz w:val="12"/>
                          </w:rPr>
                        </w:pPr>
                      </w:p>
                    </w:tc>
                    <w:tc>
                      <w:tcPr>
                        <w:tcW w:w="979"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rPr>
          <w:b/>
          <w:sz w:val="12"/>
        </w:rPr>
        <w:t>Nombre del Indicador Fuente Obtención</w:t>
      </w:r>
      <w:r>
        <w:rPr>
          <w:b/>
          <w:spacing w:val="-12"/>
          <w:sz w:val="12"/>
        </w:rPr>
        <w:t xml:space="preserve"> </w:t>
      </w:r>
      <w:r>
        <w:rPr>
          <w:b/>
          <w:sz w:val="12"/>
        </w:rPr>
        <w:t>Dato</w:t>
      </w:r>
    </w:p>
    <w:p w:rsidR="00F945C6" w:rsidRDefault="00F945C6">
      <w:pPr>
        <w:pStyle w:val="Textoindependiente"/>
        <w:spacing w:before="7"/>
        <w:rPr>
          <w:b/>
          <w:sz w:val="9"/>
        </w:rPr>
      </w:pPr>
    </w:p>
    <w:p w:rsidR="00F945C6" w:rsidRDefault="00B50BCF">
      <w:pPr>
        <w:ind w:left="1034"/>
        <w:rPr>
          <w:b/>
          <w:sz w:val="12"/>
        </w:rPr>
      </w:pPr>
      <w:r>
        <w:pict>
          <v:group id="_x0000_s1707" style="position:absolute;left:0;text-align:left;margin-left:68.3pt;margin-top:10.55pt;width:26.55pt;height:10.2pt;z-index:-251549696;mso-wrap-distance-left:0;mso-wrap-distance-right:0;mso-position-horizontal-relative:page" coordorigin="1366,211" coordsize="531,204">
            <v:rect id="_x0000_s1714" style="position:absolute;left:1781;top:222;width:104;height:183" fillcolor="#d9d9d9" stroked="f"/>
            <v:rect id="_x0000_s1713" style="position:absolute;left:1370;top:222;width:108;height:183" fillcolor="#d9d9d9" stroked="f"/>
            <v:rect id="_x0000_s1712" style="position:absolute;left:1478;top:222;width:303;height:183" fillcolor="#d9d9d9" stroked="f"/>
            <v:line id="_x0000_s1711" style="position:absolute" from="1376,216" to="1887,216" strokeweight=".48pt"/>
            <v:line id="_x0000_s1710" style="position:absolute" from="1371,211" to="1371,415" strokeweight=".48pt"/>
            <v:line id="_x0000_s1709" style="position:absolute" from="1892,211" to="1892,415" strokeweight=".48pt"/>
            <v:line id="_x0000_s1708" style="position:absolute" from="1376,410" to="1887,410" strokeweight=".48pt"/>
            <w10:wrap type="topAndBottom" anchorx="page"/>
          </v:group>
        </w:pict>
      </w:r>
      <w:r>
        <w:rPr>
          <w:b/>
          <w:sz w:val="12"/>
        </w:rPr>
        <w:t>(Ponderación %)</w:t>
      </w:r>
    </w:p>
    <w:p w:rsidR="00F945C6" w:rsidRDefault="00B50BCF">
      <w:pPr>
        <w:spacing w:before="36" w:line="384" w:lineRule="auto"/>
        <w:ind w:left="837" w:right="9613" w:firstLine="55"/>
        <w:rPr>
          <w:b/>
          <w:sz w:val="12"/>
        </w:rPr>
      </w:pPr>
      <w:r>
        <w:rPr>
          <w:b/>
          <w:sz w:val="12"/>
        </w:rPr>
        <w:t>Nombre del Indicador Fuente Obtención Dato</w:t>
      </w:r>
    </w:p>
    <w:p w:rsidR="00F945C6" w:rsidRDefault="00F945C6">
      <w:pPr>
        <w:pStyle w:val="Textoindependiente"/>
        <w:rPr>
          <w:b/>
          <w:sz w:val="12"/>
        </w:rPr>
      </w:pPr>
    </w:p>
    <w:p w:rsidR="00F945C6" w:rsidRDefault="00B50BCF">
      <w:pPr>
        <w:spacing w:before="87"/>
        <w:ind w:left="1034"/>
        <w:rPr>
          <w:b/>
          <w:sz w:val="12"/>
        </w:rPr>
      </w:pPr>
      <w:r>
        <w:pict>
          <v:group id="_x0000_s1699" style="position:absolute;left:0;text-align:left;margin-left:68.3pt;margin-top:14.9pt;width:26.55pt;height:10.2pt;z-index:-251548672;mso-wrap-distance-left:0;mso-wrap-distance-right:0;mso-position-horizontal-relative:page" coordorigin="1366,298" coordsize="531,204">
            <v:rect id="_x0000_s1706" style="position:absolute;left:1781;top:307;width:104;height:185" fillcolor="#d9d9d9" stroked="f"/>
            <v:rect id="_x0000_s1705" style="position:absolute;left:1370;top:307;width:108;height:185" fillcolor="#d9d9d9" stroked="f"/>
            <v:rect id="_x0000_s1704" style="position:absolute;left:1478;top:307;width:303;height:185" fillcolor="#d9d9d9" stroked="f"/>
            <v:line id="_x0000_s1703" style="position:absolute" from="1376,303" to="1887,303" strokeweight=".48pt"/>
            <v:line id="_x0000_s1702" style="position:absolute" from="1371,298" to="1371,502" strokeweight=".48pt"/>
            <v:line id="_x0000_s1701" style="position:absolute" from="1892,298" to="1892,502" strokeweight=".48pt"/>
            <v:line id="_x0000_s1700" style="position:absolute" from="1376,497" to="1887,497" strokeweight=".48pt"/>
            <w10:wrap type="topAndBottom" anchorx="page"/>
          </v:group>
        </w:pict>
      </w:r>
      <w:r>
        <w:pict>
          <v:shape id="_x0000_s1698" type="#_x0000_t202" style="position:absolute;left:0;text-align:left;margin-left:120.25pt;margin-top:-10.3pt;width:440.4pt;height:35.4pt;z-index:251773952;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8"/>
                    </w:trPr>
                    <w:tc>
                      <w:tcPr>
                        <w:tcW w:w="2932" w:type="dxa"/>
                        <w:gridSpan w:val="3"/>
                        <w:shd w:val="clear" w:color="auto" w:fill="DBE4F0"/>
                      </w:tcPr>
                      <w:p w:rsidR="00F945C6" w:rsidRDefault="00B50BCF">
                        <w:pPr>
                          <w:pStyle w:val="TableParagraph"/>
                          <w:spacing w:line="188" w:lineRule="exact"/>
                          <w:ind w:left="1239" w:right="1234"/>
                          <w:jc w:val="center"/>
                          <w:rPr>
                            <w:b/>
                            <w:sz w:val="18"/>
                          </w:rPr>
                        </w:pPr>
                        <w:r>
                          <w:rPr>
                            <w:b/>
                            <w:sz w:val="18"/>
                          </w:rPr>
                          <w:t>2018</w:t>
                        </w:r>
                      </w:p>
                    </w:tc>
                    <w:tc>
                      <w:tcPr>
                        <w:tcW w:w="2931" w:type="dxa"/>
                        <w:gridSpan w:val="3"/>
                        <w:shd w:val="clear" w:color="auto" w:fill="B8CCE3"/>
                      </w:tcPr>
                      <w:p w:rsidR="00F945C6" w:rsidRDefault="00B50BCF">
                        <w:pPr>
                          <w:pStyle w:val="TableParagraph"/>
                          <w:spacing w:line="188" w:lineRule="exact"/>
                          <w:ind w:left="1242" w:right="1232"/>
                          <w:jc w:val="center"/>
                          <w:rPr>
                            <w:b/>
                            <w:sz w:val="18"/>
                          </w:rPr>
                        </w:pPr>
                        <w:r>
                          <w:rPr>
                            <w:b/>
                            <w:sz w:val="18"/>
                          </w:rPr>
                          <w:t>2019</w:t>
                        </w:r>
                      </w:p>
                    </w:tc>
                    <w:tc>
                      <w:tcPr>
                        <w:tcW w:w="2931" w:type="dxa"/>
                        <w:gridSpan w:val="3"/>
                        <w:shd w:val="clear" w:color="auto" w:fill="94B3D6"/>
                      </w:tcPr>
                      <w:p w:rsidR="00F945C6" w:rsidRDefault="00B50BCF">
                        <w:pPr>
                          <w:pStyle w:val="TableParagraph"/>
                          <w:spacing w:line="188" w:lineRule="exact"/>
                          <w:ind w:left="1240" w:right="1235"/>
                          <w:jc w:val="center"/>
                          <w:rPr>
                            <w:b/>
                            <w:sz w:val="18"/>
                          </w:rPr>
                        </w:pPr>
                        <w:r>
                          <w:rPr>
                            <w:b/>
                            <w:sz w:val="18"/>
                          </w:rPr>
                          <w:t>2020</w:t>
                        </w:r>
                      </w:p>
                    </w:tc>
                  </w:tr>
                  <w:tr w:rsidR="00F945C6">
                    <w:trPr>
                      <w:trHeight w:val="275"/>
                    </w:trPr>
                    <w:tc>
                      <w:tcPr>
                        <w:tcW w:w="977" w:type="dxa"/>
                      </w:tcPr>
                      <w:p w:rsidR="00F945C6" w:rsidRDefault="00B50BCF">
                        <w:pPr>
                          <w:pStyle w:val="TableParagraph"/>
                          <w:spacing w:line="133" w:lineRule="exact"/>
                          <w:ind w:left="96" w:right="86"/>
                          <w:jc w:val="center"/>
                          <w:rPr>
                            <w:b/>
                            <w:sz w:val="12"/>
                          </w:rPr>
                        </w:pPr>
                        <w:r>
                          <w:rPr>
                            <w:b/>
                            <w:sz w:val="12"/>
                          </w:rPr>
                          <w:t>valor</w:t>
                        </w:r>
                      </w:p>
                      <w:p w:rsidR="00F945C6" w:rsidRDefault="00B50BCF">
                        <w:pPr>
                          <w:pStyle w:val="TableParagraph"/>
                          <w:spacing w:line="123" w:lineRule="exact"/>
                          <w:ind w:left="96" w:right="91"/>
                          <w:jc w:val="center"/>
                          <w:rPr>
                            <w:b/>
                            <w:sz w:val="12"/>
                          </w:rPr>
                        </w:pPr>
                        <w:r>
                          <w:rPr>
                            <w:b/>
                            <w:sz w:val="12"/>
                          </w:rPr>
                          <w:t>objetivo</w:t>
                        </w:r>
                      </w:p>
                    </w:tc>
                    <w:tc>
                      <w:tcPr>
                        <w:tcW w:w="978" w:type="dxa"/>
                      </w:tcPr>
                      <w:p w:rsidR="00F945C6" w:rsidRDefault="00B50BCF">
                        <w:pPr>
                          <w:pStyle w:val="TableParagraph"/>
                          <w:spacing w:line="133" w:lineRule="exact"/>
                          <w:ind w:left="117" w:right="109"/>
                          <w:jc w:val="center"/>
                          <w:rPr>
                            <w:b/>
                            <w:sz w:val="12"/>
                          </w:rPr>
                        </w:pPr>
                        <w:r>
                          <w:rPr>
                            <w:b/>
                            <w:sz w:val="12"/>
                          </w:rPr>
                          <w:t>valor</w:t>
                        </w:r>
                      </w:p>
                      <w:p w:rsidR="00F945C6" w:rsidRDefault="00B50BCF">
                        <w:pPr>
                          <w:pStyle w:val="TableParagraph"/>
                          <w:spacing w:line="123" w:lineRule="exact"/>
                          <w:ind w:left="117" w:right="111"/>
                          <w:jc w:val="center"/>
                          <w:rPr>
                            <w:b/>
                            <w:sz w:val="12"/>
                          </w:rPr>
                        </w:pPr>
                        <w:r>
                          <w:rPr>
                            <w:b/>
                            <w:sz w:val="12"/>
                          </w:rPr>
                          <w:t>alcanzado</w:t>
                        </w:r>
                      </w:p>
                    </w:tc>
                    <w:tc>
                      <w:tcPr>
                        <w:tcW w:w="977" w:type="dxa"/>
                      </w:tcPr>
                      <w:p w:rsidR="00F945C6" w:rsidRDefault="00B50BCF">
                        <w:pPr>
                          <w:pStyle w:val="TableParagraph"/>
                          <w:spacing w:line="133" w:lineRule="exact"/>
                          <w:ind w:left="11"/>
                          <w:jc w:val="center"/>
                          <w:rPr>
                            <w:b/>
                            <w:sz w:val="12"/>
                          </w:rPr>
                        </w:pPr>
                        <w:r>
                          <w:rPr>
                            <w:b/>
                            <w:w w:val="99"/>
                            <w:sz w:val="12"/>
                          </w:rPr>
                          <w:t>%</w:t>
                        </w:r>
                      </w:p>
                      <w:p w:rsidR="00F945C6" w:rsidRDefault="00B50BCF">
                        <w:pPr>
                          <w:pStyle w:val="TableParagraph"/>
                          <w:spacing w:line="123" w:lineRule="exact"/>
                          <w:ind w:left="96" w:right="91"/>
                          <w:jc w:val="center"/>
                          <w:rPr>
                            <w:b/>
                            <w:sz w:val="12"/>
                          </w:rPr>
                        </w:pPr>
                        <w:r>
                          <w:rPr>
                            <w:b/>
                            <w:sz w:val="12"/>
                          </w:rPr>
                          <w:t>consecución</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line="123" w:lineRule="exact"/>
                          <w:ind w:left="94" w:right="91"/>
                          <w:jc w:val="center"/>
                          <w:rPr>
                            <w:b/>
                            <w:sz w:val="12"/>
                          </w:rPr>
                        </w:pPr>
                        <w:r>
                          <w:rPr>
                            <w:b/>
                            <w:sz w:val="12"/>
                          </w:rPr>
                          <w:t>objetivo</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line="123" w:lineRule="exact"/>
                          <w:ind w:left="96" w:right="90"/>
                          <w:jc w:val="center"/>
                          <w:rPr>
                            <w:b/>
                            <w:sz w:val="12"/>
                          </w:rPr>
                        </w:pPr>
                        <w:r>
                          <w:rPr>
                            <w:b/>
                            <w:sz w:val="12"/>
                          </w:rPr>
                          <w:t>alcanzado</w:t>
                        </w:r>
                      </w:p>
                    </w:tc>
                    <w:tc>
                      <w:tcPr>
                        <w:tcW w:w="977" w:type="dxa"/>
                      </w:tcPr>
                      <w:p w:rsidR="00F945C6" w:rsidRDefault="00B50BCF">
                        <w:pPr>
                          <w:pStyle w:val="TableParagraph"/>
                          <w:spacing w:line="133" w:lineRule="exact"/>
                          <w:ind w:left="6"/>
                          <w:jc w:val="center"/>
                          <w:rPr>
                            <w:b/>
                            <w:sz w:val="12"/>
                          </w:rPr>
                        </w:pPr>
                        <w:r>
                          <w:rPr>
                            <w:b/>
                            <w:w w:val="99"/>
                            <w:sz w:val="12"/>
                          </w:rPr>
                          <w:t>%</w:t>
                        </w:r>
                      </w:p>
                      <w:p w:rsidR="00F945C6" w:rsidRDefault="00B50BCF">
                        <w:pPr>
                          <w:pStyle w:val="TableParagraph"/>
                          <w:spacing w:line="123" w:lineRule="exact"/>
                          <w:ind w:left="91" w:right="91"/>
                          <w:jc w:val="center"/>
                          <w:rPr>
                            <w:b/>
                            <w:sz w:val="12"/>
                          </w:rPr>
                        </w:pPr>
                        <w:r>
                          <w:rPr>
                            <w:b/>
                            <w:sz w:val="12"/>
                          </w:rPr>
                          <w:t>consecución</w:t>
                        </w:r>
                      </w:p>
                    </w:tc>
                    <w:tc>
                      <w:tcPr>
                        <w:tcW w:w="975" w:type="dxa"/>
                      </w:tcPr>
                      <w:p w:rsidR="00F945C6" w:rsidRDefault="00B50BCF">
                        <w:pPr>
                          <w:pStyle w:val="TableParagraph"/>
                          <w:spacing w:line="133" w:lineRule="exact"/>
                          <w:ind w:left="93" w:right="88"/>
                          <w:jc w:val="center"/>
                          <w:rPr>
                            <w:b/>
                            <w:sz w:val="12"/>
                          </w:rPr>
                        </w:pPr>
                        <w:r>
                          <w:rPr>
                            <w:b/>
                            <w:sz w:val="12"/>
                          </w:rPr>
                          <w:t>valor</w:t>
                        </w:r>
                      </w:p>
                      <w:p w:rsidR="00F945C6" w:rsidRDefault="00B50BCF">
                        <w:pPr>
                          <w:pStyle w:val="TableParagraph"/>
                          <w:spacing w:line="123" w:lineRule="exact"/>
                          <w:ind w:left="88" w:right="88"/>
                          <w:jc w:val="center"/>
                          <w:rPr>
                            <w:b/>
                            <w:sz w:val="12"/>
                          </w:rPr>
                        </w:pPr>
                        <w:r>
                          <w:rPr>
                            <w:b/>
                            <w:sz w:val="12"/>
                          </w:rPr>
                          <w:t>objetivo</w:t>
                        </w:r>
                      </w:p>
                    </w:tc>
                    <w:tc>
                      <w:tcPr>
                        <w:tcW w:w="977" w:type="dxa"/>
                      </w:tcPr>
                      <w:p w:rsidR="00F945C6" w:rsidRDefault="00B50BCF">
                        <w:pPr>
                          <w:pStyle w:val="TableParagraph"/>
                          <w:spacing w:line="133" w:lineRule="exact"/>
                          <w:ind w:left="96" w:right="89"/>
                          <w:jc w:val="center"/>
                          <w:rPr>
                            <w:b/>
                            <w:sz w:val="12"/>
                          </w:rPr>
                        </w:pPr>
                        <w:r>
                          <w:rPr>
                            <w:b/>
                            <w:sz w:val="12"/>
                          </w:rPr>
                          <w:t>valor</w:t>
                        </w:r>
                      </w:p>
                      <w:p w:rsidR="00F945C6" w:rsidRDefault="00B50BCF">
                        <w:pPr>
                          <w:pStyle w:val="TableParagraph"/>
                          <w:spacing w:line="123" w:lineRule="exact"/>
                          <w:ind w:left="96" w:right="91"/>
                          <w:jc w:val="center"/>
                          <w:rPr>
                            <w:b/>
                            <w:sz w:val="12"/>
                          </w:rPr>
                        </w:pPr>
                        <w:r>
                          <w:rPr>
                            <w:b/>
                            <w:sz w:val="12"/>
                          </w:rPr>
                          <w:t>alcanzado</w:t>
                        </w:r>
                      </w:p>
                    </w:tc>
                    <w:tc>
                      <w:tcPr>
                        <w:tcW w:w="979" w:type="dxa"/>
                      </w:tcPr>
                      <w:p w:rsidR="00F945C6" w:rsidRDefault="00B50BCF">
                        <w:pPr>
                          <w:pStyle w:val="TableParagraph"/>
                          <w:spacing w:line="133" w:lineRule="exact"/>
                          <w:ind w:left="8"/>
                          <w:jc w:val="center"/>
                          <w:rPr>
                            <w:b/>
                            <w:sz w:val="12"/>
                          </w:rPr>
                        </w:pPr>
                        <w:r>
                          <w:rPr>
                            <w:b/>
                            <w:w w:val="99"/>
                            <w:sz w:val="12"/>
                          </w:rPr>
                          <w:t>%</w:t>
                        </w:r>
                      </w:p>
                      <w:p w:rsidR="00F945C6" w:rsidRDefault="00B50BCF">
                        <w:pPr>
                          <w:pStyle w:val="TableParagraph"/>
                          <w:spacing w:line="123" w:lineRule="exact"/>
                          <w:ind w:left="98" w:right="96"/>
                          <w:jc w:val="center"/>
                          <w:rPr>
                            <w:b/>
                            <w:sz w:val="12"/>
                          </w:rPr>
                        </w:pPr>
                        <w:r>
                          <w:rPr>
                            <w:b/>
                            <w:sz w:val="12"/>
                          </w:rPr>
                          <w:t>consecución</w:t>
                        </w:r>
                      </w:p>
                    </w:tc>
                  </w:tr>
                  <w:tr w:rsidR="00F945C6">
                    <w:trPr>
                      <w:trHeight w:val="184"/>
                    </w:trPr>
                    <w:tc>
                      <w:tcPr>
                        <w:tcW w:w="977" w:type="dxa"/>
                        <w:shd w:val="clear" w:color="auto" w:fill="DBE4F0"/>
                      </w:tcPr>
                      <w:p w:rsidR="00F945C6" w:rsidRDefault="00F945C6">
                        <w:pPr>
                          <w:pStyle w:val="TableParagraph"/>
                          <w:rPr>
                            <w:rFonts w:ascii="Times New Roman"/>
                            <w:sz w:val="12"/>
                          </w:rPr>
                        </w:pPr>
                      </w:p>
                    </w:tc>
                    <w:tc>
                      <w:tcPr>
                        <w:tcW w:w="978" w:type="dxa"/>
                        <w:shd w:val="clear" w:color="auto" w:fill="DBE4F0"/>
                      </w:tcPr>
                      <w:p w:rsidR="00F945C6" w:rsidRDefault="00F945C6">
                        <w:pPr>
                          <w:pStyle w:val="TableParagraph"/>
                          <w:rPr>
                            <w:rFonts w:ascii="Times New Roman"/>
                            <w:sz w:val="12"/>
                          </w:rPr>
                        </w:pPr>
                      </w:p>
                    </w:tc>
                    <w:tc>
                      <w:tcPr>
                        <w:tcW w:w="977" w:type="dxa"/>
                        <w:shd w:val="clear" w:color="auto" w:fill="DBE4F0"/>
                      </w:tcPr>
                      <w:p w:rsidR="00F945C6" w:rsidRDefault="00F945C6">
                        <w:pPr>
                          <w:pStyle w:val="TableParagraph"/>
                          <w:rPr>
                            <w:rFonts w:ascii="Times New Roman"/>
                            <w:sz w:val="12"/>
                          </w:rPr>
                        </w:pPr>
                      </w:p>
                    </w:tc>
                    <w:tc>
                      <w:tcPr>
                        <w:tcW w:w="977" w:type="dxa"/>
                        <w:shd w:val="clear" w:color="auto" w:fill="B8CCE3"/>
                      </w:tcPr>
                      <w:p w:rsidR="00F945C6" w:rsidRDefault="00F945C6">
                        <w:pPr>
                          <w:pStyle w:val="TableParagraph"/>
                          <w:rPr>
                            <w:rFonts w:ascii="Times New Roman"/>
                            <w:sz w:val="12"/>
                          </w:rPr>
                        </w:pPr>
                      </w:p>
                    </w:tc>
                    <w:tc>
                      <w:tcPr>
                        <w:tcW w:w="977" w:type="dxa"/>
                        <w:shd w:val="clear" w:color="auto" w:fill="B8CCE3"/>
                      </w:tcPr>
                      <w:p w:rsidR="00F945C6" w:rsidRDefault="00F945C6">
                        <w:pPr>
                          <w:pStyle w:val="TableParagraph"/>
                          <w:rPr>
                            <w:rFonts w:ascii="Times New Roman"/>
                            <w:sz w:val="12"/>
                          </w:rPr>
                        </w:pPr>
                      </w:p>
                    </w:tc>
                    <w:tc>
                      <w:tcPr>
                        <w:tcW w:w="977" w:type="dxa"/>
                        <w:shd w:val="clear" w:color="auto" w:fill="B8CCE3"/>
                      </w:tcPr>
                      <w:p w:rsidR="00F945C6" w:rsidRDefault="00F945C6">
                        <w:pPr>
                          <w:pStyle w:val="TableParagraph"/>
                          <w:rPr>
                            <w:rFonts w:ascii="Times New Roman"/>
                            <w:sz w:val="12"/>
                          </w:rPr>
                        </w:pPr>
                      </w:p>
                    </w:tc>
                    <w:tc>
                      <w:tcPr>
                        <w:tcW w:w="975" w:type="dxa"/>
                        <w:shd w:val="clear" w:color="auto" w:fill="94B3D6"/>
                      </w:tcPr>
                      <w:p w:rsidR="00F945C6" w:rsidRDefault="00F945C6">
                        <w:pPr>
                          <w:pStyle w:val="TableParagraph"/>
                          <w:rPr>
                            <w:rFonts w:ascii="Times New Roman"/>
                            <w:sz w:val="12"/>
                          </w:rPr>
                        </w:pPr>
                      </w:p>
                    </w:tc>
                    <w:tc>
                      <w:tcPr>
                        <w:tcW w:w="977" w:type="dxa"/>
                        <w:shd w:val="clear" w:color="auto" w:fill="94B3D6"/>
                      </w:tcPr>
                      <w:p w:rsidR="00F945C6" w:rsidRDefault="00F945C6">
                        <w:pPr>
                          <w:pStyle w:val="TableParagraph"/>
                          <w:rPr>
                            <w:rFonts w:ascii="Times New Roman"/>
                            <w:sz w:val="12"/>
                          </w:rPr>
                        </w:pPr>
                      </w:p>
                    </w:tc>
                    <w:tc>
                      <w:tcPr>
                        <w:tcW w:w="979"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rPr>
          <w:b/>
          <w:sz w:val="12"/>
        </w:rPr>
        <w:t>(Ponderación %)</w:t>
      </w:r>
    </w:p>
    <w:p w:rsidR="00F945C6" w:rsidRDefault="00B50BCF">
      <w:pPr>
        <w:spacing w:before="33" w:line="388" w:lineRule="auto"/>
        <w:ind w:left="837" w:right="9613" w:firstLine="55"/>
        <w:rPr>
          <w:b/>
          <w:sz w:val="12"/>
        </w:rPr>
      </w:pPr>
      <w:r>
        <w:rPr>
          <w:b/>
          <w:sz w:val="12"/>
        </w:rPr>
        <w:t>Nombre del Indicador Fuente Obtención Dato</w:t>
      </w:r>
    </w:p>
    <w:p w:rsidR="00F945C6" w:rsidRDefault="00F945C6">
      <w:pPr>
        <w:pStyle w:val="Textoindependiente"/>
        <w:rPr>
          <w:b/>
          <w:sz w:val="12"/>
        </w:rPr>
      </w:pPr>
    </w:p>
    <w:p w:rsidR="00F945C6" w:rsidRDefault="00B50BCF">
      <w:pPr>
        <w:spacing w:before="82"/>
        <w:ind w:left="1034"/>
        <w:rPr>
          <w:b/>
          <w:sz w:val="12"/>
        </w:rPr>
      </w:pPr>
      <w:r>
        <w:pict>
          <v:group id="_x0000_s1690" style="position:absolute;left:0;text-align:left;margin-left:68.3pt;margin-top:14.75pt;width:26.55pt;height:10.1pt;z-index:-251547648;mso-wrap-distance-left:0;mso-wrap-distance-right:0;mso-position-horizontal-relative:page" coordorigin="1366,295" coordsize="531,202">
            <v:rect id="_x0000_s1697" style="position:absolute;left:1781;top:304;width:104;height:183" fillcolor="#d9d9d9" stroked="f"/>
            <v:rect id="_x0000_s1696" style="position:absolute;left:1370;top:304;width:108;height:183" fillcolor="#d9d9d9" stroked="f"/>
            <v:rect id="_x0000_s1695" style="position:absolute;left:1478;top:304;width:303;height:183" fillcolor="#d9d9d9" stroked="f"/>
            <v:line id="_x0000_s1694" style="position:absolute" from="1376,300" to="1887,300" strokeweight=".48pt"/>
            <v:line id="_x0000_s1693" style="position:absolute" from="1371,295" to="1371,497" strokeweight=".48pt"/>
            <v:line id="_x0000_s1692" style="position:absolute" from="1892,295" to="1892,497" strokeweight=".48pt"/>
            <v:line id="_x0000_s1691" style="position:absolute" from="1376,492" to="1887,492" strokeweight=".16936mm"/>
            <w10:wrap type="topAndBottom" anchorx="page"/>
          </v:group>
        </w:pict>
      </w:r>
      <w:r>
        <w:pict>
          <v:shape id="_x0000_s1689" type="#_x0000_t202" style="position:absolute;left:0;text-align:left;margin-left:120.25pt;margin-top:-10.45pt;width:440.4pt;height:35.3pt;z-index:251774976;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5"/>
                    </w:trPr>
                    <w:tc>
                      <w:tcPr>
                        <w:tcW w:w="2932" w:type="dxa"/>
                        <w:gridSpan w:val="3"/>
                        <w:shd w:val="clear" w:color="auto" w:fill="DBE4F0"/>
                      </w:tcPr>
                      <w:p w:rsidR="00F945C6" w:rsidRDefault="00B50BCF">
                        <w:pPr>
                          <w:pStyle w:val="TableParagraph"/>
                          <w:spacing w:line="186" w:lineRule="exact"/>
                          <w:ind w:left="1239" w:right="1234"/>
                          <w:jc w:val="center"/>
                          <w:rPr>
                            <w:b/>
                            <w:sz w:val="18"/>
                          </w:rPr>
                        </w:pPr>
                        <w:r>
                          <w:rPr>
                            <w:b/>
                            <w:sz w:val="18"/>
                          </w:rPr>
                          <w:t>2018</w:t>
                        </w:r>
                      </w:p>
                    </w:tc>
                    <w:tc>
                      <w:tcPr>
                        <w:tcW w:w="2931" w:type="dxa"/>
                        <w:gridSpan w:val="3"/>
                        <w:shd w:val="clear" w:color="auto" w:fill="B8CCE3"/>
                      </w:tcPr>
                      <w:p w:rsidR="00F945C6" w:rsidRDefault="00B50BCF">
                        <w:pPr>
                          <w:pStyle w:val="TableParagraph"/>
                          <w:spacing w:line="186" w:lineRule="exact"/>
                          <w:ind w:left="1242" w:right="1232"/>
                          <w:jc w:val="center"/>
                          <w:rPr>
                            <w:b/>
                            <w:sz w:val="18"/>
                          </w:rPr>
                        </w:pPr>
                        <w:r>
                          <w:rPr>
                            <w:b/>
                            <w:sz w:val="18"/>
                          </w:rPr>
                          <w:t>2019</w:t>
                        </w:r>
                      </w:p>
                    </w:tc>
                    <w:tc>
                      <w:tcPr>
                        <w:tcW w:w="2931" w:type="dxa"/>
                        <w:gridSpan w:val="3"/>
                        <w:shd w:val="clear" w:color="auto" w:fill="94B3D6"/>
                      </w:tcPr>
                      <w:p w:rsidR="00F945C6" w:rsidRDefault="00B50BCF">
                        <w:pPr>
                          <w:pStyle w:val="TableParagraph"/>
                          <w:spacing w:line="186" w:lineRule="exact"/>
                          <w:ind w:left="1240" w:right="1235"/>
                          <w:jc w:val="center"/>
                          <w:rPr>
                            <w:b/>
                            <w:sz w:val="18"/>
                          </w:rPr>
                        </w:pPr>
                        <w:r>
                          <w:rPr>
                            <w:b/>
                            <w:sz w:val="18"/>
                          </w:rPr>
                          <w:t>2020</w:t>
                        </w:r>
                      </w:p>
                    </w:tc>
                  </w:tr>
                  <w:tr w:rsidR="00F945C6">
                    <w:trPr>
                      <w:trHeight w:val="278"/>
                    </w:trPr>
                    <w:tc>
                      <w:tcPr>
                        <w:tcW w:w="977" w:type="dxa"/>
                      </w:tcPr>
                      <w:p w:rsidR="00F945C6" w:rsidRDefault="00B50BCF">
                        <w:pPr>
                          <w:pStyle w:val="TableParagraph"/>
                          <w:spacing w:before="1" w:line="136" w:lineRule="exact"/>
                          <w:ind w:left="256" w:firstLine="88"/>
                          <w:rPr>
                            <w:b/>
                            <w:sz w:val="12"/>
                          </w:rPr>
                        </w:pPr>
                        <w:r>
                          <w:rPr>
                            <w:b/>
                            <w:sz w:val="12"/>
                          </w:rPr>
                          <w:t xml:space="preserve">valor </w:t>
                        </w:r>
                        <w:r>
                          <w:rPr>
                            <w:b/>
                            <w:w w:val="95"/>
                            <w:sz w:val="12"/>
                          </w:rPr>
                          <w:t>objetivo</w:t>
                        </w:r>
                      </w:p>
                    </w:tc>
                    <w:tc>
                      <w:tcPr>
                        <w:tcW w:w="978" w:type="dxa"/>
                      </w:tcPr>
                      <w:p w:rsidR="00F945C6" w:rsidRDefault="00B50BCF">
                        <w:pPr>
                          <w:pStyle w:val="TableParagraph"/>
                          <w:spacing w:before="1" w:line="136" w:lineRule="exact"/>
                          <w:ind w:left="196" w:right="171" w:firstLine="148"/>
                          <w:rPr>
                            <w:b/>
                            <w:sz w:val="12"/>
                          </w:rPr>
                        </w:pPr>
                        <w:r>
                          <w:rPr>
                            <w:b/>
                            <w:sz w:val="12"/>
                          </w:rPr>
                          <w:t>valor alcanzado</w:t>
                        </w:r>
                      </w:p>
                    </w:tc>
                    <w:tc>
                      <w:tcPr>
                        <w:tcW w:w="977" w:type="dxa"/>
                      </w:tcPr>
                      <w:p w:rsidR="00F945C6" w:rsidRDefault="00B50BCF">
                        <w:pPr>
                          <w:pStyle w:val="TableParagraph"/>
                          <w:spacing w:line="135" w:lineRule="exact"/>
                          <w:ind w:left="11"/>
                          <w:jc w:val="center"/>
                          <w:rPr>
                            <w:b/>
                            <w:sz w:val="12"/>
                          </w:rPr>
                        </w:pPr>
                        <w:r>
                          <w:rPr>
                            <w:b/>
                            <w:w w:val="99"/>
                            <w:sz w:val="12"/>
                          </w:rPr>
                          <w:t>%</w:t>
                        </w:r>
                      </w:p>
                      <w:p w:rsidR="00F945C6" w:rsidRDefault="00B50BCF">
                        <w:pPr>
                          <w:pStyle w:val="TableParagraph"/>
                          <w:spacing w:line="123" w:lineRule="exact"/>
                          <w:ind w:left="96" w:right="91"/>
                          <w:jc w:val="center"/>
                          <w:rPr>
                            <w:b/>
                            <w:sz w:val="12"/>
                          </w:rPr>
                        </w:pPr>
                        <w:r>
                          <w:rPr>
                            <w:b/>
                            <w:sz w:val="12"/>
                          </w:rPr>
                          <w:t>consecución</w:t>
                        </w:r>
                      </w:p>
                    </w:tc>
                    <w:tc>
                      <w:tcPr>
                        <w:tcW w:w="977" w:type="dxa"/>
                      </w:tcPr>
                      <w:p w:rsidR="00F945C6" w:rsidRDefault="00B50BCF">
                        <w:pPr>
                          <w:pStyle w:val="TableParagraph"/>
                          <w:spacing w:before="1" w:line="136" w:lineRule="exact"/>
                          <w:ind w:left="255" w:firstLine="88"/>
                          <w:rPr>
                            <w:b/>
                            <w:sz w:val="12"/>
                          </w:rPr>
                        </w:pPr>
                        <w:r>
                          <w:rPr>
                            <w:b/>
                            <w:sz w:val="12"/>
                          </w:rPr>
                          <w:t xml:space="preserve">valor </w:t>
                        </w:r>
                        <w:r>
                          <w:rPr>
                            <w:b/>
                            <w:w w:val="95"/>
                            <w:sz w:val="12"/>
                          </w:rPr>
                          <w:t>objetivo</w:t>
                        </w:r>
                      </w:p>
                    </w:tc>
                    <w:tc>
                      <w:tcPr>
                        <w:tcW w:w="977" w:type="dxa"/>
                      </w:tcPr>
                      <w:p w:rsidR="00F945C6" w:rsidRDefault="00B50BCF">
                        <w:pPr>
                          <w:pStyle w:val="TableParagraph"/>
                          <w:spacing w:before="1" w:line="136" w:lineRule="exact"/>
                          <w:ind w:left="195" w:right="171" w:firstLine="148"/>
                          <w:rPr>
                            <w:b/>
                            <w:sz w:val="12"/>
                          </w:rPr>
                        </w:pPr>
                        <w:r>
                          <w:rPr>
                            <w:b/>
                            <w:sz w:val="12"/>
                          </w:rPr>
                          <w:t>valor alcanzado</w:t>
                        </w:r>
                      </w:p>
                    </w:tc>
                    <w:tc>
                      <w:tcPr>
                        <w:tcW w:w="977" w:type="dxa"/>
                      </w:tcPr>
                      <w:p w:rsidR="00F945C6" w:rsidRDefault="00B50BCF">
                        <w:pPr>
                          <w:pStyle w:val="TableParagraph"/>
                          <w:spacing w:line="135" w:lineRule="exact"/>
                          <w:ind w:left="6"/>
                          <w:jc w:val="center"/>
                          <w:rPr>
                            <w:b/>
                            <w:sz w:val="12"/>
                          </w:rPr>
                        </w:pPr>
                        <w:r>
                          <w:rPr>
                            <w:b/>
                            <w:w w:val="99"/>
                            <w:sz w:val="12"/>
                          </w:rPr>
                          <w:t>%</w:t>
                        </w:r>
                      </w:p>
                      <w:p w:rsidR="00F945C6" w:rsidRDefault="00B50BCF">
                        <w:pPr>
                          <w:pStyle w:val="TableParagraph"/>
                          <w:spacing w:line="123" w:lineRule="exact"/>
                          <w:ind w:left="91" w:right="91"/>
                          <w:jc w:val="center"/>
                          <w:rPr>
                            <w:b/>
                            <w:sz w:val="12"/>
                          </w:rPr>
                        </w:pPr>
                        <w:r>
                          <w:rPr>
                            <w:b/>
                            <w:sz w:val="12"/>
                          </w:rPr>
                          <w:t>consecución</w:t>
                        </w:r>
                      </w:p>
                    </w:tc>
                    <w:tc>
                      <w:tcPr>
                        <w:tcW w:w="975" w:type="dxa"/>
                      </w:tcPr>
                      <w:p w:rsidR="00F945C6" w:rsidRDefault="00B50BCF">
                        <w:pPr>
                          <w:pStyle w:val="TableParagraph"/>
                          <w:spacing w:before="1" w:line="136" w:lineRule="exact"/>
                          <w:ind w:left="252" w:right="232" w:firstLine="88"/>
                          <w:rPr>
                            <w:b/>
                            <w:sz w:val="12"/>
                          </w:rPr>
                        </w:pPr>
                        <w:r>
                          <w:rPr>
                            <w:b/>
                            <w:sz w:val="12"/>
                          </w:rPr>
                          <w:t>valor objetivo</w:t>
                        </w:r>
                      </w:p>
                    </w:tc>
                    <w:tc>
                      <w:tcPr>
                        <w:tcW w:w="977" w:type="dxa"/>
                      </w:tcPr>
                      <w:p w:rsidR="00F945C6" w:rsidRDefault="00B50BCF">
                        <w:pPr>
                          <w:pStyle w:val="TableParagraph"/>
                          <w:spacing w:before="1" w:line="136" w:lineRule="exact"/>
                          <w:ind w:left="195" w:right="171" w:firstLine="148"/>
                          <w:rPr>
                            <w:b/>
                            <w:sz w:val="12"/>
                          </w:rPr>
                        </w:pPr>
                        <w:r>
                          <w:rPr>
                            <w:b/>
                            <w:sz w:val="12"/>
                          </w:rPr>
                          <w:t>valor alcanzado</w:t>
                        </w:r>
                      </w:p>
                    </w:tc>
                    <w:tc>
                      <w:tcPr>
                        <w:tcW w:w="979" w:type="dxa"/>
                      </w:tcPr>
                      <w:p w:rsidR="00F945C6" w:rsidRDefault="00B50BCF">
                        <w:pPr>
                          <w:pStyle w:val="TableParagraph"/>
                          <w:spacing w:line="135" w:lineRule="exact"/>
                          <w:ind w:left="8"/>
                          <w:jc w:val="center"/>
                          <w:rPr>
                            <w:b/>
                            <w:sz w:val="12"/>
                          </w:rPr>
                        </w:pPr>
                        <w:r>
                          <w:rPr>
                            <w:b/>
                            <w:w w:val="99"/>
                            <w:sz w:val="12"/>
                          </w:rPr>
                          <w:t>%</w:t>
                        </w:r>
                      </w:p>
                      <w:p w:rsidR="00F945C6" w:rsidRDefault="00B50BCF">
                        <w:pPr>
                          <w:pStyle w:val="TableParagraph"/>
                          <w:spacing w:line="123" w:lineRule="exact"/>
                          <w:ind w:left="98" w:right="96"/>
                          <w:jc w:val="center"/>
                          <w:rPr>
                            <w:b/>
                            <w:sz w:val="12"/>
                          </w:rPr>
                        </w:pPr>
                        <w:r>
                          <w:rPr>
                            <w:b/>
                            <w:sz w:val="12"/>
                          </w:rPr>
                          <w:t>consecución</w:t>
                        </w:r>
                      </w:p>
                    </w:tc>
                  </w:tr>
                  <w:tr w:rsidR="00F945C6">
                    <w:trPr>
                      <w:trHeight w:val="181"/>
                    </w:trPr>
                    <w:tc>
                      <w:tcPr>
                        <w:tcW w:w="977" w:type="dxa"/>
                        <w:shd w:val="clear" w:color="auto" w:fill="DBE4F0"/>
                      </w:tcPr>
                      <w:p w:rsidR="00F945C6" w:rsidRDefault="00F945C6">
                        <w:pPr>
                          <w:pStyle w:val="TableParagraph"/>
                          <w:rPr>
                            <w:rFonts w:ascii="Times New Roman"/>
                            <w:sz w:val="12"/>
                          </w:rPr>
                        </w:pPr>
                      </w:p>
                    </w:tc>
                    <w:tc>
                      <w:tcPr>
                        <w:tcW w:w="978" w:type="dxa"/>
                        <w:shd w:val="clear" w:color="auto" w:fill="DBE4F0"/>
                      </w:tcPr>
                      <w:p w:rsidR="00F945C6" w:rsidRDefault="00F945C6">
                        <w:pPr>
                          <w:pStyle w:val="TableParagraph"/>
                          <w:rPr>
                            <w:rFonts w:ascii="Times New Roman"/>
                            <w:sz w:val="12"/>
                          </w:rPr>
                        </w:pPr>
                      </w:p>
                    </w:tc>
                    <w:tc>
                      <w:tcPr>
                        <w:tcW w:w="977" w:type="dxa"/>
                        <w:shd w:val="clear" w:color="auto" w:fill="DBE4F0"/>
                      </w:tcPr>
                      <w:p w:rsidR="00F945C6" w:rsidRDefault="00F945C6">
                        <w:pPr>
                          <w:pStyle w:val="TableParagraph"/>
                          <w:rPr>
                            <w:rFonts w:ascii="Times New Roman"/>
                            <w:sz w:val="12"/>
                          </w:rPr>
                        </w:pPr>
                      </w:p>
                    </w:tc>
                    <w:tc>
                      <w:tcPr>
                        <w:tcW w:w="977" w:type="dxa"/>
                        <w:shd w:val="clear" w:color="auto" w:fill="B8CCE3"/>
                      </w:tcPr>
                      <w:p w:rsidR="00F945C6" w:rsidRDefault="00F945C6">
                        <w:pPr>
                          <w:pStyle w:val="TableParagraph"/>
                          <w:rPr>
                            <w:rFonts w:ascii="Times New Roman"/>
                            <w:sz w:val="12"/>
                          </w:rPr>
                        </w:pPr>
                      </w:p>
                    </w:tc>
                    <w:tc>
                      <w:tcPr>
                        <w:tcW w:w="977" w:type="dxa"/>
                        <w:shd w:val="clear" w:color="auto" w:fill="B8CCE3"/>
                      </w:tcPr>
                      <w:p w:rsidR="00F945C6" w:rsidRDefault="00F945C6">
                        <w:pPr>
                          <w:pStyle w:val="TableParagraph"/>
                          <w:rPr>
                            <w:rFonts w:ascii="Times New Roman"/>
                            <w:sz w:val="12"/>
                          </w:rPr>
                        </w:pPr>
                      </w:p>
                    </w:tc>
                    <w:tc>
                      <w:tcPr>
                        <w:tcW w:w="977" w:type="dxa"/>
                        <w:shd w:val="clear" w:color="auto" w:fill="B8CCE3"/>
                      </w:tcPr>
                      <w:p w:rsidR="00F945C6" w:rsidRDefault="00F945C6">
                        <w:pPr>
                          <w:pStyle w:val="TableParagraph"/>
                          <w:rPr>
                            <w:rFonts w:ascii="Times New Roman"/>
                            <w:sz w:val="12"/>
                          </w:rPr>
                        </w:pPr>
                      </w:p>
                    </w:tc>
                    <w:tc>
                      <w:tcPr>
                        <w:tcW w:w="975" w:type="dxa"/>
                        <w:shd w:val="clear" w:color="auto" w:fill="94B3D6"/>
                      </w:tcPr>
                      <w:p w:rsidR="00F945C6" w:rsidRDefault="00F945C6">
                        <w:pPr>
                          <w:pStyle w:val="TableParagraph"/>
                          <w:rPr>
                            <w:rFonts w:ascii="Times New Roman"/>
                            <w:sz w:val="12"/>
                          </w:rPr>
                        </w:pPr>
                      </w:p>
                    </w:tc>
                    <w:tc>
                      <w:tcPr>
                        <w:tcW w:w="977" w:type="dxa"/>
                        <w:shd w:val="clear" w:color="auto" w:fill="94B3D6"/>
                      </w:tcPr>
                      <w:p w:rsidR="00F945C6" w:rsidRDefault="00F945C6">
                        <w:pPr>
                          <w:pStyle w:val="TableParagraph"/>
                          <w:rPr>
                            <w:rFonts w:ascii="Times New Roman"/>
                            <w:sz w:val="12"/>
                          </w:rPr>
                        </w:pPr>
                      </w:p>
                    </w:tc>
                    <w:tc>
                      <w:tcPr>
                        <w:tcW w:w="979"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rPr>
          <w:b/>
          <w:sz w:val="12"/>
        </w:rPr>
        <w:t>(Ponderación %)</w:t>
      </w:r>
    </w:p>
    <w:p w:rsidR="00F945C6" w:rsidRDefault="00F945C6">
      <w:pPr>
        <w:pStyle w:val="Textoindependiente"/>
        <w:spacing w:before="2"/>
        <w:rPr>
          <w:b/>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6"/>
        <w:gridCol w:w="7937"/>
      </w:tblGrid>
      <w:tr w:rsidR="00F945C6">
        <w:trPr>
          <w:trHeight w:val="458"/>
        </w:trPr>
        <w:tc>
          <w:tcPr>
            <w:tcW w:w="2416" w:type="dxa"/>
            <w:shd w:val="clear" w:color="auto" w:fill="DBE4F0"/>
          </w:tcPr>
          <w:p w:rsidR="00F945C6" w:rsidRDefault="00B50BCF">
            <w:pPr>
              <w:pStyle w:val="TableParagraph"/>
              <w:spacing w:before="15"/>
              <w:ind w:left="107" w:right="258"/>
              <w:rPr>
                <w:b/>
                <w:sz w:val="18"/>
              </w:rPr>
            </w:pPr>
            <w:r>
              <w:rPr>
                <w:b/>
                <w:sz w:val="18"/>
              </w:rPr>
              <w:t>Costes previsibles para su realización</w:t>
            </w:r>
          </w:p>
        </w:tc>
        <w:tc>
          <w:tcPr>
            <w:tcW w:w="7937" w:type="dxa"/>
          </w:tcPr>
          <w:p w:rsidR="00F945C6" w:rsidRDefault="00F945C6">
            <w:pPr>
              <w:pStyle w:val="TableParagraph"/>
              <w:rPr>
                <w:rFonts w:ascii="Times New Roman"/>
                <w:sz w:val="14"/>
              </w:rPr>
            </w:pPr>
          </w:p>
        </w:tc>
      </w:tr>
      <w:tr w:rsidR="00F945C6">
        <w:trPr>
          <w:trHeight w:val="280"/>
        </w:trPr>
        <w:tc>
          <w:tcPr>
            <w:tcW w:w="2416" w:type="dxa"/>
            <w:vMerge w:val="restart"/>
            <w:shd w:val="clear" w:color="auto" w:fill="DBE4F0"/>
          </w:tcPr>
          <w:p w:rsidR="00F945C6" w:rsidRDefault="00F945C6">
            <w:pPr>
              <w:pStyle w:val="TableParagraph"/>
              <w:spacing w:before="5"/>
              <w:rPr>
                <w:b/>
                <w:sz w:val="28"/>
              </w:rPr>
            </w:pPr>
          </w:p>
          <w:p w:rsidR="00F945C6" w:rsidRDefault="00B50BCF">
            <w:pPr>
              <w:pStyle w:val="TableParagraph"/>
              <w:ind w:left="107"/>
              <w:rPr>
                <w:b/>
                <w:sz w:val="18"/>
              </w:rPr>
            </w:pPr>
            <w:r>
              <w:rPr>
                <w:b/>
                <w:sz w:val="18"/>
              </w:rPr>
              <w:t>Fuentes de financiación</w:t>
            </w:r>
          </w:p>
        </w:tc>
        <w:tc>
          <w:tcPr>
            <w:tcW w:w="7937" w:type="dxa"/>
          </w:tcPr>
          <w:p w:rsidR="00F945C6" w:rsidRDefault="00B50BCF">
            <w:pPr>
              <w:pStyle w:val="TableParagraph"/>
              <w:spacing w:before="35"/>
              <w:ind w:left="104"/>
              <w:rPr>
                <w:sz w:val="18"/>
              </w:rPr>
            </w:pPr>
            <w:r>
              <w:rPr>
                <w:sz w:val="18"/>
              </w:rPr>
              <w:t>PGE. Aplicación Presupuestaria: 26.09.313A.451</w:t>
            </w:r>
          </w:p>
        </w:tc>
      </w:tr>
      <w:tr w:rsidR="00F945C6">
        <w:trPr>
          <w:trHeight w:val="282"/>
        </w:trPr>
        <w:tc>
          <w:tcPr>
            <w:tcW w:w="2416" w:type="dxa"/>
            <w:vMerge/>
            <w:tcBorders>
              <w:top w:val="nil"/>
            </w:tcBorders>
            <w:shd w:val="clear" w:color="auto" w:fill="DBE4F0"/>
          </w:tcPr>
          <w:p w:rsidR="00F945C6" w:rsidRDefault="00F945C6">
            <w:pPr>
              <w:rPr>
                <w:sz w:val="2"/>
                <w:szCs w:val="2"/>
              </w:rPr>
            </w:pPr>
          </w:p>
        </w:tc>
        <w:tc>
          <w:tcPr>
            <w:tcW w:w="7937" w:type="dxa"/>
          </w:tcPr>
          <w:p w:rsidR="00F945C6" w:rsidRDefault="00B50BCF">
            <w:pPr>
              <w:pStyle w:val="TableParagraph"/>
              <w:spacing w:before="37"/>
              <w:ind w:left="104"/>
              <w:rPr>
                <w:sz w:val="18"/>
              </w:rPr>
            </w:pPr>
            <w:r>
              <w:rPr>
                <w:sz w:val="18"/>
              </w:rPr>
              <w:t>Otros (precisar: otras administraciones, Unión Europea, otros órganos públicos o privados, etc.)</w:t>
            </w:r>
          </w:p>
        </w:tc>
      </w:tr>
      <w:tr w:rsidR="00F945C6">
        <w:trPr>
          <w:trHeight w:val="294"/>
        </w:trPr>
        <w:tc>
          <w:tcPr>
            <w:tcW w:w="2416" w:type="dxa"/>
            <w:vMerge/>
            <w:tcBorders>
              <w:top w:val="nil"/>
            </w:tcBorders>
            <w:shd w:val="clear" w:color="auto" w:fill="DBE4F0"/>
          </w:tcPr>
          <w:p w:rsidR="00F945C6" w:rsidRDefault="00F945C6">
            <w:pPr>
              <w:rPr>
                <w:sz w:val="2"/>
                <w:szCs w:val="2"/>
              </w:rPr>
            </w:pPr>
          </w:p>
        </w:tc>
        <w:tc>
          <w:tcPr>
            <w:tcW w:w="7937" w:type="dxa"/>
          </w:tcPr>
          <w:p w:rsidR="00F945C6" w:rsidRDefault="00F945C6">
            <w:pPr>
              <w:pStyle w:val="TableParagraph"/>
              <w:rPr>
                <w:rFonts w:ascii="Times New Roman"/>
                <w:sz w:val="14"/>
              </w:rPr>
            </w:pPr>
          </w:p>
        </w:tc>
      </w:tr>
    </w:tbl>
    <w:p w:rsidR="00F945C6" w:rsidRDefault="00B50BCF">
      <w:pPr>
        <w:pStyle w:val="Textoindependiente"/>
        <w:spacing w:before="10"/>
        <w:rPr>
          <w:b/>
          <w:sz w:val="21"/>
        </w:rPr>
      </w:pPr>
      <w:r>
        <w:pict>
          <v:shape id="_x0000_s1688" type="#_x0000_t202" style="position:absolute;margin-left:42.5pt;margin-top:13.8pt;width:517.55pt;height:24.4pt;z-index:-251546624;mso-wrap-distance-left:0;mso-wrap-distance-right:0;mso-position-horizontal-relative:page;mso-position-vertical-relative:text" fillcolor="#fad3b4" stroked="f">
            <v:textbox inset="0,0,0,0">
              <w:txbxContent>
                <w:p w:rsidR="00F945C6" w:rsidRDefault="00B50BCF">
                  <w:pPr>
                    <w:spacing w:before="138"/>
                    <w:ind w:left="3370" w:right="3373"/>
                    <w:jc w:val="center"/>
                    <w:rPr>
                      <w:rFonts w:ascii="Arial Narrow"/>
                      <w:b/>
                      <w:sz w:val="18"/>
                    </w:rPr>
                  </w:pPr>
                  <w:r>
                    <w:rPr>
                      <w:rFonts w:ascii="Arial Narrow"/>
                      <w:b/>
                      <w:sz w:val="18"/>
                    </w:rPr>
                    <w:t>INDICADORES SEGUIMIENTO PRESUPUESTARIO:</w:t>
                  </w:r>
                </w:p>
              </w:txbxContent>
            </v:textbox>
            <w10:wrap type="topAndBottom" anchorx="page"/>
          </v:shape>
        </w:pict>
      </w:r>
    </w:p>
    <w:p w:rsidR="00F945C6" w:rsidRDefault="00F945C6">
      <w:pPr>
        <w:pStyle w:val="Textoindependiente"/>
        <w:spacing w:before="8"/>
        <w:rPr>
          <w:b/>
          <w:sz w:val="20"/>
        </w:rPr>
      </w:pPr>
    </w:p>
    <w:p w:rsidR="00F945C6" w:rsidRDefault="00F945C6">
      <w:pPr>
        <w:rPr>
          <w:sz w:val="20"/>
        </w:rPr>
        <w:sectPr w:rsidR="00F945C6">
          <w:pgSz w:w="11910" w:h="16840"/>
          <w:pgMar w:top="1140" w:right="0" w:bottom="1200" w:left="120" w:header="296" w:footer="1002" w:gutter="0"/>
          <w:cols w:space="720"/>
        </w:sectPr>
      </w:pPr>
    </w:p>
    <w:p w:rsidR="00F945C6" w:rsidRDefault="00B50BCF">
      <w:pPr>
        <w:pStyle w:val="Textoindependiente"/>
        <w:spacing w:before="94"/>
        <w:ind w:left="904" w:hanging="5"/>
        <w:jc w:val="center"/>
      </w:pPr>
      <w:r>
        <w:lastRenderedPageBreak/>
        <w:t>Aplicación Presupuestaria</w:t>
      </w:r>
    </w:p>
    <w:p w:rsidR="00F945C6" w:rsidRDefault="00B50BCF">
      <w:pPr>
        <w:spacing w:before="130"/>
        <w:ind w:left="986" w:right="87"/>
        <w:jc w:val="center"/>
        <w:rPr>
          <w:b/>
          <w:sz w:val="14"/>
        </w:rPr>
      </w:pPr>
      <w:r>
        <w:rPr>
          <w:b/>
          <w:sz w:val="14"/>
        </w:rPr>
        <w:t>26.09.313A.451</w:t>
      </w:r>
    </w:p>
    <w:tbl>
      <w:tblPr>
        <w:tblStyle w:val="TableNormal"/>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6"/>
        </w:trPr>
        <w:tc>
          <w:tcPr>
            <w:tcW w:w="2932" w:type="dxa"/>
            <w:gridSpan w:val="3"/>
            <w:tcBorders>
              <w:left w:val="nil"/>
              <w:right w:val="nil"/>
            </w:tcBorders>
            <w:shd w:val="clear" w:color="auto" w:fill="DBE4F0"/>
          </w:tcPr>
          <w:p w:rsidR="00F945C6" w:rsidRDefault="00B50BCF">
            <w:pPr>
              <w:pStyle w:val="TableParagraph"/>
              <w:spacing w:line="186" w:lineRule="exact"/>
              <w:ind w:left="1153" w:right="1148"/>
              <w:jc w:val="center"/>
              <w:rPr>
                <w:b/>
                <w:sz w:val="18"/>
              </w:rPr>
            </w:pPr>
            <w:r>
              <w:rPr>
                <w:b/>
                <w:sz w:val="18"/>
              </w:rPr>
              <w:t>2018</w:t>
            </w:r>
          </w:p>
        </w:tc>
        <w:tc>
          <w:tcPr>
            <w:tcW w:w="2931" w:type="dxa"/>
            <w:gridSpan w:val="3"/>
            <w:tcBorders>
              <w:left w:val="nil"/>
              <w:right w:val="nil"/>
            </w:tcBorders>
            <w:shd w:val="clear" w:color="auto" w:fill="B8CCE3"/>
          </w:tcPr>
          <w:p w:rsidR="00F945C6" w:rsidRDefault="00B50BCF">
            <w:pPr>
              <w:pStyle w:val="TableParagraph"/>
              <w:spacing w:line="186" w:lineRule="exact"/>
              <w:ind w:left="1156" w:right="1146"/>
              <w:jc w:val="center"/>
              <w:rPr>
                <w:b/>
                <w:sz w:val="18"/>
              </w:rPr>
            </w:pPr>
            <w:r>
              <w:rPr>
                <w:b/>
                <w:sz w:val="18"/>
              </w:rPr>
              <w:t>2019</w:t>
            </w:r>
          </w:p>
        </w:tc>
        <w:tc>
          <w:tcPr>
            <w:tcW w:w="2931" w:type="dxa"/>
            <w:gridSpan w:val="3"/>
            <w:tcBorders>
              <w:left w:val="nil"/>
              <w:right w:val="nil"/>
            </w:tcBorders>
            <w:shd w:val="clear" w:color="auto" w:fill="94B3D6"/>
          </w:tcPr>
          <w:p w:rsidR="00F945C6" w:rsidRDefault="00B50BCF">
            <w:pPr>
              <w:pStyle w:val="TableParagraph"/>
              <w:spacing w:line="186" w:lineRule="exact"/>
              <w:ind w:left="1156" w:right="1153"/>
              <w:jc w:val="center"/>
              <w:rPr>
                <w:b/>
                <w:sz w:val="18"/>
              </w:rPr>
            </w:pPr>
            <w:r>
              <w:rPr>
                <w:b/>
                <w:sz w:val="18"/>
              </w:rPr>
              <w:t>2019-P</w:t>
            </w:r>
          </w:p>
        </w:tc>
      </w:tr>
      <w:tr w:rsidR="00F945C6">
        <w:trPr>
          <w:trHeight w:val="323"/>
        </w:trPr>
        <w:tc>
          <w:tcPr>
            <w:tcW w:w="977" w:type="dxa"/>
          </w:tcPr>
          <w:p w:rsidR="00F945C6" w:rsidRDefault="00B50BCF">
            <w:pPr>
              <w:pStyle w:val="TableParagraph"/>
              <w:spacing w:before="1" w:line="160" w:lineRule="exact"/>
              <w:ind w:left="122" w:firstLine="122"/>
              <w:rPr>
                <w:b/>
                <w:sz w:val="14"/>
              </w:rPr>
            </w:pPr>
            <w:r>
              <w:rPr>
                <w:b/>
                <w:sz w:val="14"/>
              </w:rPr>
              <w:t>Crédito Definitivo *</w:t>
            </w:r>
          </w:p>
        </w:tc>
        <w:tc>
          <w:tcPr>
            <w:tcW w:w="978" w:type="dxa"/>
          </w:tcPr>
          <w:p w:rsidR="00F945C6" w:rsidRDefault="00B50BCF">
            <w:pPr>
              <w:pStyle w:val="TableParagraph"/>
              <w:spacing w:before="1" w:line="160" w:lineRule="exact"/>
              <w:ind w:left="153" w:firstLine="91"/>
              <w:rPr>
                <w:b/>
                <w:sz w:val="14"/>
              </w:rPr>
            </w:pPr>
            <w:r>
              <w:rPr>
                <w:b/>
                <w:sz w:val="14"/>
              </w:rPr>
              <w:t xml:space="preserve">Crédito </w:t>
            </w:r>
            <w:r>
              <w:rPr>
                <w:b/>
                <w:w w:val="95"/>
                <w:sz w:val="14"/>
              </w:rPr>
              <w:t>Ejecutado</w:t>
            </w:r>
          </w:p>
        </w:tc>
        <w:tc>
          <w:tcPr>
            <w:tcW w:w="977" w:type="dxa"/>
          </w:tcPr>
          <w:p w:rsidR="00F945C6" w:rsidRDefault="00B50BCF">
            <w:pPr>
              <w:pStyle w:val="TableParagraph"/>
              <w:spacing w:line="159" w:lineRule="exact"/>
              <w:ind w:left="9"/>
              <w:jc w:val="center"/>
              <w:rPr>
                <w:b/>
                <w:sz w:val="14"/>
              </w:rPr>
            </w:pPr>
            <w:r>
              <w:rPr>
                <w:b/>
                <w:w w:val="99"/>
                <w:sz w:val="14"/>
              </w:rPr>
              <w:t>%</w:t>
            </w:r>
          </w:p>
          <w:p w:rsidR="00F945C6" w:rsidRDefault="00B50BCF">
            <w:pPr>
              <w:pStyle w:val="TableParagraph"/>
              <w:spacing w:line="145" w:lineRule="exact"/>
              <w:ind w:left="96" w:right="90"/>
              <w:jc w:val="center"/>
              <w:rPr>
                <w:b/>
                <w:sz w:val="14"/>
              </w:rPr>
            </w:pPr>
            <w:r>
              <w:rPr>
                <w:b/>
                <w:sz w:val="14"/>
              </w:rPr>
              <w:t>ejecución</w:t>
            </w:r>
          </w:p>
        </w:tc>
        <w:tc>
          <w:tcPr>
            <w:tcW w:w="977" w:type="dxa"/>
          </w:tcPr>
          <w:p w:rsidR="00F945C6" w:rsidRDefault="00B50BCF">
            <w:pPr>
              <w:pStyle w:val="TableParagraph"/>
              <w:spacing w:before="1" w:line="160" w:lineRule="exact"/>
              <w:ind w:left="113" w:right="87" w:firstLine="129"/>
              <w:rPr>
                <w:b/>
                <w:sz w:val="14"/>
              </w:rPr>
            </w:pPr>
            <w:r>
              <w:rPr>
                <w:b/>
                <w:sz w:val="14"/>
              </w:rPr>
              <w:t>Crédito Definitivo**</w:t>
            </w:r>
          </w:p>
        </w:tc>
        <w:tc>
          <w:tcPr>
            <w:tcW w:w="977" w:type="dxa"/>
          </w:tcPr>
          <w:p w:rsidR="00F945C6" w:rsidRDefault="00B50BCF">
            <w:pPr>
              <w:pStyle w:val="TableParagraph"/>
              <w:spacing w:before="1" w:line="160" w:lineRule="exact"/>
              <w:ind w:left="152" w:firstLine="91"/>
              <w:rPr>
                <w:b/>
                <w:sz w:val="14"/>
              </w:rPr>
            </w:pPr>
            <w:r>
              <w:rPr>
                <w:b/>
                <w:sz w:val="14"/>
              </w:rPr>
              <w:t xml:space="preserve">Crédito </w:t>
            </w:r>
            <w:r>
              <w:rPr>
                <w:b/>
                <w:w w:val="95"/>
                <w:sz w:val="14"/>
              </w:rPr>
              <w:t>Ejecutado</w:t>
            </w:r>
          </w:p>
        </w:tc>
        <w:tc>
          <w:tcPr>
            <w:tcW w:w="977" w:type="dxa"/>
          </w:tcPr>
          <w:p w:rsidR="00F945C6" w:rsidRDefault="00B50BCF">
            <w:pPr>
              <w:pStyle w:val="TableParagraph"/>
              <w:spacing w:line="159" w:lineRule="exact"/>
              <w:ind w:left="3"/>
              <w:jc w:val="center"/>
              <w:rPr>
                <w:b/>
                <w:sz w:val="14"/>
              </w:rPr>
            </w:pPr>
            <w:r>
              <w:rPr>
                <w:b/>
                <w:w w:val="99"/>
                <w:sz w:val="14"/>
              </w:rPr>
              <w:t>%</w:t>
            </w:r>
          </w:p>
          <w:p w:rsidR="00F945C6" w:rsidRDefault="00B50BCF">
            <w:pPr>
              <w:pStyle w:val="TableParagraph"/>
              <w:spacing w:line="145" w:lineRule="exact"/>
              <w:ind w:left="92" w:right="91"/>
              <w:jc w:val="center"/>
              <w:rPr>
                <w:b/>
                <w:sz w:val="14"/>
              </w:rPr>
            </w:pPr>
            <w:r>
              <w:rPr>
                <w:b/>
                <w:sz w:val="14"/>
              </w:rPr>
              <w:t>ejecución</w:t>
            </w:r>
          </w:p>
        </w:tc>
        <w:tc>
          <w:tcPr>
            <w:tcW w:w="975" w:type="dxa"/>
          </w:tcPr>
          <w:p w:rsidR="00F945C6" w:rsidRDefault="00B50BCF">
            <w:pPr>
              <w:pStyle w:val="TableParagraph"/>
              <w:spacing w:before="1" w:line="160" w:lineRule="exact"/>
              <w:ind w:left="286" w:hanging="46"/>
              <w:rPr>
                <w:b/>
                <w:sz w:val="14"/>
              </w:rPr>
            </w:pPr>
            <w:r>
              <w:rPr>
                <w:b/>
                <w:w w:val="95"/>
                <w:sz w:val="14"/>
              </w:rPr>
              <w:t xml:space="preserve">Crédito </w:t>
            </w:r>
            <w:r>
              <w:rPr>
                <w:b/>
                <w:sz w:val="14"/>
              </w:rPr>
              <w:t>Inicial</w:t>
            </w:r>
          </w:p>
        </w:tc>
        <w:tc>
          <w:tcPr>
            <w:tcW w:w="977" w:type="dxa"/>
          </w:tcPr>
          <w:p w:rsidR="00F945C6" w:rsidRDefault="00B50BCF">
            <w:pPr>
              <w:pStyle w:val="TableParagraph"/>
              <w:spacing w:before="1" w:line="160" w:lineRule="exact"/>
              <w:ind w:left="152" w:firstLine="91"/>
              <w:rPr>
                <w:b/>
                <w:sz w:val="14"/>
              </w:rPr>
            </w:pPr>
            <w:r>
              <w:rPr>
                <w:b/>
                <w:sz w:val="14"/>
              </w:rPr>
              <w:t xml:space="preserve">Crédito </w:t>
            </w:r>
            <w:r>
              <w:rPr>
                <w:b/>
                <w:w w:val="95"/>
                <w:sz w:val="14"/>
              </w:rPr>
              <w:t>Ejecutado</w:t>
            </w:r>
          </w:p>
        </w:tc>
        <w:tc>
          <w:tcPr>
            <w:tcW w:w="979" w:type="dxa"/>
          </w:tcPr>
          <w:p w:rsidR="00F945C6" w:rsidRDefault="00B50BCF">
            <w:pPr>
              <w:pStyle w:val="TableParagraph"/>
              <w:spacing w:line="159" w:lineRule="exact"/>
              <w:ind w:left="5"/>
              <w:jc w:val="center"/>
              <w:rPr>
                <w:b/>
                <w:sz w:val="14"/>
              </w:rPr>
            </w:pPr>
            <w:r>
              <w:rPr>
                <w:b/>
                <w:w w:val="99"/>
                <w:sz w:val="14"/>
              </w:rPr>
              <w:t>%</w:t>
            </w:r>
          </w:p>
          <w:p w:rsidR="00F945C6" w:rsidRDefault="00B50BCF">
            <w:pPr>
              <w:pStyle w:val="TableParagraph"/>
              <w:spacing w:line="145" w:lineRule="exact"/>
              <w:ind w:left="98" w:right="95"/>
              <w:jc w:val="center"/>
              <w:rPr>
                <w:b/>
                <w:sz w:val="14"/>
              </w:rPr>
            </w:pPr>
            <w:r>
              <w:rPr>
                <w:b/>
                <w:sz w:val="14"/>
              </w:rPr>
              <w:t>ejecución</w:t>
            </w:r>
          </w:p>
        </w:tc>
      </w:tr>
      <w:tr w:rsidR="00F945C6">
        <w:trPr>
          <w:trHeight w:val="283"/>
        </w:trPr>
        <w:tc>
          <w:tcPr>
            <w:tcW w:w="977" w:type="dxa"/>
            <w:shd w:val="clear" w:color="auto" w:fill="DBE4F0"/>
          </w:tcPr>
          <w:p w:rsidR="00F945C6" w:rsidRDefault="00B50BCF">
            <w:pPr>
              <w:pStyle w:val="TableParagraph"/>
              <w:spacing w:before="58"/>
              <w:ind w:left="167"/>
              <w:rPr>
                <w:sz w:val="14"/>
              </w:rPr>
            </w:pPr>
            <w:r>
              <w:rPr>
                <w:sz w:val="14"/>
              </w:rPr>
              <w:t>22.991.834</w:t>
            </w:r>
          </w:p>
        </w:tc>
        <w:tc>
          <w:tcPr>
            <w:tcW w:w="978" w:type="dxa"/>
            <w:shd w:val="clear" w:color="auto" w:fill="DBE4F0"/>
          </w:tcPr>
          <w:p w:rsidR="00F945C6" w:rsidRDefault="00B50BCF">
            <w:pPr>
              <w:pStyle w:val="TableParagraph"/>
              <w:spacing w:before="58"/>
              <w:ind w:left="167"/>
              <w:rPr>
                <w:sz w:val="14"/>
              </w:rPr>
            </w:pPr>
            <w:r>
              <w:rPr>
                <w:sz w:val="14"/>
              </w:rPr>
              <w:t>22.991.834</w:t>
            </w:r>
          </w:p>
        </w:tc>
        <w:tc>
          <w:tcPr>
            <w:tcW w:w="977" w:type="dxa"/>
            <w:shd w:val="clear" w:color="auto" w:fill="DBE4F0"/>
          </w:tcPr>
          <w:p w:rsidR="00F945C6" w:rsidRDefault="00B50BCF">
            <w:pPr>
              <w:pStyle w:val="TableParagraph"/>
              <w:spacing w:before="58"/>
              <w:ind w:left="510"/>
              <w:rPr>
                <w:sz w:val="14"/>
              </w:rPr>
            </w:pPr>
            <w:r>
              <w:rPr>
                <w:sz w:val="14"/>
              </w:rPr>
              <w:t>100%</w:t>
            </w:r>
          </w:p>
        </w:tc>
        <w:tc>
          <w:tcPr>
            <w:tcW w:w="977" w:type="dxa"/>
            <w:shd w:val="clear" w:color="auto" w:fill="B8CCE3"/>
          </w:tcPr>
          <w:p w:rsidR="00F945C6" w:rsidRDefault="00B50BCF">
            <w:pPr>
              <w:pStyle w:val="TableParagraph"/>
              <w:spacing w:before="79"/>
              <w:ind w:left="229"/>
              <w:rPr>
                <w:b/>
                <w:sz w:val="10"/>
              </w:rPr>
            </w:pPr>
            <w:r>
              <w:rPr>
                <w:b/>
                <w:sz w:val="10"/>
              </w:rPr>
              <w:t>23.191.834,71</w:t>
            </w:r>
          </w:p>
        </w:tc>
        <w:tc>
          <w:tcPr>
            <w:tcW w:w="977" w:type="dxa"/>
            <w:shd w:val="clear" w:color="auto" w:fill="B8CCE3"/>
          </w:tcPr>
          <w:p w:rsidR="00F945C6" w:rsidRDefault="00B50BCF">
            <w:pPr>
              <w:pStyle w:val="TableParagraph"/>
              <w:spacing w:before="79"/>
              <w:ind w:left="229"/>
              <w:rPr>
                <w:b/>
                <w:sz w:val="10"/>
              </w:rPr>
            </w:pPr>
            <w:r>
              <w:rPr>
                <w:b/>
                <w:sz w:val="10"/>
              </w:rPr>
              <w:t>23.191.834,71</w:t>
            </w:r>
          </w:p>
        </w:tc>
        <w:tc>
          <w:tcPr>
            <w:tcW w:w="977" w:type="dxa"/>
            <w:shd w:val="clear" w:color="auto" w:fill="B8CCE3"/>
          </w:tcPr>
          <w:p w:rsidR="00F945C6" w:rsidRDefault="00B50BCF">
            <w:pPr>
              <w:pStyle w:val="TableParagraph"/>
              <w:spacing w:before="56"/>
              <w:ind w:left="507"/>
              <w:rPr>
                <w:b/>
                <w:sz w:val="14"/>
              </w:rPr>
            </w:pPr>
            <w:r>
              <w:rPr>
                <w:b/>
                <w:sz w:val="14"/>
              </w:rPr>
              <w:t>100%</w:t>
            </w:r>
          </w:p>
        </w:tc>
        <w:tc>
          <w:tcPr>
            <w:tcW w:w="975" w:type="dxa"/>
            <w:shd w:val="clear" w:color="auto" w:fill="94B3D6"/>
          </w:tcPr>
          <w:p w:rsidR="00F945C6" w:rsidRDefault="00B50BCF">
            <w:pPr>
              <w:pStyle w:val="TableParagraph"/>
              <w:spacing w:before="67"/>
              <w:ind w:left="197"/>
              <w:rPr>
                <w:b/>
                <w:sz w:val="12"/>
              </w:rPr>
            </w:pPr>
            <w:r>
              <w:rPr>
                <w:b/>
                <w:sz w:val="12"/>
              </w:rPr>
              <w:t>205.943.538</w:t>
            </w:r>
          </w:p>
        </w:tc>
        <w:tc>
          <w:tcPr>
            <w:tcW w:w="977" w:type="dxa"/>
            <w:shd w:val="clear" w:color="auto" w:fill="94B3D6"/>
          </w:tcPr>
          <w:p w:rsidR="00F945C6" w:rsidRDefault="00F945C6">
            <w:pPr>
              <w:pStyle w:val="TableParagraph"/>
              <w:rPr>
                <w:rFonts w:ascii="Times New Roman"/>
                <w:sz w:val="14"/>
              </w:rPr>
            </w:pPr>
          </w:p>
        </w:tc>
        <w:tc>
          <w:tcPr>
            <w:tcW w:w="979" w:type="dxa"/>
            <w:shd w:val="clear" w:color="auto" w:fill="94B3D6"/>
          </w:tcPr>
          <w:p w:rsidR="00F945C6" w:rsidRDefault="00F945C6">
            <w:pPr>
              <w:pStyle w:val="TableParagraph"/>
              <w:rPr>
                <w:rFonts w:ascii="Times New Roman"/>
                <w:sz w:val="14"/>
              </w:rPr>
            </w:pPr>
          </w:p>
        </w:tc>
      </w:tr>
    </w:tbl>
    <w:p w:rsidR="00F945C6" w:rsidRDefault="00B50BCF">
      <w:pPr>
        <w:spacing w:before="21" w:line="137" w:lineRule="exact"/>
        <w:ind w:left="134"/>
        <w:rPr>
          <w:sz w:val="12"/>
        </w:rPr>
      </w:pPr>
      <w:r>
        <w:br w:type="column"/>
      </w:r>
      <w:r>
        <w:rPr>
          <w:sz w:val="12"/>
        </w:rPr>
        <w:lastRenderedPageBreak/>
        <w:t>* Esta aplicación presupuestaria se crea a través de una modificación de crédito por importe de 22.991.834.</w:t>
      </w:r>
    </w:p>
    <w:p w:rsidR="00F945C6" w:rsidRDefault="00B50BCF">
      <w:pPr>
        <w:spacing w:line="137" w:lineRule="exact"/>
        <w:ind w:left="134"/>
        <w:rPr>
          <w:sz w:val="12"/>
        </w:rPr>
      </w:pPr>
      <w:r>
        <w:rPr>
          <w:sz w:val="12"/>
        </w:rPr>
        <w:t>** Esta aplicación presupuestaria se crea a través de una modificación de crédito por importe de 23.191.834,71</w:t>
      </w:r>
    </w:p>
    <w:p w:rsidR="00F945C6" w:rsidRDefault="00F945C6">
      <w:pPr>
        <w:spacing w:line="137" w:lineRule="exact"/>
        <w:rPr>
          <w:sz w:val="12"/>
        </w:rPr>
        <w:sectPr w:rsidR="00F945C6">
          <w:type w:val="continuous"/>
          <w:pgSz w:w="11910" w:h="16840"/>
          <w:pgMar w:top="0" w:right="0" w:bottom="280" w:left="120" w:header="720" w:footer="720" w:gutter="0"/>
          <w:cols w:num="2" w:space="720" w:equalWidth="0">
            <w:col w:w="2116" w:space="40"/>
            <w:col w:w="9634"/>
          </w:cols>
        </w:sectPr>
      </w:pPr>
    </w:p>
    <w:p w:rsidR="00F945C6" w:rsidRDefault="00F945C6">
      <w:pPr>
        <w:pStyle w:val="Textoindependiente"/>
        <w:rPr>
          <w:sz w:val="20"/>
        </w:rPr>
      </w:pPr>
    </w:p>
    <w:p w:rsidR="00F945C6" w:rsidRDefault="00F945C6">
      <w:pPr>
        <w:pStyle w:val="Textoindependiente"/>
        <w:spacing w:before="4"/>
        <w:rPr>
          <w:sz w:val="15"/>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8"/>
        <w:gridCol w:w="995"/>
        <w:gridCol w:w="524"/>
        <w:gridCol w:w="498"/>
        <w:gridCol w:w="1816"/>
        <w:gridCol w:w="541"/>
        <w:gridCol w:w="450"/>
        <w:gridCol w:w="1135"/>
        <w:gridCol w:w="496"/>
        <w:gridCol w:w="498"/>
        <w:gridCol w:w="498"/>
        <w:gridCol w:w="508"/>
      </w:tblGrid>
      <w:tr w:rsidR="00F945C6">
        <w:trPr>
          <w:trHeight w:val="415"/>
        </w:trPr>
        <w:tc>
          <w:tcPr>
            <w:tcW w:w="2408" w:type="dxa"/>
            <w:vMerge w:val="restart"/>
            <w:shd w:val="clear" w:color="auto" w:fill="DBE4F0"/>
          </w:tcPr>
          <w:p w:rsidR="00F945C6" w:rsidRDefault="00F945C6">
            <w:pPr>
              <w:pStyle w:val="TableParagraph"/>
              <w:spacing w:before="9"/>
              <w:rPr>
                <w:sz w:val="26"/>
              </w:rPr>
            </w:pPr>
          </w:p>
          <w:p w:rsidR="00F945C6" w:rsidRDefault="00B50BCF">
            <w:pPr>
              <w:pStyle w:val="TableParagraph"/>
              <w:spacing w:before="1"/>
              <w:ind w:left="107"/>
              <w:rPr>
                <w:b/>
                <w:sz w:val="18"/>
              </w:rPr>
            </w:pPr>
            <w:r>
              <w:rPr>
                <w:b/>
                <w:sz w:val="18"/>
              </w:rPr>
              <w:t>Plan de</w:t>
            </w:r>
            <w:r>
              <w:rPr>
                <w:b/>
                <w:sz w:val="18"/>
              </w:rPr>
              <w:t xml:space="preserve"> acción</w:t>
            </w:r>
          </w:p>
        </w:tc>
        <w:tc>
          <w:tcPr>
            <w:tcW w:w="7959" w:type="dxa"/>
            <w:gridSpan w:val="11"/>
          </w:tcPr>
          <w:p w:rsidR="00F945C6" w:rsidRDefault="00F945C6">
            <w:pPr>
              <w:pStyle w:val="TableParagraph"/>
              <w:rPr>
                <w:rFonts w:ascii="Times New Roman"/>
                <w:sz w:val="16"/>
              </w:rPr>
            </w:pPr>
          </w:p>
        </w:tc>
      </w:tr>
      <w:tr w:rsidR="00F945C6">
        <w:trPr>
          <w:trHeight w:val="410"/>
        </w:trPr>
        <w:tc>
          <w:tcPr>
            <w:tcW w:w="2408" w:type="dxa"/>
            <w:vMerge/>
            <w:tcBorders>
              <w:top w:val="nil"/>
            </w:tcBorders>
            <w:shd w:val="clear" w:color="auto" w:fill="DBE4F0"/>
          </w:tcPr>
          <w:p w:rsidR="00F945C6" w:rsidRDefault="00F945C6">
            <w:pPr>
              <w:rPr>
                <w:sz w:val="2"/>
                <w:szCs w:val="2"/>
              </w:rPr>
            </w:pPr>
          </w:p>
        </w:tc>
        <w:tc>
          <w:tcPr>
            <w:tcW w:w="5959" w:type="dxa"/>
            <w:gridSpan w:val="7"/>
          </w:tcPr>
          <w:p w:rsidR="00F945C6" w:rsidRDefault="00B50BCF">
            <w:pPr>
              <w:pStyle w:val="TableParagraph"/>
              <w:spacing w:before="102"/>
              <w:ind w:left="104"/>
              <w:rPr>
                <w:sz w:val="18"/>
              </w:rPr>
            </w:pPr>
            <w:r>
              <w:rPr>
                <w:sz w:val="18"/>
              </w:rPr>
              <w:t>Criterio de coordinación con otras Administraciones Públicas</w:t>
            </w:r>
          </w:p>
        </w:tc>
        <w:tc>
          <w:tcPr>
            <w:tcW w:w="496" w:type="dxa"/>
            <w:shd w:val="clear" w:color="auto" w:fill="BEBEBE"/>
          </w:tcPr>
          <w:p w:rsidR="00F945C6" w:rsidRDefault="00B50BCF">
            <w:pPr>
              <w:pStyle w:val="TableParagraph"/>
              <w:spacing w:before="97"/>
              <w:ind w:left="97"/>
              <w:rPr>
                <w:b/>
                <w:sz w:val="18"/>
              </w:rPr>
            </w:pPr>
            <w:r>
              <w:rPr>
                <w:b/>
                <w:sz w:val="18"/>
              </w:rPr>
              <w:t>SI</w:t>
            </w:r>
          </w:p>
        </w:tc>
        <w:tc>
          <w:tcPr>
            <w:tcW w:w="498" w:type="dxa"/>
          </w:tcPr>
          <w:p w:rsidR="00F945C6" w:rsidRDefault="00F945C6">
            <w:pPr>
              <w:pStyle w:val="TableParagraph"/>
              <w:rPr>
                <w:rFonts w:ascii="Times New Roman"/>
                <w:sz w:val="16"/>
              </w:rPr>
            </w:pPr>
          </w:p>
        </w:tc>
        <w:tc>
          <w:tcPr>
            <w:tcW w:w="498" w:type="dxa"/>
            <w:shd w:val="clear" w:color="auto" w:fill="BEBEBE"/>
          </w:tcPr>
          <w:p w:rsidR="00F945C6" w:rsidRDefault="00B50BCF">
            <w:pPr>
              <w:pStyle w:val="TableParagraph"/>
              <w:spacing w:before="97"/>
              <w:ind w:left="96"/>
              <w:rPr>
                <w:b/>
                <w:sz w:val="18"/>
              </w:rPr>
            </w:pPr>
            <w:r>
              <w:rPr>
                <w:b/>
                <w:sz w:val="18"/>
              </w:rPr>
              <w:t>NO</w:t>
            </w:r>
          </w:p>
        </w:tc>
        <w:tc>
          <w:tcPr>
            <w:tcW w:w="508" w:type="dxa"/>
          </w:tcPr>
          <w:p w:rsidR="00F945C6" w:rsidRDefault="00F945C6">
            <w:pPr>
              <w:pStyle w:val="TableParagraph"/>
              <w:rPr>
                <w:rFonts w:ascii="Times New Roman"/>
                <w:sz w:val="16"/>
              </w:rPr>
            </w:pPr>
          </w:p>
        </w:tc>
      </w:tr>
      <w:tr w:rsidR="00F945C6">
        <w:trPr>
          <w:trHeight w:val="621"/>
        </w:trPr>
        <w:tc>
          <w:tcPr>
            <w:tcW w:w="2408" w:type="dxa"/>
            <w:shd w:val="clear" w:color="auto" w:fill="DBE4F0"/>
          </w:tcPr>
          <w:p w:rsidR="00F945C6" w:rsidRDefault="00B50BCF">
            <w:pPr>
              <w:pStyle w:val="TableParagraph"/>
              <w:spacing w:line="206" w:lineRule="exact"/>
              <w:ind w:left="107" w:right="150"/>
              <w:rPr>
                <w:b/>
                <w:sz w:val="18"/>
              </w:rPr>
            </w:pPr>
            <w:r>
              <w:rPr>
                <w:b/>
                <w:sz w:val="18"/>
              </w:rPr>
              <w:t>Resultados de la evaluación de los planes estratégicos anteriores</w:t>
            </w:r>
          </w:p>
        </w:tc>
        <w:tc>
          <w:tcPr>
            <w:tcW w:w="7959" w:type="dxa"/>
            <w:gridSpan w:val="11"/>
          </w:tcPr>
          <w:p w:rsidR="00F945C6" w:rsidRDefault="00F945C6">
            <w:pPr>
              <w:pStyle w:val="TableParagraph"/>
              <w:rPr>
                <w:rFonts w:ascii="Times New Roman"/>
                <w:sz w:val="16"/>
              </w:rPr>
            </w:pPr>
          </w:p>
        </w:tc>
      </w:tr>
      <w:tr w:rsidR="00F945C6">
        <w:trPr>
          <w:trHeight w:val="621"/>
        </w:trPr>
        <w:tc>
          <w:tcPr>
            <w:tcW w:w="2408" w:type="dxa"/>
            <w:shd w:val="clear" w:color="auto" w:fill="DBE4F0"/>
          </w:tcPr>
          <w:p w:rsidR="00F945C6" w:rsidRDefault="00B50BCF">
            <w:pPr>
              <w:pStyle w:val="TableParagraph"/>
              <w:spacing w:line="206" w:lineRule="exact"/>
              <w:ind w:left="107" w:right="150"/>
              <w:rPr>
                <w:b/>
                <w:sz w:val="18"/>
              </w:rPr>
            </w:pPr>
            <w:r>
              <w:rPr>
                <w:b/>
                <w:sz w:val="18"/>
              </w:rPr>
              <w:t>Incluye en las bases reguladoras actuaciones igualdad.</w:t>
            </w:r>
          </w:p>
        </w:tc>
        <w:tc>
          <w:tcPr>
            <w:tcW w:w="995" w:type="dxa"/>
          </w:tcPr>
          <w:p w:rsidR="00F945C6" w:rsidRDefault="00F945C6">
            <w:pPr>
              <w:pStyle w:val="TableParagraph"/>
              <w:rPr>
                <w:rFonts w:ascii="Times New Roman"/>
                <w:sz w:val="16"/>
              </w:rPr>
            </w:pPr>
          </w:p>
        </w:tc>
        <w:tc>
          <w:tcPr>
            <w:tcW w:w="524" w:type="dxa"/>
            <w:shd w:val="clear" w:color="auto" w:fill="BEBEBE"/>
          </w:tcPr>
          <w:p w:rsidR="00F945C6" w:rsidRDefault="00F945C6">
            <w:pPr>
              <w:pStyle w:val="TableParagraph"/>
              <w:spacing w:before="7"/>
              <w:rPr>
                <w:sz w:val="17"/>
              </w:rPr>
            </w:pPr>
          </w:p>
          <w:p w:rsidR="00F945C6" w:rsidRDefault="00B50BCF">
            <w:pPr>
              <w:pStyle w:val="TableParagraph"/>
              <w:ind w:left="173"/>
              <w:rPr>
                <w:b/>
                <w:sz w:val="18"/>
              </w:rPr>
            </w:pPr>
            <w:r>
              <w:rPr>
                <w:b/>
                <w:sz w:val="18"/>
              </w:rPr>
              <w:t>SI</w:t>
            </w:r>
          </w:p>
        </w:tc>
        <w:tc>
          <w:tcPr>
            <w:tcW w:w="498" w:type="dxa"/>
          </w:tcPr>
          <w:p w:rsidR="00F945C6" w:rsidRDefault="00F945C6">
            <w:pPr>
              <w:pStyle w:val="TableParagraph"/>
              <w:rPr>
                <w:rFonts w:ascii="Times New Roman"/>
                <w:sz w:val="16"/>
              </w:rPr>
            </w:pPr>
          </w:p>
        </w:tc>
        <w:tc>
          <w:tcPr>
            <w:tcW w:w="1816" w:type="dxa"/>
          </w:tcPr>
          <w:p w:rsidR="00F945C6" w:rsidRDefault="00F945C6">
            <w:pPr>
              <w:pStyle w:val="TableParagraph"/>
              <w:rPr>
                <w:rFonts w:ascii="Times New Roman"/>
                <w:sz w:val="16"/>
              </w:rPr>
            </w:pPr>
          </w:p>
        </w:tc>
        <w:tc>
          <w:tcPr>
            <w:tcW w:w="541" w:type="dxa"/>
            <w:shd w:val="clear" w:color="auto" w:fill="BEBEBE"/>
          </w:tcPr>
          <w:p w:rsidR="00F945C6" w:rsidRDefault="00F945C6">
            <w:pPr>
              <w:pStyle w:val="TableParagraph"/>
              <w:spacing w:before="7"/>
              <w:rPr>
                <w:sz w:val="17"/>
              </w:rPr>
            </w:pPr>
          </w:p>
          <w:p w:rsidR="00F945C6" w:rsidRDefault="00B50BCF">
            <w:pPr>
              <w:pStyle w:val="TableParagraph"/>
              <w:ind w:left="129"/>
              <w:rPr>
                <w:b/>
                <w:sz w:val="18"/>
              </w:rPr>
            </w:pPr>
            <w:r>
              <w:rPr>
                <w:b/>
                <w:sz w:val="18"/>
              </w:rPr>
              <w:t>NO</w:t>
            </w:r>
          </w:p>
        </w:tc>
        <w:tc>
          <w:tcPr>
            <w:tcW w:w="450" w:type="dxa"/>
          </w:tcPr>
          <w:p w:rsidR="00F945C6" w:rsidRDefault="00F945C6">
            <w:pPr>
              <w:pStyle w:val="TableParagraph"/>
              <w:rPr>
                <w:rFonts w:ascii="Times New Roman"/>
                <w:sz w:val="16"/>
              </w:rPr>
            </w:pPr>
          </w:p>
        </w:tc>
        <w:tc>
          <w:tcPr>
            <w:tcW w:w="3135" w:type="dxa"/>
            <w:gridSpan w:val="5"/>
          </w:tcPr>
          <w:p w:rsidR="00F945C6" w:rsidRDefault="00F945C6">
            <w:pPr>
              <w:pStyle w:val="TableParagraph"/>
              <w:rPr>
                <w:rFonts w:ascii="Times New Roman"/>
                <w:sz w:val="16"/>
              </w:rPr>
            </w:pPr>
          </w:p>
        </w:tc>
      </w:tr>
    </w:tbl>
    <w:p w:rsidR="00F945C6" w:rsidRDefault="00F945C6">
      <w:pPr>
        <w:pStyle w:val="Textoindependiente"/>
        <w:rPr>
          <w:sz w:val="20"/>
        </w:rPr>
      </w:pPr>
    </w:p>
    <w:p w:rsidR="00F945C6" w:rsidRDefault="00F945C6">
      <w:pPr>
        <w:pStyle w:val="Textoindependiente"/>
        <w:spacing w:before="8"/>
        <w:rPr>
          <w:sz w:val="23"/>
        </w:rPr>
      </w:pPr>
    </w:p>
    <w:p w:rsidR="00F945C6" w:rsidRDefault="00B50BCF">
      <w:pPr>
        <w:pStyle w:val="Textoindependiente"/>
        <w:ind w:left="837"/>
      </w:pPr>
      <w:r>
        <w:rPr>
          <w:color w:val="365F92"/>
        </w:rPr>
        <w:t xml:space="preserve">Tal y como establece el artículo 14.2 del Reglamento de la Ley General de Subvenciones </w:t>
      </w:r>
      <w:r>
        <w:rPr>
          <w:b/>
          <w:color w:val="365F92"/>
        </w:rPr>
        <w:t xml:space="preserve">informe </w:t>
      </w:r>
      <w:r>
        <w:rPr>
          <w:color w:val="365F92"/>
        </w:rPr>
        <w:t>sobre:</w:t>
      </w:r>
    </w:p>
    <w:p w:rsidR="00F945C6" w:rsidRDefault="00F945C6">
      <w:pPr>
        <w:pStyle w:val="Textoindependiente"/>
        <w:rPr>
          <w:sz w:val="20"/>
        </w:rPr>
      </w:pPr>
    </w:p>
    <w:p w:rsidR="00F945C6" w:rsidRDefault="00F945C6">
      <w:pPr>
        <w:pStyle w:val="Textoindependiente"/>
        <w:rPr>
          <w:sz w:val="25"/>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4"/>
        <w:gridCol w:w="7799"/>
      </w:tblGrid>
      <w:tr w:rsidR="00F945C6">
        <w:trPr>
          <w:trHeight w:val="621"/>
        </w:trPr>
        <w:tc>
          <w:tcPr>
            <w:tcW w:w="2554" w:type="dxa"/>
          </w:tcPr>
          <w:p w:rsidR="00F945C6" w:rsidRDefault="00B50BCF">
            <w:pPr>
              <w:pStyle w:val="TableParagraph"/>
              <w:ind w:left="107" w:right="356"/>
              <w:rPr>
                <w:b/>
                <w:sz w:val="18"/>
              </w:rPr>
            </w:pPr>
            <w:r>
              <w:rPr>
                <w:b/>
                <w:color w:val="365F92"/>
                <w:sz w:val="18"/>
              </w:rPr>
              <w:t>Grado de avance en la aplicación de la línea de</w:t>
            </w:r>
          </w:p>
          <w:p w:rsidR="00F945C6" w:rsidRDefault="00B50BCF">
            <w:pPr>
              <w:pStyle w:val="TableParagraph"/>
              <w:spacing w:line="193" w:lineRule="exact"/>
              <w:ind w:left="107"/>
              <w:rPr>
                <w:b/>
                <w:sz w:val="18"/>
              </w:rPr>
            </w:pPr>
            <w:r>
              <w:rPr>
                <w:b/>
                <w:color w:val="365F92"/>
                <w:sz w:val="18"/>
              </w:rPr>
              <w:t>subvención:</w:t>
            </w:r>
          </w:p>
        </w:tc>
        <w:tc>
          <w:tcPr>
            <w:tcW w:w="7799" w:type="dxa"/>
            <w:shd w:val="clear" w:color="auto" w:fill="F1DBDB"/>
          </w:tcPr>
          <w:p w:rsidR="00F945C6" w:rsidRDefault="00F945C6">
            <w:pPr>
              <w:pStyle w:val="TableParagraph"/>
              <w:rPr>
                <w:rFonts w:ascii="Times New Roman"/>
                <w:sz w:val="16"/>
              </w:rPr>
            </w:pPr>
          </w:p>
        </w:tc>
      </w:tr>
      <w:tr w:rsidR="00F945C6">
        <w:trPr>
          <w:trHeight w:val="827"/>
        </w:trPr>
        <w:tc>
          <w:tcPr>
            <w:tcW w:w="2554" w:type="dxa"/>
          </w:tcPr>
          <w:p w:rsidR="00F945C6" w:rsidRDefault="00B50BCF">
            <w:pPr>
              <w:pStyle w:val="TableParagraph"/>
              <w:ind w:left="107" w:right="315"/>
              <w:rPr>
                <w:b/>
                <w:sz w:val="18"/>
              </w:rPr>
            </w:pPr>
            <w:r>
              <w:rPr>
                <w:b/>
                <w:color w:val="365F92"/>
                <w:sz w:val="18"/>
              </w:rPr>
              <w:t>Efectos y repercusiones presupuestarias y financieras derivadas de</w:t>
            </w:r>
          </w:p>
          <w:p w:rsidR="00F945C6" w:rsidRDefault="00B50BCF">
            <w:pPr>
              <w:pStyle w:val="TableParagraph"/>
              <w:spacing w:line="192" w:lineRule="exact"/>
              <w:ind w:left="107"/>
              <w:rPr>
                <w:b/>
                <w:sz w:val="18"/>
              </w:rPr>
            </w:pPr>
            <w:r>
              <w:rPr>
                <w:b/>
                <w:color w:val="365F92"/>
                <w:sz w:val="18"/>
              </w:rPr>
              <w:t>su aplicación:</w:t>
            </w:r>
          </w:p>
        </w:tc>
        <w:tc>
          <w:tcPr>
            <w:tcW w:w="7799" w:type="dxa"/>
            <w:shd w:val="clear" w:color="auto" w:fill="F1DBDB"/>
          </w:tcPr>
          <w:p w:rsidR="00F945C6" w:rsidRDefault="00F945C6">
            <w:pPr>
              <w:pStyle w:val="TableParagraph"/>
              <w:rPr>
                <w:rFonts w:ascii="Times New Roman"/>
                <w:sz w:val="16"/>
              </w:rPr>
            </w:pPr>
          </w:p>
        </w:tc>
      </w:tr>
    </w:tbl>
    <w:p w:rsidR="00F945C6" w:rsidRDefault="00F945C6">
      <w:pPr>
        <w:rPr>
          <w:rFonts w:ascii="Times New Roman"/>
          <w:sz w:val="16"/>
        </w:rPr>
        <w:sectPr w:rsidR="00F945C6">
          <w:pgSz w:w="11910" w:h="16840"/>
          <w:pgMar w:top="1140" w:right="0" w:bottom="1200" w:left="120" w:header="296" w:footer="1002" w:gutter="0"/>
          <w:cols w:space="720"/>
        </w:sectPr>
      </w:pPr>
    </w:p>
    <w:p w:rsidR="00F945C6" w:rsidRDefault="00F945C6">
      <w:pPr>
        <w:pStyle w:val="Textoindependiente"/>
        <w:rPr>
          <w:sz w:val="20"/>
        </w:rPr>
      </w:pPr>
    </w:p>
    <w:p w:rsidR="00F945C6" w:rsidRDefault="00F945C6">
      <w:pPr>
        <w:pStyle w:val="Textoindependiente"/>
        <w:spacing w:before="4"/>
        <w:rPr>
          <w:sz w:val="15"/>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427"/>
        <w:gridCol w:w="1560"/>
        <w:gridCol w:w="235"/>
        <w:gridCol w:w="283"/>
        <w:gridCol w:w="190"/>
        <w:gridCol w:w="283"/>
        <w:gridCol w:w="1135"/>
        <w:gridCol w:w="283"/>
        <w:gridCol w:w="1419"/>
        <w:gridCol w:w="4112"/>
      </w:tblGrid>
      <w:tr w:rsidR="00F945C6">
        <w:trPr>
          <w:trHeight w:val="566"/>
        </w:trPr>
        <w:tc>
          <w:tcPr>
            <w:tcW w:w="425" w:type="dxa"/>
            <w:shd w:val="clear" w:color="auto" w:fill="FAD3B4"/>
          </w:tcPr>
          <w:p w:rsidR="00F945C6" w:rsidRDefault="00F945C6">
            <w:pPr>
              <w:pStyle w:val="TableParagraph"/>
              <w:spacing w:before="2"/>
              <w:rPr>
                <w:sz w:val="16"/>
              </w:rPr>
            </w:pPr>
          </w:p>
          <w:p w:rsidR="00F945C6" w:rsidRDefault="00B50BCF">
            <w:pPr>
              <w:pStyle w:val="TableParagraph"/>
              <w:ind w:left="122"/>
              <w:rPr>
                <w:b/>
                <w:sz w:val="16"/>
              </w:rPr>
            </w:pPr>
            <w:r>
              <w:rPr>
                <w:b/>
                <w:color w:val="FF0000"/>
                <w:sz w:val="16"/>
              </w:rPr>
              <w:t>11</w:t>
            </w:r>
          </w:p>
        </w:tc>
        <w:tc>
          <w:tcPr>
            <w:tcW w:w="427" w:type="dxa"/>
            <w:shd w:val="clear" w:color="auto" w:fill="FAD3B4"/>
          </w:tcPr>
          <w:p w:rsidR="00F945C6" w:rsidRDefault="00F945C6">
            <w:pPr>
              <w:pStyle w:val="TableParagraph"/>
              <w:spacing w:before="2"/>
              <w:rPr>
                <w:sz w:val="16"/>
              </w:rPr>
            </w:pPr>
          </w:p>
          <w:p w:rsidR="00F945C6" w:rsidRDefault="00B50BCF">
            <w:pPr>
              <w:pStyle w:val="TableParagraph"/>
              <w:ind w:left="8"/>
              <w:jc w:val="center"/>
              <w:rPr>
                <w:b/>
                <w:sz w:val="16"/>
              </w:rPr>
            </w:pPr>
            <w:r>
              <w:rPr>
                <w:b/>
                <w:sz w:val="16"/>
              </w:rPr>
              <w:t>3</w:t>
            </w:r>
          </w:p>
        </w:tc>
        <w:tc>
          <w:tcPr>
            <w:tcW w:w="9500" w:type="dxa"/>
            <w:gridSpan w:val="9"/>
            <w:shd w:val="clear" w:color="auto" w:fill="FAD3B4"/>
          </w:tcPr>
          <w:p w:rsidR="00F945C6" w:rsidRDefault="00B50BCF">
            <w:pPr>
              <w:pStyle w:val="TableParagraph"/>
              <w:spacing w:before="71"/>
              <w:ind w:left="108" w:right="619"/>
              <w:rPr>
                <w:b/>
                <w:sz w:val="18"/>
              </w:rPr>
            </w:pPr>
            <w:r>
              <w:rPr>
                <w:b/>
                <w:sz w:val="18"/>
              </w:rPr>
              <w:t>LINEA DE SUBVENCION: Transferencia a CC.AA. para toda clase de gastos para el desarrollo del Plan Nacional de Donación de médula ósea</w:t>
            </w:r>
          </w:p>
        </w:tc>
      </w:tr>
      <w:tr w:rsidR="00F945C6">
        <w:trPr>
          <w:trHeight w:val="541"/>
        </w:trPr>
        <w:tc>
          <w:tcPr>
            <w:tcW w:w="2412" w:type="dxa"/>
            <w:gridSpan w:val="3"/>
            <w:shd w:val="clear" w:color="auto" w:fill="DBE4F0"/>
          </w:tcPr>
          <w:p w:rsidR="00F945C6" w:rsidRDefault="00B50BCF">
            <w:pPr>
              <w:pStyle w:val="TableParagraph"/>
              <w:spacing w:before="162"/>
              <w:ind w:left="107"/>
              <w:rPr>
                <w:b/>
                <w:sz w:val="18"/>
              </w:rPr>
            </w:pPr>
            <w:r>
              <w:rPr>
                <w:b/>
                <w:sz w:val="18"/>
              </w:rPr>
              <w:t>Objetivo estratégico</w:t>
            </w:r>
          </w:p>
        </w:tc>
        <w:tc>
          <w:tcPr>
            <w:tcW w:w="7940" w:type="dxa"/>
            <w:gridSpan w:val="8"/>
            <w:shd w:val="clear" w:color="auto" w:fill="B8CCE3"/>
          </w:tcPr>
          <w:p w:rsidR="00F945C6" w:rsidRDefault="00F945C6">
            <w:pPr>
              <w:pStyle w:val="TableParagraph"/>
              <w:rPr>
                <w:rFonts w:ascii="Times New Roman"/>
                <w:sz w:val="14"/>
              </w:rPr>
            </w:pPr>
          </w:p>
        </w:tc>
      </w:tr>
      <w:tr w:rsidR="00F945C6">
        <w:trPr>
          <w:trHeight w:val="549"/>
        </w:trPr>
        <w:tc>
          <w:tcPr>
            <w:tcW w:w="2412" w:type="dxa"/>
            <w:gridSpan w:val="3"/>
            <w:shd w:val="clear" w:color="auto" w:fill="DBE4F0"/>
          </w:tcPr>
          <w:p w:rsidR="00F945C6" w:rsidRDefault="00B50BCF">
            <w:pPr>
              <w:pStyle w:val="TableParagraph"/>
              <w:spacing w:before="63"/>
              <w:ind w:left="107" w:right="464"/>
              <w:rPr>
                <w:b/>
                <w:sz w:val="18"/>
              </w:rPr>
            </w:pPr>
            <w:r>
              <w:rPr>
                <w:b/>
                <w:sz w:val="18"/>
              </w:rPr>
              <w:t>Área de competencia afectada.</w:t>
            </w:r>
          </w:p>
        </w:tc>
        <w:tc>
          <w:tcPr>
            <w:tcW w:w="7940" w:type="dxa"/>
            <w:gridSpan w:val="8"/>
          </w:tcPr>
          <w:p w:rsidR="00F945C6" w:rsidRDefault="00F945C6">
            <w:pPr>
              <w:pStyle w:val="TableParagraph"/>
              <w:rPr>
                <w:rFonts w:ascii="Times New Roman"/>
                <w:sz w:val="14"/>
              </w:rPr>
            </w:pPr>
          </w:p>
        </w:tc>
      </w:tr>
      <w:tr w:rsidR="00F945C6">
        <w:trPr>
          <w:trHeight w:val="714"/>
        </w:trPr>
        <w:tc>
          <w:tcPr>
            <w:tcW w:w="2412" w:type="dxa"/>
            <w:gridSpan w:val="3"/>
            <w:shd w:val="clear" w:color="auto" w:fill="DBE4F0"/>
          </w:tcPr>
          <w:p w:rsidR="00F945C6" w:rsidRDefault="00B50BCF">
            <w:pPr>
              <w:pStyle w:val="TableParagraph"/>
              <w:spacing w:before="145"/>
              <w:ind w:left="107" w:right="324"/>
              <w:rPr>
                <w:b/>
                <w:sz w:val="18"/>
              </w:rPr>
            </w:pPr>
            <w:r>
              <w:rPr>
                <w:b/>
                <w:sz w:val="18"/>
              </w:rPr>
              <w:t>Sectores hacia los que se dirigen las ayudas</w:t>
            </w:r>
          </w:p>
        </w:tc>
        <w:tc>
          <w:tcPr>
            <w:tcW w:w="7940" w:type="dxa"/>
            <w:gridSpan w:val="8"/>
          </w:tcPr>
          <w:p w:rsidR="00F945C6" w:rsidRDefault="00F945C6">
            <w:pPr>
              <w:pStyle w:val="TableParagraph"/>
              <w:rPr>
                <w:rFonts w:ascii="Times New Roman"/>
                <w:sz w:val="14"/>
              </w:rPr>
            </w:pPr>
          </w:p>
        </w:tc>
      </w:tr>
      <w:tr w:rsidR="00F945C6">
        <w:trPr>
          <w:trHeight w:val="690"/>
        </w:trPr>
        <w:tc>
          <w:tcPr>
            <w:tcW w:w="2412" w:type="dxa"/>
            <w:gridSpan w:val="3"/>
            <w:shd w:val="clear" w:color="auto" w:fill="DBE4F0"/>
          </w:tcPr>
          <w:p w:rsidR="00F945C6" w:rsidRDefault="00B50BCF">
            <w:pPr>
              <w:pStyle w:val="TableParagraph"/>
              <w:spacing w:before="30"/>
              <w:ind w:left="107" w:right="104"/>
              <w:rPr>
                <w:b/>
                <w:sz w:val="18"/>
              </w:rPr>
            </w:pPr>
            <w:r>
              <w:rPr>
                <w:b/>
                <w:sz w:val="18"/>
              </w:rPr>
              <w:t>Objetivos operativos y efectos que se pretenden en su aplicación</w:t>
            </w:r>
          </w:p>
        </w:tc>
        <w:tc>
          <w:tcPr>
            <w:tcW w:w="7940" w:type="dxa"/>
            <w:gridSpan w:val="8"/>
          </w:tcPr>
          <w:p w:rsidR="00F945C6" w:rsidRDefault="00F945C6">
            <w:pPr>
              <w:pStyle w:val="TableParagraph"/>
              <w:rPr>
                <w:rFonts w:ascii="Times New Roman"/>
                <w:sz w:val="14"/>
              </w:rPr>
            </w:pPr>
          </w:p>
        </w:tc>
      </w:tr>
      <w:tr w:rsidR="00F945C6">
        <w:trPr>
          <w:trHeight w:val="412"/>
        </w:trPr>
        <w:tc>
          <w:tcPr>
            <w:tcW w:w="2412" w:type="dxa"/>
            <w:gridSpan w:val="3"/>
            <w:shd w:val="clear" w:color="auto" w:fill="DBE4F0"/>
          </w:tcPr>
          <w:p w:rsidR="00F945C6" w:rsidRDefault="00B50BCF">
            <w:pPr>
              <w:pStyle w:val="TableParagraph"/>
              <w:spacing w:line="201" w:lineRule="exact"/>
              <w:ind w:left="107"/>
              <w:rPr>
                <w:b/>
                <w:sz w:val="18"/>
              </w:rPr>
            </w:pPr>
            <w:r>
              <w:rPr>
                <w:b/>
                <w:sz w:val="18"/>
              </w:rPr>
              <w:t>Plazo necesario para su</w:t>
            </w:r>
          </w:p>
          <w:p w:rsidR="00F945C6" w:rsidRDefault="00B50BCF">
            <w:pPr>
              <w:pStyle w:val="TableParagraph"/>
              <w:spacing w:line="192" w:lineRule="exact"/>
              <w:ind w:left="107"/>
              <w:rPr>
                <w:b/>
                <w:sz w:val="18"/>
              </w:rPr>
            </w:pPr>
            <w:r>
              <w:rPr>
                <w:b/>
                <w:sz w:val="18"/>
              </w:rPr>
              <w:t>consecución</w:t>
            </w:r>
          </w:p>
        </w:tc>
        <w:tc>
          <w:tcPr>
            <w:tcW w:w="708" w:type="dxa"/>
            <w:gridSpan w:val="3"/>
            <w:shd w:val="clear" w:color="auto" w:fill="D9D9D9"/>
          </w:tcPr>
          <w:p w:rsidR="00F945C6" w:rsidRDefault="00B50BCF">
            <w:pPr>
              <w:pStyle w:val="TableParagraph"/>
              <w:spacing w:before="126"/>
              <w:ind w:left="108"/>
              <w:rPr>
                <w:sz w:val="14"/>
              </w:rPr>
            </w:pPr>
            <w:r>
              <w:rPr>
                <w:sz w:val="14"/>
              </w:rPr>
              <w:t>Anual.</w:t>
            </w:r>
          </w:p>
        </w:tc>
        <w:tc>
          <w:tcPr>
            <w:tcW w:w="283" w:type="dxa"/>
          </w:tcPr>
          <w:p w:rsidR="00F945C6" w:rsidRDefault="00F945C6">
            <w:pPr>
              <w:pStyle w:val="TableParagraph"/>
              <w:rPr>
                <w:rFonts w:ascii="Times New Roman"/>
                <w:sz w:val="14"/>
              </w:rPr>
            </w:pPr>
          </w:p>
        </w:tc>
        <w:tc>
          <w:tcPr>
            <w:tcW w:w="1135" w:type="dxa"/>
            <w:shd w:val="clear" w:color="auto" w:fill="BEBEBE"/>
          </w:tcPr>
          <w:p w:rsidR="00F945C6" w:rsidRDefault="00B50BCF">
            <w:pPr>
              <w:pStyle w:val="TableParagraph"/>
              <w:spacing w:before="126"/>
              <w:ind w:left="108"/>
              <w:rPr>
                <w:sz w:val="14"/>
              </w:rPr>
            </w:pPr>
            <w:r>
              <w:rPr>
                <w:sz w:val="14"/>
              </w:rPr>
              <w:t>2018-2020</w:t>
            </w:r>
          </w:p>
        </w:tc>
        <w:tc>
          <w:tcPr>
            <w:tcW w:w="283" w:type="dxa"/>
          </w:tcPr>
          <w:p w:rsidR="00F945C6" w:rsidRDefault="00F945C6">
            <w:pPr>
              <w:pStyle w:val="TableParagraph"/>
              <w:rPr>
                <w:rFonts w:ascii="Times New Roman"/>
                <w:sz w:val="14"/>
              </w:rPr>
            </w:pPr>
          </w:p>
        </w:tc>
        <w:tc>
          <w:tcPr>
            <w:tcW w:w="1419" w:type="dxa"/>
            <w:shd w:val="clear" w:color="auto" w:fill="D9D9D9"/>
          </w:tcPr>
          <w:p w:rsidR="00F945C6" w:rsidRDefault="00B50BCF">
            <w:pPr>
              <w:pStyle w:val="TableParagraph"/>
              <w:spacing w:before="126"/>
              <w:ind w:left="107"/>
              <w:rPr>
                <w:sz w:val="14"/>
              </w:rPr>
            </w:pPr>
            <w:r>
              <w:rPr>
                <w:sz w:val="14"/>
              </w:rPr>
              <w:t>Otros (especificar)</w:t>
            </w:r>
          </w:p>
        </w:tc>
        <w:tc>
          <w:tcPr>
            <w:tcW w:w="4112" w:type="dxa"/>
          </w:tcPr>
          <w:p w:rsidR="00F945C6" w:rsidRDefault="00F945C6">
            <w:pPr>
              <w:pStyle w:val="TableParagraph"/>
              <w:rPr>
                <w:rFonts w:ascii="Times New Roman"/>
                <w:sz w:val="14"/>
              </w:rPr>
            </w:pPr>
          </w:p>
        </w:tc>
      </w:tr>
      <w:tr w:rsidR="00F945C6">
        <w:trPr>
          <w:trHeight w:val="208"/>
        </w:trPr>
        <w:tc>
          <w:tcPr>
            <w:tcW w:w="2412" w:type="dxa"/>
            <w:gridSpan w:val="3"/>
            <w:vMerge w:val="restart"/>
            <w:shd w:val="clear" w:color="auto" w:fill="DBE4F0"/>
          </w:tcPr>
          <w:p w:rsidR="00F945C6" w:rsidRDefault="00F945C6">
            <w:pPr>
              <w:pStyle w:val="TableParagraph"/>
              <w:rPr>
                <w:sz w:val="20"/>
              </w:rPr>
            </w:pPr>
          </w:p>
          <w:p w:rsidR="00F945C6" w:rsidRDefault="00B50BCF">
            <w:pPr>
              <w:pStyle w:val="TableParagraph"/>
              <w:spacing w:before="177"/>
              <w:ind w:left="107" w:right="764"/>
              <w:rPr>
                <w:b/>
                <w:sz w:val="18"/>
              </w:rPr>
            </w:pPr>
            <w:r>
              <w:rPr>
                <w:b/>
                <w:sz w:val="18"/>
              </w:rPr>
              <w:t>Procedimiento de concesión</w:t>
            </w:r>
          </w:p>
        </w:tc>
        <w:tc>
          <w:tcPr>
            <w:tcW w:w="235" w:type="dxa"/>
          </w:tcPr>
          <w:p w:rsidR="00F945C6" w:rsidRDefault="00F945C6">
            <w:pPr>
              <w:pStyle w:val="TableParagraph"/>
              <w:rPr>
                <w:rFonts w:ascii="Times New Roman"/>
                <w:sz w:val="14"/>
              </w:rPr>
            </w:pPr>
          </w:p>
        </w:tc>
        <w:tc>
          <w:tcPr>
            <w:tcW w:w="7705" w:type="dxa"/>
            <w:gridSpan w:val="7"/>
          </w:tcPr>
          <w:p w:rsidR="00F945C6" w:rsidRDefault="00B50BCF">
            <w:pPr>
              <w:pStyle w:val="TableParagraph"/>
              <w:spacing w:line="188" w:lineRule="exact"/>
              <w:ind w:left="108"/>
              <w:rPr>
                <w:sz w:val="18"/>
              </w:rPr>
            </w:pPr>
            <w:r>
              <w:rPr>
                <w:sz w:val="18"/>
              </w:rPr>
              <w:t>Concurrencia competitiva (Art. 22 LGS)</w:t>
            </w:r>
          </w:p>
        </w:tc>
      </w:tr>
      <w:tr w:rsidR="00F945C6">
        <w:trPr>
          <w:trHeight w:val="206"/>
        </w:trPr>
        <w:tc>
          <w:tcPr>
            <w:tcW w:w="2412"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4"/>
              </w:rPr>
            </w:pPr>
          </w:p>
        </w:tc>
        <w:tc>
          <w:tcPr>
            <w:tcW w:w="7705" w:type="dxa"/>
            <w:gridSpan w:val="7"/>
          </w:tcPr>
          <w:p w:rsidR="00F945C6" w:rsidRDefault="00B50BCF">
            <w:pPr>
              <w:pStyle w:val="TableParagraph"/>
              <w:spacing w:line="186" w:lineRule="exact"/>
              <w:ind w:left="108"/>
              <w:rPr>
                <w:sz w:val="18"/>
              </w:rPr>
            </w:pPr>
            <w:r>
              <w:rPr>
                <w:sz w:val="18"/>
              </w:rPr>
              <w:t>Concesión Directa (art. 22.2.LGS)</w:t>
            </w:r>
          </w:p>
        </w:tc>
      </w:tr>
      <w:tr w:rsidR="00F945C6">
        <w:trPr>
          <w:trHeight w:val="208"/>
        </w:trPr>
        <w:tc>
          <w:tcPr>
            <w:tcW w:w="2412"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4"/>
              </w:rPr>
            </w:pPr>
          </w:p>
        </w:tc>
        <w:tc>
          <w:tcPr>
            <w:tcW w:w="283" w:type="dxa"/>
          </w:tcPr>
          <w:p w:rsidR="00F945C6" w:rsidRDefault="00F945C6">
            <w:pPr>
              <w:pStyle w:val="TableParagraph"/>
              <w:rPr>
                <w:rFonts w:ascii="Times New Roman"/>
                <w:sz w:val="14"/>
              </w:rPr>
            </w:pPr>
          </w:p>
        </w:tc>
        <w:tc>
          <w:tcPr>
            <w:tcW w:w="7422" w:type="dxa"/>
            <w:gridSpan w:val="6"/>
          </w:tcPr>
          <w:p w:rsidR="00F945C6" w:rsidRDefault="00B50BCF">
            <w:pPr>
              <w:pStyle w:val="TableParagraph"/>
              <w:spacing w:before="8" w:line="180" w:lineRule="exact"/>
              <w:ind w:left="109"/>
              <w:rPr>
                <w:sz w:val="16"/>
              </w:rPr>
            </w:pPr>
            <w:r>
              <w:rPr>
                <w:sz w:val="16"/>
              </w:rPr>
              <w:t>Nominativa (establecida en los PGE) (art. 22.2a LGS)</w:t>
            </w:r>
          </w:p>
        </w:tc>
      </w:tr>
      <w:tr w:rsidR="00F945C6">
        <w:trPr>
          <w:trHeight w:val="206"/>
        </w:trPr>
        <w:tc>
          <w:tcPr>
            <w:tcW w:w="2412"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4"/>
              </w:rPr>
            </w:pPr>
          </w:p>
        </w:tc>
        <w:tc>
          <w:tcPr>
            <w:tcW w:w="283" w:type="dxa"/>
          </w:tcPr>
          <w:p w:rsidR="00F945C6" w:rsidRDefault="00F945C6">
            <w:pPr>
              <w:pStyle w:val="TableParagraph"/>
              <w:rPr>
                <w:rFonts w:ascii="Times New Roman"/>
                <w:sz w:val="14"/>
              </w:rPr>
            </w:pPr>
          </w:p>
        </w:tc>
        <w:tc>
          <w:tcPr>
            <w:tcW w:w="7422" w:type="dxa"/>
            <w:gridSpan w:val="6"/>
          </w:tcPr>
          <w:p w:rsidR="00F945C6" w:rsidRDefault="00B50BCF">
            <w:pPr>
              <w:pStyle w:val="TableParagraph"/>
              <w:spacing w:before="8" w:line="178" w:lineRule="exact"/>
              <w:ind w:left="109"/>
              <w:rPr>
                <w:sz w:val="16"/>
              </w:rPr>
            </w:pPr>
            <w:r>
              <w:rPr>
                <w:sz w:val="16"/>
              </w:rPr>
              <w:t>Establecida en una norma con rango de ley (art. 22.2b LGS)</w:t>
            </w:r>
          </w:p>
        </w:tc>
      </w:tr>
      <w:tr w:rsidR="00F945C6">
        <w:trPr>
          <w:trHeight w:val="366"/>
        </w:trPr>
        <w:tc>
          <w:tcPr>
            <w:tcW w:w="2412"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4"/>
              </w:rPr>
            </w:pPr>
          </w:p>
        </w:tc>
        <w:tc>
          <w:tcPr>
            <w:tcW w:w="283" w:type="dxa"/>
          </w:tcPr>
          <w:p w:rsidR="00F945C6" w:rsidRDefault="00F945C6">
            <w:pPr>
              <w:pStyle w:val="TableParagraph"/>
              <w:rPr>
                <w:rFonts w:ascii="Times New Roman"/>
                <w:sz w:val="14"/>
              </w:rPr>
            </w:pPr>
          </w:p>
        </w:tc>
        <w:tc>
          <w:tcPr>
            <w:tcW w:w="7422" w:type="dxa"/>
            <w:gridSpan w:val="6"/>
          </w:tcPr>
          <w:p w:rsidR="00F945C6" w:rsidRDefault="00B50BCF">
            <w:pPr>
              <w:pStyle w:val="TableParagraph"/>
              <w:spacing w:line="180" w:lineRule="exact"/>
              <w:ind w:left="109"/>
              <w:rPr>
                <w:sz w:val="16"/>
              </w:rPr>
            </w:pPr>
            <w:r>
              <w:rPr>
                <w:sz w:val="16"/>
              </w:rPr>
              <w:t>Establecidas en un R.D. por razones de interés público, social, económico o humanitario (art. 22.3c</w:t>
            </w:r>
          </w:p>
          <w:p w:rsidR="00F945C6" w:rsidRDefault="00B50BCF">
            <w:pPr>
              <w:pStyle w:val="TableParagraph"/>
              <w:spacing w:before="1" w:line="166" w:lineRule="exact"/>
              <w:ind w:left="109"/>
              <w:rPr>
                <w:sz w:val="16"/>
              </w:rPr>
            </w:pPr>
            <w:r>
              <w:rPr>
                <w:sz w:val="16"/>
              </w:rPr>
              <w:t>LGS)</w:t>
            </w:r>
          </w:p>
        </w:tc>
      </w:tr>
      <w:tr w:rsidR="00F945C6">
        <w:trPr>
          <w:trHeight w:val="414"/>
        </w:trPr>
        <w:tc>
          <w:tcPr>
            <w:tcW w:w="2412" w:type="dxa"/>
            <w:gridSpan w:val="3"/>
            <w:shd w:val="clear" w:color="auto" w:fill="DBE4F0"/>
          </w:tcPr>
          <w:p w:rsidR="00F945C6" w:rsidRDefault="00B50BCF">
            <w:pPr>
              <w:pStyle w:val="TableParagraph"/>
              <w:spacing w:line="206" w:lineRule="exact"/>
              <w:ind w:left="107" w:right="144"/>
              <w:rPr>
                <w:b/>
                <w:sz w:val="18"/>
              </w:rPr>
            </w:pPr>
            <w:r>
              <w:rPr>
                <w:b/>
                <w:sz w:val="18"/>
              </w:rPr>
              <w:t>Régimen de seguimiento y evaluación</w:t>
            </w:r>
          </w:p>
        </w:tc>
        <w:tc>
          <w:tcPr>
            <w:tcW w:w="7940" w:type="dxa"/>
            <w:gridSpan w:val="8"/>
          </w:tcPr>
          <w:p w:rsidR="00F945C6" w:rsidRDefault="00F945C6">
            <w:pPr>
              <w:pStyle w:val="TableParagraph"/>
              <w:rPr>
                <w:rFonts w:ascii="Times New Roman"/>
                <w:sz w:val="14"/>
              </w:rPr>
            </w:pPr>
          </w:p>
        </w:tc>
      </w:tr>
    </w:tbl>
    <w:p w:rsidR="00F945C6" w:rsidRDefault="00F945C6">
      <w:pPr>
        <w:pStyle w:val="Textoindependiente"/>
        <w:rPr>
          <w:sz w:val="20"/>
        </w:rPr>
      </w:pPr>
    </w:p>
    <w:p w:rsidR="00F945C6" w:rsidRDefault="00F945C6">
      <w:pPr>
        <w:pStyle w:val="Textoindependiente"/>
        <w:rPr>
          <w:sz w:val="20"/>
        </w:rPr>
      </w:pPr>
    </w:p>
    <w:p w:rsidR="00F945C6" w:rsidRDefault="00F945C6">
      <w:pPr>
        <w:pStyle w:val="Textoindependiente"/>
        <w:spacing w:before="4"/>
        <w:rPr>
          <w:sz w:val="21"/>
        </w:rPr>
      </w:pPr>
    </w:p>
    <w:p w:rsidR="00F945C6" w:rsidRDefault="00B50BCF">
      <w:pPr>
        <w:spacing w:before="1"/>
        <w:ind w:left="837"/>
        <w:rPr>
          <w:b/>
          <w:sz w:val="14"/>
        </w:rPr>
      </w:pPr>
      <w:r>
        <w:pict>
          <v:group id="_x0000_s1685" style="position:absolute;left:0;text-align:left;margin-left:42.5pt;margin-top:-28.3pt;width:517.55pt;height:40.8pt;z-index:-291423232;mso-position-horizontal-relative:page" coordorigin="850,-566" coordsize="10351,816">
            <v:rect id="_x0000_s1687" style="position:absolute;left:2410;top:-79;width:8791;height:329" fillcolor="#dbe4f0" stroked="f"/>
            <v:shape id="_x0000_s1686" type="#_x0000_t202" style="position:absolute;left:849;top:-567;width:10351;height:488" fillcolor="#fad3b4" stroked="f">
              <v:textbox inset="0,0,0,0">
                <w:txbxContent>
                  <w:p w:rsidR="00F945C6" w:rsidRDefault="00B50BCF">
                    <w:pPr>
                      <w:spacing w:before="138"/>
                      <w:ind w:left="3370" w:right="3372"/>
                      <w:jc w:val="center"/>
                      <w:rPr>
                        <w:rFonts w:ascii="Arial Narrow"/>
                        <w:b/>
                        <w:sz w:val="18"/>
                      </w:rPr>
                    </w:pPr>
                    <w:r>
                      <w:rPr>
                        <w:rFonts w:ascii="Arial Narrow"/>
                        <w:b/>
                        <w:sz w:val="18"/>
                      </w:rPr>
                      <w:t>INDICADORES DE</w:t>
                    </w:r>
                    <w:r>
                      <w:rPr>
                        <w:rFonts w:ascii="Arial Narrow"/>
                        <w:b/>
                        <w:spacing w:val="1"/>
                        <w:sz w:val="18"/>
                      </w:rPr>
                      <w:t xml:space="preserve"> </w:t>
                    </w:r>
                    <w:r>
                      <w:rPr>
                        <w:rFonts w:ascii="Arial Narrow"/>
                        <w:b/>
                        <w:sz w:val="18"/>
                      </w:rPr>
                      <w:t>CUMPLIMIENTO</w:t>
                    </w:r>
                  </w:p>
                </w:txbxContent>
              </v:textbox>
            </v:shape>
            <w10:wrap anchorx="page"/>
          </v:group>
        </w:pict>
      </w:r>
      <w:r>
        <w:rPr>
          <w:b/>
          <w:sz w:val="14"/>
        </w:rPr>
        <w:t>Objetivo de la</w:t>
      </w:r>
      <w:r>
        <w:rPr>
          <w:b/>
          <w:spacing w:val="-12"/>
          <w:sz w:val="14"/>
        </w:rPr>
        <w:t xml:space="preserve"> </w:t>
      </w:r>
      <w:r>
        <w:rPr>
          <w:b/>
          <w:sz w:val="14"/>
        </w:rPr>
        <w:t>Línea</w:t>
      </w:r>
    </w:p>
    <w:p w:rsidR="00F945C6" w:rsidRDefault="00F945C6">
      <w:pPr>
        <w:pStyle w:val="Textoindependiente"/>
        <w:spacing w:before="8"/>
        <w:rPr>
          <w:b/>
          <w:sz w:val="14"/>
        </w:rPr>
      </w:pPr>
    </w:p>
    <w:p w:rsidR="00F945C6" w:rsidRDefault="00B50BCF">
      <w:pPr>
        <w:spacing w:before="96" w:line="580" w:lineRule="auto"/>
        <w:ind w:left="837" w:right="9625"/>
        <w:rPr>
          <w:b/>
          <w:sz w:val="12"/>
        </w:rPr>
      </w:pPr>
      <w:r>
        <w:pict>
          <v:shape id="_x0000_s1684" type="#_x0000_t202" style="position:absolute;left:0;text-align:left;margin-left:120.25pt;margin-top:29.15pt;width:440.4pt;height:35.3pt;z-index:251782144;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6"/>
                    </w:trPr>
                    <w:tc>
                      <w:tcPr>
                        <w:tcW w:w="2932" w:type="dxa"/>
                        <w:gridSpan w:val="3"/>
                        <w:shd w:val="clear" w:color="auto" w:fill="DBE4F0"/>
                      </w:tcPr>
                      <w:p w:rsidR="00F945C6" w:rsidRDefault="00B50BCF">
                        <w:pPr>
                          <w:pStyle w:val="TableParagraph"/>
                          <w:spacing w:line="186" w:lineRule="exact"/>
                          <w:ind w:left="1239" w:right="1234"/>
                          <w:jc w:val="center"/>
                          <w:rPr>
                            <w:b/>
                            <w:sz w:val="18"/>
                          </w:rPr>
                        </w:pPr>
                        <w:r>
                          <w:rPr>
                            <w:b/>
                            <w:sz w:val="18"/>
                          </w:rPr>
                          <w:t>2018</w:t>
                        </w:r>
                      </w:p>
                    </w:tc>
                    <w:tc>
                      <w:tcPr>
                        <w:tcW w:w="2931" w:type="dxa"/>
                        <w:gridSpan w:val="3"/>
                        <w:shd w:val="clear" w:color="auto" w:fill="B8CCE3"/>
                      </w:tcPr>
                      <w:p w:rsidR="00F945C6" w:rsidRDefault="00B50BCF">
                        <w:pPr>
                          <w:pStyle w:val="TableParagraph"/>
                          <w:spacing w:line="186" w:lineRule="exact"/>
                          <w:ind w:left="1242" w:right="1232"/>
                          <w:jc w:val="center"/>
                          <w:rPr>
                            <w:b/>
                            <w:sz w:val="18"/>
                          </w:rPr>
                        </w:pPr>
                        <w:r>
                          <w:rPr>
                            <w:b/>
                            <w:sz w:val="18"/>
                          </w:rPr>
                          <w:t>2019</w:t>
                        </w:r>
                      </w:p>
                    </w:tc>
                    <w:tc>
                      <w:tcPr>
                        <w:tcW w:w="2931" w:type="dxa"/>
                        <w:gridSpan w:val="3"/>
                        <w:shd w:val="clear" w:color="auto" w:fill="94B3D6"/>
                      </w:tcPr>
                      <w:p w:rsidR="00F945C6" w:rsidRDefault="00B50BCF">
                        <w:pPr>
                          <w:pStyle w:val="TableParagraph"/>
                          <w:spacing w:line="186" w:lineRule="exact"/>
                          <w:ind w:left="1240" w:right="1235"/>
                          <w:jc w:val="center"/>
                          <w:rPr>
                            <w:b/>
                            <w:sz w:val="18"/>
                          </w:rPr>
                        </w:pPr>
                        <w:r>
                          <w:rPr>
                            <w:b/>
                            <w:sz w:val="18"/>
                          </w:rPr>
                          <w:t>2020</w:t>
                        </w:r>
                      </w:p>
                    </w:tc>
                  </w:tr>
                  <w:tr w:rsidR="00F945C6">
                    <w:trPr>
                      <w:trHeight w:val="275"/>
                    </w:trPr>
                    <w:tc>
                      <w:tcPr>
                        <w:tcW w:w="977" w:type="dxa"/>
                      </w:tcPr>
                      <w:p w:rsidR="00F945C6" w:rsidRDefault="00B50BCF">
                        <w:pPr>
                          <w:pStyle w:val="TableParagraph"/>
                          <w:spacing w:line="133" w:lineRule="exact"/>
                          <w:ind w:left="96" w:right="86"/>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objetivo</w:t>
                        </w:r>
                      </w:p>
                    </w:tc>
                    <w:tc>
                      <w:tcPr>
                        <w:tcW w:w="978" w:type="dxa"/>
                      </w:tcPr>
                      <w:p w:rsidR="00F945C6" w:rsidRDefault="00B50BCF">
                        <w:pPr>
                          <w:pStyle w:val="TableParagraph"/>
                          <w:spacing w:line="133" w:lineRule="exact"/>
                          <w:ind w:left="117" w:right="109"/>
                          <w:jc w:val="center"/>
                          <w:rPr>
                            <w:b/>
                            <w:sz w:val="12"/>
                          </w:rPr>
                        </w:pPr>
                        <w:r>
                          <w:rPr>
                            <w:b/>
                            <w:sz w:val="12"/>
                          </w:rPr>
                          <w:t>valor</w:t>
                        </w:r>
                      </w:p>
                      <w:p w:rsidR="00F945C6" w:rsidRDefault="00B50BCF">
                        <w:pPr>
                          <w:pStyle w:val="TableParagraph"/>
                          <w:spacing w:before="1" w:line="121" w:lineRule="exact"/>
                          <w:ind w:left="117" w:right="111"/>
                          <w:jc w:val="center"/>
                          <w:rPr>
                            <w:b/>
                            <w:sz w:val="12"/>
                          </w:rPr>
                        </w:pPr>
                        <w:r>
                          <w:rPr>
                            <w:b/>
                            <w:sz w:val="12"/>
                          </w:rPr>
                          <w:t>alcanzado</w:t>
                        </w:r>
                      </w:p>
                    </w:tc>
                    <w:tc>
                      <w:tcPr>
                        <w:tcW w:w="977" w:type="dxa"/>
                      </w:tcPr>
                      <w:p w:rsidR="00F945C6" w:rsidRDefault="00B50BCF">
                        <w:pPr>
                          <w:pStyle w:val="TableParagraph"/>
                          <w:spacing w:line="133" w:lineRule="exact"/>
                          <w:ind w:left="11"/>
                          <w:jc w:val="center"/>
                          <w:rPr>
                            <w:b/>
                            <w:sz w:val="12"/>
                          </w:rPr>
                        </w:pPr>
                        <w:r>
                          <w:rPr>
                            <w:b/>
                            <w:w w:val="99"/>
                            <w:sz w:val="12"/>
                          </w:rPr>
                          <w:t>%</w:t>
                        </w:r>
                      </w:p>
                      <w:p w:rsidR="00F945C6" w:rsidRDefault="00B50BCF">
                        <w:pPr>
                          <w:pStyle w:val="TableParagraph"/>
                          <w:spacing w:before="1" w:line="121" w:lineRule="exact"/>
                          <w:ind w:left="96" w:right="91"/>
                          <w:jc w:val="center"/>
                          <w:rPr>
                            <w:b/>
                            <w:sz w:val="12"/>
                          </w:rPr>
                        </w:pPr>
                        <w:r>
                          <w:rPr>
                            <w:b/>
                            <w:sz w:val="12"/>
                          </w:rPr>
                          <w:t>consecución</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before="1" w:line="121" w:lineRule="exact"/>
                          <w:ind w:left="94" w:right="91"/>
                          <w:jc w:val="center"/>
                          <w:rPr>
                            <w:b/>
                            <w:sz w:val="12"/>
                          </w:rPr>
                        </w:pPr>
                        <w:r>
                          <w:rPr>
                            <w:b/>
                            <w:sz w:val="12"/>
                          </w:rPr>
                          <w:t>objetivo</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before="1" w:line="121" w:lineRule="exact"/>
                          <w:ind w:left="96" w:right="90"/>
                          <w:jc w:val="center"/>
                          <w:rPr>
                            <w:b/>
                            <w:sz w:val="12"/>
                          </w:rPr>
                        </w:pPr>
                        <w:r>
                          <w:rPr>
                            <w:b/>
                            <w:sz w:val="12"/>
                          </w:rPr>
                          <w:t>alcanzado</w:t>
                        </w:r>
                      </w:p>
                    </w:tc>
                    <w:tc>
                      <w:tcPr>
                        <w:tcW w:w="977" w:type="dxa"/>
                      </w:tcPr>
                      <w:p w:rsidR="00F945C6" w:rsidRDefault="00B50BCF">
                        <w:pPr>
                          <w:pStyle w:val="TableParagraph"/>
                          <w:spacing w:line="133" w:lineRule="exact"/>
                          <w:ind w:left="6"/>
                          <w:jc w:val="center"/>
                          <w:rPr>
                            <w:b/>
                            <w:sz w:val="12"/>
                          </w:rPr>
                        </w:pPr>
                        <w:r>
                          <w:rPr>
                            <w:b/>
                            <w:w w:val="99"/>
                            <w:sz w:val="12"/>
                          </w:rPr>
                          <w:t>%</w:t>
                        </w:r>
                      </w:p>
                      <w:p w:rsidR="00F945C6" w:rsidRDefault="00B50BCF">
                        <w:pPr>
                          <w:pStyle w:val="TableParagraph"/>
                          <w:spacing w:before="1" w:line="121" w:lineRule="exact"/>
                          <w:ind w:left="91" w:right="91"/>
                          <w:jc w:val="center"/>
                          <w:rPr>
                            <w:b/>
                            <w:sz w:val="12"/>
                          </w:rPr>
                        </w:pPr>
                        <w:r>
                          <w:rPr>
                            <w:b/>
                            <w:sz w:val="12"/>
                          </w:rPr>
                          <w:t>consecución</w:t>
                        </w:r>
                      </w:p>
                    </w:tc>
                    <w:tc>
                      <w:tcPr>
                        <w:tcW w:w="975" w:type="dxa"/>
                      </w:tcPr>
                      <w:p w:rsidR="00F945C6" w:rsidRDefault="00B50BCF">
                        <w:pPr>
                          <w:pStyle w:val="TableParagraph"/>
                          <w:spacing w:line="133" w:lineRule="exact"/>
                          <w:ind w:left="93" w:right="88"/>
                          <w:jc w:val="center"/>
                          <w:rPr>
                            <w:b/>
                            <w:sz w:val="12"/>
                          </w:rPr>
                        </w:pPr>
                        <w:r>
                          <w:rPr>
                            <w:b/>
                            <w:sz w:val="12"/>
                          </w:rPr>
                          <w:t>valor</w:t>
                        </w:r>
                      </w:p>
                      <w:p w:rsidR="00F945C6" w:rsidRDefault="00B50BCF">
                        <w:pPr>
                          <w:pStyle w:val="TableParagraph"/>
                          <w:spacing w:before="1" w:line="121" w:lineRule="exact"/>
                          <w:ind w:left="88" w:right="88"/>
                          <w:jc w:val="center"/>
                          <w:rPr>
                            <w:b/>
                            <w:sz w:val="12"/>
                          </w:rPr>
                        </w:pPr>
                        <w:r>
                          <w:rPr>
                            <w:b/>
                            <w:sz w:val="12"/>
                          </w:rPr>
                          <w:t>objetivo</w:t>
                        </w:r>
                      </w:p>
                    </w:tc>
                    <w:tc>
                      <w:tcPr>
                        <w:tcW w:w="977" w:type="dxa"/>
                      </w:tcPr>
                      <w:p w:rsidR="00F945C6" w:rsidRDefault="00B50BCF">
                        <w:pPr>
                          <w:pStyle w:val="TableParagraph"/>
                          <w:spacing w:line="133" w:lineRule="exact"/>
                          <w:ind w:left="96" w:right="89"/>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alcanzado</w:t>
                        </w:r>
                      </w:p>
                    </w:tc>
                    <w:tc>
                      <w:tcPr>
                        <w:tcW w:w="979" w:type="dxa"/>
                      </w:tcPr>
                      <w:p w:rsidR="00F945C6" w:rsidRDefault="00B50BCF">
                        <w:pPr>
                          <w:pStyle w:val="TableParagraph"/>
                          <w:spacing w:line="133" w:lineRule="exact"/>
                          <w:ind w:left="8"/>
                          <w:jc w:val="center"/>
                          <w:rPr>
                            <w:b/>
                            <w:sz w:val="12"/>
                          </w:rPr>
                        </w:pPr>
                        <w:r>
                          <w:rPr>
                            <w:b/>
                            <w:w w:val="99"/>
                            <w:sz w:val="12"/>
                          </w:rPr>
                          <w:t>%</w:t>
                        </w:r>
                      </w:p>
                      <w:p w:rsidR="00F945C6" w:rsidRDefault="00B50BCF">
                        <w:pPr>
                          <w:pStyle w:val="TableParagraph"/>
                          <w:spacing w:before="1" w:line="121" w:lineRule="exact"/>
                          <w:ind w:left="98" w:right="96"/>
                          <w:jc w:val="center"/>
                          <w:rPr>
                            <w:b/>
                            <w:sz w:val="12"/>
                          </w:rPr>
                        </w:pPr>
                        <w:r>
                          <w:rPr>
                            <w:b/>
                            <w:sz w:val="12"/>
                          </w:rPr>
                          <w:t>consecución</w:t>
                        </w:r>
                      </w:p>
                    </w:tc>
                  </w:tr>
                  <w:tr w:rsidR="00F945C6">
                    <w:trPr>
                      <w:trHeight w:val="184"/>
                    </w:trPr>
                    <w:tc>
                      <w:tcPr>
                        <w:tcW w:w="977" w:type="dxa"/>
                        <w:shd w:val="clear" w:color="auto" w:fill="DBE4F0"/>
                      </w:tcPr>
                      <w:p w:rsidR="00F945C6" w:rsidRDefault="00F945C6">
                        <w:pPr>
                          <w:pStyle w:val="TableParagraph"/>
                          <w:rPr>
                            <w:rFonts w:ascii="Times New Roman"/>
                            <w:sz w:val="12"/>
                          </w:rPr>
                        </w:pPr>
                      </w:p>
                    </w:tc>
                    <w:tc>
                      <w:tcPr>
                        <w:tcW w:w="978" w:type="dxa"/>
                        <w:shd w:val="clear" w:color="auto" w:fill="DBE4F0"/>
                      </w:tcPr>
                      <w:p w:rsidR="00F945C6" w:rsidRDefault="00F945C6">
                        <w:pPr>
                          <w:pStyle w:val="TableParagraph"/>
                          <w:rPr>
                            <w:rFonts w:ascii="Times New Roman"/>
                            <w:sz w:val="12"/>
                          </w:rPr>
                        </w:pPr>
                      </w:p>
                    </w:tc>
                    <w:tc>
                      <w:tcPr>
                        <w:tcW w:w="977" w:type="dxa"/>
                        <w:shd w:val="clear" w:color="auto" w:fill="DBE4F0"/>
                      </w:tcPr>
                      <w:p w:rsidR="00F945C6" w:rsidRDefault="00F945C6">
                        <w:pPr>
                          <w:pStyle w:val="TableParagraph"/>
                          <w:rPr>
                            <w:rFonts w:ascii="Times New Roman"/>
                            <w:sz w:val="12"/>
                          </w:rPr>
                        </w:pPr>
                      </w:p>
                    </w:tc>
                    <w:tc>
                      <w:tcPr>
                        <w:tcW w:w="977" w:type="dxa"/>
                        <w:shd w:val="clear" w:color="auto" w:fill="B8CCE3"/>
                      </w:tcPr>
                      <w:p w:rsidR="00F945C6" w:rsidRDefault="00F945C6">
                        <w:pPr>
                          <w:pStyle w:val="TableParagraph"/>
                          <w:rPr>
                            <w:rFonts w:ascii="Times New Roman"/>
                            <w:sz w:val="12"/>
                          </w:rPr>
                        </w:pPr>
                      </w:p>
                    </w:tc>
                    <w:tc>
                      <w:tcPr>
                        <w:tcW w:w="977" w:type="dxa"/>
                        <w:shd w:val="clear" w:color="auto" w:fill="B8CCE3"/>
                      </w:tcPr>
                      <w:p w:rsidR="00F945C6" w:rsidRDefault="00F945C6">
                        <w:pPr>
                          <w:pStyle w:val="TableParagraph"/>
                          <w:rPr>
                            <w:rFonts w:ascii="Times New Roman"/>
                            <w:sz w:val="12"/>
                          </w:rPr>
                        </w:pPr>
                      </w:p>
                    </w:tc>
                    <w:tc>
                      <w:tcPr>
                        <w:tcW w:w="977" w:type="dxa"/>
                        <w:shd w:val="clear" w:color="auto" w:fill="B8CCE3"/>
                      </w:tcPr>
                      <w:p w:rsidR="00F945C6" w:rsidRDefault="00F945C6">
                        <w:pPr>
                          <w:pStyle w:val="TableParagraph"/>
                          <w:rPr>
                            <w:rFonts w:ascii="Times New Roman"/>
                            <w:sz w:val="12"/>
                          </w:rPr>
                        </w:pPr>
                      </w:p>
                    </w:tc>
                    <w:tc>
                      <w:tcPr>
                        <w:tcW w:w="975" w:type="dxa"/>
                        <w:shd w:val="clear" w:color="auto" w:fill="94B3D6"/>
                      </w:tcPr>
                      <w:p w:rsidR="00F945C6" w:rsidRDefault="00F945C6">
                        <w:pPr>
                          <w:pStyle w:val="TableParagraph"/>
                          <w:rPr>
                            <w:rFonts w:ascii="Times New Roman"/>
                            <w:sz w:val="12"/>
                          </w:rPr>
                        </w:pPr>
                      </w:p>
                    </w:tc>
                    <w:tc>
                      <w:tcPr>
                        <w:tcW w:w="977" w:type="dxa"/>
                        <w:shd w:val="clear" w:color="auto" w:fill="94B3D6"/>
                      </w:tcPr>
                      <w:p w:rsidR="00F945C6" w:rsidRDefault="00F945C6">
                        <w:pPr>
                          <w:pStyle w:val="TableParagraph"/>
                          <w:rPr>
                            <w:rFonts w:ascii="Times New Roman"/>
                            <w:sz w:val="12"/>
                          </w:rPr>
                        </w:pPr>
                      </w:p>
                    </w:tc>
                    <w:tc>
                      <w:tcPr>
                        <w:tcW w:w="979"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rPr>
          <w:b/>
          <w:sz w:val="12"/>
        </w:rPr>
        <w:t>Nombre del Indicador Fuente Obtención</w:t>
      </w:r>
      <w:r>
        <w:rPr>
          <w:b/>
          <w:spacing w:val="-12"/>
          <w:sz w:val="12"/>
        </w:rPr>
        <w:t xml:space="preserve"> </w:t>
      </w:r>
      <w:r>
        <w:rPr>
          <w:b/>
          <w:sz w:val="12"/>
        </w:rPr>
        <w:t>Dato</w:t>
      </w:r>
    </w:p>
    <w:p w:rsidR="00F945C6" w:rsidRDefault="00F945C6">
      <w:pPr>
        <w:pStyle w:val="Textoindependiente"/>
        <w:spacing w:before="7"/>
        <w:rPr>
          <w:b/>
          <w:sz w:val="9"/>
        </w:rPr>
      </w:pPr>
    </w:p>
    <w:p w:rsidR="00F945C6" w:rsidRDefault="00B50BCF">
      <w:pPr>
        <w:ind w:left="1034"/>
        <w:rPr>
          <w:b/>
          <w:sz w:val="12"/>
        </w:rPr>
      </w:pPr>
      <w:r>
        <w:pict>
          <v:group id="_x0000_s1676" style="position:absolute;left:0;text-align:left;margin-left:68.3pt;margin-top:10.55pt;width:26.55pt;height:10.2pt;z-index:-251540480;mso-wrap-distance-left:0;mso-wrap-distance-right:0;mso-position-horizontal-relative:page" coordorigin="1366,211" coordsize="531,204">
            <v:rect id="_x0000_s1683" style="position:absolute;left:1781;top:222;width:104;height:183" fillcolor="#d9d9d9" stroked="f"/>
            <v:rect id="_x0000_s1682" style="position:absolute;left:1370;top:222;width:108;height:183" fillcolor="#d9d9d9" stroked="f"/>
            <v:rect id="_x0000_s1681" style="position:absolute;left:1478;top:222;width:303;height:183" fillcolor="#d9d9d9" stroked="f"/>
            <v:line id="_x0000_s1680" style="position:absolute" from="1376,216" to="1887,216" strokeweight=".48pt"/>
            <v:line id="_x0000_s1679" style="position:absolute" from="1371,211" to="1371,415" strokeweight=".48pt"/>
            <v:line id="_x0000_s1678" style="position:absolute" from="1892,211" to="1892,415" strokeweight=".48pt"/>
            <v:line id="_x0000_s1677" style="position:absolute" from="1376,410" to="1887,410" strokeweight=".48pt"/>
            <w10:wrap type="topAndBottom" anchorx="page"/>
          </v:group>
        </w:pict>
      </w:r>
      <w:r>
        <w:rPr>
          <w:b/>
          <w:sz w:val="12"/>
        </w:rPr>
        <w:t>(Ponderación %)</w:t>
      </w:r>
    </w:p>
    <w:p w:rsidR="00F945C6" w:rsidRDefault="00B50BCF">
      <w:pPr>
        <w:spacing w:before="36" w:line="384" w:lineRule="auto"/>
        <w:ind w:left="837" w:right="9613" w:firstLine="55"/>
        <w:rPr>
          <w:b/>
          <w:sz w:val="12"/>
        </w:rPr>
      </w:pPr>
      <w:r>
        <w:rPr>
          <w:b/>
          <w:sz w:val="12"/>
        </w:rPr>
        <w:t>Nombre del Indicador Fuente Obtención Dato</w:t>
      </w:r>
    </w:p>
    <w:p w:rsidR="00F945C6" w:rsidRDefault="00F945C6">
      <w:pPr>
        <w:pStyle w:val="Textoindependiente"/>
        <w:rPr>
          <w:b/>
          <w:sz w:val="12"/>
        </w:rPr>
      </w:pPr>
    </w:p>
    <w:p w:rsidR="00F945C6" w:rsidRDefault="00B50BCF">
      <w:pPr>
        <w:spacing w:before="87"/>
        <w:ind w:left="1034"/>
        <w:rPr>
          <w:b/>
          <w:sz w:val="12"/>
        </w:rPr>
      </w:pPr>
      <w:r>
        <w:pict>
          <v:group id="_x0000_s1668" style="position:absolute;left:0;text-align:left;margin-left:68.3pt;margin-top:14.9pt;width:26.55pt;height:10.2pt;z-index:-251539456;mso-wrap-distance-left:0;mso-wrap-distance-right:0;mso-position-horizontal-relative:page" coordorigin="1366,298" coordsize="531,204">
            <v:rect id="_x0000_s1675" style="position:absolute;left:1781;top:307;width:104;height:185" fillcolor="#d9d9d9" stroked="f"/>
            <v:rect id="_x0000_s1674" style="position:absolute;left:1370;top:307;width:108;height:185" fillcolor="#d9d9d9" stroked="f"/>
            <v:rect id="_x0000_s1673" style="position:absolute;left:1478;top:307;width:303;height:185" fillcolor="#d9d9d9" stroked="f"/>
            <v:line id="_x0000_s1672" style="position:absolute" from="1376,303" to="1887,303" strokeweight=".48pt"/>
            <v:line id="_x0000_s1671" style="position:absolute" from="1371,298" to="1371,502" strokeweight=".48pt"/>
            <v:line id="_x0000_s1670" style="position:absolute" from="1892,298" to="1892,502" strokeweight=".48pt"/>
            <v:line id="_x0000_s1669" style="position:absolute" from="1376,497" to="1887,497" strokeweight=".48pt"/>
            <w10:wrap type="topAndBottom" anchorx="page"/>
          </v:group>
        </w:pict>
      </w:r>
      <w:r>
        <w:pict>
          <v:shape id="_x0000_s1667" type="#_x0000_t202" style="position:absolute;left:0;text-align:left;margin-left:120.25pt;margin-top:-10.3pt;width:440.4pt;height:35.4pt;z-index:251783168;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8"/>
                    </w:trPr>
                    <w:tc>
                      <w:tcPr>
                        <w:tcW w:w="2932" w:type="dxa"/>
                        <w:gridSpan w:val="3"/>
                        <w:shd w:val="clear" w:color="auto" w:fill="DBE4F0"/>
                      </w:tcPr>
                      <w:p w:rsidR="00F945C6" w:rsidRDefault="00B50BCF">
                        <w:pPr>
                          <w:pStyle w:val="TableParagraph"/>
                          <w:spacing w:line="188" w:lineRule="exact"/>
                          <w:ind w:left="1239" w:right="1234"/>
                          <w:jc w:val="center"/>
                          <w:rPr>
                            <w:b/>
                            <w:sz w:val="18"/>
                          </w:rPr>
                        </w:pPr>
                        <w:r>
                          <w:rPr>
                            <w:b/>
                            <w:sz w:val="18"/>
                          </w:rPr>
                          <w:t>2018</w:t>
                        </w:r>
                      </w:p>
                    </w:tc>
                    <w:tc>
                      <w:tcPr>
                        <w:tcW w:w="2931" w:type="dxa"/>
                        <w:gridSpan w:val="3"/>
                        <w:shd w:val="clear" w:color="auto" w:fill="B8CCE3"/>
                      </w:tcPr>
                      <w:p w:rsidR="00F945C6" w:rsidRDefault="00B50BCF">
                        <w:pPr>
                          <w:pStyle w:val="TableParagraph"/>
                          <w:spacing w:line="188" w:lineRule="exact"/>
                          <w:ind w:left="1242" w:right="1232"/>
                          <w:jc w:val="center"/>
                          <w:rPr>
                            <w:b/>
                            <w:sz w:val="18"/>
                          </w:rPr>
                        </w:pPr>
                        <w:r>
                          <w:rPr>
                            <w:b/>
                            <w:sz w:val="18"/>
                          </w:rPr>
                          <w:t>2019</w:t>
                        </w:r>
                      </w:p>
                    </w:tc>
                    <w:tc>
                      <w:tcPr>
                        <w:tcW w:w="2931" w:type="dxa"/>
                        <w:gridSpan w:val="3"/>
                        <w:shd w:val="clear" w:color="auto" w:fill="94B3D6"/>
                      </w:tcPr>
                      <w:p w:rsidR="00F945C6" w:rsidRDefault="00B50BCF">
                        <w:pPr>
                          <w:pStyle w:val="TableParagraph"/>
                          <w:spacing w:line="188" w:lineRule="exact"/>
                          <w:ind w:left="1240" w:right="1235"/>
                          <w:jc w:val="center"/>
                          <w:rPr>
                            <w:b/>
                            <w:sz w:val="18"/>
                          </w:rPr>
                        </w:pPr>
                        <w:r>
                          <w:rPr>
                            <w:b/>
                            <w:sz w:val="18"/>
                          </w:rPr>
                          <w:t>2020</w:t>
                        </w:r>
                      </w:p>
                    </w:tc>
                  </w:tr>
                  <w:tr w:rsidR="00F945C6">
                    <w:trPr>
                      <w:trHeight w:val="275"/>
                    </w:trPr>
                    <w:tc>
                      <w:tcPr>
                        <w:tcW w:w="977" w:type="dxa"/>
                      </w:tcPr>
                      <w:p w:rsidR="00F945C6" w:rsidRDefault="00B50BCF">
                        <w:pPr>
                          <w:pStyle w:val="TableParagraph"/>
                          <w:spacing w:line="133" w:lineRule="exact"/>
                          <w:ind w:left="96" w:right="86"/>
                          <w:jc w:val="center"/>
                          <w:rPr>
                            <w:b/>
                            <w:sz w:val="12"/>
                          </w:rPr>
                        </w:pPr>
                        <w:r>
                          <w:rPr>
                            <w:b/>
                            <w:sz w:val="12"/>
                          </w:rPr>
                          <w:t>valor</w:t>
                        </w:r>
                      </w:p>
                      <w:p w:rsidR="00F945C6" w:rsidRDefault="00B50BCF">
                        <w:pPr>
                          <w:pStyle w:val="TableParagraph"/>
                          <w:spacing w:line="123" w:lineRule="exact"/>
                          <w:ind w:left="96" w:right="91"/>
                          <w:jc w:val="center"/>
                          <w:rPr>
                            <w:b/>
                            <w:sz w:val="12"/>
                          </w:rPr>
                        </w:pPr>
                        <w:r>
                          <w:rPr>
                            <w:b/>
                            <w:sz w:val="12"/>
                          </w:rPr>
                          <w:t>objetivo</w:t>
                        </w:r>
                      </w:p>
                    </w:tc>
                    <w:tc>
                      <w:tcPr>
                        <w:tcW w:w="978" w:type="dxa"/>
                      </w:tcPr>
                      <w:p w:rsidR="00F945C6" w:rsidRDefault="00B50BCF">
                        <w:pPr>
                          <w:pStyle w:val="TableParagraph"/>
                          <w:spacing w:line="133" w:lineRule="exact"/>
                          <w:ind w:left="117" w:right="109"/>
                          <w:jc w:val="center"/>
                          <w:rPr>
                            <w:b/>
                            <w:sz w:val="12"/>
                          </w:rPr>
                        </w:pPr>
                        <w:r>
                          <w:rPr>
                            <w:b/>
                            <w:sz w:val="12"/>
                          </w:rPr>
                          <w:t>valor</w:t>
                        </w:r>
                      </w:p>
                      <w:p w:rsidR="00F945C6" w:rsidRDefault="00B50BCF">
                        <w:pPr>
                          <w:pStyle w:val="TableParagraph"/>
                          <w:spacing w:line="123" w:lineRule="exact"/>
                          <w:ind w:left="117" w:right="111"/>
                          <w:jc w:val="center"/>
                          <w:rPr>
                            <w:b/>
                            <w:sz w:val="12"/>
                          </w:rPr>
                        </w:pPr>
                        <w:r>
                          <w:rPr>
                            <w:b/>
                            <w:sz w:val="12"/>
                          </w:rPr>
                          <w:t>alcanzado</w:t>
                        </w:r>
                      </w:p>
                    </w:tc>
                    <w:tc>
                      <w:tcPr>
                        <w:tcW w:w="977" w:type="dxa"/>
                      </w:tcPr>
                      <w:p w:rsidR="00F945C6" w:rsidRDefault="00B50BCF">
                        <w:pPr>
                          <w:pStyle w:val="TableParagraph"/>
                          <w:spacing w:line="133" w:lineRule="exact"/>
                          <w:ind w:left="11"/>
                          <w:jc w:val="center"/>
                          <w:rPr>
                            <w:b/>
                            <w:sz w:val="12"/>
                          </w:rPr>
                        </w:pPr>
                        <w:r>
                          <w:rPr>
                            <w:b/>
                            <w:w w:val="99"/>
                            <w:sz w:val="12"/>
                          </w:rPr>
                          <w:t>%</w:t>
                        </w:r>
                      </w:p>
                      <w:p w:rsidR="00F945C6" w:rsidRDefault="00B50BCF">
                        <w:pPr>
                          <w:pStyle w:val="TableParagraph"/>
                          <w:spacing w:line="123" w:lineRule="exact"/>
                          <w:ind w:left="96" w:right="91"/>
                          <w:jc w:val="center"/>
                          <w:rPr>
                            <w:b/>
                            <w:sz w:val="12"/>
                          </w:rPr>
                        </w:pPr>
                        <w:r>
                          <w:rPr>
                            <w:b/>
                            <w:sz w:val="12"/>
                          </w:rPr>
                          <w:t>consecución</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line="123" w:lineRule="exact"/>
                          <w:ind w:left="94" w:right="91"/>
                          <w:jc w:val="center"/>
                          <w:rPr>
                            <w:b/>
                            <w:sz w:val="12"/>
                          </w:rPr>
                        </w:pPr>
                        <w:r>
                          <w:rPr>
                            <w:b/>
                            <w:sz w:val="12"/>
                          </w:rPr>
                          <w:t>objetivo</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line="123" w:lineRule="exact"/>
                          <w:ind w:left="96" w:right="90"/>
                          <w:jc w:val="center"/>
                          <w:rPr>
                            <w:b/>
                            <w:sz w:val="12"/>
                          </w:rPr>
                        </w:pPr>
                        <w:r>
                          <w:rPr>
                            <w:b/>
                            <w:sz w:val="12"/>
                          </w:rPr>
                          <w:t>alcanzado</w:t>
                        </w:r>
                      </w:p>
                    </w:tc>
                    <w:tc>
                      <w:tcPr>
                        <w:tcW w:w="977" w:type="dxa"/>
                      </w:tcPr>
                      <w:p w:rsidR="00F945C6" w:rsidRDefault="00B50BCF">
                        <w:pPr>
                          <w:pStyle w:val="TableParagraph"/>
                          <w:spacing w:line="133" w:lineRule="exact"/>
                          <w:ind w:left="6"/>
                          <w:jc w:val="center"/>
                          <w:rPr>
                            <w:b/>
                            <w:sz w:val="12"/>
                          </w:rPr>
                        </w:pPr>
                        <w:r>
                          <w:rPr>
                            <w:b/>
                            <w:w w:val="99"/>
                            <w:sz w:val="12"/>
                          </w:rPr>
                          <w:t>%</w:t>
                        </w:r>
                      </w:p>
                      <w:p w:rsidR="00F945C6" w:rsidRDefault="00B50BCF">
                        <w:pPr>
                          <w:pStyle w:val="TableParagraph"/>
                          <w:spacing w:line="123" w:lineRule="exact"/>
                          <w:ind w:left="91" w:right="91"/>
                          <w:jc w:val="center"/>
                          <w:rPr>
                            <w:b/>
                            <w:sz w:val="12"/>
                          </w:rPr>
                        </w:pPr>
                        <w:r>
                          <w:rPr>
                            <w:b/>
                            <w:sz w:val="12"/>
                          </w:rPr>
                          <w:t>consecución</w:t>
                        </w:r>
                      </w:p>
                    </w:tc>
                    <w:tc>
                      <w:tcPr>
                        <w:tcW w:w="975" w:type="dxa"/>
                      </w:tcPr>
                      <w:p w:rsidR="00F945C6" w:rsidRDefault="00B50BCF">
                        <w:pPr>
                          <w:pStyle w:val="TableParagraph"/>
                          <w:spacing w:line="133" w:lineRule="exact"/>
                          <w:ind w:left="93" w:right="88"/>
                          <w:jc w:val="center"/>
                          <w:rPr>
                            <w:b/>
                            <w:sz w:val="12"/>
                          </w:rPr>
                        </w:pPr>
                        <w:r>
                          <w:rPr>
                            <w:b/>
                            <w:sz w:val="12"/>
                          </w:rPr>
                          <w:t>valor</w:t>
                        </w:r>
                      </w:p>
                      <w:p w:rsidR="00F945C6" w:rsidRDefault="00B50BCF">
                        <w:pPr>
                          <w:pStyle w:val="TableParagraph"/>
                          <w:spacing w:line="123" w:lineRule="exact"/>
                          <w:ind w:left="88" w:right="88"/>
                          <w:jc w:val="center"/>
                          <w:rPr>
                            <w:b/>
                            <w:sz w:val="12"/>
                          </w:rPr>
                        </w:pPr>
                        <w:r>
                          <w:rPr>
                            <w:b/>
                            <w:sz w:val="12"/>
                          </w:rPr>
                          <w:t>objetivo</w:t>
                        </w:r>
                      </w:p>
                    </w:tc>
                    <w:tc>
                      <w:tcPr>
                        <w:tcW w:w="977" w:type="dxa"/>
                      </w:tcPr>
                      <w:p w:rsidR="00F945C6" w:rsidRDefault="00B50BCF">
                        <w:pPr>
                          <w:pStyle w:val="TableParagraph"/>
                          <w:spacing w:line="133" w:lineRule="exact"/>
                          <w:ind w:left="96" w:right="89"/>
                          <w:jc w:val="center"/>
                          <w:rPr>
                            <w:b/>
                            <w:sz w:val="12"/>
                          </w:rPr>
                        </w:pPr>
                        <w:r>
                          <w:rPr>
                            <w:b/>
                            <w:sz w:val="12"/>
                          </w:rPr>
                          <w:t>valor</w:t>
                        </w:r>
                      </w:p>
                      <w:p w:rsidR="00F945C6" w:rsidRDefault="00B50BCF">
                        <w:pPr>
                          <w:pStyle w:val="TableParagraph"/>
                          <w:spacing w:line="123" w:lineRule="exact"/>
                          <w:ind w:left="96" w:right="91"/>
                          <w:jc w:val="center"/>
                          <w:rPr>
                            <w:b/>
                            <w:sz w:val="12"/>
                          </w:rPr>
                        </w:pPr>
                        <w:r>
                          <w:rPr>
                            <w:b/>
                            <w:sz w:val="12"/>
                          </w:rPr>
                          <w:t>alcanzado</w:t>
                        </w:r>
                      </w:p>
                    </w:tc>
                    <w:tc>
                      <w:tcPr>
                        <w:tcW w:w="979" w:type="dxa"/>
                      </w:tcPr>
                      <w:p w:rsidR="00F945C6" w:rsidRDefault="00B50BCF">
                        <w:pPr>
                          <w:pStyle w:val="TableParagraph"/>
                          <w:spacing w:line="133" w:lineRule="exact"/>
                          <w:ind w:left="8"/>
                          <w:jc w:val="center"/>
                          <w:rPr>
                            <w:b/>
                            <w:sz w:val="12"/>
                          </w:rPr>
                        </w:pPr>
                        <w:r>
                          <w:rPr>
                            <w:b/>
                            <w:w w:val="99"/>
                            <w:sz w:val="12"/>
                          </w:rPr>
                          <w:t>%</w:t>
                        </w:r>
                      </w:p>
                      <w:p w:rsidR="00F945C6" w:rsidRDefault="00B50BCF">
                        <w:pPr>
                          <w:pStyle w:val="TableParagraph"/>
                          <w:spacing w:line="123" w:lineRule="exact"/>
                          <w:ind w:left="98" w:right="96"/>
                          <w:jc w:val="center"/>
                          <w:rPr>
                            <w:b/>
                            <w:sz w:val="12"/>
                          </w:rPr>
                        </w:pPr>
                        <w:r>
                          <w:rPr>
                            <w:b/>
                            <w:sz w:val="12"/>
                          </w:rPr>
                          <w:t>consecución</w:t>
                        </w:r>
                      </w:p>
                    </w:tc>
                  </w:tr>
                  <w:tr w:rsidR="00F945C6">
                    <w:trPr>
                      <w:trHeight w:val="184"/>
                    </w:trPr>
                    <w:tc>
                      <w:tcPr>
                        <w:tcW w:w="977" w:type="dxa"/>
                        <w:shd w:val="clear" w:color="auto" w:fill="DBE4F0"/>
                      </w:tcPr>
                      <w:p w:rsidR="00F945C6" w:rsidRDefault="00F945C6">
                        <w:pPr>
                          <w:pStyle w:val="TableParagraph"/>
                          <w:rPr>
                            <w:rFonts w:ascii="Times New Roman"/>
                            <w:sz w:val="12"/>
                          </w:rPr>
                        </w:pPr>
                      </w:p>
                    </w:tc>
                    <w:tc>
                      <w:tcPr>
                        <w:tcW w:w="978" w:type="dxa"/>
                        <w:shd w:val="clear" w:color="auto" w:fill="DBE4F0"/>
                      </w:tcPr>
                      <w:p w:rsidR="00F945C6" w:rsidRDefault="00F945C6">
                        <w:pPr>
                          <w:pStyle w:val="TableParagraph"/>
                          <w:rPr>
                            <w:rFonts w:ascii="Times New Roman"/>
                            <w:sz w:val="12"/>
                          </w:rPr>
                        </w:pPr>
                      </w:p>
                    </w:tc>
                    <w:tc>
                      <w:tcPr>
                        <w:tcW w:w="977" w:type="dxa"/>
                        <w:shd w:val="clear" w:color="auto" w:fill="DBE4F0"/>
                      </w:tcPr>
                      <w:p w:rsidR="00F945C6" w:rsidRDefault="00F945C6">
                        <w:pPr>
                          <w:pStyle w:val="TableParagraph"/>
                          <w:rPr>
                            <w:rFonts w:ascii="Times New Roman"/>
                            <w:sz w:val="12"/>
                          </w:rPr>
                        </w:pPr>
                      </w:p>
                    </w:tc>
                    <w:tc>
                      <w:tcPr>
                        <w:tcW w:w="977" w:type="dxa"/>
                        <w:shd w:val="clear" w:color="auto" w:fill="B8CCE3"/>
                      </w:tcPr>
                      <w:p w:rsidR="00F945C6" w:rsidRDefault="00F945C6">
                        <w:pPr>
                          <w:pStyle w:val="TableParagraph"/>
                          <w:rPr>
                            <w:rFonts w:ascii="Times New Roman"/>
                            <w:sz w:val="12"/>
                          </w:rPr>
                        </w:pPr>
                      </w:p>
                    </w:tc>
                    <w:tc>
                      <w:tcPr>
                        <w:tcW w:w="977" w:type="dxa"/>
                        <w:shd w:val="clear" w:color="auto" w:fill="B8CCE3"/>
                      </w:tcPr>
                      <w:p w:rsidR="00F945C6" w:rsidRDefault="00F945C6">
                        <w:pPr>
                          <w:pStyle w:val="TableParagraph"/>
                          <w:rPr>
                            <w:rFonts w:ascii="Times New Roman"/>
                            <w:sz w:val="12"/>
                          </w:rPr>
                        </w:pPr>
                      </w:p>
                    </w:tc>
                    <w:tc>
                      <w:tcPr>
                        <w:tcW w:w="977" w:type="dxa"/>
                        <w:shd w:val="clear" w:color="auto" w:fill="B8CCE3"/>
                      </w:tcPr>
                      <w:p w:rsidR="00F945C6" w:rsidRDefault="00F945C6">
                        <w:pPr>
                          <w:pStyle w:val="TableParagraph"/>
                          <w:rPr>
                            <w:rFonts w:ascii="Times New Roman"/>
                            <w:sz w:val="12"/>
                          </w:rPr>
                        </w:pPr>
                      </w:p>
                    </w:tc>
                    <w:tc>
                      <w:tcPr>
                        <w:tcW w:w="975" w:type="dxa"/>
                        <w:shd w:val="clear" w:color="auto" w:fill="94B3D6"/>
                      </w:tcPr>
                      <w:p w:rsidR="00F945C6" w:rsidRDefault="00F945C6">
                        <w:pPr>
                          <w:pStyle w:val="TableParagraph"/>
                          <w:rPr>
                            <w:rFonts w:ascii="Times New Roman"/>
                            <w:sz w:val="12"/>
                          </w:rPr>
                        </w:pPr>
                      </w:p>
                    </w:tc>
                    <w:tc>
                      <w:tcPr>
                        <w:tcW w:w="977" w:type="dxa"/>
                        <w:shd w:val="clear" w:color="auto" w:fill="94B3D6"/>
                      </w:tcPr>
                      <w:p w:rsidR="00F945C6" w:rsidRDefault="00F945C6">
                        <w:pPr>
                          <w:pStyle w:val="TableParagraph"/>
                          <w:rPr>
                            <w:rFonts w:ascii="Times New Roman"/>
                            <w:sz w:val="12"/>
                          </w:rPr>
                        </w:pPr>
                      </w:p>
                    </w:tc>
                    <w:tc>
                      <w:tcPr>
                        <w:tcW w:w="979"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rPr>
          <w:b/>
          <w:sz w:val="12"/>
        </w:rPr>
        <w:t>(Ponderación %)</w:t>
      </w:r>
    </w:p>
    <w:p w:rsidR="00F945C6" w:rsidRDefault="00B50BCF">
      <w:pPr>
        <w:spacing w:before="33" w:line="388" w:lineRule="auto"/>
        <w:ind w:left="837" w:right="9613" w:firstLine="55"/>
        <w:rPr>
          <w:b/>
          <w:sz w:val="12"/>
        </w:rPr>
      </w:pPr>
      <w:r>
        <w:rPr>
          <w:b/>
          <w:sz w:val="12"/>
        </w:rPr>
        <w:t>Nombre del Indicador Fuente Obtención Dato</w:t>
      </w:r>
    </w:p>
    <w:p w:rsidR="00F945C6" w:rsidRDefault="00F945C6">
      <w:pPr>
        <w:pStyle w:val="Textoindependiente"/>
        <w:rPr>
          <w:b/>
          <w:sz w:val="12"/>
        </w:rPr>
      </w:pPr>
    </w:p>
    <w:p w:rsidR="00F945C6" w:rsidRDefault="00B50BCF">
      <w:pPr>
        <w:spacing w:before="82"/>
        <w:ind w:left="1034"/>
        <w:rPr>
          <w:b/>
          <w:sz w:val="12"/>
        </w:rPr>
      </w:pPr>
      <w:r>
        <w:pict>
          <v:group id="_x0000_s1659" style="position:absolute;left:0;text-align:left;margin-left:68.3pt;margin-top:14.75pt;width:26.55pt;height:10.1pt;z-index:-251538432;mso-wrap-distance-left:0;mso-wrap-distance-right:0;mso-position-horizontal-relative:page" coordorigin="1366,295" coordsize="531,202">
            <v:rect id="_x0000_s1666" style="position:absolute;left:1781;top:304;width:104;height:183" fillcolor="#d9d9d9" stroked="f"/>
            <v:rect id="_x0000_s1665" style="position:absolute;left:1370;top:304;width:108;height:183" fillcolor="#d9d9d9" stroked="f"/>
            <v:rect id="_x0000_s1664" style="position:absolute;left:1478;top:304;width:303;height:183" fillcolor="#d9d9d9" stroked="f"/>
            <v:line id="_x0000_s1663" style="position:absolute" from="1376,300" to="1887,300" strokeweight=".48pt"/>
            <v:line id="_x0000_s1662" style="position:absolute" from="1371,295" to="1371,497" strokeweight=".48pt"/>
            <v:line id="_x0000_s1661" style="position:absolute" from="1892,295" to="1892,497" strokeweight=".48pt"/>
            <v:line id="_x0000_s1660" style="position:absolute" from="1376,492" to="1887,492" strokeweight=".16936mm"/>
            <w10:wrap type="topAndBottom" anchorx="page"/>
          </v:group>
        </w:pict>
      </w:r>
      <w:r>
        <w:pict>
          <v:shape id="_x0000_s1658" type="#_x0000_t202" style="position:absolute;left:0;text-align:left;margin-left:120.25pt;margin-top:-10.45pt;width:440.4pt;height:35.3pt;z-index:251784192;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5"/>
                    </w:trPr>
                    <w:tc>
                      <w:tcPr>
                        <w:tcW w:w="2932" w:type="dxa"/>
                        <w:gridSpan w:val="3"/>
                        <w:shd w:val="clear" w:color="auto" w:fill="DBE4F0"/>
                      </w:tcPr>
                      <w:p w:rsidR="00F945C6" w:rsidRDefault="00B50BCF">
                        <w:pPr>
                          <w:pStyle w:val="TableParagraph"/>
                          <w:spacing w:line="186" w:lineRule="exact"/>
                          <w:ind w:left="1239" w:right="1234"/>
                          <w:jc w:val="center"/>
                          <w:rPr>
                            <w:b/>
                            <w:sz w:val="18"/>
                          </w:rPr>
                        </w:pPr>
                        <w:r>
                          <w:rPr>
                            <w:b/>
                            <w:sz w:val="18"/>
                          </w:rPr>
                          <w:t>2018</w:t>
                        </w:r>
                      </w:p>
                    </w:tc>
                    <w:tc>
                      <w:tcPr>
                        <w:tcW w:w="2931" w:type="dxa"/>
                        <w:gridSpan w:val="3"/>
                        <w:shd w:val="clear" w:color="auto" w:fill="B8CCE3"/>
                      </w:tcPr>
                      <w:p w:rsidR="00F945C6" w:rsidRDefault="00B50BCF">
                        <w:pPr>
                          <w:pStyle w:val="TableParagraph"/>
                          <w:spacing w:line="186" w:lineRule="exact"/>
                          <w:ind w:left="1242" w:right="1232"/>
                          <w:jc w:val="center"/>
                          <w:rPr>
                            <w:b/>
                            <w:sz w:val="18"/>
                          </w:rPr>
                        </w:pPr>
                        <w:r>
                          <w:rPr>
                            <w:b/>
                            <w:sz w:val="18"/>
                          </w:rPr>
                          <w:t>2019</w:t>
                        </w:r>
                      </w:p>
                    </w:tc>
                    <w:tc>
                      <w:tcPr>
                        <w:tcW w:w="2931" w:type="dxa"/>
                        <w:gridSpan w:val="3"/>
                        <w:shd w:val="clear" w:color="auto" w:fill="94B3D6"/>
                      </w:tcPr>
                      <w:p w:rsidR="00F945C6" w:rsidRDefault="00B50BCF">
                        <w:pPr>
                          <w:pStyle w:val="TableParagraph"/>
                          <w:spacing w:line="186" w:lineRule="exact"/>
                          <w:ind w:left="1240" w:right="1235"/>
                          <w:jc w:val="center"/>
                          <w:rPr>
                            <w:b/>
                            <w:sz w:val="18"/>
                          </w:rPr>
                        </w:pPr>
                        <w:r>
                          <w:rPr>
                            <w:b/>
                            <w:sz w:val="18"/>
                          </w:rPr>
                          <w:t>2020</w:t>
                        </w:r>
                      </w:p>
                    </w:tc>
                  </w:tr>
                  <w:tr w:rsidR="00F945C6">
                    <w:trPr>
                      <w:trHeight w:val="278"/>
                    </w:trPr>
                    <w:tc>
                      <w:tcPr>
                        <w:tcW w:w="977" w:type="dxa"/>
                      </w:tcPr>
                      <w:p w:rsidR="00F945C6" w:rsidRDefault="00B50BCF">
                        <w:pPr>
                          <w:pStyle w:val="TableParagraph"/>
                          <w:spacing w:before="1" w:line="136" w:lineRule="exact"/>
                          <w:ind w:left="256" w:firstLine="88"/>
                          <w:rPr>
                            <w:b/>
                            <w:sz w:val="12"/>
                          </w:rPr>
                        </w:pPr>
                        <w:r>
                          <w:rPr>
                            <w:b/>
                            <w:sz w:val="12"/>
                          </w:rPr>
                          <w:t xml:space="preserve">valor </w:t>
                        </w:r>
                        <w:r>
                          <w:rPr>
                            <w:b/>
                            <w:w w:val="95"/>
                            <w:sz w:val="12"/>
                          </w:rPr>
                          <w:t>objetivo</w:t>
                        </w:r>
                      </w:p>
                    </w:tc>
                    <w:tc>
                      <w:tcPr>
                        <w:tcW w:w="978" w:type="dxa"/>
                      </w:tcPr>
                      <w:p w:rsidR="00F945C6" w:rsidRDefault="00B50BCF">
                        <w:pPr>
                          <w:pStyle w:val="TableParagraph"/>
                          <w:spacing w:before="1" w:line="136" w:lineRule="exact"/>
                          <w:ind w:left="196" w:right="171" w:firstLine="148"/>
                          <w:rPr>
                            <w:b/>
                            <w:sz w:val="12"/>
                          </w:rPr>
                        </w:pPr>
                        <w:r>
                          <w:rPr>
                            <w:b/>
                            <w:sz w:val="12"/>
                          </w:rPr>
                          <w:t>valor alcanzado</w:t>
                        </w:r>
                      </w:p>
                    </w:tc>
                    <w:tc>
                      <w:tcPr>
                        <w:tcW w:w="977" w:type="dxa"/>
                      </w:tcPr>
                      <w:p w:rsidR="00F945C6" w:rsidRDefault="00B50BCF">
                        <w:pPr>
                          <w:pStyle w:val="TableParagraph"/>
                          <w:spacing w:line="135" w:lineRule="exact"/>
                          <w:ind w:left="11"/>
                          <w:jc w:val="center"/>
                          <w:rPr>
                            <w:b/>
                            <w:sz w:val="12"/>
                          </w:rPr>
                        </w:pPr>
                        <w:r>
                          <w:rPr>
                            <w:b/>
                            <w:w w:val="99"/>
                            <w:sz w:val="12"/>
                          </w:rPr>
                          <w:t>%</w:t>
                        </w:r>
                      </w:p>
                      <w:p w:rsidR="00F945C6" w:rsidRDefault="00B50BCF">
                        <w:pPr>
                          <w:pStyle w:val="TableParagraph"/>
                          <w:spacing w:line="123" w:lineRule="exact"/>
                          <w:ind w:left="96" w:right="91"/>
                          <w:jc w:val="center"/>
                          <w:rPr>
                            <w:b/>
                            <w:sz w:val="12"/>
                          </w:rPr>
                        </w:pPr>
                        <w:r>
                          <w:rPr>
                            <w:b/>
                            <w:sz w:val="12"/>
                          </w:rPr>
                          <w:t>consecución</w:t>
                        </w:r>
                      </w:p>
                    </w:tc>
                    <w:tc>
                      <w:tcPr>
                        <w:tcW w:w="977" w:type="dxa"/>
                      </w:tcPr>
                      <w:p w:rsidR="00F945C6" w:rsidRDefault="00B50BCF">
                        <w:pPr>
                          <w:pStyle w:val="TableParagraph"/>
                          <w:spacing w:before="1" w:line="136" w:lineRule="exact"/>
                          <w:ind w:left="255" w:firstLine="88"/>
                          <w:rPr>
                            <w:b/>
                            <w:sz w:val="12"/>
                          </w:rPr>
                        </w:pPr>
                        <w:r>
                          <w:rPr>
                            <w:b/>
                            <w:sz w:val="12"/>
                          </w:rPr>
                          <w:t xml:space="preserve">valor </w:t>
                        </w:r>
                        <w:r>
                          <w:rPr>
                            <w:b/>
                            <w:w w:val="95"/>
                            <w:sz w:val="12"/>
                          </w:rPr>
                          <w:t>objetivo</w:t>
                        </w:r>
                      </w:p>
                    </w:tc>
                    <w:tc>
                      <w:tcPr>
                        <w:tcW w:w="977" w:type="dxa"/>
                      </w:tcPr>
                      <w:p w:rsidR="00F945C6" w:rsidRDefault="00B50BCF">
                        <w:pPr>
                          <w:pStyle w:val="TableParagraph"/>
                          <w:spacing w:before="1" w:line="136" w:lineRule="exact"/>
                          <w:ind w:left="195" w:right="171" w:firstLine="148"/>
                          <w:rPr>
                            <w:b/>
                            <w:sz w:val="12"/>
                          </w:rPr>
                        </w:pPr>
                        <w:r>
                          <w:rPr>
                            <w:b/>
                            <w:sz w:val="12"/>
                          </w:rPr>
                          <w:t>valor alcanzado</w:t>
                        </w:r>
                      </w:p>
                    </w:tc>
                    <w:tc>
                      <w:tcPr>
                        <w:tcW w:w="977" w:type="dxa"/>
                      </w:tcPr>
                      <w:p w:rsidR="00F945C6" w:rsidRDefault="00B50BCF">
                        <w:pPr>
                          <w:pStyle w:val="TableParagraph"/>
                          <w:spacing w:line="135" w:lineRule="exact"/>
                          <w:ind w:left="6"/>
                          <w:jc w:val="center"/>
                          <w:rPr>
                            <w:b/>
                            <w:sz w:val="12"/>
                          </w:rPr>
                        </w:pPr>
                        <w:r>
                          <w:rPr>
                            <w:b/>
                            <w:w w:val="99"/>
                            <w:sz w:val="12"/>
                          </w:rPr>
                          <w:t>%</w:t>
                        </w:r>
                      </w:p>
                      <w:p w:rsidR="00F945C6" w:rsidRDefault="00B50BCF">
                        <w:pPr>
                          <w:pStyle w:val="TableParagraph"/>
                          <w:spacing w:line="123" w:lineRule="exact"/>
                          <w:ind w:left="91" w:right="91"/>
                          <w:jc w:val="center"/>
                          <w:rPr>
                            <w:b/>
                            <w:sz w:val="12"/>
                          </w:rPr>
                        </w:pPr>
                        <w:r>
                          <w:rPr>
                            <w:b/>
                            <w:sz w:val="12"/>
                          </w:rPr>
                          <w:t>consecución</w:t>
                        </w:r>
                      </w:p>
                    </w:tc>
                    <w:tc>
                      <w:tcPr>
                        <w:tcW w:w="975" w:type="dxa"/>
                      </w:tcPr>
                      <w:p w:rsidR="00F945C6" w:rsidRDefault="00B50BCF">
                        <w:pPr>
                          <w:pStyle w:val="TableParagraph"/>
                          <w:spacing w:before="1" w:line="136" w:lineRule="exact"/>
                          <w:ind w:left="252" w:right="232" w:firstLine="88"/>
                          <w:rPr>
                            <w:b/>
                            <w:sz w:val="12"/>
                          </w:rPr>
                        </w:pPr>
                        <w:r>
                          <w:rPr>
                            <w:b/>
                            <w:sz w:val="12"/>
                          </w:rPr>
                          <w:t>valor objetivo</w:t>
                        </w:r>
                      </w:p>
                    </w:tc>
                    <w:tc>
                      <w:tcPr>
                        <w:tcW w:w="977" w:type="dxa"/>
                      </w:tcPr>
                      <w:p w:rsidR="00F945C6" w:rsidRDefault="00B50BCF">
                        <w:pPr>
                          <w:pStyle w:val="TableParagraph"/>
                          <w:spacing w:before="1" w:line="136" w:lineRule="exact"/>
                          <w:ind w:left="195" w:right="171" w:firstLine="148"/>
                          <w:rPr>
                            <w:b/>
                            <w:sz w:val="12"/>
                          </w:rPr>
                        </w:pPr>
                        <w:r>
                          <w:rPr>
                            <w:b/>
                            <w:sz w:val="12"/>
                          </w:rPr>
                          <w:t>valor alcanzado</w:t>
                        </w:r>
                      </w:p>
                    </w:tc>
                    <w:tc>
                      <w:tcPr>
                        <w:tcW w:w="979" w:type="dxa"/>
                      </w:tcPr>
                      <w:p w:rsidR="00F945C6" w:rsidRDefault="00B50BCF">
                        <w:pPr>
                          <w:pStyle w:val="TableParagraph"/>
                          <w:spacing w:line="135" w:lineRule="exact"/>
                          <w:ind w:left="8"/>
                          <w:jc w:val="center"/>
                          <w:rPr>
                            <w:b/>
                            <w:sz w:val="12"/>
                          </w:rPr>
                        </w:pPr>
                        <w:r>
                          <w:rPr>
                            <w:b/>
                            <w:w w:val="99"/>
                            <w:sz w:val="12"/>
                          </w:rPr>
                          <w:t>%</w:t>
                        </w:r>
                      </w:p>
                      <w:p w:rsidR="00F945C6" w:rsidRDefault="00B50BCF">
                        <w:pPr>
                          <w:pStyle w:val="TableParagraph"/>
                          <w:spacing w:line="123" w:lineRule="exact"/>
                          <w:ind w:left="98" w:right="96"/>
                          <w:jc w:val="center"/>
                          <w:rPr>
                            <w:b/>
                            <w:sz w:val="12"/>
                          </w:rPr>
                        </w:pPr>
                        <w:r>
                          <w:rPr>
                            <w:b/>
                            <w:sz w:val="12"/>
                          </w:rPr>
                          <w:t>consecución</w:t>
                        </w:r>
                      </w:p>
                    </w:tc>
                  </w:tr>
                  <w:tr w:rsidR="00F945C6">
                    <w:trPr>
                      <w:trHeight w:val="181"/>
                    </w:trPr>
                    <w:tc>
                      <w:tcPr>
                        <w:tcW w:w="977" w:type="dxa"/>
                        <w:shd w:val="clear" w:color="auto" w:fill="DBE4F0"/>
                      </w:tcPr>
                      <w:p w:rsidR="00F945C6" w:rsidRDefault="00F945C6">
                        <w:pPr>
                          <w:pStyle w:val="TableParagraph"/>
                          <w:rPr>
                            <w:rFonts w:ascii="Times New Roman"/>
                            <w:sz w:val="12"/>
                          </w:rPr>
                        </w:pPr>
                      </w:p>
                    </w:tc>
                    <w:tc>
                      <w:tcPr>
                        <w:tcW w:w="978" w:type="dxa"/>
                        <w:shd w:val="clear" w:color="auto" w:fill="DBE4F0"/>
                      </w:tcPr>
                      <w:p w:rsidR="00F945C6" w:rsidRDefault="00F945C6">
                        <w:pPr>
                          <w:pStyle w:val="TableParagraph"/>
                          <w:rPr>
                            <w:rFonts w:ascii="Times New Roman"/>
                            <w:sz w:val="12"/>
                          </w:rPr>
                        </w:pPr>
                      </w:p>
                    </w:tc>
                    <w:tc>
                      <w:tcPr>
                        <w:tcW w:w="977" w:type="dxa"/>
                        <w:shd w:val="clear" w:color="auto" w:fill="DBE4F0"/>
                      </w:tcPr>
                      <w:p w:rsidR="00F945C6" w:rsidRDefault="00F945C6">
                        <w:pPr>
                          <w:pStyle w:val="TableParagraph"/>
                          <w:rPr>
                            <w:rFonts w:ascii="Times New Roman"/>
                            <w:sz w:val="12"/>
                          </w:rPr>
                        </w:pPr>
                      </w:p>
                    </w:tc>
                    <w:tc>
                      <w:tcPr>
                        <w:tcW w:w="977" w:type="dxa"/>
                        <w:shd w:val="clear" w:color="auto" w:fill="B8CCE3"/>
                      </w:tcPr>
                      <w:p w:rsidR="00F945C6" w:rsidRDefault="00F945C6">
                        <w:pPr>
                          <w:pStyle w:val="TableParagraph"/>
                          <w:rPr>
                            <w:rFonts w:ascii="Times New Roman"/>
                            <w:sz w:val="12"/>
                          </w:rPr>
                        </w:pPr>
                      </w:p>
                    </w:tc>
                    <w:tc>
                      <w:tcPr>
                        <w:tcW w:w="977" w:type="dxa"/>
                        <w:shd w:val="clear" w:color="auto" w:fill="B8CCE3"/>
                      </w:tcPr>
                      <w:p w:rsidR="00F945C6" w:rsidRDefault="00F945C6">
                        <w:pPr>
                          <w:pStyle w:val="TableParagraph"/>
                          <w:rPr>
                            <w:rFonts w:ascii="Times New Roman"/>
                            <w:sz w:val="12"/>
                          </w:rPr>
                        </w:pPr>
                      </w:p>
                    </w:tc>
                    <w:tc>
                      <w:tcPr>
                        <w:tcW w:w="977" w:type="dxa"/>
                        <w:shd w:val="clear" w:color="auto" w:fill="B8CCE3"/>
                      </w:tcPr>
                      <w:p w:rsidR="00F945C6" w:rsidRDefault="00F945C6">
                        <w:pPr>
                          <w:pStyle w:val="TableParagraph"/>
                          <w:rPr>
                            <w:rFonts w:ascii="Times New Roman"/>
                            <w:sz w:val="12"/>
                          </w:rPr>
                        </w:pPr>
                      </w:p>
                    </w:tc>
                    <w:tc>
                      <w:tcPr>
                        <w:tcW w:w="975" w:type="dxa"/>
                        <w:shd w:val="clear" w:color="auto" w:fill="94B3D6"/>
                      </w:tcPr>
                      <w:p w:rsidR="00F945C6" w:rsidRDefault="00F945C6">
                        <w:pPr>
                          <w:pStyle w:val="TableParagraph"/>
                          <w:rPr>
                            <w:rFonts w:ascii="Times New Roman"/>
                            <w:sz w:val="12"/>
                          </w:rPr>
                        </w:pPr>
                      </w:p>
                    </w:tc>
                    <w:tc>
                      <w:tcPr>
                        <w:tcW w:w="977" w:type="dxa"/>
                        <w:shd w:val="clear" w:color="auto" w:fill="94B3D6"/>
                      </w:tcPr>
                      <w:p w:rsidR="00F945C6" w:rsidRDefault="00F945C6">
                        <w:pPr>
                          <w:pStyle w:val="TableParagraph"/>
                          <w:rPr>
                            <w:rFonts w:ascii="Times New Roman"/>
                            <w:sz w:val="12"/>
                          </w:rPr>
                        </w:pPr>
                      </w:p>
                    </w:tc>
                    <w:tc>
                      <w:tcPr>
                        <w:tcW w:w="979"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rPr>
          <w:b/>
          <w:sz w:val="12"/>
        </w:rPr>
        <w:t>(Ponderación %)</w:t>
      </w:r>
    </w:p>
    <w:p w:rsidR="00F945C6" w:rsidRDefault="00F945C6">
      <w:pPr>
        <w:pStyle w:val="Textoindependiente"/>
        <w:spacing w:before="2"/>
        <w:rPr>
          <w:b/>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6"/>
        <w:gridCol w:w="7937"/>
      </w:tblGrid>
      <w:tr w:rsidR="00F945C6">
        <w:trPr>
          <w:trHeight w:val="458"/>
        </w:trPr>
        <w:tc>
          <w:tcPr>
            <w:tcW w:w="2416" w:type="dxa"/>
            <w:shd w:val="clear" w:color="auto" w:fill="DBE4F0"/>
          </w:tcPr>
          <w:p w:rsidR="00F945C6" w:rsidRDefault="00B50BCF">
            <w:pPr>
              <w:pStyle w:val="TableParagraph"/>
              <w:spacing w:before="15"/>
              <w:ind w:left="107" w:right="258"/>
              <w:rPr>
                <w:b/>
                <w:sz w:val="18"/>
              </w:rPr>
            </w:pPr>
            <w:r>
              <w:rPr>
                <w:b/>
                <w:sz w:val="18"/>
              </w:rPr>
              <w:t>Costes previsibles para su realización</w:t>
            </w:r>
          </w:p>
        </w:tc>
        <w:tc>
          <w:tcPr>
            <w:tcW w:w="7937" w:type="dxa"/>
          </w:tcPr>
          <w:p w:rsidR="00F945C6" w:rsidRDefault="00F945C6">
            <w:pPr>
              <w:pStyle w:val="TableParagraph"/>
              <w:rPr>
                <w:rFonts w:ascii="Times New Roman"/>
                <w:sz w:val="14"/>
              </w:rPr>
            </w:pPr>
          </w:p>
        </w:tc>
      </w:tr>
      <w:tr w:rsidR="00F945C6">
        <w:trPr>
          <w:trHeight w:val="280"/>
        </w:trPr>
        <w:tc>
          <w:tcPr>
            <w:tcW w:w="2416" w:type="dxa"/>
            <w:vMerge w:val="restart"/>
            <w:shd w:val="clear" w:color="auto" w:fill="DBE4F0"/>
          </w:tcPr>
          <w:p w:rsidR="00F945C6" w:rsidRDefault="00F945C6">
            <w:pPr>
              <w:pStyle w:val="TableParagraph"/>
              <w:spacing w:before="5"/>
              <w:rPr>
                <w:b/>
                <w:sz w:val="28"/>
              </w:rPr>
            </w:pPr>
          </w:p>
          <w:p w:rsidR="00F945C6" w:rsidRDefault="00B50BCF">
            <w:pPr>
              <w:pStyle w:val="TableParagraph"/>
              <w:ind w:left="107"/>
              <w:rPr>
                <w:b/>
                <w:sz w:val="18"/>
              </w:rPr>
            </w:pPr>
            <w:r>
              <w:rPr>
                <w:b/>
                <w:sz w:val="18"/>
              </w:rPr>
              <w:t>Fuentes de financiación</w:t>
            </w:r>
          </w:p>
        </w:tc>
        <w:tc>
          <w:tcPr>
            <w:tcW w:w="7937" w:type="dxa"/>
          </w:tcPr>
          <w:p w:rsidR="00F945C6" w:rsidRDefault="00B50BCF">
            <w:pPr>
              <w:pStyle w:val="TableParagraph"/>
              <w:spacing w:before="35"/>
              <w:ind w:left="104"/>
              <w:rPr>
                <w:sz w:val="18"/>
              </w:rPr>
            </w:pPr>
            <w:r>
              <w:rPr>
                <w:sz w:val="18"/>
              </w:rPr>
              <w:t>PGE. Aplicación Presupuestaria: 26.09.313A.452</w:t>
            </w:r>
          </w:p>
        </w:tc>
      </w:tr>
      <w:tr w:rsidR="00F945C6">
        <w:trPr>
          <w:trHeight w:val="282"/>
        </w:trPr>
        <w:tc>
          <w:tcPr>
            <w:tcW w:w="2416" w:type="dxa"/>
            <w:vMerge/>
            <w:tcBorders>
              <w:top w:val="nil"/>
            </w:tcBorders>
            <w:shd w:val="clear" w:color="auto" w:fill="DBE4F0"/>
          </w:tcPr>
          <w:p w:rsidR="00F945C6" w:rsidRDefault="00F945C6">
            <w:pPr>
              <w:rPr>
                <w:sz w:val="2"/>
                <w:szCs w:val="2"/>
              </w:rPr>
            </w:pPr>
          </w:p>
        </w:tc>
        <w:tc>
          <w:tcPr>
            <w:tcW w:w="7937" w:type="dxa"/>
          </w:tcPr>
          <w:p w:rsidR="00F945C6" w:rsidRDefault="00B50BCF">
            <w:pPr>
              <w:pStyle w:val="TableParagraph"/>
              <w:spacing w:before="37"/>
              <w:ind w:left="104"/>
              <w:rPr>
                <w:sz w:val="18"/>
              </w:rPr>
            </w:pPr>
            <w:r>
              <w:rPr>
                <w:sz w:val="18"/>
              </w:rPr>
              <w:t>Otros (precisar: otras administraciones, Unión Europea, otros órganos públicos o privados, etc.)</w:t>
            </w:r>
          </w:p>
        </w:tc>
      </w:tr>
      <w:tr w:rsidR="00F945C6">
        <w:trPr>
          <w:trHeight w:val="294"/>
        </w:trPr>
        <w:tc>
          <w:tcPr>
            <w:tcW w:w="2416" w:type="dxa"/>
            <w:vMerge/>
            <w:tcBorders>
              <w:top w:val="nil"/>
            </w:tcBorders>
            <w:shd w:val="clear" w:color="auto" w:fill="DBE4F0"/>
          </w:tcPr>
          <w:p w:rsidR="00F945C6" w:rsidRDefault="00F945C6">
            <w:pPr>
              <w:rPr>
                <w:sz w:val="2"/>
                <w:szCs w:val="2"/>
              </w:rPr>
            </w:pPr>
          </w:p>
        </w:tc>
        <w:tc>
          <w:tcPr>
            <w:tcW w:w="7937" w:type="dxa"/>
          </w:tcPr>
          <w:p w:rsidR="00F945C6" w:rsidRDefault="00F945C6">
            <w:pPr>
              <w:pStyle w:val="TableParagraph"/>
              <w:rPr>
                <w:rFonts w:ascii="Times New Roman"/>
                <w:sz w:val="14"/>
              </w:rPr>
            </w:pPr>
          </w:p>
        </w:tc>
      </w:tr>
    </w:tbl>
    <w:p w:rsidR="00F945C6" w:rsidRDefault="00B50BCF">
      <w:pPr>
        <w:pStyle w:val="Textoindependiente"/>
        <w:spacing w:before="9"/>
        <w:rPr>
          <w:b/>
          <w:sz w:val="9"/>
        </w:rPr>
      </w:pPr>
      <w:r>
        <w:pict>
          <v:shape id="_x0000_s1657" type="#_x0000_t202" style="position:absolute;margin-left:42.5pt;margin-top:6.85pt;width:517.55pt;height:24.4pt;z-index:-251537408;mso-wrap-distance-left:0;mso-wrap-distance-right:0;mso-position-horizontal-relative:page;mso-position-vertical-relative:text" fillcolor="#fad3b4" stroked="f">
            <v:textbox inset="0,0,0,0">
              <w:txbxContent>
                <w:p w:rsidR="00F945C6" w:rsidRDefault="00B50BCF">
                  <w:pPr>
                    <w:spacing w:before="141"/>
                    <w:ind w:left="3370" w:right="3373"/>
                    <w:jc w:val="center"/>
                    <w:rPr>
                      <w:rFonts w:ascii="Arial Narrow"/>
                      <w:b/>
                      <w:sz w:val="18"/>
                    </w:rPr>
                  </w:pPr>
                  <w:r>
                    <w:rPr>
                      <w:rFonts w:ascii="Arial Narrow"/>
                      <w:b/>
                      <w:sz w:val="18"/>
                    </w:rPr>
                    <w:t>INDICADORES SEGUIMIENTO PRESUPUESTARIO:</w:t>
                  </w:r>
                </w:p>
              </w:txbxContent>
            </v:textbox>
            <w10:wrap type="topAndBottom" anchorx="page"/>
          </v:shape>
        </w:pict>
      </w:r>
    </w:p>
    <w:p w:rsidR="00F945C6" w:rsidRDefault="00F945C6">
      <w:pPr>
        <w:pStyle w:val="Textoindependiente"/>
        <w:spacing w:before="9"/>
        <w:rPr>
          <w:b/>
          <w:sz w:val="8"/>
        </w:rPr>
      </w:pPr>
    </w:p>
    <w:p w:rsidR="00F945C6" w:rsidRDefault="00F945C6">
      <w:pPr>
        <w:rPr>
          <w:sz w:val="8"/>
        </w:rPr>
        <w:sectPr w:rsidR="00F945C6">
          <w:pgSz w:w="11910" w:h="16840"/>
          <w:pgMar w:top="1140" w:right="0" w:bottom="1200" w:left="120" w:header="296" w:footer="1002" w:gutter="0"/>
          <w:cols w:space="720"/>
        </w:sectPr>
      </w:pPr>
    </w:p>
    <w:p w:rsidR="00F945C6" w:rsidRDefault="00B50BCF">
      <w:pPr>
        <w:pStyle w:val="Textoindependiente"/>
        <w:spacing w:before="94"/>
        <w:ind w:left="904" w:hanging="5"/>
        <w:jc w:val="center"/>
      </w:pPr>
      <w:r>
        <w:lastRenderedPageBreak/>
        <w:t>Aplicación Presupuestaria</w:t>
      </w:r>
    </w:p>
    <w:p w:rsidR="00F945C6" w:rsidRDefault="00B50BCF">
      <w:pPr>
        <w:spacing w:before="70"/>
        <w:ind w:left="989" w:right="84"/>
        <w:jc w:val="center"/>
        <w:rPr>
          <w:b/>
          <w:sz w:val="14"/>
        </w:rPr>
      </w:pPr>
      <w:r>
        <w:rPr>
          <w:b/>
          <w:sz w:val="14"/>
        </w:rPr>
        <w:t>26.09.313A.452</w:t>
      </w:r>
    </w:p>
    <w:tbl>
      <w:tblPr>
        <w:tblStyle w:val="TableNormal"/>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5"/>
        </w:trPr>
        <w:tc>
          <w:tcPr>
            <w:tcW w:w="2932" w:type="dxa"/>
            <w:gridSpan w:val="3"/>
            <w:tcBorders>
              <w:left w:val="nil"/>
              <w:right w:val="nil"/>
            </w:tcBorders>
            <w:shd w:val="clear" w:color="auto" w:fill="DBE4F0"/>
          </w:tcPr>
          <w:p w:rsidR="00F945C6" w:rsidRDefault="00B50BCF">
            <w:pPr>
              <w:pStyle w:val="TableParagraph"/>
              <w:spacing w:line="186" w:lineRule="exact"/>
              <w:ind w:left="1153" w:right="1148"/>
              <w:jc w:val="center"/>
              <w:rPr>
                <w:b/>
                <w:sz w:val="18"/>
              </w:rPr>
            </w:pPr>
            <w:r>
              <w:rPr>
                <w:b/>
                <w:sz w:val="18"/>
              </w:rPr>
              <w:t>2018</w:t>
            </w:r>
          </w:p>
        </w:tc>
        <w:tc>
          <w:tcPr>
            <w:tcW w:w="2931" w:type="dxa"/>
            <w:gridSpan w:val="3"/>
            <w:tcBorders>
              <w:left w:val="nil"/>
              <w:right w:val="nil"/>
            </w:tcBorders>
            <w:shd w:val="clear" w:color="auto" w:fill="B8CCE3"/>
          </w:tcPr>
          <w:p w:rsidR="00F945C6" w:rsidRDefault="00B50BCF">
            <w:pPr>
              <w:pStyle w:val="TableParagraph"/>
              <w:spacing w:line="186" w:lineRule="exact"/>
              <w:ind w:left="1156" w:right="1146"/>
              <w:jc w:val="center"/>
              <w:rPr>
                <w:b/>
                <w:sz w:val="18"/>
              </w:rPr>
            </w:pPr>
            <w:r>
              <w:rPr>
                <w:b/>
                <w:sz w:val="18"/>
              </w:rPr>
              <w:t>2019</w:t>
            </w:r>
          </w:p>
        </w:tc>
        <w:tc>
          <w:tcPr>
            <w:tcW w:w="2931" w:type="dxa"/>
            <w:gridSpan w:val="3"/>
            <w:tcBorders>
              <w:left w:val="nil"/>
              <w:right w:val="nil"/>
            </w:tcBorders>
            <w:shd w:val="clear" w:color="auto" w:fill="94B3D6"/>
          </w:tcPr>
          <w:p w:rsidR="00F945C6" w:rsidRDefault="00B50BCF">
            <w:pPr>
              <w:pStyle w:val="TableParagraph"/>
              <w:spacing w:line="186" w:lineRule="exact"/>
              <w:ind w:left="1156" w:right="1153"/>
              <w:jc w:val="center"/>
              <w:rPr>
                <w:b/>
                <w:sz w:val="18"/>
              </w:rPr>
            </w:pPr>
            <w:r>
              <w:rPr>
                <w:b/>
                <w:sz w:val="18"/>
              </w:rPr>
              <w:t>2019-P</w:t>
            </w:r>
          </w:p>
        </w:tc>
      </w:tr>
      <w:tr w:rsidR="00F945C6">
        <w:trPr>
          <w:trHeight w:val="323"/>
        </w:trPr>
        <w:tc>
          <w:tcPr>
            <w:tcW w:w="977" w:type="dxa"/>
          </w:tcPr>
          <w:p w:rsidR="00F945C6" w:rsidRDefault="00B50BCF">
            <w:pPr>
              <w:pStyle w:val="TableParagraph"/>
              <w:spacing w:before="1" w:line="160" w:lineRule="exact"/>
              <w:ind w:left="122" w:firstLine="122"/>
              <w:rPr>
                <w:b/>
                <w:sz w:val="14"/>
              </w:rPr>
            </w:pPr>
            <w:r>
              <w:rPr>
                <w:b/>
                <w:sz w:val="14"/>
              </w:rPr>
              <w:t>Crédito Definitivo *</w:t>
            </w:r>
          </w:p>
        </w:tc>
        <w:tc>
          <w:tcPr>
            <w:tcW w:w="978" w:type="dxa"/>
          </w:tcPr>
          <w:p w:rsidR="00F945C6" w:rsidRDefault="00B50BCF">
            <w:pPr>
              <w:pStyle w:val="TableParagraph"/>
              <w:spacing w:before="1" w:line="160" w:lineRule="exact"/>
              <w:ind w:left="153" w:firstLine="91"/>
              <w:rPr>
                <w:b/>
                <w:sz w:val="14"/>
              </w:rPr>
            </w:pPr>
            <w:r>
              <w:rPr>
                <w:b/>
                <w:sz w:val="14"/>
              </w:rPr>
              <w:t xml:space="preserve">Crédito </w:t>
            </w:r>
            <w:r>
              <w:rPr>
                <w:b/>
                <w:w w:val="95"/>
                <w:sz w:val="14"/>
              </w:rPr>
              <w:t>Ejecutado</w:t>
            </w:r>
          </w:p>
        </w:tc>
        <w:tc>
          <w:tcPr>
            <w:tcW w:w="977" w:type="dxa"/>
          </w:tcPr>
          <w:p w:rsidR="00F945C6" w:rsidRDefault="00B50BCF">
            <w:pPr>
              <w:pStyle w:val="TableParagraph"/>
              <w:spacing w:line="159" w:lineRule="exact"/>
              <w:ind w:left="9"/>
              <w:jc w:val="center"/>
              <w:rPr>
                <w:b/>
                <w:sz w:val="14"/>
              </w:rPr>
            </w:pPr>
            <w:r>
              <w:rPr>
                <w:b/>
                <w:w w:val="99"/>
                <w:sz w:val="14"/>
              </w:rPr>
              <w:t>%</w:t>
            </w:r>
          </w:p>
          <w:p w:rsidR="00F945C6" w:rsidRDefault="00B50BCF">
            <w:pPr>
              <w:pStyle w:val="TableParagraph"/>
              <w:spacing w:line="145" w:lineRule="exact"/>
              <w:ind w:left="96" w:right="90"/>
              <w:jc w:val="center"/>
              <w:rPr>
                <w:b/>
                <w:sz w:val="14"/>
              </w:rPr>
            </w:pPr>
            <w:r>
              <w:rPr>
                <w:b/>
                <w:sz w:val="14"/>
              </w:rPr>
              <w:t>ejecución</w:t>
            </w:r>
          </w:p>
        </w:tc>
        <w:tc>
          <w:tcPr>
            <w:tcW w:w="977" w:type="dxa"/>
          </w:tcPr>
          <w:p w:rsidR="00F945C6" w:rsidRDefault="00B50BCF">
            <w:pPr>
              <w:pStyle w:val="TableParagraph"/>
              <w:spacing w:before="1" w:line="160" w:lineRule="exact"/>
              <w:ind w:left="113" w:right="87" w:firstLine="129"/>
              <w:rPr>
                <w:b/>
                <w:sz w:val="14"/>
              </w:rPr>
            </w:pPr>
            <w:r>
              <w:rPr>
                <w:b/>
                <w:sz w:val="14"/>
              </w:rPr>
              <w:t>Crédito Definitivo**</w:t>
            </w:r>
          </w:p>
        </w:tc>
        <w:tc>
          <w:tcPr>
            <w:tcW w:w="977" w:type="dxa"/>
          </w:tcPr>
          <w:p w:rsidR="00F945C6" w:rsidRDefault="00B50BCF">
            <w:pPr>
              <w:pStyle w:val="TableParagraph"/>
              <w:spacing w:before="1" w:line="160" w:lineRule="exact"/>
              <w:ind w:left="152" w:firstLine="91"/>
              <w:rPr>
                <w:b/>
                <w:sz w:val="14"/>
              </w:rPr>
            </w:pPr>
            <w:r>
              <w:rPr>
                <w:b/>
                <w:sz w:val="14"/>
              </w:rPr>
              <w:t xml:space="preserve">Crédito </w:t>
            </w:r>
            <w:r>
              <w:rPr>
                <w:b/>
                <w:w w:val="95"/>
                <w:sz w:val="14"/>
              </w:rPr>
              <w:t>Ejecutado</w:t>
            </w:r>
          </w:p>
        </w:tc>
        <w:tc>
          <w:tcPr>
            <w:tcW w:w="977" w:type="dxa"/>
          </w:tcPr>
          <w:p w:rsidR="00F945C6" w:rsidRDefault="00B50BCF">
            <w:pPr>
              <w:pStyle w:val="TableParagraph"/>
              <w:spacing w:line="159" w:lineRule="exact"/>
              <w:ind w:left="3"/>
              <w:jc w:val="center"/>
              <w:rPr>
                <w:b/>
                <w:sz w:val="14"/>
              </w:rPr>
            </w:pPr>
            <w:r>
              <w:rPr>
                <w:b/>
                <w:w w:val="99"/>
                <w:sz w:val="14"/>
              </w:rPr>
              <w:t>%</w:t>
            </w:r>
          </w:p>
          <w:p w:rsidR="00F945C6" w:rsidRDefault="00B50BCF">
            <w:pPr>
              <w:pStyle w:val="TableParagraph"/>
              <w:spacing w:line="145" w:lineRule="exact"/>
              <w:ind w:left="92" w:right="91"/>
              <w:jc w:val="center"/>
              <w:rPr>
                <w:b/>
                <w:sz w:val="14"/>
              </w:rPr>
            </w:pPr>
            <w:r>
              <w:rPr>
                <w:b/>
                <w:sz w:val="14"/>
              </w:rPr>
              <w:t>ejecución</w:t>
            </w:r>
          </w:p>
        </w:tc>
        <w:tc>
          <w:tcPr>
            <w:tcW w:w="975" w:type="dxa"/>
          </w:tcPr>
          <w:p w:rsidR="00F945C6" w:rsidRDefault="00B50BCF">
            <w:pPr>
              <w:pStyle w:val="TableParagraph"/>
              <w:spacing w:before="1" w:line="160" w:lineRule="exact"/>
              <w:ind w:left="286" w:hanging="46"/>
              <w:rPr>
                <w:b/>
                <w:sz w:val="14"/>
              </w:rPr>
            </w:pPr>
            <w:r>
              <w:rPr>
                <w:b/>
                <w:w w:val="95"/>
                <w:sz w:val="14"/>
              </w:rPr>
              <w:t xml:space="preserve">Crédito </w:t>
            </w:r>
            <w:r>
              <w:rPr>
                <w:b/>
                <w:sz w:val="14"/>
              </w:rPr>
              <w:t>Inicial</w:t>
            </w:r>
          </w:p>
        </w:tc>
        <w:tc>
          <w:tcPr>
            <w:tcW w:w="977" w:type="dxa"/>
          </w:tcPr>
          <w:p w:rsidR="00F945C6" w:rsidRDefault="00B50BCF">
            <w:pPr>
              <w:pStyle w:val="TableParagraph"/>
              <w:spacing w:before="1" w:line="160" w:lineRule="exact"/>
              <w:ind w:left="152" w:firstLine="91"/>
              <w:rPr>
                <w:b/>
                <w:sz w:val="14"/>
              </w:rPr>
            </w:pPr>
            <w:r>
              <w:rPr>
                <w:b/>
                <w:sz w:val="14"/>
              </w:rPr>
              <w:t xml:space="preserve">Crédito </w:t>
            </w:r>
            <w:r>
              <w:rPr>
                <w:b/>
                <w:w w:val="95"/>
                <w:sz w:val="14"/>
              </w:rPr>
              <w:t>Ejecutado</w:t>
            </w:r>
          </w:p>
        </w:tc>
        <w:tc>
          <w:tcPr>
            <w:tcW w:w="979" w:type="dxa"/>
          </w:tcPr>
          <w:p w:rsidR="00F945C6" w:rsidRDefault="00B50BCF">
            <w:pPr>
              <w:pStyle w:val="TableParagraph"/>
              <w:spacing w:line="159" w:lineRule="exact"/>
              <w:ind w:left="5"/>
              <w:jc w:val="center"/>
              <w:rPr>
                <w:b/>
                <w:sz w:val="14"/>
              </w:rPr>
            </w:pPr>
            <w:r>
              <w:rPr>
                <w:b/>
                <w:w w:val="99"/>
                <w:sz w:val="14"/>
              </w:rPr>
              <w:t>%</w:t>
            </w:r>
          </w:p>
          <w:p w:rsidR="00F945C6" w:rsidRDefault="00B50BCF">
            <w:pPr>
              <w:pStyle w:val="TableParagraph"/>
              <w:spacing w:line="145" w:lineRule="exact"/>
              <w:ind w:left="98" w:right="95"/>
              <w:jc w:val="center"/>
              <w:rPr>
                <w:b/>
                <w:sz w:val="14"/>
              </w:rPr>
            </w:pPr>
            <w:r>
              <w:rPr>
                <w:b/>
                <w:sz w:val="14"/>
              </w:rPr>
              <w:t>ejecución</w:t>
            </w:r>
          </w:p>
        </w:tc>
      </w:tr>
      <w:tr w:rsidR="00F945C6">
        <w:trPr>
          <w:trHeight w:val="160"/>
        </w:trPr>
        <w:tc>
          <w:tcPr>
            <w:tcW w:w="977" w:type="dxa"/>
            <w:shd w:val="clear" w:color="auto" w:fill="DBE4F0"/>
          </w:tcPr>
          <w:p w:rsidR="00F945C6" w:rsidRDefault="00B50BCF">
            <w:pPr>
              <w:pStyle w:val="TableParagraph"/>
              <w:spacing w:line="140" w:lineRule="exact"/>
              <w:ind w:left="244"/>
              <w:rPr>
                <w:b/>
                <w:sz w:val="14"/>
              </w:rPr>
            </w:pPr>
            <w:r>
              <w:rPr>
                <w:b/>
                <w:sz w:val="14"/>
              </w:rPr>
              <w:t>1.855.000</w:t>
            </w:r>
          </w:p>
        </w:tc>
        <w:tc>
          <w:tcPr>
            <w:tcW w:w="978" w:type="dxa"/>
            <w:shd w:val="clear" w:color="auto" w:fill="DBE4F0"/>
          </w:tcPr>
          <w:p w:rsidR="00F945C6" w:rsidRDefault="00B50BCF">
            <w:pPr>
              <w:pStyle w:val="TableParagraph"/>
              <w:spacing w:line="140" w:lineRule="exact"/>
              <w:ind w:left="244"/>
              <w:rPr>
                <w:b/>
                <w:sz w:val="14"/>
              </w:rPr>
            </w:pPr>
            <w:r>
              <w:rPr>
                <w:b/>
                <w:sz w:val="14"/>
              </w:rPr>
              <w:t>1.855.000</w:t>
            </w:r>
          </w:p>
        </w:tc>
        <w:tc>
          <w:tcPr>
            <w:tcW w:w="977" w:type="dxa"/>
            <w:shd w:val="clear" w:color="auto" w:fill="DBE4F0"/>
          </w:tcPr>
          <w:p w:rsidR="00F945C6" w:rsidRDefault="00B50BCF">
            <w:pPr>
              <w:pStyle w:val="TableParagraph"/>
              <w:spacing w:line="140" w:lineRule="exact"/>
              <w:ind w:left="510"/>
              <w:rPr>
                <w:b/>
                <w:sz w:val="14"/>
              </w:rPr>
            </w:pPr>
            <w:r>
              <w:rPr>
                <w:b/>
                <w:sz w:val="14"/>
              </w:rPr>
              <w:t>100%</w:t>
            </w:r>
          </w:p>
        </w:tc>
        <w:tc>
          <w:tcPr>
            <w:tcW w:w="977" w:type="dxa"/>
            <w:shd w:val="clear" w:color="auto" w:fill="B8CCE3"/>
          </w:tcPr>
          <w:p w:rsidR="00F945C6" w:rsidRDefault="00B50BCF">
            <w:pPr>
              <w:pStyle w:val="TableParagraph"/>
              <w:spacing w:line="140" w:lineRule="exact"/>
              <w:ind w:left="243"/>
              <w:rPr>
                <w:b/>
                <w:sz w:val="14"/>
              </w:rPr>
            </w:pPr>
            <w:r>
              <w:rPr>
                <w:b/>
                <w:sz w:val="14"/>
              </w:rPr>
              <w:t>1.178.780</w:t>
            </w:r>
          </w:p>
        </w:tc>
        <w:tc>
          <w:tcPr>
            <w:tcW w:w="977" w:type="dxa"/>
            <w:shd w:val="clear" w:color="auto" w:fill="B8CCE3"/>
          </w:tcPr>
          <w:p w:rsidR="00F945C6" w:rsidRDefault="00B50BCF">
            <w:pPr>
              <w:pStyle w:val="TableParagraph"/>
              <w:spacing w:line="140" w:lineRule="exact"/>
              <w:ind w:left="243"/>
              <w:rPr>
                <w:b/>
                <w:sz w:val="14"/>
              </w:rPr>
            </w:pPr>
            <w:r>
              <w:rPr>
                <w:b/>
                <w:sz w:val="14"/>
              </w:rPr>
              <w:t>1.178.780</w:t>
            </w:r>
          </w:p>
        </w:tc>
        <w:tc>
          <w:tcPr>
            <w:tcW w:w="977" w:type="dxa"/>
            <w:shd w:val="clear" w:color="auto" w:fill="B8CCE3"/>
          </w:tcPr>
          <w:p w:rsidR="00F945C6" w:rsidRDefault="00B50BCF">
            <w:pPr>
              <w:pStyle w:val="TableParagraph"/>
              <w:spacing w:line="140" w:lineRule="exact"/>
              <w:ind w:left="507"/>
              <w:rPr>
                <w:b/>
                <w:sz w:val="14"/>
              </w:rPr>
            </w:pPr>
            <w:r>
              <w:rPr>
                <w:b/>
                <w:sz w:val="14"/>
              </w:rPr>
              <w:t>100%</w:t>
            </w:r>
          </w:p>
        </w:tc>
        <w:tc>
          <w:tcPr>
            <w:tcW w:w="975" w:type="dxa"/>
            <w:shd w:val="clear" w:color="auto" w:fill="94B3D6"/>
          </w:tcPr>
          <w:p w:rsidR="00F945C6" w:rsidRDefault="00B50BCF">
            <w:pPr>
              <w:pStyle w:val="TableParagraph"/>
              <w:spacing w:line="140" w:lineRule="exact"/>
              <w:ind w:right="96"/>
              <w:jc w:val="right"/>
              <w:rPr>
                <w:b/>
                <w:sz w:val="14"/>
              </w:rPr>
            </w:pPr>
            <w:r>
              <w:rPr>
                <w:b/>
                <w:w w:val="99"/>
                <w:sz w:val="14"/>
              </w:rPr>
              <w:t>0</w:t>
            </w:r>
          </w:p>
        </w:tc>
        <w:tc>
          <w:tcPr>
            <w:tcW w:w="977" w:type="dxa"/>
            <w:shd w:val="clear" w:color="auto" w:fill="94B3D6"/>
          </w:tcPr>
          <w:p w:rsidR="00F945C6" w:rsidRDefault="00F945C6">
            <w:pPr>
              <w:pStyle w:val="TableParagraph"/>
              <w:rPr>
                <w:rFonts w:ascii="Times New Roman"/>
                <w:sz w:val="10"/>
              </w:rPr>
            </w:pPr>
          </w:p>
        </w:tc>
        <w:tc>
          <w:tcPr>
            <w:tcW w:w="979" w:type="dxa"/>
            <w:shd w:val="clear" w:color="auto" w:fill="94B3D6"/>
          </w:tcPr>
          <w:p w:rsidR="00F945C6" w:rsidRDefault="00F945C6">
            <w:pPr>
              <w:pStyle w:val="TableParagraph"/>
              <w:rPr>
                <w:rFonts w:ascii="Times New Roman"/>
                <w:sz w:val="10"/>
              </w:rPr>
            </w:pPr>
          </w:p>
        </w:tc>
      </w:tr>
    </w:tbl>
    <w:p w:rsidR="00F945C6" w:rsidRDefault="00B50BCF">
      <w:pPr>
        <w:spacing w:before="21"/>
        <w:ind w:left="134"/>
        <w:rPr>
          <w:sz w:val="12"/>
        </w:rPr>
      </w:pPr>
      <w:r>
        <w:br w:type="column"/>
      </w:r>
      <w:r>
        <w:rPr>
          <w:sz w:val="12"/>
        </w:rPr>
        <w:lastRenderedPageBreak/>
        <w:t>* Esta aplicación presupuestaria se crea a través de una modificación de crédito por</w:t>
      </w:r>
      <w:r>
        <w:rPr>
          <w:spacing w:val="-24"/>
          <w:sz w:val="12"/>
        </w:rPr>
        <w:t xml:space="preserve"> </w:t>
      </w:r>
      <w:r>
        <w:rPr>
          <w:sz w:val="12"/>
        </w:rPr>
        <w:t>importe de 1.855.000.</w:t>
      </w:r>
    </w:p>
    <w:p w:rsidR="00F945C6" w:rsidRDefault="00B50BCF">
      <w:pPr>
        <w:spacing w:before="1"/>
        <w:ind w:left="134"/>
        <w:rPr>
          <w:sz w:val="12"/>
        </w:rPr>
      </w:pPr>
      <w:r>
        <w:rPr>
          <w:sz w:val="12"/>
        </w:rPr>
        <w:t>**Esta</w:t>
      </w:r>
      <w:r>
        <w:rPr>
          <w:spacing w:val="-2"/>
          <w:sz w:val="12"/>
        </w:rPr>
        <w:t xml:space="preserve"> </w:t>
      </w:r>
      <w:r>
        <w:rPr>
          <w:sz w:val="12"/>
        </w:rPr>
        <w:t>aplicación</w:t>
      </w:r>
      <w:r>
        <w:rPr>
          <w:spacing w:val="-2"/>
          <w:sz w:val="12"/>
        </w:rPr>
        <w:t xml:space="preserve"> </w:t>
      </w:r>
      <w:r>
        <w:rPr>
          <w:sz w:val="12"/>
        </w:rPr>
        <w:t>presupuestaria</w:t>
      </w:r>
      <w:r>
        <w:rPr>
          <w:spacing w:val="-1"/>
          <w:sz w:val="12"/>
        </w:rPr>
        <w:t xml:space="preserve"> </w:t>
      </w:r>
      <w:r>
        <w:rPr>
          <w:sz w:val="12"/>
        </w:rPr>
        <w:t>se</w:t>
      </w:r>
      <w:r>
        <w:rPr>
          <w:spacing w:val="-2"/>
          <w:sz w:val="12"/>
        </w:rPr>
        <w:t xml:space="preserve"> </w:t>
      </w:r>
      <w:r>
        <w:rPr>
          <w:sz w:val="12"/>
        </w:rPr>
        <w:t>crea</w:t>
      </w:r>
      <w:r>
        <w:rPr>
          <w:spacing w:val="-2"/>
          <w:sz w:val="12"/>
        </w:rPr>
        <w:t xml:space="preserve"> </w:t>
      </w:r>
      <w:r>
        <w:rPr>
          <w:sz w:val="12"/>
        </w:rPr>
        <w:t>a</w:t>
      </w:r>
      <w:r>
        <w:rPr>
          <w:spacing w:val="-1"/>
          <w:sz w:val="12"/>
        </w:rPr>
        <w:t xml:space="preserve"> </w:t>
      </w:r>
      <w:r>
        <w:rPr>
          <w:sz w:val="12"/>
        </w:rPr>
        <w:t>través</w:t>
      </w:r>
      <w:r>
        <w:rPr>
          <w:spacing w:val="-1"/>
          <w:sz w:val="12"/>
        </w:rPr>
        <w:t xml:space="preserve"> </w:t>
      </w:r>
      <w:r>
        <w:rPr>
          <w:sz w:val="12"/>
        </w:rPr>
        <w:t>de</w:t>
      </w:r>
      <w:r>
        <w:rPr>
          <w:spacing w:val="-2"/>
          <w:sz w:val="12"/>
        </w:rPr>
        <w:t xml:space="preserve"> </w:t>
      </w:r>
      <w:r>
        <w:rPr>
          <w:sz w:val="12"/>
        </w:rPr>
        <w:t>una</w:t>
      </w:r>
      <w:r>
        <w:rPr>
          <w:spacing w:val="-2"/>
          <w:sz w:val="12"/>
        </w:rPr>
        <w:t xml:space="preserve"> </w:t>
      </w:r>
      <w:r>
        <w:rPr>
          <w:sz w:val="12"/>
        </w:rPr>
        <w:t>modificación</w:t>
      </w:r>
      <w:r>
        <w:rPr>
          <w:spacing w:val="-1"/>
          <w:sz w:val="12"/>
        </w:rPr>
        <w:t xml:space="preserve"> </w:t>
      </w:r>
      <w:r>
        <w:rPr>
          <w:sz w:val="12"/>
        </w:rPr>
        <w:t>de</w:t>
      </w:r>
      <w:r>
        <w:rPr>
          <w:spacing w:val="-2"/>
          <w:sz w:val="12"/>
        </w:rPr>
        <w:t xml:space="preserve"> </w:t>
      </w:r>
      <w:r>
        <w:rPr>
          <w:sz w:val="12"/>
        </w:rPr>
        <w:t>crédito</w:t>
      </w:r>
      <w:r>
        <w:rPr>
          <w:spacing w:val="-2"/>
          <w:sz w:val="12"/>
        </w:rPr>
        <w:t xml:space="preserve"> </w:t>
      </w:r>
      <w:r>
        <w:rPr>
          <w:sz w:val="12"/>
        </w:rPr>
        <w:t>por</w:t>
      </w:r>
      <w:r>
        <w:rPr>
          <w:spacing w:val="-3"/>
          <w:sz w:val="12"/>
        </w:rPr>
        <w:t xml:space="preserve"> </w:t>
      </w:r>
      <w:r>
        <w:rPr>
          <w:sz w:val="12"/>
        </w:rPr>
        <w:t>importe</w:t>
      </w:r>
      <w:r>
        <w:rPr>
          <w:spacing w:val="-2"/>
          <w:sz w:val="12"/>
        </w:rPr>
        <w:t xml:space="preserve"> </w:t>
      </w:r>
      <w:r>
        <w:rPr>
          <w:sz w:val="12"/>
        </w:rPr>
        <w:t>de</w:t>
      </w:r>
      <w:r>
        <w:rPr>
          <w:spacing w:val="-1"/>
          <w:sz w:val="12"/>
        </w:rPr>
        <w:t xml:space="preserve"> </w:t>
      </w:r>
      <w:r>
        <w:rPr>
          <w:sz w:val="12"/>
        </w:rPr>
        <w:t>1.178.780.</w:t>
      </w:r>
    </w:p>
    <w:p w:rsidR="00F945C6" w:rsidRDefault="00F945C6">
      <w:pPr>
        <w:rPr>
          <w:sz w:val="12"/>
        </w:rPr>
        <w:sectPr w:rsidR="00F945C6">
          <w:type w:val="continuous"/>
          <w:pgSz w:w="11910" w:h="16840"/>
          <w:pgMar w:top="0" w:right="0" w:bottom="280" w:left="120" w:header="720" w:footer="720" w:gutter="0"/>
          <w:cols w:num="2" w:space="720" w:equalWidth="0">
            <w:col w:w="2116" w:space="40"/>
            <w:col w:w="9634"/>
          </w:cols>
        </w:sectPr>
      </w:pPr>
    </w:p>
    <w:p w:rsidR="00F945C6" w:rsidRDefault="00F945C6">
      <w:pPr>
        <w:pStyle w:val="Textoindependiente"/>
        <w:rPr>
          <w:sz w:val="20"/>
        </w:rPr>
      </w:pPr>
    </w:p>
    <w:p w:rsidR="00F945C6" w:rsidRDefault="00F945C6">
      <w:pPr>
        <w:pStyle w:val="Textoindependiente"/>
        <w:spacing w:before="4"/>
        <w:rPr>
          <w:sz w:val="15"/>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8"/>
        <w:gridCol w:w="995"/>
        <w:gridCol w:w="524"/>
        <w:gridCol w:w="498"/>
        <w:gridCol w:w="1816"/>
        <w:gridCol w:w="541"/>
        <w:gridCol w:w="450"/>
        <w:gridCol w:w="1135"/>
        <w:gridCol w:w="496"/>
        <w:gridCol w:w="498"/>
        <w:gridCol w:w="498"/>
        <w:gridCol w:w="508"/>
      </w:tblGrid>
      <w:tr w:rsidR="00F945C6">
        <w:trPr>
          <w:trHeight w:val="415"/>
        </w:trPr>
        <w:tc>
          <w:tcPr>
            <w:tcW w:w="2408" w:type="dxa"/>
            <w:vMerge w:val="restart"/>
            <w:shd w:val="clear" w:color="auto" w:fill="DBE4F0"/>
          </w:tcPr>
          <w:p w:rsidR="00F945C6" w:rsidRDefault="00F945C6">
            <w:pPr>
              <w:pStyle w:val="TableParagraph"/>
              <w:spacing w:before="9"/>
              <w:rPr>
                <w:sz w:val="26"/>
              </w:rPr>
            </w:pPr>
          </w:p>
          <w:p w:rsidR="00F945C6" w:rsidRDefault="00B50BCF">
            <w:pPr>
              <w:pStyle w:val="TableParagraph"/>
              <w:spacing w:before="1"/>
              <w:ind w:left="107"/>
              <w:rPr>
                <w:b/>
                <w:sz w:val="18"/>
              </w:rPr>
            </w:pPr>
            <w:r>
              <w:rPr>
                <w:b/>
                <w:sz w:val="18"/>
              </w:rPr>
              <w:t>Plan de acción</w:t>
            </w:r>
          </w:p>
        </w:tc>
        <w:tc>
          <w:tcPr>
            <w:tcW w:w="7959" w:type="dxa"/>
            <w:gridSpan w:val="11"/>
          </w:tcPr>
          <w:p w:rsidR="00F945C6" w:rsidRDefault="00F945C6">
            <w:pPr>
              <w:pStyle w:val="TableParagraph"/>
              <w:rPr>
                <w:rFonts w:ascii="Times New Roman"/>
                <w:sz w:val="16"/>
              </w:rPr>
            </w:pPr>
          </w:p>
        </w:tc>
      </w:tr>
      <w:tr w:rsidR="00F945C6">
        <w:trPr>
          <w:trHeight w:val="410"/>
        </w:trPr>
        <w:tc>
          <w:tcPr>
            <w:tcW w:w="2408" w:type="dxa"/>
            <w:vMerge/>
            <w:tcBorders>
              <w:top w:val="nil"/>
            </w:tcBorders>
            <w:shd w:val="clear" w:color="auto" w:fill="DBE4F0"/>
          </w:tcPr>
          <w:p w:rsidR="00F945C6" w:rsidRDefault="00F945C6">
            <w:pPr>
              <w:rPr>
                <w:sz w:val="2"/>
                <w:szCs w:val="2"/>
              </w:rPr>
            </w:pPr>
          </w:p>
        </w:tc>
        <w:tc>
          <w:tcPr>
            <w:tcW w:w="5959" w:type="dxa"/>
            <w:gridSpan w:val="7"/>
          </w:tcPr>
          <w:p w:rsidR="00F945C6" w:rsidRDefault="00B50BCF">
            <w:pPr>
              <w:pStyle w:val="TableParagraph"/>
              <w:spacing w:before="102"/>
              <w:ind w:left="104"/>
              <w:rPr>
                <w:sz w:val="18"/>
              </w:rPr>
            </w:pPr>
            <w:r>
              <w:rPr>
                <w:sz w:val="18"/>
              </w:rPr>
              <w:t>Criterio de coordinación con otras Administraciones Públicas</w:t>
            </w:r>
          </w:p>
        </w:tc>
        <w:tc>
          <w:tcPr>
            <w:tcW w:w="496" w:type="dxa"/>
            <w:shd w:val="clear" w:color="auto" w:fill="BEBEBE"/>
          </w:tcPr>
          <w:p w:rsidR="00F945C6" w:rsidRDefault="00B50BCF">
            <w:pPr>
              <w:pStyle w:val="TableParagraph"/>
              <w:spacing w:before="97"/>
              <w:ind w:left="97"/>
              <w:rPr>
                <w:b/>
                <w:sz w:val="18"/>
              </w:rPr>
            </w:pPr>
            <w:r>
              <w:rPr>
                <w:b/>
                <w:sz w:val="18"/>
              </w:rPr>
              <w:t>SI</w:t>
            </w:r>
          </w:p>
        </w:tc>
        <w:tc>
          <w:tcPr>
            <w:tcW w:w="498" w:type="dxa"/>
          </w:tcPr>
          <w:p w:rsidR="00F945C6" w:rsidRDefault="00F945C6">
            <w:pPr>
              <w:pStyle w:val="TableParagraph"/>
              <w:rPr>
                <w:rFonts w:ascii="Times New Roman"/>
                <w:sz w:val="16"/>
              </w:rPr>
            </w:pPr>
          </w:p>
        </w:tc>
        <w:tc>
          <w:tcPr>
            <w:tcW w:w="498" w:type="dxa"/>
            <w:shd w:val="clear" w:color="auto" w:fill="BEBEBE"/>
          </w:tcPr>
          <w:p w:rsidR="00F945C6" w:rsidRDefault="00B50BCF">
            <w:pPr>
              <w:pStyle w:val="TableParagraph"/>
              <w:spacing w:before="97"/>
              <w:ind w:left="96"/>
              <w:rPr>
                <w:b/>
                <w:sz w:val="18"/>
              </w:rPr>
            </w:pPr>
            <w:r>
              <w:rPr>
                <w:b/>
                <w:sz w:val="18"/>
              </w:rPr>
              <w:t>NO</w:t>
            </w:r>
          </w:p>
        </w:tc>
        <w:tc>
          <w:tcPr>
            <w:tcW w:w="508" w:type="dxa"/>
          </w:tcPr>
          <w:p w:rsidR="00F945C6" w:rsidRDefault="00F945C6">
            <w:pPr>
              <w:pStyle w:val="TableParagraph"/>
              <w:rPr>
                <w:rFonts w:ascii="Times New Roman"/>
                <w:sz w:val="16"/>
              </w:rPr>
            </w:pPr>
          </w:p>
        </w:tc>
      </w:tr>
      <w:tr w:rsidR="00F945C6">
        <w:trPr>
          <w:trHeight w:val="621"/>
        </w:trPr>
        <w:tc>
          <w:tcPr>
            <w:tcW w:w="2408" w:type="dxa"/>
            <w:shd w:val="clear" w:color="auto" w:fill="DBE4F0"/>
          </w:tcPr>
          <w:p w:rsidR="00F945C6" w:rsidRDefault="00B50BCF">
            <w:pPr>
              <w:pStyle w:val="TableParagraph"/>
              <w:spacing w:line="206" w:lineRule="exact"/>
              <w:ind w:left="107" w:right="150"/>
              <w:rPr>
                <w:b/>
                <w:sz w:val="18"/>
              </w:rPr>
            </w:pPr>
            <w:r>
              <w:rPr>
                <w:b/>
                <w:sz w:val="18"/>
              </w:rPr>
              <w:t>Resultados de la evaluación de los planes estratégicos anteriores</w:t>
            </w:r>
          </w:p>
        </w:tc>
        <w:tc>
          <w:tcPr>
            <w:tcW w:w="7959" w:type="dxa"/>
            <w:gridSpan w:val="11"/>
          </w:tcPr>
          <w:p w:rsidR="00F945C6" w:rsidRDefault="00F945C6">
            <w:pPr>
              <w:pStyle w:val="TableParagraph"/>
              <w:rPr>
                <w:rFonts w:ascii="Times New Roman"/>
                <w:sz w:val="16"/>
              </w:rPr>
            </w:pPr>
          </w:p>
        </w:tc>
      </w:tr>
      <w:tr w:rsidR="00F945C6">
        <w:trPr>
          <w:trHeight w:val="621"/>
        </w:trPr>
        <w:tc>
          <w:tcPr>
            <w:tcW w:w="2408" w:type="dxa"/>
            <w:shd w:val="clear" w:color="auto" w:fill="DBE4F0"/>
          </w:tcPr>
          <w:p w:rsidR="00F945C6" w:rsidRDefault="00B50BCF">
            <w:pPr>
              <w:pStyle w:val="TableParagraph"/>
              <w:spacing w:line="206" w:lineRule="exact"/>
              <w:ind w:left="107" w:right="150"/>
              <w:rPr>
                <w:b/>
                <w:sz w:val="18"/>
              </w:rPr>
            </w:pPr>
            <w:r>
              <w:rPr>
                <w:b/>
                <w:sz w:val="18"/>
              </w:rPr>
              <w:t>Incluye en las bases reguladoras actuaciones igualdad.</w:t>
            </w:r>
          </w:p>
        </w:tc>
        <w:tc>
          <w:tcPr>
            <w:tcW w:w="995" w:type="dxa"/>
          </w:tcPr>
          <w:p w:rsidR="00F945C6" w:rsidRDefault="00F945C6">
            <w:pPr>
              <w:pStyle w:val="TableParagraph"/>
              <w:rPr>
                <w:rFonts w:ascii="Times New Roman"/>
                <w:sz w:val="16"/>
              </w:rPr>
            </w:pPr>
          </w:p>
        </w:tc>
        <w:tc>
          <w:tcPr>
            <w:tcW w:w="524" w:type="dxa"/>
            <w:shd w:val="clear" w:color="auto" w:fill="BEBEBE"/>
          </w:tcPr>
          <w:p w:rsidR="00F945C6" w:rsidRDefault="00F945C6">
            <w:pPr>
              <w:pStyle w:val="TableParagraph"/>
              <w:spacing w:before="7"/>
              <w:rPr>
                <w:sz w:val="17"/>
              </w:rPr>
            </w:pPr>
          </w:p>
          <w:p w:rsidR="00F945C6" w:rsidRDefault="00B50BCF">
            <w:pPr>
              <w:pStyle w:val="TableParagraph"/>
              <w:ind w:left="173"/>
              <w:rPr>
                <w:b/>
                <w:sz w:val="18"/>
              </w:rPr>
            </w:pPr>
            <w:r>
              <w:rPr>
                <w:b/>
                <w:sz w:val="18"/>
              </w:rPr>
              <w:t>SI</w:t>
            </w:r>
          </w:p>
        </w:tc>
        <w:tc>
          <w:tcPr>
            <w:tcW w:w="498" w:type="dxa"/>
          </w:tcPr>
          <w:p w:rsidR="00F945C6" w:rsidRDefault="00F945C6">
            <w:pPr>
              <w:pStyle w:val="TableParagraph"/>
              <w:rPr>
                <w:rFonts w:ascii="Times New Roman"/>
                <w:sz w:val="16"/>
              </w:rPr>
            </w:pPr>
          </w:p>
        </w:tc>
        <w:tc>
          <w:tcPr>
            <w:tcW w:w="1816" w:type="dxa"/>
          </w:tcPr>
          <w:p w:rsidR="00F945C6" w:rsidRDefault="00F945C6">
            <w:pPr>
              <w:pStyle w:val="TableParagraph"/>
              <w:rPr>
                <w:rFonts w:ascii="Times New Roman"/>
                <w:sz w:val="16"/>
              </w:rPr>
            </w:pPr>
          </w:p>
        </w:tc>
        <w:tc>
          <w:tcPr>
            <w:tcW w:w="541" w:type="dxa"/>
            <w:shd w:val="clear" w:color="auto" w:fill="BEBEBE"/>
          </w:tcPr>
          <w:p w:rsidR="00F945C6" w:rsidRDefault="00F945C6">
            <w:pPr>
              <w:pStyle w:val="TableParagraph"/>
              <w:spacing w:before="7"/>
              <w:rPr>
                <w:sz w:val="17"/>
              </w:rPr>
            </w:pPr>
          </w:p>
          <w:p w:rsidR="00F945C6" w:rsidRDefault="00B50BCF">
            <w:pPr>
              <w:pStyle w:val="TableParagraph"/>
              <w:ind w:left="129"/>
              <w:rPr>
                <w:b/>
                <w:sz w:val="18"/>
              </w:rPr>
            </w:pPr>
            <w:r>
              <w:rPr>
                <w:b/>
                <w:sz w:val="18"/>
              </w:rPr>
              <w:t>NO</w:t>
            </w:r>
          </w:p>
        </w:tc>
        <w:tc>
          <w:tcPr>
            <w:tcW w:w="450" w:type="dxa"/>
          </w:tcPr>
          <w:p w:rsidR="00F945C6" w:rsidRDefault="00F945C6">
            <w:pPr>
              <w:pStyle w:val="TableParagraph"/>
              <w:rPr>
                <w:rFonts w:ascii="Times New Roman"/>
                <w:sz w:val="16"/>
              </w:rPr>
            </w:pPr>
          </w:p>
        </w:tc>
        <w:tc>
          <w:tcPr>
            <w:tcW w:w="3135" w:type="dxa"/>
            <w:gridSpan w:val="5"/>
          </w:tcPr>
          <w:p w:rsidR="00F945C6" w:rsidRDefault="00F945C6">
            <w:pPr>
              <w:pStyle w:val="TableParagraph"/>
              <w:rPr>
                <w:rFonts w:ascii="Times New Roman"/>
                <w:sz w:val="16"/>
              </w:rPr>
            </w:pPr>
          </w:p>
        </w:tc>
      </w:tr>
    </w:tbl>
    <w:p w:rsidR="00F945C6" w:rsidRDefault="00F945C6">
      <w:pPr>
        <w:pStyle w:val="Textoindependiente"/>
        <w:rPr>
          <w:sz w:val="20"/>
        </w:rPr>
      </w:pPr>
    </w:p>
    <w:p w:rsidR="00F945C6" w:rsidRDefault="00F945C6">
      <w:pPr>
        <w:pStyle w:val="Textoindependiente"/>
        <w:spacing w:before="8"/>
        <w:rPr>
          <w:sz w:val="23"/>
        </w:rPr>
      </w:pPr>
    </w:p>
    <w:p w:rsidR="00F945C6" w:rsidRDefault="00B50BCF">
      <w:pPr>
        <w:pStyle w:val="Textoindependiente"/>
        <w:ind w:left="837"/>
      </w:pPr>
      <w:r>
        <w:rPr>
          <w:color w:val="365F92"/>
        </w:rPr>
        <w:t xml:space="preserve">Tal y como establece el artículo 14.2 del Reglamento de la Ley General de Subvenciones </w:t>
      </w:r>
      <w:r>
        <w:rPr>
          <w:b/>
          <w:color w:val="365F92"/>
        </w:rPr>
        <w:t xml:space="preserve">informe </w:t>
      </w:r>
      <w:r>
        <w:rPr>
          <w:color w:val="365F92"/>
        </w:rPr>
        <w:t>sobre:</w:t>
      </w:r>
    </w:p>
    <w:p w:rsidR="00F945C6" w:rsidRDefault="00F945C6">
      <w:pPr>
        <w:pStyle w:val="Textoindependiente"/>
        <w:rPr>
          <w:sz w:val="20"/>
        </w:rPr>
      </w:pPr>
    </w:p>
    <w:p w:rsidR="00F945C6" w:rsidRDefault="00F945C6">
      <w:pPr>
        <w:pStyle w:val="Textoindependiente"/>
        <w:rPr>
          <w:sz w:val="25"/>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4"/>
        <w:gridCol w:w="7799"/>
      </w:tblGrid>
      <w:tr w:rsidR="00F945C6">
        <w:trPr>
          <w:trHeight w:val="621"/>
        </w:trPr>
        <w:tc>
          <w:tcPr>
            <w:tcW w:w="2554" w:type="dxa"/>
          </w:tcPr>
          <w:p w:rsidR="00F945C6" w:rsidRDefault="00B50BCF">
            <w:pPr>
              <w:pStyle w:val="TableParagraph"/>
              <w:ind w:left="107" w:right="356"/>
              <w:rPr>
                <w:b/>
                <w:sz w:val="18"/>
              </w:rPr>
            </w:pPr>
            <w:r>
              <w:rPr>
                <w:b/>
                <w:color w:val="365F92"/>
                <w:sz w:val="18"/>
              </w:rPr>
              <w:t>Grado de avance en la aplicación de la línea de</w:t>
            </w:r>
          </w:p>
          <w:p w:rsidR="00F945C6" w:rsidRDefault="00B50BCF">
            <w:pPr>
              <w:pStyle w:val="TableParagraph"/>
              <w:spacing w:line="193" w:lineRule="exact"/>
              <w:ind w:left="107"/>
              <w:rPr>
                <w:b/>
                <w:sz w:val="18"/>
              </w:rPr>
            </w:pPr>
            <w:r>
              <w:rPr>
                <w:b/>
                <w:color w:val="365F92"/>
                <w:sz w:val="18"/>
              </w:rPr>
              <w:t>subvención:</w:t>
            </w:r>
          </w:p>
        </w:tc>
        <w:tc>
          <w:tcPr>
            <w:tcW w:w="7799" w:type="dxa"/>
            <w:shd w:val="clear" w:color="auto" w:fill="F1DBDB"/>
          </w:tcPr>
          <w:p w:rsidR="00F945C6" w:rsidRDefault="00F945C6">
            <w:pPr>
              <w:pStyle w:val="TableParagraph"/>
              <w:rPr>
                <w:rFonts w:ascii="Times New Roman"/>
                <w:sz w:val="16"/>
              </w:rPr>
            </w:pPr>
          </w:p>
        </w:tc>
      </w:tr>
      <w:tr w:rsidR="00F945C6">
        <w:trPr>
          <w:trHeight w:val="827"/>
        </w:trPr>
        <w:tc>
          <w:tcPr>
            <w:tcW w:w="2554" w:type="dxa"/>
          </w:tcPr>
          <w:p w:rsidR="00F945C6" w:rsidRDefault="00B50BCF">
            <w:pPr>
              <w:pStyle w:val="TableParagraph"/>
              <w:ind w:left="107" w:right="315"/>
              <w:rPr>
                <w:b/>
                <w:sz w:val="18"/>
              </w:rPr>
            </w:pPr>
            <w:r>
              <w:rPr>
                <w:b/>
                <w:color w:val="365F92"/>
                <w:sz w:val="18"/>
              </w:rPr>
              <w:t>Efectos y repercusiones presupuestarias y financieras derivadas de</w:t>
            </w:r>
          </w:p>
          <w:p w:rsidR="00F945C6" w:rsidRDefault="00B50BCF">
            <w:pPr>
              <w:pStyle w:val="TableParagraph"/>
              <w:spacing w:line="192" w:lineRule="exact"/>
              <w:ind w:left="107"/>
              <w:rPr>
                <w:b/>
                <w:sz w:val="18"/>
              </w:rPr>
            </w:pPr>
            <w:r>
              <w:rPr>
                <w:b/>
                <w:color w:val="365F92"/>
                <w:sz w:val="18"/>
              </w:rPr>
              <w:t>su aplicación:</w:t>
            </w:r>
          </w:p>
        </w:tc>
        <w:tc>
          <w:tcPr>
            <w:tcW w:w="7799" w:type="dxa"/>
            <w:shd w:val="clear" w:color="auto" w:fill="F1DBDB"/>
          </w:tcPr>
          <w:p w:rsidR="00F945C6" w:rsidRDefault="00F945C6">
            <w:pPr>
              <w:pStyle w:val="TableParagraph"/>
              <w:rPr>
                <w:rFonts w:ascii="Times New Roman"/>
                <w:sz w:val="16"/>
              </w:rPr>
            </w:pPr>
          </w:p>
        </w:tc>
      </w:tr>
    </w:tbl>
    <w:p w:rsidR="00F945C6" w:rsidRDefault="00F945C6">
      <w:pPr>
        <w:rPr>
          <w:rFonts w:ascii="Times New Roman"/>
          <w:sz w:val="16"/>
        </w:rPr>
        <w:sectPr w:rsidR="00F945C6">
          <w:pgSz w:w="11910" w:h="16840"/>
          <w:pgMar w:top="1140" w:right="0" w:bottom="1200" w:left="120" w:header="296" w:footer="1002" w:gutter="0"/>
          <w:cols w:space="720"/>
        </w:sectPr>
      </w:pPr>
    </w:p>
    <w:p w:rsidR="00F945C6" w:rsidRDefault="00F945C6">
      <w:pPr>
        <w:pStyle w:val="Textoindependiente"/>
        <w:rPr>
          <w:rFonts w:ascii="Times New Roman"/>
          <w:sz w:val="20"/>
        </w:rPr>
      </w:pPr>
    </w:p>
    <w:p w:rsidR="00F945C6" w:rsidRDefault="00F945C6">
      <w:pPr>
        <w:pStyle w:val="Textoindependiente"/>
        <w:rPr>
          <w:rFonts w:ascii="Times New Roman"/>
          <w:sz w:val="20"/>
        </w:rPr>
      </w:pPr>
    </w:p>
    <w:p w:rsidR="00F945C6" w:rsidRDefault="00F945C6">
      <w:pPr>
        <w:pStyle w:val="Textoindependiente"/>
        <w:rPr>
          <w:rFonts w:ascii="Times New Roman"/>
          <w:sz w:val="20"/>
        </w:rPr>
      </w:pPr>
    </w:p>
    <w:p w:rsidR="00F945C6" w:rsidRDefault="00F945C6">
      <w:pPr>
        <w:pStyle w:val="Textoindependiente"/>
        <w:rPr>
          <w:rFonts w:ascii="Times New Roman"/>
          <w:sz w:val="20"/>
        </w:rPr>
      </w:pPr>
    </w:p>
    <w:p w:rsidR="00F945C6" w:rsidRDefault="00F945C6">
      <w:pPr>
        <w:pStyle w:val="Textoindependiente"/>
        <w:rPr>
          <w:rFonts w:ascii="Times New Roman"/>
          <w:sz w:val="20"/>
        </w:rPr>
      </w:pPr>
    </w:p>
    <w:p w:rsidR="00F945C6" w:rsidRDefault="00F945C6">
      <w:pPr>
        <w:pStyle w:val="Textoindependiente"/>
        <w:rPr>
          <w:rFonts w:ascii="Times New Roman"/>
          <w:sz w:val="20"/>
        </w:rPr>
      </w:pPr>
    </w:p>
    <w:p w:rsidR="00F945C6" w:rsidRDefault="00F945C6">
      <w:pPr>
        <w:pStyle w:val="Textoindependiente"/>
        <w:rPr>
          <w:rFonts w:ascii="Times New Roman"/>
          <w:sz w:val="20"/>
        </w:rPr>
      </w:pPr>
    </w:p>
    <w:p w:rsidR="00F945C6" w:rsidRDefault="00F945C6">
      <w:pPr>
        <w:pStyle w:val="Textoindependiente"/>
        <w:rPr>
          <w:rFonts w:ascii="Times New Roman"/>
          <w:sz w:val="20"/>
        </w:rPr>
      </w:pPr>
    </w:p>
    <w:p w:rsidR="00F945C6" w:rsidRDefault="00F945C6">
      <w:pPr>
        <w:pStyle w:val="Textoindependiente"/>
        <w:rPr>
          <w:rFonts w:ascii="Times New Roman"/>
          <w:sz w:val="20"/>
        </w:rPr>
      </w:pPr>
    </w:p>
    <w:p w:rsidR="00F945C6" w:rsidRDefault="00F945C6">
      <w:pPr>
        <w:pStyle w:val="Textoindependiente"/>
        <w:rPr>
          <w:rFonts w:ascii="Times New Roman"/>
          <w:sz w:val="20"/>
        </w:rPr>
      </w:pPr>
    </w:p>
    <w:p w:rsidR="00F945C6" w:rsidRDefault="00F945C6">
      <w:pPr>
        <w:pStyle w:val="Textoindependiente"/>
        <w:spacing w:before="4" w:after="1"/>
        <w:rPr>
          <w:rFonts w:ascii="Times New Roman"/>
          <w:sz w:val="12"/>
        </w:rPr>
      </w:pPr>
    </w:p>
    <w:tbl>
      <w:tblPr>
        <w:tblStyle w:val="TableNormal"/>
        <w:tblW w:w="0" w:type="auto"/>
        <w:tblInd w:w="1481" w:type="dxa"/>
        <w:tblLayout w:type="fixed"/>
        <w:tblLook w:val="01E0" w:firstRow="1" w:lastRow="1" w:firstColumn="1" w:lastColumn="1" w:noHBand="0" w:noVBand="0"/>
      </w:tblPr>
      <w:tblGrid>
        <w:gridCol w:w="1694"/>
        <w:gridCol w:w="551"/>
        <w:gridCol w:w="403"/>
        <w:gridCol w:w="6958"/>
      </w:tblGrid>
      <w:tr w:rsidR="00F945C6">
        <w:trPr>
          <w:trHeight w:val="462"/>
        </w:trPr>
        <w:tc>
          <w:tcPr>
            <w:tcW w:w="9606" w:type="dxa"/>
            <w:gridSpan w:val="4"/>
            <w:tcBorders>
              <w:bottom w:val="single" w:sz="4" w:space="0" w:color="FFFFFF"/>
            </w:tcBorders>
            <w:shd w:val="clear" w:color="auto" w:fill="B8CCE3"/>
          </w:tcPr>
          <w:p w:rsidR="00F945C6" w:rsidRDefault="00B50BCF">
            <w:pPr>
              <w:pStyle w:val="TableParagraph"/>
              <w:spacing w:before="121"/>
              <w:ind w:left="1505" w:right="1509"/>
              <w:jc w:val="center"/>
              <w:rPr>
                <w:b/>
                <w:sz w:val="18"/>
              </w:rPr>
            </w:pPr>
            <w:r>
              <w:rPr>
                <w:b/>
                <w:color w:val="953634"/>
                <w:sz w:val="18"/>
              </w:rPr>
              <w:t>DELEGACION DEL GOBIERNO PARA EL PLAN NACIONAL SOBRE DROGAS</w:t>
            </w:r>
          </w:p>
        </w:tc>
      </w:tr>
      <w:tr w:rsidR="00F945C6">
        <w:trPr>
          <w:trHeight w:val="508"/>
        </w:trPr>
        <w:tc>
          <w:tcPr>
            <w:tcW w:w="1694" w:type="dxa"/>
            <w:tcBorders>
              <w:top w:val="single" w:sz="4" w:space="0" w:color="FFFFFF"/>
            </w:tcBorders>
            <w:shd w:val="clear" w:color="auto" w:fill="D9D9D9"/>
          </w:tcPr>
          <w:p w:rsidR="00F945C6" w:rsidRDefault="00B50BCF">
            <w:pPr>
              <w:pStyle w:val="TableParagraph"/>
              <w:spacing w:before="128"/>
              <w:ind w:left="108"/>
              <w:rPr>
                <w:rFonts w:ascii="Calibri"/>
                <w:b/>
                <w:sz w:val="20"/>
              </w:rPr>
            </w:pPr>
            <w:r>
              <w:rPr>
                <w:rFonts w:ascii="Calibri"/>
                <w:b/>
                <w:sz w:val="20"/>
              </w:rPr>
              <w:t>26.18.231A.483</w:t>
            </w:r>
          </w:p>
        </w:tc>
        <w:tc>
          <w:tcPr>
            <w:tcW w:w="551" w:type="dxa"/>
            <w:tcBorders>
              <w:top w:val="single" w:sz="4" w:space="0" w:color="FFFFFF"/>
            </w:tcBorders>
            <w:shd w:val="clear" w:color="auto" w:fill="D9D9D9"/>
          </w:tcPr>
          <w:p w:rsidR="00F945C6" w:rsidRDefault="00B50BCF">
            <w:pPr>
              <w:pStyle w:val="TableParagraph"/>
              <w:spacing w:before="143"/>
              <w:ind w:right="124"/>
              <w:jc w:val="right"/>
              <w:rPr>
                <w:b/>
                <w:sz w:val="18"/>
              </w:rPr>
            </w:pPr>
            <w:r>
              <w:rPr>
                <w:b/>
                <w:color w:val="FF0000"/>
                <w:w w:val="95"/>
                <w:sz w:val="18"/>
              </w:rPr>
              <w:t>12</w:t>
            </w:r>
          </w:p>
        </w:tc>
        <w:tc>
          <w:tcPr>
            <w:tcW w:w="403" w:type="dxa"/>
            <w:tcBorders>
              <w:top w:val="single" w:sz="4" w:space="0" w:color="FFFFFF"/>
            </w:tcBorders>
            <w:shd w:val="clear" w:color="auto" w:fill="D9D9D9"/>
          </w:tcPr>
          <w:p w:rsidR="00F945C6" w:rsidRDefault="00B50BCF">
            <w:pPr>
              <w:pStyle w:val="TableParagraph"/>
              <w:spacing w:before="143"/>
              <w:ind w:right="47"/>
              <w:jc w:val="center"/>
              <w:rPr>
                <w:b/>
                <w:sz w:val="18"/>
              </w:rPr>
            </w:pPr>
            <w:r>
              <w:rPr>
                <w:b/>
                <w:w w:val="99"/>
                <w:sz w:val="18"/>
              </w:rPr>
              <w:t>1</w:t>
            </w:r>
          </w:p>
        </w:tc>
        <w:tc>
          <w:tcPr>
            <w:tcW w:w="6958" w:type="dxa"/>
            <w:tcBorders>
              <w:top w:val="single" w:sz="4" w:space="0" w:color="FFFFFF"/>
            </w:tcBorders>
            <w:shd w:val="clear" w:color="auto" w:fill="D9D9D9"/>
          </w:tcPr>
          <w:p w:rsidR="00F945C6" w:rsidRDefault="00B50BCF">
            <w:pPr>
              <w:pStyle w:val="TableParagraph"/>
              <w:spacing w:before="147"/>
              <w:ind w:left="177"/>
              <w:rPr>
                <w:sz w:val="18"/>
              </w:rPr>
            </w:pPr>
            <w:r>
              <w:rPr>
                <w:sz w:val="18"/>
              </w:rPr>
              <w:t>Ayudas a la Federación Española de Municipios y Provincias (FEMP).</w:t>
            </w:r>
          </w:p>
        </w:tc>
      </w:tr>
      <w:tr w:rsidR="00F945C6">
        <w:trPr>
          <w:trHeight w:val="514"/>
        </w:trPr>
        <w:tc>
          <w:tcPr>
            <w:tcW w:w="1694" w:type="dxa"/>
            <w:shd w:val="clear" w:color="auto" w:fill="D9D9D9"/>
          </w:tcPr>
          <w:p w:rsidR="00F945C6" w:rsidRDefault="00B50BCF">
            <w:pPr>
              <w:pStyle w:val="TableParagraph"/>
              <w:spacing w:before="11"/>
              <w:ind w:left="108"/>
              <w:rPr>
                <w:rFonts w:ascii="Calibri"/>
                <w:b/>
                <w:sz w:val="20"/>
              </w:rPr>
            </w:pPr>
            <w:r>
              <w:rPr>
                <w:rFonts w:ascii="Calibri"/>
                <w:b/>
                <w:sz w:val="20"/>
              </w:rPr>
              <w:t>26.18.231A.481</w:t>
            </w:r>
          </w:p>
          <w:p w:rsidR="00F945C6" w:rsidRDefault="00B50BCF">
            <w:pPr>
              <w:pStyle w:val="TableParagraph"/>
              <w:spacing w:before="1" w:line="238" w:lineRule="exact"/>
              <w:ind w:left="108"/>
              <w:rPr>
                <w:rFonts w:ascii="Calibri"/>
                <w:b/>
                <w:sz w:val="20"/>
              </w:rPr>
            </w:pPr>
            <w:r>
              <w:rPr>
                <w:rFonts w:ascii="Calibri"/>
                <w:b/>
                <w:sz w:val="20"/>
              </w:rPr>
              <w:t>26.18.231A.482</w:t>
            </w:r>
          </w:p>
        </w:tc>
        <w:tc>
          <w:tcPr>
            <w:tcW w:w="551" w:type="dxa"/>
            <w:shd w:val="clear" w:color="auto" w:fill="D9D9D9"/>
          </w:tcPr>
          <w:p w:rsidR="00F945C6" w:rsidRDefault="00B50BCF">
            <w:pPr>
              <w:pStyle w:val="TableParagraph"/>
              <w:spacing w:before="148"/>
              <w:ind w:right="124"/>
              <w:jc w:val="right"/>
              <w:rPr>
                <w:b/>
                <w:sz w:val="18"/>
              </w:rPr>
            </w:pPr>
            <w:r>
              <w:rPr>
                <w:b/>
                <w:color w:val="FF0000"/>
                <w:w w:val="95"/>
                <w:sz w:val="18"/>
              </w:rPr>
              <w:t>13</w:t>
            </w:r>
          </w:p>
        </w:tc>
        <w:tc>
          <w:tcPr>
            <w:tcW w:w="403" w:type="dxa"/>
            <w:shd w:val="clear" w:color="auto" w:fill="D9D9D9"/>
          </w:tcPr>
          <w:p w:rsidR="00F945C6" w:rsidRDefault="00B50BCF">
            <w:pPr>
              <w:pStyle w:val="TableParagraph"/>
              <w:spacing w:before="148"/>
              <w:ind w:right="47"/>
              <w:jc w:val="center"/>
              <w:rPr>
                <w:b/>
                <w:sz w:val="18"/>
              </w:rPr>
            </w:pPr>
            <w:r>
              <w:rPr>
                <w:b/>
                <w:w w:val="99"/>
                <w:sz w:val="18"/>
              </w:rPr>
              <w:t>2</w:t>
            </w:r>
          </w:p>
        </w:tc>
        <w:tc>
          <w:tcPr>
            <w:tcW w:w="6958" w:type="dxa"/>
            <w:shd w:val="clear" w:color="auto" w:fill="D9D9D9"/>
          </w:tcPr>
          <w:p w:rsidR="00F945C6" w:rsidRDefault="00B50BCF">
            <w:pPr>
              <w:pStyle w:val="TableParagraph"/>
              <w:spacing w:before="152"/>
              <w:ind w:left="177"/>
              <w:rPr>
                <w:sz w:val="18"/>
              </w:rPr>
            </w:pPr>
            <w:r>
              <w:rPr>
                <w:sz w:val="18"/>
              </w:rPr>
              <w:t>Ayudas a Organizaciones No Gubernamentales (ONGs). *</w:t>
            </w:r>
          </w:p>
        </w:tc>
      </w:tr>
      <w:tr w:rsidR="00F945C6">
        <w:trPr>
          <w:trHeight w:val="631"/>
        </w:trPr>
        <w:tc>
          <w:tcPr>
            <w:tcW w:w="1694" w:type="dxa"/>
            <w:shd w:val="clear" w:color="auto" w:fill="D9D9D9"/>
          </w:tcPr>
          <w:p w:rsidR="00F945C6" w:rsidRDefault="00F945C6">
            <w:pPr>
              <w:pStyle w:val="TableParagraph"/>
              <w:spacing w:before="9"/>
              <w:rPr>
                <w:rFonts w:ascii="Times New Roman"/>
                <w:sz w:val="16"/>
              </w:rPr>
            </w:pPr>
          </w:p>
          <w:p w:rsidR="00F945C6" w:rsidRDefault="00B50BCF">
            <w:pPr>
              <w:pStyle w:val="TableParagraph"/>
              <w:ind w:left="108"/>
              <w:rPr>
                <w:rFonts w:ascii="Calibri"/>
                <w:b/>
                <w:sz w:val="20"/>
              </w:rPr>
            </w:pPr>
            <w:r>
              <w:rPr>
                <w:rFonts w:ascii="Calibri"/>
                <w:b/>
                <w:sz w:val="20"/>
              </w:rPr>
              <w:t>26.18.231A.492</w:t>
            </w:r>
          </w:p>
        </w:tc>
        <w:tc>
          <w:tcPr>
            <w:tcW w:w="551" w:type="dxa"/>
            <w:shd w:val="clear" w:color="auto" w:fill="D9D9D9"/>
          </w:tcPr>
          <w:p w:rsidR="00F945C6" w:rsidRDefault="00F945C6">
            <w:pPr>
              <w:pStyle w:val="TableParagraph"/>
              <w:spacing w:before="10"/>
              <w:rPr>
                <w:rFonts w:ascii="Times New Roman"/>
                <w:sz w:val="17"/>
              </w:rPr>
            </w:pPr>
          </w:p>
          <w:p w:rsidR="00F945C6" w:rsidRDefault="00B50BCF">
            <w:pPr>
              <w:pStyle w:val="TableParagraph"/>
              <w:ind w:right="124"/>
              <w:jc w:val="right"/>
              <w:rPr>
                <w:b/>
                <w:sz w:val="18"/>
              </w:rPr>
            </w:pPr>
            <w:r>
              <w:rPr>
                <w:b/>
                <w:color w:val="FF0000"/>
                <w:w w:val="95"/>
                <w:sz w:val="18"/>
              </w:rPr>
              <w:t>14</w:t>
            </w:r>
          </w:p>
        </w:tc>
        <w:tc>
          <w:tcPr>
            <w:tcW w:w="403" w:type="dxa"/>
            <w:shd w:val="clear" w:color="auto" w:fill="D9D9D9"/>
          </w:tcPr>
          <w:p w:rsidR="00F945C6" w:rsidRDefault="00F945C6">
            <w:pPr>
              <w:pStyle w:val="TableParagraph"/>
              <w:spacing w:before="10"/>
              <w:rPr>
                <w:rFonts w:ascii="Times New Roman"/>
                <w:sz w:val="17"/>
              </w:rPr>
            </w:pPr>
          </w:p>
          <w:p w:rsidR="00F945C6" w:rsidRDefault="00B50BCF">
            <w:pPr>
              <w:pStyle w:val="TableParagraph"/>
              <w:ind w:right="47"/>
              <w:jc w:val="center"/>
              <w:rPr>
                <w:b/>
                <w:sz w:val="18"/>
              </w:rPr>
            </w:pPr>
            <w:r>
              <w:rPr>
                <w:b/>
                <w:w w:val="99"/>
                <w:sz w:val="18"/>
              </w:rPr>
              <w:t>3</w:t>
            </w:r>
          </w:p>
        </w:tc>
        <w:tc>
          <w:tcPr>
            <w:tcW w:w="6958" w:type="dxa"/>
            <w:shd w:val="clear" w:color="auto" w:fill="D9D9D9"/>
          </w:tcPr>
          <w:p w:rsidR="00F945C6" w:rsidRDefault="00B50BCF">
            <w:pPr>
              <w:pStyle w:val="TableParagraph"/>
              <w:spacing w:before="4"/>
              <w:ind w:left="177"/>
              <w:rPr>
                <w:sz w:val="18"/>
              </w:rPr>
            </w:pPr>
            <w:r>
              <w:rPr>
                <w:sz w:val="18"/>
              </w:rPr>
              <w:t>Ayudas a Organismos Internacionales en aplicación de la Ley 17/2003, de 29 de mayo, por la que se regula el Fondo de bienes decomisados por tráfico ilícito de</w:t>
            </w:r>
          </w:p>
          <w:p w:rsidR="00F945C6" w:rsidRDefault="00B50BCF">
            <w:pPr>
              <w:pStyle w:val="TableParagraph"/>
              <w:spacing w:before="1" w:line="192" w:lineRule="exact"/>
              <w:ind w:left="177"/>
              <w:rPr>
                <w:sz w:val="18"/>
              </w:rPr>
            </w:pPr>
            <w:r>
              <w:rPr>
                <w:sz w:val="18"/>
              </w:rPr>
              <w:t>drogas y otros delitos relacionados.</w:t>
            </w:r>
          </w:p>
        </w:tc>
      </w:tr>
      <w:tr w:rsidR="00F945C6">
        <w:trPr>
          <w:trHeight w:val="513"/>
        </w:trPr>
        <w:tc>
          <w:tcPr>
            <w:tcW w:w="1694" w:type="dxa"/>
            <w:shd w:val="clear" w:color="auto" w:fill="D9D9D9"/>
          </w:tcPr>
          <w:p w:rsidR="00F945C6" w:rsidRDefault="00B50BCF">
            <w:pPr>
              <w:pStyle w:val="TableParagraph"/>
              <w:spacing w:before="133"/>
              <w:ind w:left="108"/>
              <w:rPr>
                <w:rFonts w:ascii="Calibri"/>
                <w:b/>
                <w:sz w:val="20"/>
              </w:rPr>
            </w:pPr>
            <w:r>
              <w:rPr>
                <w:rFonts w:ascii="Calibri"/>
                <w:b/>
                <w:sz w:val="20"/>
              </w:rPr>
              <w:t>26.18.231A.781</w:t>
            </w:r>
          </w:p>
        </w:tc>
        <w:tc>
          <w:tcPr>
            <w:tcW w:w="551" w:type="dxa"/>
            <w:shd w:val="clear" w:color="auto" w:fill="D9D9D9"/>
          </w:tcPr>
          <w:p w:rsidR="00F945C6" w:rsidRDefault="00B50BCF">
            <w:pPr>
              <w:pStyle w:val="TableParagraph"/>
              <w:spacing w:before="148"/>
              <w:ind w:right="124"/>
              <w:jc w:val="right"/>
              <w:rPr>
                <w:b/>
                <w:sz w:val="18"/>
              </w:rPr>
            </w:pPr>
            <w:r>
              <w:rPr>
                <w:b/>
                <w:color w:val="FF0000"/>
                <w:w w:val="95"/>
                <w:sz w:val="18"/>
              </w:rPr>
              <w:t>15</w:t>
            </w:r>
          </w:p>
        </w:tc>
        <w:tc>
          <w:tcPr>
            <w:tcW w:w="403" w:type="dxa"/>
            <w:shd w:val="clear" w:color="auto" w:fill="D9D9D9"/>
          </w:tcPr>
          <w:p w:rsidR="00F945C6" w:rsidRDefault="00B50BCF">
            <w:pPr>
              <w:pStyle w:val="TableParagraph"/>
              <w:spacing w:before="148"/>
              <w:ind w:right="47"/>
              <w:jc w:val="center"/>
              <w:rPr>
                <w:b/>
                <w:sz w:val="18"/>
              </w:rPr>
            </w:pPr>
            <w:r>
              <w:rPr>
                <w:b/>
                <w:w w:val="99"/>
                <w:sz w:val="18"/>
              </w:rPr>
              <w:t>4</w:t>
            </w:r>
          </w:p>
        </w:tc>
        <w:tc>
          <w:tcPr>
            <w:tcW w:w="6958" w:type="dxa"/>
            <w:shd w:val="clear" w:color="auto" w:fill="D9D9D9"/>
          </w:tcPr>
          <w:p w:rsidR="00F945C6" w:rsidRDefault="00B50BCF">
            <w:pPr>
              <w:pStyle w:val="TableParagraph"/>
              <w:spacing w:before="152"/>
              <w:ind w:left="177"/>
              <w:rPr>
                <w:sz w:val="18"/>
              </w:rPr>
            </w:pPr>
            <w:r>
              <w:rPr>
                <w:sz w:val="18"/>
              </w:rPr>
              <w:t>Ayudas a proyectos de investigación.</w:t>
            </w:r>
          </w:p>
        </w:tc>
      </w:tr>
      <w:tr w:rsidR="00F945C6">
        <w:trPr>
          <w:trHeight w:val="513"/>
        </w:trPr>
        <w:tc>
          <w:tcPr>
            <w:tcW w:w="1694" w:type="dxa"/>
            <w:shd w:val="clear" w:color="auto" w:fill="D9D9D9"/>
          </w:tcPr>
          <w:p w:rsidR="00F945C6" w:rsidRDefault="00B50BCF">
            <w:pPr>
              <w:pStyle w:val="TableParagraph"/>
              <w:spacing w:before="133"/>
              <w:ind w:left="108"/>
              <w:rPr>
                <w:rFonts w:ascii="Calibri"/>
                <w:b/>
                <w:sz w:val="20"/>
              </w:rPr>
            </w:pPr>
            <w:r>
              <w:rPr>
                <w:rFonts w:ascii="Calibri"/>
                <w:b/>
                <w:sz w:val="20"/>
              </w:rPr>
              <w:t>26.18.231A.458</w:t>
            </w:r>
          </w:p>
        </w:tc>
        <w:tc>
          <w:tcPr>
            <w:tcW w:w="551" w:type="dxa"/>
            <w:shd w:val="clear" w:color="auto" w:fill="D9D9D9"/>
          </w:tcPr>
          <w:p w:rsidR="00F945C6" w:rsidRDefault="00B50BCF">
            <w:pPr>
              <w:pStyle w:val="TableParagraph"/>
              <w:spacing w:before="148"/>
              <w:ind w:right="124"/>
              <w:jc w:val="right"/>
              <w:rPr>
                <w:b/>
                <w:sz w:val="18"/>
              </w:rPr>
            </w:pPr>
            <w:r>
              <w:rPr>
                <w:b/>
                <w:color w:val="FF0000"/>
                <w:w w:val="95"/>
                <w:sz w:val="18"/>
              </w:rPr>
              <w:t>16</w:t>
            </w:r>
          </w:p>
        </w:tc>
        <w:tc>
          <w:tcPr>
            <w:tcW w:w="403" w:type="dxa"/>
            <w:shd w:val="clear" w:color="auto" w:fill="D9D9D9"/>
          </w:tcPr>
          <w:p w:rsidR="00F945C6" w:rsidRDefault="00B50BCF">
            <w:pPr>
              <w:pStyle w:val="TableParagraph"/>
              <w:spacing w:before="148"/>
              <w:ind w:right="47"/>
              <w:jc w:val="center"/>
              <w:rPr>
                <w:b/>
                <w:sz w:val="18"/>
              </w:rPr>
            </w:pPr>
            <w:r>
              <w:rPr>
                <w:b/>
                <w:w w:val="99"/>
                <w:sz w:val="18"/>
              </w:rPr>
              <w:t>5</w:t>
            </w:r>
          </w:p>
        </w:tc>
        <w:tc>
          <w:tcPr>
            <w:tcW w:w="6958" w:type="dxa"/>
            <w:shd w:val="clear" w:color="auto" w:fill="D9D9D9"/>
          </w:tcPr>
          <w:p w:rsidR="00F945C6" w:rsidRDefault="00B50BCF">
            <w:pPr>
              <w:pStyle w:val="TableParagraph"/>
              <w:spacing w:before="152"/>
              <w:ind w:left="177"/>
              <w:rPr>
                <w:sz w:val="18"/>
              </w:rPr>
            </w:pPr>
            <w:r>
              <w:rPr>
                <w:sz w:val="18"/>
              </w:rPr>
              <w:t>Ayudas a Comunidades y Ciudades Autónomas</w:t>
            </w:r>
          </w:p>
        </w:tc>
      </w:tr>
      <w:tr w:rsidR="00F945C6">
        <w:trPr>
          <w:trHeight w:val="513"/>
        </w:trPr>
        <w:tc>
          <w:tcPr>
            <w:tcW w:w="1694" w:type="dxa"/>
            <w:shd w:val="clear" w:color="auto" w:fill="D9D9D9"/>
          </w:tcPr>
          <w:p w:rsidR="00F945C6" w:rsidRDefault="00B50BCF">
            <w:pPr>
              <w:pStyle w:val="TableParagraph"/>
              <w:spacing w:before="133"/>
              <w:ind w:left="108"/>
              <w:rPr>
                <w:rFonts w:ascii="Calibri"/>
                <w:b/>
                <w:sz w:val="20"/>
              </w:rPr>
            </w:pPr>
            <w:r>
              <w:rPr>
                <w:rFonts w:ascii="Calibri"/>
                <w:b/>
                <w:sz w:val="20"/>
              </w:rPr>
              <w:t>26.18.231A.462</w:t>
            </w:r>
          </w:p>
        </w:tc>
        <w:tc>
          <w:tcPr>
            <w:tcW w:w="551" w:type="dxa"/>
            <w:shd w:val="clear" w:color="auto" w:fill="D9D9D9"/>
          </w:tcPr>
          <w:p w:rsidR="00F945C6" w:rsidRDefault="00B50BCF">
            <w:pPr>
              <w:pStyle w:val="TableParagraph"/>
              <w:spacing w:before="148"/>
              <w:ind w:right="124"/>
              <w:jc w:val="right"/>
              <w:rPr>
                <w:b/>
                <w:sz w:val="18"/>
              </w:rPr>
            </w:pPr>
            <w:r>
              <w:rPr>
                <w:b/>
                <w:color w:val="FF0000"/>
                <w:w w:val="95"/>
                <w:sz w:val="18"/>
              </w:rPr>
              <w:t>17</w:t>
            </w:r>
          </w:p>
        </w:tc>
        <w:tc>
          <w:tcPr>
            <w:tcW w:w="403" w:type="dxa"/>
            <w:shd w:val="clear" w:color="auto" w:fill="D9D9D9"/>
          </w:tcPr>
          <w:p w:rsidR="00F945C6" w:rsidRDefault="00B50BCF">
            <w:pPr>
              <w:pStyle w:val="TableParagraph"/>
              <w:spacing w:before="148"/>
              <w:ind w:right="47"/>
              <w:jc w:val="center"/>
              <w:rPr>
                <w:b/>
                <w:sz w:val="18"/>
              </w:rPr>
            </w:pPr>
            <w:r>
              <w:rPr>
                <w:b/>
                <w:w w:val="99"/>
                <w:sz w:val="18"/>
              </w:rPr>
              <w:t>6</w:t>
            </w:r>
          </w:p>
        </w:tc>
        <w:tc>
          <w:tcPr>
            <w:tcW w:w="6958" w:type="dxa"/>
            <w:shd w:val="clear" w:color="auto" w:fill="D9D9D9"/>
          </w:tcPr>
          <w:p w:rsidR="00F945C6" w:rsidRDefault="00B50BCF">
            <w:pPr>
              <w:pStyle w:val="TableParagraph"/>
              <w:spacing w:before="152"/>
              <w:ind w:left="177"/>
              <w:rPr>
                <w:sz w:val="18"/>
              </w:rPr>
            </w:pPr>
            <w:r>
              <w:rPr>
                <w:sz w:val="18"/>
              </w:rPr>
              <w:t>Ayudas a las Corporaciones Locales en aplicación de la Ley 17/2003.</w:t>
            </w:r>
          </w:p>
        </w:tc>
      </w:tr>
      <w:tr w:rsidR="00F945C6">
        <w:trPr>
          <w:trHeight w:val="352"/>
        </w:trPr>
        <w:tc>
          <w:tcPr>
            <w:tcW w:w="1694" w:type="dxa"/>
            <w:shd w:val="clear" w:color="auto" w:fill="D9D9D9"/>
          </w:tcPr>
          <w:p w:rsidR="00F945C6" w:rsidRDefault="00B50BCF">
            <w:pPr>
              <w:pStyle w:val="TableParagraph"/>
              <w:spacing w:before="61"/>
              <w:ind w:right="221"/>
              <w:jc w:val="right"/>
              <w:rPr>
                <w:rFonts w:ascii="Calibri"/>
                <w:b/>
                <w:sz w:val="20"/>
              </w:rPr>
            </w:pPr>
            <w:r>
              <w:rPr>
                <w:rFonts w:ascii="Calibri"/>
                <w:b/>
                <w:sz w:val="20"/>
              </w:rPr>
              <w:t>26.18.231A.451</w:t>
            </w:r>
          </w:p>
        </w:tc>
        <w:tc>
          <w:tcPr>
            <w:tcW w:w="551" w:type="dxa"/>
            <w:shd w:val="clear" w:color="auto" w:fill="D9D9D9"/>
          </w:tcPr>
          <w:p w:rsidR="00F945C6" w:rsidRDefault="00F945C6">
            <w:pPr>
              <w:pStyle w:val="TableParagraph"/>
              <w:rPr>
                <w:rFonts w:ascii="Times New Roman"/>
                <w:sz w:val="18"/>
              </w:rPr>
            </w:pPr>
          </w:p>
        </w:tc>
        <w:tc>
          <w:tcPr>
            <w:tcW w:w="403" w:type="dxa"/>
            <w:shd w:val="clear" w:color="auto" w:fill="D9D9D9"/>
          </w:tcPr>
          <w:p w:rsidR="00F945C6" w:rsidRDefault="00F945C6">
            <w:pPr>
              <w:pStyle w:val="TableParagraph"/>
              <w:rPr>
                <w:rFonts w:ascii="Times New Roman"/>
                <w:sz w:val="18"/>
              </w:rPr>
            </w:pPr>
          </w:p>
        </w:tc>
        <w:tc>
          <w:tcPr>
            <w:tcW w:w="6958" w:type="dxa"/>
            <w:shd w:val="clear" w:color="auto" w:fill="D9D9D9"/>
          </w:tcPr>
          <w:p w:rsidR="00F945C6" w:rsidRDefault="00F945C6">
            <w:pPr>
              <w:pStyle w:val="TableParagraph"/>
              <w:rPr>
                <w:rFonts w:ascii="Times New Roman"/>
                <w:sz w:val="18"/>
              </w:rPr>
            </w:pPr>
          </w:p>
        </w:tc>
      </w:tr>
      <w:tr w:rsidR="00F945C6">
        <w:trPr>
          <w:trHeight w:val="352"/>
        </w:trPr>
        <w:tc>
          <w:tcPr>
            <w:tcW w:w="1694" w:type="dxa"/>
            <w:shd w:val="clear" w:color="auto" w:fill="D9D9D9"/>
          </w:tcPr>
          <w:p w:rsidR="00F945C6" w:rsidRDefault="00B50BCF">
            <w:pPr>
              <w:pStyle w:val="TableParagraph"/>
              <w:spacing w:before="9"/>
              <w:ind w:right="221"/>
              <w:jc w:val="right"/>
              <w:rPr>
                <w:rFonts w:ascii="Calibri"/>
                <w:b/>
                <w:sz w:val="20"/>
              </w:rPr>
            </w:pPr>
            <w:r>
              <w:rPr>
                <w:rFonts w:ascii="Calibri"/>
                <w:b/>
                <w:sz w:val="20"/>
              </w:rPr>
              <w:t>26.18.231A.452</w:t>
            </w:r>
          </w:p>
        </w:tc>
        <w:tc>
          <w:tcPr>
            <w:tcW w:w="551" w:type="dxa"/>
            <w:shd w:val="clear" w:color="auto" w:fill="D9D9D9"/>
          </w:tcPr>
          <w:p w:rsidR="00F945C6" w:rsidRDefault="00B50BCF">
            <w:pPr>
              <w:pStyle w:val="TableParagraph"/>
              <w:spacing w:before="143" w:line="189" w:lineRule="exact"/>
              <w:ind w:right="123"/>
              <w:jc w:val="right"/>
              <w:rPr>
                <w:b/>
                <w:sz w:val="18"/>
              </w:rPr>
            </w:pPr>
            <w:r>
              <w:rPr>
                <w:b/>
                <w:color w:val="FF0000"/>
                <w:w w:val="95"/>
                <w:sz w:val="18"/>
              </w:rPr>
              <w:t>18</w:t>
            </w:r>
          </w:p>
        </w:tc>
        <w:tc>
          <w:tcPr>
            <w:tcW w:w="403" w:type="dxa"/>
            <w:shd w:val="clear" w:color="auto" w:fill="D9D9D9"/>
          </w:tcPr>
          <w:p w:rsidR="00F945C6" w:rsidRDefault="00B50BCF">
            <w:pPr>
              <w:pStyle w:val="TableParagraph"/>
              <w:spacing w:before="143" w:line="189" w:lineRule="exact"/>
              <w:ind w:right="47"/>
              <w:jc w:val="center"/>
              <w:rPr>
                <w:b/>
                <w:sz w:val="18"/>
              </w:rPr>
            </w:pPr>
            <w:r>
              <w:rPr>
                <w:b/>
                <w:w w:val="99"/>
                <w:sz w:val="18"/>
              </w:rPr>
              <w:t>7</w:t>
            </w:r>
          </w:p>
        </w:tc>
        <w:tc>
          <w:tcPr>
            <w:tcW w:w="6958" w:type="dxa"/>
            <w:shd w:val="clear" w:color="auto" w:fill="D9D9D9"/>
          </w:tcPr>
          <w:p w:rsidR="00F945C6" w:rsidRDefault="00B50BCF">
            <w:pPr>
              <w:pStyle w:val="TableParagraph"/>
              <w:spacing w:before="148" w:line="184" w:lineRule="exact"/>
              <w:ind w:left="177"/>
              <w:rPr>
                <w:sz w:val="18"/>
              </w:rPr>
            </w:pPr>
            <w:r>
              <w:rPr>
                <w:sz w:val="18"/>
              </w:rPr>
              <w:t>Ayudas a Comunidades y Ciudades Autónomas</w:t>
            </w:r>
          </w:p>
        </w:tc>
      </w:tr>
      <w:tr w:rsidR="00F945C6">
        <w:trPr>
          <w:trHeight w:val="247"/>
        </w:trPr>
        <w:tc>
          <w:tcPr>
            <w:tcW w:w="1694" w:type="dxa"/>
            <w:shd w:val="clear" w:color="auto" w:fill="D9D9D9"/>
          </w:tcPr>
          <w:p w:rsidR="00F945C6" w:rsidRDefault="00B50BCF">
            <w:pPr>
              <w:pStyle w:val="TableParagraph"/>
              <w:spacing w:line="201" w:lineRule="exact"/>
              <w:ind w:right="221"/>
              <w:jc w:val="right"/>
              <w:rPr>
                <w:rFonts w:ascii="Calibri"/>
                <w:b/>
                <w:sz w:val="20"/>
              </w:rPr>
            </w:pPr>
            <w:r>
              <w:rPr>
                <w:rFonts w:ascii="Calibri"/>
                <w:b/>
                <w:sz w:val="20"/>
              </w:rPr>
              <w:t>26.18.231A.454</w:t>
            </w:r>
          </w:p>
        </w:tc>
        <w:tc>
          <w:tcPr>
            <w:tcW w:w="551" w:type="dxa"/>
            <w:shd w:val="clear" w:color="auto" w:fill="D9D9D9"/>
          </w:tcPr>
          <w:p w:rsidR="00F945C6" w:rsidRDefault="00F945C6">
            <w:pPr>
              <w:pStyle w:val="TableParagraph"/>
              <w:rPr>
                <w:rFonts w:ascii="Times New Roman"/>
                <w:sz w:val="18"/>
              </w:rPr>
            </w:pPr>
          </w:p>
        </w:tc>
        <w:tc>
          <w:tcPr>
            <w:tcW w:w="403" w:type="dxa"/>
            <w:shd w:val="clear" w:color="auto" w:fill="D9D9D9"/>
          </w:tcPr>
          <w:p w:rsidR="00F945C6" w:rsidRDefault="00F945C6">
            <w:pPr>
              <w:pStyle w:val="TableParagraph"/>
              <w:rPr>
                <w:rFonts w:ascii="Times New Roman"/>
                <w:sz w:val="18"/>
              </w:rPr>
            </w:pPr>
          </w:p>
        </w:tc>
        <w:tc>
          <w:tcPr>
            <w:tcW w:w="6958" w:type="dxa"/>
            <w:shd w:val="clear" w:color="auto" w:fill="D9D9D9"/>
          </w:tcPr>
          <w:p w:rsidR="00F945C6" w:rsidRDefault="00F945C6">
            <w:pPr>
              <w:pStyle w:val="TableParagraph"/>
              <w:rPr>
                <w:rFonts w:ascii="Times New Roman"/>
                <w:sz w:val="18"/>
              </w:rPr>
            </w:pPr>
          </w:p>
        </w:tc>
      </w:tr>
      <w:tr w:rsidR="00F945C6">
        <w:trPr>
          <w:trHeight w:val="252"/>
        </w:trPr>
        <w:tc>
          <w:tcPr>
            <w:tcW w:w="1694" w:type="dxa"/>
            <w:shd w:val="clear" w:color="auto" w:fill="D9D9D9"/>
          </w:tcPr>
          <w:p w:rsidR="00F945C6" w:rsidRDefault="00B50BCF">
            <w:pPr>
              <w:pStyle w:val="TableParagraph"/>
              <w:spacing w:before="9" w:line="223" w:lineRule="exact"/>
              <w:ind w:right="221"/>
              <w:jc w:val="right"/>
              <w:rPr>
                <w:rFonts w:ascii="Calibri"/>
                <w:b/>
                <w:sz w:val="20"/>
              </w:rPr>
            </w:pPr>
            <w:r>
              <w:rPr>
                <w:rFonts w:ascii="Calibri"/>
                <w:b/>
                <w:sz w:val="20"/>
              </w:rPr>
              <w:t>26.18.231A.456</w:t>
            </w:r>
          </w:p>
        </w:tc>
        <w:tc>
          <w:tcPr>
            <w:tcW w:w="551" w:type="dxa"/>
            <w:shd w:val="clear" w:color="auto" w:fill="D9D9D9"/>
          </w:tcPr>
          <w:p w:rsidR="00F945C6" w:rsidRDefault="00F945C6">
            <w:pPr>
              <w:pStyle w:val="TableParagraph"/>
              <w:rPr>
                <w:rFonts w:ascii="Times New Roman"/>
                <w:sz w:val="18"/>
              </w:rPr>
            </w:pPr>
          </w:p>
        </w:tc>
        <w:tc>
          <w:tcPr>
            <w:tcW w:w="403" w:type="dxa"/>
            <w:shd w:val="clear" w:color="auto" w:fill="D9D9D9"/>
          </w:tcPr>
          <w:p w:rsidR="00F945C6" w:rsidRDefault="00F945C6">
            <w:pPr>
              <w:pStyle w:val="TableParagraph"/>
              <w:rPr>
                <w:rFonts w:ascii="Times New Roman"/>
                <w:sz w:val="18"/>
              </w:rPr>
            </w:pPr>
          </w:p>
        </w:tc>
        <w:tc>
          <w:tcPr>
            <w:tcW w:w="6958" w:type="dxa"/>
            <w:shd w:val="clear" w:color="auto" w:fill="D9D9D9"/>
          </w:tcPr>
          <w:p w:rsidR="00F945C6" w:rsidRDefault="00F945C6">
            <w:pPr>
              <w:pStyle w:val="TableParagraph"/>
              <w:rPr>
                <w:rFonts w:ascii="Times New Roman"/>
                <w:sz w:val="18"/>
              </w:rPr>
            </w:pPr>
          </w:p>
        </w:tc>
      </w:tr>
    </w:tbl>
    <w:p w:rsidR="00F945C6" w:rsidRDefault="00F945C6">
      <w:pPr>
        <w:rPr>
          <w:rFonts w:ascii="Times New Roman"/>
          <w:sz w:val="18"/>
        </w:rPr>
        <w:sectPr w:rsidR="00F945C6">
          <w:pgSz w:w="11910" w:h="16840"/>
          <w:pgMar w:top="1140" w:right="0" w:bottom="1200" w:left="120" w:header="296" w:footer="1002" w:gutter="0"/>
          <w:cols w:space="720"/>
        </w:sectPr>
      </w:pPr>
    </w:p>
    <w:p w:rsidR="00F945C6" w:rsidRDefault="00F945C6">
      <w:pPr>
        <w:pStyle w:val="Textoindependiente"/>
        <w:rPr>
          <w:rFonts w:ascii="Times New Roman"/>
          <w:sz w:val="20"/>
        </w:rPr>
      </w:pPr>
    </w:p>
    <w:p w:rsidR="00F945C6" w:rsidRDefault="00F945C6">
      <w:pPr>
        <w:pStyle w:val="Textoindependiente"/>
        <w:spacing w:before="4"/>
        <w:rPr>
          <w:rFonts w:ascii="Times New Roman"/>
          <w:sz w:val="15"/>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453"/>
        <w:gridCol w:w="1502"/>
        <w:gridCol w:w="235"/>
        <w:gridCol w:w="283"/>
        <w:gridCol w:w="190"/>
        <w:gridCol w:w="283"/>
        <w:gridCol w:w="1135"/>
        <w:gridCol w:w="283"/>
        <w:gridCol w:w="1419"/>
        <w:gridCol w:w="4112"/>
      </w:tblGrid>
      <w:tr w:rsidR="00F945C6">
        <w:trPr>
          <w:trHeight w:val="566"/>
        </w:trPr>
        <w:tc>
          <w:tcPr>
            <w:tcW w:w="456" w:type="dxa"/>
            <w:shd w:val="clear" w:color="auto" w:fill="FAD3B4"/>
          </w:tcPr>
          <w:p w:rsidR="00F945C6" w:rsidRDefault="00B50BCF">
            <w:pPr>
              <w:pStyle w:val="TableParagraph"/>
              <w:spacing w:before="163"/>
              <w:ind w:left="114"/>
              <w:rPr>
                <w:b/>
                <w:sz w:val="20"/>
              </w:rPr>
            </w:pPr>
            <w:r>
              <w:rPr>
                <w:b/>
                <w:color w:val="FF0000"/>
                <w:sz w:val="20"/>
              </w:rPr>
              <w:t>12</w:t>
            </w:r>
          </w:p>
        </w:tc>
        <w:tc>
          <w:tcPr>
            <w:tcW w:w="453" w:type="dxa"/>
            <w:shd w:val="clear" w:color="auto" w:fill="FAD3B4"/>
          </w:tcPr>
          <w:p w:rsidR="00F945C6" w:rsidRDefault="00B50BCF">
            <w:pPr>
              <w:pStyle w:val="TableParagraph"/>
              <w:spacing w:before="163"/>
              <w:ind w:left="4"/>
              <w:jc w:val="center"/>
              <w:rPr>
                <w:b/>
                <w:sz w:val="20"/>
              </w:rPr>
            </w:pPr>
            <w:r>
              <w:rPr>
                <w:b/>
                <w:w w:val="99"/>
                <w:sz w:val="20"/>
              </w:rPr>
              <w:t>1</w:t>
            </w:r>
          </w:p>
        </w:tc>
        <w:tc>
          <w:tcPr>
            <w:tcW w:w="9442" w:type="dxa"/>
            <w:gridSpan w:val="9"/>
            <w:shd w:val="clear" w:color="auto" w:fill="FAD3B4"/>
          </w:tcPr>
          <w:p w:rsidR="00F945C6" w:rsidRDefault="00B50BCF">
            <w:pPr>
              <w:pStyle w:val="TableParagraph"/>
              <w:spacing w:before="174"/>
              <w:ind w:left="108"/>
              <w:rPr>
                <w:b/>
                <w:sz w:val="18"/>
              </w:rPr>
            </w:pPr>
            <w:r>
              <w:rPr>
                <w:b/>
                <w:sz w:val="18"/>
              </w:rPr>
              <w:t>LINEA DE SUBVENCION: Ayuda a la Federación Española de Municipios y Provincias (FEMP).</w:t>
            </w:r>
          </w:p>
        </w:tc>
      </w:tr>
      <w:tr w:rsidR="00F945C6">
        <w:trPr>
          <w:trHeight w:val="841"/>
        </w:trPr>
        <w:tc>
          <w:tcPr>
            <w:tcW w:w="2411" w:type="dxa"/>
            <w:gridSpan w:val="3"/>
            <w:shd w:val="clear" w:color="auto" w:fill="DBE4F0"/>
          </w:tcPr>
          <w:p w:rsidR="00F945C6" w:rsidRDefault="00F945C6">
            <w:pPr>
              <w:pStyle w:val="TableParagraph"/>
              <w:spacing w:before="2"/>
              <w:rPr>
                <w:rFonts w:ascii="Times New Roman"/>
                <w:sz w:val="27"/>
              </w:rPr>
            </w:pPr>
          </w:p>
          <w:p w:rsidR="00F945C6" w:rsidRDefault="00B50BCF">
            <w:pPr>
              <w:pStyle w:val="TableParagraph"/>
              <w:spacing w:before="1"/>
              <w:ind w:left="107"/>
              <w:rPr>
                <w:b/>
                <w:sz w:val="18"/>
              </w:rPr>
            </w:pPr>
            <w:r>
              <w:rPr>
                <w:b/>
                <w:sz w:val="18"/>
              </w:rPr>
              <w:t>Objetivo estratégico</w:t>
            </w:r>
          </w:p>
        </w:tc>
        <w:tc>
          <w:tcPr>
            <w:tcW w:w="7940" w:type="dxa"/>
            <w:gridSpan w:val="8"/>
            <w:shd w:val="clear" w:color="auto" w:fill="B8CCE3"/>
          </w:tcPr>
          <w:p w:rsidR="00F945C6" w:rsidRDefault="00B50BCF">
            <w:pPr>
              <w:pStyle w:val="TableParagraph"/>
              <w:spacing w:before="109"/>
              <w:ind w:left="109" w:right="95"/>
              <w:jc w:val="both"/>
              <w:rPr>
                <w:sz w:val="18"/>
              </w:rPr>
            </w:pPr>
            <w:r>
              <w:rPr>
                <w:sz w:val="18"/>
              </w:rPr>
              <w:t>Apoyo a la Federación Española de Municipios y Provincias para la reducción de la demanda de drogas e incidencia de adicciones en actuaciones de su competencia, dentro de la Estrategia Nacional de Adicciones.</w:t>
            </w:r>
          </w:p>
        </w:tc>
      </w:tr>
      <w:tr w:rsidR="00F945C6">
        <w:trPr>
          <w:trHeight w:val="549"/>
        </w:trPr>
        <w:tc>
          <w:tcPr>
            <w:tcW w:w="2411" w:type="dxa"/>
            <w:gridSpan w:val="3"/>
            <w:shd w:val="clear" w:color="auto" w:fill="DBE4F0"/>
          </w:tcPr>
          <w:p w:rsidR="00F945C6" w:rsidRDefault="00B50BCF">
            <w:pPr>
              <w:pStyle w:val="TableParagraph"/>
              <w:spacing w:before="61"/>
              <w:ind w:left="107" w:right="463"/>
              <w:rPr>
                <w:b/>
                <w:sz w:val="18"/>
              </w:rPr>
            </w:pPr>
            <w:r>
              <w:rPr>
                <w:b/>
                <w:sz w:val="18"/>
              </w:rPr>
              <w:t>Área de competencia afectada.</w:t>
            </w:r>
          </w:p>
        </w:tc>
        <w:tc>
          <w:tcPr>
            <w:tcW w:w="7940" w:type="dxa"/>
            <w:gridSpan w:val="8"/>
          </w:tcPr>
          <w:p w:rsidR="00F945C6" w:rsidRDefault="00B50BCF">
            <w:pPr>
              <w:pStyle w:val="TableParagraph"/>
              <w:spacing w:before="169"/>
              <w:ind w:left="109"/>
              <w:rPr>
                <w:sz w:val="18"/>
              </w:rPr>
            </w:pPr>
            <w:r>
              <w:rPr>
                <w:sz w:val="18"/>
              </w:rPr>
              <w:t>Secretaría General de Sanidad</w:t>
            </w:r>
          </w:p>
        </w:tc>
      </w:tr>
      <w:tr w:rsidR="00F945C6">
        <w:trPr>
          <w:trHeight w:val="1055"/>
        </w:trPr>
        <w:tc>
          <w:tcPr>
            <w:tcW w:w="2411" w:type="dxa"/>
            <w:gridSpan w:val="3"/>
            <w:shd w:val="clear" w:color="auto" w:fill="DBE4F0"/>
          </w:tcPr>
          <w:p w:rsidR="00F945C6" w:rsidRDefault="00F945C6">
            <w:pPr>
              <w:pStyle w:val="TableParagraph"/>
              <w:spacing w:before="2"/>
              <w:rPr>
                <w:rFonts w:ascii="Times New Roman"/>
                <w:sz w:val="27"/>
              </w:rPr>
            </w:pPr>
          </w:p>
          <w:p w:rsidR="00F945C6" w:rsidRDefault="00B50BCF">
            <w:pPr>
              <w:pStyle w:val="TableParagraph"/>
              <w:spacing w:before="1"/>
              <w:ind w:left="107" w:right="323"/>
              <w:rPr>
                <w:b/>
                <w:sz w:val="18"/>
              </w:rPr>
            </w:pPr>
            <w:r>
              <w:rPr>
                <w:b/>
                <w:sz w:val="18"/>
              </w:rPr>
              <w:t>Sectores hacia los que se dirigen las ayudas</w:t>
            </w:r>
          </w:p>
        </w:tc>
        <w:tc>
          <w:tcPr>
            <w:tcW w:w="7940" w:type="dxa"/>
            <w:gridSpan w:val="8"/>
          </w:tcPr>
          <w:p w:rsidR="00F945C6" w:rsidRDefault="00B50BCF">
            <w:pPr>
              <w:pStyle w:val="TableParagraph"/>
              <w:spacing w:before="111"/>
              <w:ind w:left="109" w:right="94"/>
              <w:jc w:val="both"/>
              <w:rPr>
                <w:sz w:val="18"/>
              </w:rPr>
            </w:pPr>
            <w:r>
              <w:rPr>
                <w:sz w:val="18"/>
              </w:rPr>
              <w:t>La FEMP, en aplicación de la Ley 17/2003, de 29 de mayo, por la que se regula el Fondo de bienes decomisados por tráfico ilícito de drogas y otros delitos relacionados. La FEMP realizará las actuaciones que se determinen cada año en el Convenio entre el Mi</w:t>
            </w:r>
            <w:r>
              <w:rPr>
                <w:sz w:val="18"/>
              </w:rPr>
              <w:t>nisterio (Delegación del Gobierno para el Plan Nacional sobre Drogas) y la FEMP.</w:t>
            </w:r>
          </w:p>
        </w:tc>
      </w:tr>
      <w:tr w:rsidR="00F945C6">
        <w:trPr>
          <w:trHeight w:val="6655"/>
        </w:trPr>
        <w:tc>
          <w:tcPr>
            <w:tcW w:w="2411" w:type="dxa"/>
            <w:gridSpan w:val="3"/>
            <w:shd w:val="clear" w:color="auto" w:fill="DBE4F0"/>
          </w:tcPr>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F945C6">
            <w:pPr>
              <w:pStyle w:val="TableParagraph"/>
              <w:spacing w:before="10"/>
              <w:rPr>
                <w:rFonts w:ascii="Times New Roman"/>
                <w:sz w:val="21"/>
              </w:rPr>
            </w:pPr>
          </w:p>
          <w:p w:rsidR="00F945C6" w:rsidRDefault="00B50BCF">
            <w:pPr>
              <w:pStyle w:val="TableParagraph"/>
              <w:ind w:left="107" w:right="103"/>
              <w:rPr>
                <w:b/>
                <w:sz w:val="18"/>
              </w:rPr>
            </w:pPr>
            <w:r>
              <w:rPr>
                <w:b/>
                <w:sz w:val="18"/>
              </w:rPr>
              <w:t>Objetivos operativos y efectos que se pretenden en su aplicación</w:t>
            </w:r>
          </w:p>
        </w:tc>
        <w:tc>
          <w:tcPr>
            <w:tcW w:w="7940" w:type="dxa"/>
            <w:gridSpan w:val="8"/>
          </w:tcPr>
          <w:p w:rsidR="00F945C6" w:rsidRDefault="00B50BCF">
            <w:pPr>
              <w:pStyle w:val="TableParagraph"/>
              <w:spacing w:before="119" w:line="207" w:lineRule="exact"/>
              <w:ind w:left="109"/>
              <w:jc w:val="both"/>
              <w:rPr>
                <w:sz w:val="18"/>
              </w:rPr>
            </w:pPr>
            <w:r>
              <w:rPr>
                <w:sz w:val="18"/>
              </w:rPr>
              <w:t>A la FEMP, en aplicación de la Ley 17/2003:</w:t>
            </w:r>
          </w:p>
          <w:p w:rsidR="00F945C6" w:rsidRDefault="00B50BCF">
            <w:pPr>
              <w:pStyle w:val="TableParagraph"/>
              <w:ind w:left="109" w:right="97" w:firstLine="321"/>
              <w:jc w:val="both"/>
              <w:rPr>
                <w:sz w:val="18"/>
              </w:rPr>
            </w:pPr>
            <w:r>
              <w:rPr>
                <w:sz w:val="18"/>
              </w:rPr>
              <w:t>Desarrollar e impulsar líneas de actuación en materia de reducción de la demanda de drogas en las entidades locales, favoreciendo la implantación y el desarrollo de programas de este tipo en el ámbito local (fundamentalmente beneficiarios que sean entidade</w:t>
            </w:r>
            <w:r>
              <w:rPr>
                <w:sz w:val="18"/>
              </w:rPr>
              <w:t>s de tamaño mediano y pequeño, inferior a los 100.000 habitantes y que no sean capitales de provincia o de Comunidad Autónoma, ni Cabildos ni Consejos</w:t>
            </w:r>
            <w:r>
              <w:rPr>
                <w:spacing w:val="-5"/>
                <w:sz w:val="18"/>
              </w:rPr>
              <w:t xml:space="preserve"> </w:t>
            </w:r>
            <w:r>
              <w:rPr>
                <w:sz w:val="18"/>
              </w:rPr>
              <w:t>insulares).</w:t>
            </w:r>
          </w:p>
          <w:p w:rsidR="00F945C6" w:rsidRDefault="00B50BCF">
            <w:pPr>
              <w:pStyle w:val="TableParagraph"/>
              <w:ind w:left="109" w:right="97" w:firstLine="321"/>
              <w:jc w:val="both"/>
              <w:rPr>
                <w:sz w:val="18"/>
              </w:rPr>
            </w:pPr>
            <w:r>
              <w:rPr>
                <w:sz w:val="18"/>
              </w:rPr>
              <w:t>Establecer vías de colaboración entre las CC.LL. y el Ministerio (Delegación del Gobierno par</w:t>
            </w:r>
            <w:r>
              <w:rPr>
                <w:sz w:val="18"/>
              </w:rPr>
              <w:t>a el Plan Nacional sobre Drogas) en los aspectos relacionados con la lucha contra el tráfico y el consumo de drogas.</w:t>
            </w:r>
          </w:p>
          <w:p w:rsidR="00F945C6" w:rsidRDefault="00B50BCF">
            <w:pPr>
              <w:pStyle w:val="TableParagraph"/>
              <w:ind w:left="109" w:right="100" w:firstLine="321"/>
              <w:jc w:val="both"/>
              <w:rPr>
                <w:sz w:val="18"/>
              </w:rPr>
            </w:pPr>
            <w:r>
              <w:rPr>
                <w:sz w:val="18"/>
              </w:rPr>
              <w:t xml:space="preserve">Representar a los municipios en el órgano colegiado de participación dependiente de la Delegación del Gobierno para el Plan Nacional sobre </w:t>
            </w:r>
            <w:r>
              <w:rPr>
                <w:sz w:val="18"/>
              </w:rPr>
              <w:t>Drogas, suministrando información que permita mejorar el proceso de toma de decisiones acerca de las políticas a adoptar en materia de drogodependencias, así como la adecuación de los programas de intervención a las nuevas situaciones y necesidades que vay</w:t>
            </w:r>
            <w:r>
              <w:rPr>
                <w:sz w:val="18"/>
              </w:rPr>
              <w:t>an surgiendo.</w:t>
            </w:r>
          </w:p>
          <w:p w:rsidR="00F945C6" w:rsidRDefault="00B50BCF">
            <w:pPr>
              <w:pStyle w:val="TableParagraph"/>
              <w:ind w:left="109" w:right="99" w:firstLine="321"/>
              <w:jc w:val="both"/>
              <w:rPr>
                <w:sz w:val="18"/>
              </w:rPr>
            </w:pPr>
            <w:r>
              <w:rPr>
                <w:sz w:val="18"/>
              </w:rPr>
              <w:t>Posibilitar y dinamizar el intercambio de experiencias entre profesionales de las EE.LL., con objeto de rentabilizar los esfuerzos en formación.</w:t>
            </w:r>
          </w:p>
          <w:p w:rsidR="00F945C6" w:rsidRDefault="00B50BCF">
            <w:pPr>
              <w:pStyle w:val="TableParagraph"/>
              <w:spacing w:before="1"/>
              <w:ind w:left="109" w:right="105" w:firstLine="321"/>
              <w:jc w:val="both"/>
              <w:rPr>
                <w:sz w:val="18"/>
              </w:rPr>
            </w:pPr>
            <w:r>
              <w:rPr>
                <w:sz w:val="18"/>
              </w:rPr>
              <w:t>Desarrollar y promover la formación continua y el reciclaje de los técnicos municipales en los te</w:t>
            </w:r>
            <w:r>
              <w:rPr>
                <w:sz w:val="18"/>
              </w:rPr>
              <w:t>mas relacionados con las</w:t>
            </w:r>
            <w:r>
              <w:rPr>
                <w:spacing w:val="-2"/>
                <w:sz w:val="18"/>
              </w:rPr>
              <w:t xml:space="preserve"> </w:t>
            </w:r>
            <w:r>
              <w:rPr>
                <w:sz w:val="18"/>
              </w:rPr>
              <w:t>drogodependencias.</w:t>
            </w:r>
          </w:p>
          <w:p w:rsidR="00F945C6" w:rsidRDefault="00B50BCF">
            <w:pPr>
              <w:pStyle w:val="TableParagraph"/>
              <w:ind w:left="109" w:right="94" w:firstLine="314"/>
              <w:jc w:val="both"/>
              <w:rPr>
                <w:sz w:val="18"/>
              </w:rPr>
            </w:pPr>
            <w:r>
              <w:rPr>
                <w:sz w:val="18"/>
              </w:rPr>
              <w:t>En cumplimiento de lo recogido en la cláusula cuarta del Convenio Marco de Colaboración suscrito el 23.11.2001, la FEMP instará a las CC.LL. a establecer vías de colaboración con la Mesa de Coordinación de Adjudicaciones en relación con las demandas que se</w:t>
            </w:r>
            <w:r>
              <w:rPr>
                <w:sz w:val="18"/>
              </w:rPr>
              <w:t xml:space="preserve"> generen con la utilización de los depósitos municipales para la custodia de los vehículos y embarcaciones decomisadas por tráfico de drogas y otros delitos relacionados, así como a que faciliten las gestiones relacionadas con las retiradas de estos bienes</w:t>
            </w:r>
            <w:r>
              <w:rPr>
                <w:sz w:val="18"/>
              </w:rPr>
              <w:t xml:space="preserve"> de los puertos y depósitos municipales y adecúen las tarifas por las estancias a las aprobadas por la Delegación del Gobierno para el Plan Nacional sobre Drogas. Igualmente la FEMP instará a las CC.LL. a colaborar con la Mesa de Coordinación de Adjudicaci</w:t>
            </w:r>
            <w:r>
              <w:rPr>
                <w:sz w:val="18"/>
              </w:rPr>
              <w:t xml:space="preserve">ones en las tareas de publicidad de los procedimientos de venta de bienes inmuebles integrados en el Fondo de bienes decomisados insertando en los tablones de anuncios las convocatorias y anuncios de ventas de estos bienes, así como en la página web de la </w:t>
            </w:r>
            <w:r>
              <w:rPr>
                <w:sz w:val="18"/>
              </w:rPr>
              <w:t>FEMP y cualquier otro medio de información o comunicación de la Federación o de las CC.LL.</w:t>
            </w:r>
          </w:p>
        </w:tc>
      </w:tr>
      <w:tr w:rsidR="00F945C6">
        <w:trPr>
          <w:trHeight w:val="209"/>
        </w:trPr>
        <w:tc>
          <w:tcPr>
            <w:tcW w:w="2411" w:type="dxa"/>
            <w:gridSpan w:val="3"/>
            <w:vMerge w:val="restart"/>
            <w:shd w:val="clear" w:color="auto" w:fill="DBE4F0"/>
          </w:tcPr>
          <w:p w:rsidR="00F945C6" w:rsidRDefault="00B50BCF">
            <w:pPr>
              <w:pStyle w:val="TableParagraph"/>
              <w:spacing w:before="2" w:line="208" w:lineRule="exact"/>
              <w:ind w:left="107" w:right="223"/>
              <w:rPr>
                <w:b/>
                <w:sz w:val="18"/>
              </w:rPr>
            </w:pPr>
            <w:r>
              <w:rPr>
                <w:b/>
                <w:sz w:val="18"/>
              </w:rPr>
              <w:t>Plazo necesario para su consecución</w:t>
            </w:r>
          </w:p>
        </w:tc>
        <w:tc>
          <w:tcPr>
            <w:tcW w:w="708" w:type="dxa"/>
            <w:gridSpan w:val="3"/>
            <w:shd w:val="clear" w:color="auto" w:fill="D9D9D9"/>
          </w:tcPr>
          <w:p w:rsidR="00F945C6" w:rsidRDefault="00B50BCF">
            <w:pPr>
              <w:pStyle w:val="TableParagraph"/>
              <w:spacing w:before="22"/>
              <w:ind w:left="109"/>
              <w:rPr>
                <w:sz w:val="14"/>
              </w:rPr>
            </w:pPr>
            <w:r>
              <w:rPr>
                <w:sz w:val="14"/>
              </w:rPr>
              <w:t>Anual.</w:t>
            </w:r>
          </w:p>
        </w:tc>
        <w:tc>
          <w:tcPr>
            <w:tcW w:w="283" w:type="dxa"/>
          </w:tcPr>
          <w:p w:rsidR="00F945C6" w:rsidRDefault="00B50BCF">
            <w:pPr>
              <w:pStyle w:val="TableParagraph"/>
              <w:spacing w:line="189" w:lineRule="exact"/>
              <w:ind w:left="109"/>
              <w:rPr>
                <w:b/>
                <w:sz w:val="18"/>
              </w:rPr>
            </w:pPr>
            <w:r>
              <w:rPr>
                <w:b/>
                <w:sz w:val="18"/>
              </w:rPr>
              <w:t>X</w:t>
            </w:r>
          </w:p>
        </w:tc>
        <w:tc>
          <w:tcPr>
            <w:tcW w:w="1135" w:type="dxa"/>
            <w:shd w:val="clear" w:color="auto" w:fill="BEBEBE"/>
          </w:tcPr>
          <w:p w:rsidR="00F945C6" w:rsidRDefault="00B50BCF">
            <w:pPr>
              <w:pStyle w:val="TableParagraph"/>
              <w:spacing w:before="22"/>
              <w:ind w:left="110"/>
              <w:rPr>
                <w:sz w:val="14"/>
              </w:rPr>
            </w:pPr>
            <w:r>
              <w:rPr>
                <w:sz w:val="14"/>
              </w:rPr>
              <w:t>2018-2020</w:t>
            </w:r>
          </w:p>
        </w:tc>
        <w:tc>
          <w:tcPr>
            <w:tcW w:w="283" w:type="dxa"/>
          </w:tcPr>
          <w:p w:rsidR="00F945C6" w:rsidRDefault="00F945C6">
            <w:pPr>
              <w:pStyle w:val="TableParagraph"/>
              <w:rPr>
                <w:rFonts w:ascii="Times New Roman"/>
                <w:sz w:val="14"/>
              </w:rPr>
            </w:pPr>
          </w:p>
        </w:tc>
        <w:tc>
          <w:tcPr>
            <w:tcW w:w="1419" w:type="dxa"/>
            <w:shd w:val="clear" w:color="auto" w:fill="D9D9D9"/>
          </w:tcPr>
          <w:p w:rsidR="00F945C6" w:rsidRDefault="00B50BCF">
            <w:pPr>
              <w:pStyle w:val="TableParagraph"/>
              <w:spacing w:before="22"/>
              <w:ind w:left="107"/>
              <w:rPr>
                <w:sz w:val="14"/>
              </w:rPr>
            </w:pPr>
            <w:r>
              <w:rPr>
                <w:sz w:val="14"/>
              </w:rPr>
              <w:t>Otros (especificar)</w:t>
            </w:r>
          </w:p>
        </w:tc>
        <w:tc>
          <w:tcPr>
            <w:tcW w:w="4112" w:type="dxa"/>
          </w:tcPr>
          <w:p w:rsidR="00F945C6" w:rsidRDefault="00F945C6">
            <w:pPr>
              <w:pStyle w:val="TableParagraph"/>
              <w:rPr>
                <w:rFonts w:ascii="Times New Roman"/>
                <w:sz w:val="14"/>
              </w:rPr>
            </w:pPr>
          </w:p>
        </w:tc>
      </w:tr>
      <w:tr w:rsidR="00F945C6">
        <w:trPr>
          <w:trHeight w:val="205"/>
        </w:trPr>
        <w:tc>
          <w:tcPr>
            <w:tcW w:w="2411" w:type="dxa"/>
            <w:gridSpan w:val="3"/>
            <w:vMerge/>
            <w:tcBorders>
              <w:top w:val="nil"/>
            </w:tcBorders>
            <w:shd w:val="clear" w:color="auto" w:fill="DBE4F0"/>
          </w:tcPr>
          <w:p w:rsidR="00F945C6" w:rsidRDefault="00F945C6">
            <w:pPr>
              <w:rPr>
                <w:sz w:val="2"/>
                <w:szCs w:val="2"/>
              </w:rPr>
            </w:pPr>
          </w:p>
        </w:tc>
        <w:tc>
          <w:tcPr>
            <w:tcW w:w="7940" w:type="dxa"/>
            <w:gridSpan w:val="8"/>
          </w:tcPr>
          <w:p w:rsidR="00F945C6" w:rsidRDefault="00B50BCF">
            <w:pPr>
              <w:pStyle w:val="TableParagraph"/>
              <w:spacing w:line="186" w:lineRule="exact"/>
              <w:ind w:left="109"/>
              <w:rPr>
                <w:sz w:val="18"/>
              </w:rPr>
            </w:pPr>
            <w:r>
              <w:rPr>
                <w:sz w:val="18"/>
              </w:rPr>
              <w:t>Variable. Máximo un año natural.</w:t>
            </w:r>
          </w:p>
        </w:tc>
      </w:tr>
      <w:tr w:rsidR="00F945C6">
        <w:trPr>
          <w:trHeight w:val="206"/>
        </w:trPr>
        <w:tc>
          <w:tcPr>
            <w:tcW w:w="2411" w:type="dxa"/>
            <w:gridSpan w:val="3"/>
            <w:vMerge w:val="restart"/>
            <w:shd w:val="clear" w:color="auto" w:fill="DBE4F0"/>
          </w:tcPr>
          <w:p w:rsidR="00F945C6" w:rsidRDefault="00F945C6">
            <w:pPr>
              <w:pStyle w:val="TableParagraph"/>
              <w:rPr>
                <w:rFonts w:ascii="Times New Roman"/>
                <w:sz w:val="20"/>
              </w:rPr>
            </w:pPr>
          </w:p>
          <w:p w:rsidR="00F945C6" w:rsidRDefault="00B50BCF">
            <w:pPr>
              <w:pStyle w:val="TableParagraph"/>
              <w:spacing w:before="174"/>
              <w:ind w:left="107" w:right="763"/>
              <w:rPr>
                <w:b/>
                <w:sz w:val="18"/>
              </w:rPr>
            </w:pPr>
            <w:r>
              <w:rPr>
                <w:b/>
                <w:sz w:val="18"/>
              </w:rPr>
              <w:t>Procedimiento de concesión</w:t>
            </w:r>
          </w:p>
        </w:tc>
        <w:tc>
          <w:tcPr>
            <w:tcW w:w="235" w:type="dxa"/>
          </w:tcPr>
          <w:p w:rsidR="00F945C6" w:rsidRDefault="00F945C6">
            <w:pPr>
              <w:pStyle w:val="TableParagraph"/>
              <w:rPr>
                <w:rFonts w:ascii="Times New Roman"/>
                <w:sz w:val="14"/>
              </w:rPr>
            </w:pPr>
          </w:p>
        </w:tc>
        <w:tc>
          <w:tcPr>
            <w:tcW w:w="7705" w:type="dxa"/>
            <w:gridSpan w:val="7"/>
          </w:tcPr>
          <w:p w:rsidR="00F945C6" w:rsidRDefault="00B50BCF">
            <w:pPr>
              <w:pStyle w:val="TableParagraph"/>
              <w:spacing w:line="186" w:lineRule="exact"/>
              <w:ind w:left="109"/>
              <w:rPr>
                <w:sz w:val="18"/>
              </w:rPr>
            </w:pPr>
            <w:r>
              <w:rPr>
                <w:sz w:val="18"/>
              </w:rPr>
              <w:t>Concurrencia competitiva (Art. 22 LGS)</w:t>
            </w:r>
          </w:p>
        </w:tc>
      </w:tr>
      <w:tr w:rsidR="00F945C6">
        <w:trPr>
          <w:trHeight w:val="208"/>
        </w:trPr>
        <w:tc>
          <w:tcPr>
            <w:tcW w:w="2411"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4"/>
              </w:rPr>
            </w:pPr>
          </w:p>
        </w:tc>
        <w:tc>
          <w:tcPr>
            <w:tcW w:w="7705" w:type="dxa"/>
            <w:gridSpan w:val="7"/>
          </w:tcPr>
          <w:p w:rsidR="00F945C6" w:rsidRDefault="00B50BCF">
            <w:pPr>
              <w:pStyle w:val="TableParagraph"/>
              <w:spacing w:before="1" w:line="187" w:lineRule="exact"/>
              <w:ind w:left="109"/>
              <w:rPr>
                <w:sz w:val="18"/>
              </w:rPr>
            </w:pPr>
            <w:r>
              <w:rPr>
                <w:sz w:val="18"/>
              </w:rPr>
              <w:t>Concesión Directa (art. 22.2.LGS)</w:t>
            </w:r>
          </w:p>
        </w:tc>
      </w:tr>
      <w:tr w:rsidR="00F945C6">
        <w:trPr>
          <w:trHeight w:val="206"/>
        </w:trPr>
        <w:tc>
          <w:tcPr>
            <w:tcW w:w="2411"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4"/>
              </w:rPr>
            </w:pPr>
          </w:p>
        </w:tc>
        <w:tc>
          <w:tcPr>
            <w:tcW w:w="283" w:type="dxa"/>
          </w:tcPr>
          <w:p w:rsidR="00F945C6" w:rsidRDefault="00B50BCF">
            <w:pPr>
              <w:pStyle w:val="TableParagraph"/>
              <w:spacing w:line="186" w:lineRule="exact"/>
              <w:ind w:left="109"/>
              <w:rPr>
                <w:b/>
                <w:sz w:val="18"/>
              </w:rPr>
            </w:pPr>
            <w:r>
              <w:rPr>
                <w:b/>
                <w:sz w:val="18"/>
              </w:rPr>
              <w:t>X</w:t>
            </w:r>
          </w:p>
        </w:tc>
        <w:tc>
          <w:tcPr>
            <w:tcW w:w="7422" w:type="dxa"/>
            <w:gridSpan w:val="6"/>
          </w:tcPr>
          <w:p w:rsidR="00F945C6" w:rsidRDefault="00B50BCF">
            <w:pPr>
              <w:pStyle w:val="TableParagraph"/>
              <w:spacing w:before="8" w:line="178" w:lineRule="exact"/>
              <w:ind w:left="110"/>
              <w:rPr>
                <w:sz w:val="16"/>
              </w:rPr>
            </w:pPr>
            <w:r>
              <w:rPr>
                <w:sz w:val="16"/>
              </w:rPr>
              <w:t>Nominativa (establecida en los PGE) (art. 22.2a LGS)</w:t>
            </w:r>
          </w:p>
        </w:tc>
      </w:tr>
      <w:tr w:rsidR="00F945C6">
        <w:trPr>
          <w:trHeight w:val="208"/>
        </w:trPr>
        <w:tc>
          <w:tcPr>
            <w:tcW w:w="2411"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4"/>
              </w:rPr>
            </w:pPr>
          </w:p>
        </w:tc>
        <w:tc>
          <w:tcPr>
            <w:tcW w:w="283" w:type="dxa"/>
          </w:tcPr>
          <w:p w:rsidR="00F945C6" w:rsidRDefault="00F945C6">
            <w:pPr>
              <w:pStyle w:val="TableParagraph"/>
              <w:rPr>
                <w:rFonts w:ascii="Times New Roman"/>
                <w:sz w:val="14"/>
              </w:rPr>
            </w:pPr>
          </w:p>
        </w:tc>
        <w:tc>
          <w:tcPr>
            <w:tcW w:w="7422" w:type="dxa"/>
            <w:gridSpan w:val="6"/>
          </w:tcPr>
          <w:p w:rsidR="00F945C6" w:rsidRDefault="00B50BCF">
            <w:pPr>
              <w:pStyle w:val="TableParagraph"/>
              <w:spacing w:before="8" w:line="180" w:lineRule="exact"/>
              <w:ind w:left="110"/>
              <w:rPr>
                <w:sz w:val="16"/>
              </w:rPr>
            </w:pPr>
            <w:r>
              <w:rPr>
                <w:sz w:val="16"/>
              </w:rPr>
              <w:t>Establecida en una norma con rango de ley (art. 22.2b LGS)</w:t>
            </w:r>
          </w:p>
        </w:tc>
      </w:tr>
      <w:tr w:rsidR="00F945C6">
        <w:trPr>
          <w:trHeight w:val="366"/>
        </w:trPr>
        <w:tc>
          <w:tcPr>
            <w:tcW w:w="2411"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6"/>
              </w:rPr>
            </w:pPr>
          </w:p>
        </w:tc>
        <w:tc>
          <w:tcPr>
            <w:tcW w:w="283" w:type="dxa"/>
          </w:tcPr>
          <w:p w:rsidR="00F945C6" w:rsidRDefault="00F945C6">
            <w:pPr>
              <w:pStyle w:val="TableParagraph"/>
              <w:rPr>
                <w:rFonts w:ascii="Times New Roman"/>
                <w:sz w:val="16"/>
              </w:rPr>
            </w:pPr>
          </w:p>
        </w:tc>
        <w:tc>
          <w:tcPr>
            <w:tcW w:w="7422" w:type="dxa"/>
            <w:gridSpan w:val="6"/>
          </w:tcPr>
          <w:p w:rsidR="00F945C6" w:rsidRDefault="00B50BCF">
            <w:pPr>
              <w:pStyle w:val="TableParagraph"/>
              <w:spacing w:line="182" w:lineRule="exact"/>
              <w:ind w:left="110"/>
              <w:rPr>
                <w:sz w:val="16"/>
              </w:rPr>
            </w:pPr>
            <w:r>
              <w:rPr>
                <w:sz w:val="16"/>
              </w:rPr>
              <w:t>Establecidas en un R.D. por razones de interés público, social, económico o humanitario (art. 22.3c LGS)</w:t>
            </w:r>
          </w:p>
        </w:tc>
      </w:tr>
      <w:tr w:rsidR="00F945C6">
        <w:trPr>
          <w:trHeight w:val="827"/>
        </w:trPr>
        <w:tc>
          <w:tcPr>
            <w:tcW w:w="2411" w:type="dxa"/>
            <w:gridSpan w:val="3"/>
            <w:shd w:val="clear" w:color="auto" w:fill="DBE4F0"/>
          </w:tcPr>
          <w:p w:rsidR="00F945C6" w:rsidRDefault="00F945C6">
            <w:pPr>
              <w:pStyle w:val="TableParagraph"/>
              <w:spacing w:before="7"/>
              <w:rPr>
                <w:rFonts w:ascii="Times New Roman"/>
                <w:sz w:val="17"/>
              </w:rPr>
            </w:pPr>
          </w:p>
          <w:p w:rsidR="00F945C6" w:rsidRDefault="00B50BCF">
            <w:pPr>
              <w:pStyle w:val="TableParagraph"/>
              <w:ind w:left="107" w:right="143"/>
              <w:rPr>
                <w:b/>
                <w:sz w:val="18"/>
              </w:rPr>
            </w:pPr>
            <w:r>
              <w:rPr>
                <w:b/>
                <w:sz w:val="18"/>
              </w:rPr>
              <w:t>Régimen de seguimiento y evaluación</w:t>
            </w:r>
          </w:p>
        </w:tc>
        <w:tc>
          <w:tcPr>
            <w:tcW w:w="7940" w:type="dxa"/>
            <w:gridSpan w:val="8"/>
          </w:tcPr>
          <w:p w:rsidR="00F945C6" w:rsidRDefault="00B50BCF">
            <w:pPr>
              <w:pStyle w:val="TableParagraph"/>
              <w:ind w:left="109"/>
              <w:rPr>
                <w:sz w:val="18"/>
              </w:rPr>
            </w:pPr>
            <w:r>
              <w:rPr>
                <w:sz w:val="18"/>
              </w:rPr>
              <w:t>A la FEMP: Cada anualidad, remite justificación económica de los gastos ejecutados y memoria de las actividades realizadas.</w:t>
            </w:r>
          </w:p>
          <w:p w:rsidR="00F945C6" w:rsidRDefault="00B50BCF">
            <w:pPr>
              <w:pStyle w:val="TableParagraph"/>
              <w:spacing w:before="4" w:line="206" w:lineRule="exact"/>
              <w:ind w:left="109" w:right="138"/>
              <w:rPr>
                <w:sz w:val="18"/>
              </w:rPr>
            </w:pPr>
            <w:r>
              <w:rPr>
                <w:sz w:val="18"/>
              </w:rPr>
              <w:t>Los indicadores de seguimiento de esta línea de subvención son los siguientes: nº de líneas de actuación y cuantía concedida</w:t>
            </w:r>
          </w:p>
        </w:tc>
      </w:tr>
      <w:tr w:rsidR="00F945C6">
        <w:trPr>
          <w:trHeight w:val="619"/>
        </w:trPr>
        <w:tc>
          <w:tcPr>
            <w:tcW w:w="2411" w:type="dxa"/>
            <w:gridSpan w:val="3"/>
            <w:shd w:val="clear" w:color="auto" w:fill="DBE4F0"/>
          </w:tcPr>
          <w:p w:rsidR="00F945C6" w:rsidRDefault="00F945C6">
            <w:pPr>
              <w:pStyle w:val="TableParagraph"/>
              <w:rPr>
                <w:rFonts w:ascii="Times New Roman"/>
                <w:sz w:val="16"/>
              </w:rPr>
            </w:pPr>
          </w:p>
        </w:tc>
        <w:tc>
          <w:tcPr>
            <w:tcW w:w="7940" w:type="dxa"/>
            <w:gridSpan w:val="8"/>
          </w:tcPr>
          <w:p w:rsidR="00F945C6" w:rsidRDefault="00F945C6">
            <w:pPr>
              <w:pStyle w:val="TableParagraph"/>
              <w:rPr>
                <w:rFonts w:ascii="Times New Roman"/>
                <w:sz w:val="16"/>
              </w:rPr>
            </w:pPr>
          </w:p>
        </w:tc>
      </w:tr>
    </w:tbl>
    <w:p w:rsidR="00F945C6" w:rsidRDefault="00F945C6">
      <w:pPr>
        <w:rPr>
          <w:rFonts w:ascii="Times New Roman"/>
          <w:sz w:val="16"/>
        </w:rPr>
        <w:sectPr w:rsidR="00F945C6">
          <w:pgSz w:w="11910" w:h="16840"/>
          <w:pgMar w:top="1140" w:right="0" w:bottom="1200" w:left="120" w:header="296" w:footer="1002" w:gutter="0"/>
          <w:cols w:space="720"/>
        </w:sectPr>
      </w:pPr>
    </w:p>
    <w:p w:rsidR="00F945C6" w:rsidRDefault="00F945C6">
      <w:pPr>
        <w:pStyle w:val="Textoindependiente"/>
        <w:rPr>
          <w:rFonts w:ascii="Times New Roman"/>
          <w:sz w:val="20"/>
        </w:rPr>
      </w:pPr>
    </w:p>
    <w:p w:rsidR="00F945C6" w:rsidRDefault="00F945C6">
      <w:pPr>
        <w:pStyle w:val="Textoindependiente"/>
        <w:spacing w:before="3"/>
        <w:rPr>
          <w:rFonts w:ascii="Times New Roman"/>
          <w:sz w:val="27"/>
        </w:rPr>
      </w:pPr>
    </w:p>
    <w:p w:rsidR="00F945C6" w:rsidRDefault="00B50BCF">
      <w:pPr>
        <w:pStyle w:val="Textoindependiente"/>
        <w:ind w:left="729"/>
        <w:rPr>
          <w:rFonts w:ascii="Times New Roman"/>
          <w:sz w:val="20"/>
        </w:rPr>
      </w:pPr>
      <w:r>
        <w:rPr>
          <w:rFonts w:ascii="Times New Roman"/>
          <w:sz w:val="20"/>
        </w:rPr>
      </w:r>
      <w:r>
        <w:rPr>
          <w:rFonts w:ascii="Times New Roman"/>
          <w:sz w:val="20"/>
        </w:rPr>
        <w:pict>
          <v:shape id="_x0000_s1656" type="#_x0000_t202" style="width:517.55pt;height:24.5pt;mso-left-percent:-10001;mso-top-percent:-10001;mso-position-horizontal:absolute;mso-position-horizontal-relative:char;mso-position-vertical:absolute;mso-position-vertical-relative:line;mso-left-percent:-10001;mso-top-percent:-10001" fillcolor="#fad3b4" stroked="f">
            <v:textbox inset="0,0,0,0">
              <w:txbxContent>
                <w:p w:rsidR="00F945C6" w:rsidRDefault="00B50BCF">
                  <w:pPr>
                    <w:spacing w:before="141"/>
                    <w:ind w:left="3370" w:right="3372"/>
                    <w:jc w:val="center"/>
                    <w:rPr>
                      <w:rFonts w:ascii="Arial Narrow"/>
                      <w:b/>
                      <w:sz w:val="18"/>
                    </w:rPr>
                  </w:pPr>
                  <w:r>
                    <w:rPr>
                      <w:rFonts w:ascii="Arial Narrow"/>
                      <w:b/>
                      <w:sz w:val="18"/>
                    </w:rPr>
                    <w:t>INDICADORES DE</w:t>
                  </w:r>
                  <w:r>
                    <w:rPr>
                      <w:rFonts w:ascii="Arial Narrow"/>
                      <w:b/>
                      <w:spacing w:val="1"/>
                      <w:sz w:val="18"/>
                    </w:rPr>
                    <w:t xml:space="preserve"> </w:t>
                  </w:r>
                  <w:r>
                    <w:rPr>
                      <w:rFonts w:ascii="Arial Narrow"/>
                      <w:b/>
                      <w:sz w:val="18"/>
                    </w:rPr>
                    <w:t>CUMPLIMIENTO</w:t>
                  </w:r>
                </w:p>
              </w:txbxContent>
            </v:textbox>
            <w10:wrap type="none"/>
            <w10:anchorlock/>
          </v:shape>
        </w:pict>
      </w:r>
    </w:p>
    <w:p w:rsidR="00F945C6" w:rsidRDefault="00F945C6">
      <w:pPr>
        <w:pStyle w:val="Textoindependiente"/>
        <w:rPr>
          <w:rFonts w:ascii="Times New Roman"/>
          <w:sz w:val="20"/>
        </w:rPr>
      </w:pPr>
    </w:p>
    <w:p w:rsidR="00F945C6" w:rsidRDefault="00F945C6">
      <w:pPr>
        <w:pStyle w:val="Textoindependiente"/>
        <w:spacing w:before="4"/>
        <w:rPr>
          <w:rFonts w:ascii="Times New Roman"/>
          <w:sz w:val="27"/>
        </w:rPr>
      </w:pPr>
    </w:p>
    <w:p w:rsidR="00F945C6" w:rsidRDefault="00B50BCF">
      <w:pPr>
        <w:tabs>
          <w:tab w:val="left" w:pos="2397"/>
        </w:tabs>
        <w:spacing w:before="94"/>
        <w:ind w:left="837"/>
        <w:rPr>
          <w:sz w:val="18"/>
        </w:rPr>
      </w:pPr>
      <w:r>
        <w:pict>
          <v:shape id="_x0000_s1655" type="#_x0000_t202" style="position:absolute;left:0;text-align:left;margin-left:120.5pt;margin-top:-28.25pt;width:439.55pt;height:25.6pt;z-index:251789312;mso-position-horizontal-relative:page" fillcolor="#dbe4f0" stroked="f">
            <v:textbox inset="0,0,0,0">
              <w:txbxContent>
                <w:p w:rsidR="00F945C6" w:rsidRDefault="00B50BCF">
                  <w:pPr>
                    <w:pStyle w:val="Textoindependiente"/>
                    <w:spacing w:before="150"/>
                    <w:ind w:left="108"/>
                  </w:pPr>
                  <w:r>
                    <w:t>A FEMP: Desarrollo de líneas de actuación en reducción de la demanda en entidades locales</w:t>
                  </w:r>
                </w:p>
              </w:txbxContent>
            </v:textbox>
            <w10:wrap anchorx="page"/>
          </v:shape>
        </w:pict>
      </w:r>
      <w:r>
        <w:pict>
          <v:shape id="_x0000_s1654" type="#_x0000_t202" style="position:absolute;left:0;text-align:left;margin-left:42.5pt;margin-top:-28.25pt;width:78.05pt;height:25.6pt;z-index:251790336;mso-position-horizontal-relative:page" filled="f" stroked="f">
            <v:textbox inset="0,0,0,0">
              <w:txbxContent>
                <w:p w:rsidR="00F945C6" w:rsidRDefault="00F945C6">
                  <w:pPr>
                    <w:pStyle w:val="Textoindependiente"/>
                    <w:spacing w:before="10"/>
                    <w:rPr>
                      <w:sz w:val="14"/>
                    </w:rPr>
                  </w:pPr>
                </w:p>
                <w:p w:rsidR="00F945C6" w:rsidRDefault="00B50BCF">
                  <w:pPr>
                    <w:ind w:left="108"/>
                    <w:rPr>
                      <w:b/>
                      <w:sz w:val="14"/>
                    </w:rPr>
                  </w:pPr>
                  <w:r>
                    <w:rPr>
                      <w:b/>
                      <w:sz w:val="14"/>
                    </w:rPr>
                    <w:t>Objetivo de la Línea</w:t>
                  </w:r>
                </w:p>
              </w:txbxContent>
            </v:textbox>
            <w10:wrap anchorx="page"/>
          </v:shape>
        </w:pict>
      </w:r>
      <w:r>
        <w:rPr>
          <w:b/>
          <w:position w:val="3"/>
          <w:sz w:val="12"/>
        </w:rPr>
        <w:t>Nombre</w:t>
      </w:r>
      <w:r>
        <w:rPr>
          <w:b/>
          <w:spacing w:val="-2"/>
          <w:position w:val="3"/>
          <w:sz w:val="12"/>
        </w:rPr>
        <w:t xml:space="preserve"> </w:t>
      </w:r>
      <w:r>
        <w:rPr>
          <w:b/>
          <w:position w:val="3"/>
          <w:sz w:val="12"/>
        </w:rPr>
        <w:t>del</w:t>
      </w:r>
      <w:r>
        <w:rPr>
          <w:b/>
          <w:spacing w:val="-2"/>
          <w:position w:val="3"/>
          <w:sz w:val="12"/>
        </w:rPr>
        <w:t xml:space="preserve"> </w:t>
      </w:r>
      <w:r>
        <w:rPr>
          <w:b/>
          <w:position w:val="3"/>
          <w:sz w:val="12"/>
        </w:rPr>
        <w:t>Indicador</w:t>
      </w:r>
      <w:r>
        <w:rPr>
          <w:b/>
          <w:position w:val="3"/>
          <w:sz w:val="12"/>
        </w:rPr>
        <w:tab/>
      </w:r>
      <w:r>
        <w:rPr>
          <w:sz w:val="18"/>
        </w:rPr>
        <w:t>Número de líneas de</w:t>
      </w:r>
      <w:r>
        <w:rPr>
          <w:spacing w:val="-1"/>
          <w:sz w:val="18"/>
        </w:rPr>
        <w:t xml:space="preserve"> </w:t>
      </w:r>
      <w:r>
        <w:rPr>
          <w:sz w:val="18"/>
        </w:rPr>
        <w:t>actuación</w:t>
      </w:r>
    </w:p>
    <w:p w:rsidR="00F945C6" w:rsidRDefault="00B50BCF">
      <w:pPr>
        <w:tabs>
          <w:tab w:val="left" w:pos="2397"/>
        </w:tabs>
        <w:spacing w:before="145"/>
        <w:ind w:left="837"/>
        <w:rPr>
          <w:b/>
          <w:sz w:val="14"/>
        </w:rPr>
      </w:pPr>
      <w:r>
        <w:pict>
          <v:shape id="_x0000_s1653" type="#_x0000_t202" style="position:absolute;left:0;text-align:left;margin-left:120.25pt;margin-top:15.5pt;width:440.4pt;height:35.3pt;z-index:251791360;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6"/>
                    </w:trPr>
                    <w:tc>
                      <w:tcPr>
                        <w:tcW w:w="2932" w:type="dxa"/>
                        <w:gridSpan w:val="3"/>
                        <w:shd w:val="clear" w:color="auto" w:fill="DBE4F0"/>
                      </w:tcPr>
                      <w:p w:rsidR="00F945C6" w:rsidRDefault="00B50BCF">
                        <w:pPr>
                          <w:pStyle w:val="TableParagraph"/>
                          <w:spacing w:line="186" w:lineRule="exact"/>
                          <w:ind w:left="1239" w:right="1234"/>
                          <w:jc w:val="center"/>
                          <w:rPr>
                            <w:b/>
                            <w:sz w:val="18"/>
                          </w:rPr>
                        </w:pPr>
                        <w:r>
                          <w:rPr>
                            <w:b/>
                            <w:sz w:val="18"/>
                          </w:rPr>
                          <w:t>2018</w:t>
                        </w:r>
                      </w:p>
                    </w:tc>
                    <w:tc>
                      <w:tcPr>
                        <w:tcW w:w="2931" w:type="dxa"/>
                        <w:gridSpan w:val="3"/>
                        <w:shd w:val="clear" w:color="auto" w:fill="B8CCE3"/>
                      </w:tcPr>
                      <w:p w:rsidR="00F945C6" w:rsidRDefault="00B50BCF">
                        <w:pPr>
                          <w:pStyle w:val="TableParagraph"/>
                          <w:spacing w:line="186" w:lineRule="exact"/>
                          <w:ind w:left="1242" w:right="1232"/>
                          <w:jc w:val="center"/>
                          <w:rPr>
                            <w:b/>
                            <w:sz w:val="18"/>
                          </w:rPr>
                        </w:pPr>
                        <w:r>
                          <w:rPr>
                            <w:b/>
                            <w:sz w:val="18"/>
                          </w:rPr>
                          <w:t>2019</w:t>
                        </w:r>
                      </w:p>
                    </w:tc>
                    <w:tc>
                      <w:tcPr>
                        <w:tcW w:w="2931" w:type="dxa"/>
                        <w:gridSpan w:val="3"/>
                        <w:shd w:val="clear" w:color="auto" w:fill="94B3D6"/>
                      </w:tcPr>
                      <w:p w:rsidR="00F945C6" w:rsidRDefault="00B50BCF">
                        <w:pPr>
                          <w:pStyle w:val="TableParagraph"/>
                          <w:spacing w:line="186" w:lineRule="exact"/>
                          <w:ind w:left="1240" w:right="1235"/>
                          <w:jc w:val="center"/>
                          <w:rPr>
                            <w:b/>
                            <w:sz w:val="18"/>
                          </w:rPr>
                        </w:pPr>
                        <w:r>
                          <w:rPr>
                            <w:b/>
                            <w:sz w:val="18"/>
                          </w:rPr>
                          <w:t>2020</w:t>
                        </w:r>
                      </w:p>
                    </w:tc>
                  </w:tr>
                  <w:tr w:rsidR="00F945C6">
                    <w:trPr>
                      <w:trHeight w:val="275"/>
                    </w:trPr>
                    <w:tc>
                      <w:tcPr>
                        <w:tcW w:w="977" w:type="dxa"/>
                      </w:tcPr>
                      <w:p w:rsidR="00F945C6" w:rsidRDefault="00B50BCF">
                        <w:pPr>
                          <w:pStyle w:val="TableParagraph"/>
                          <w:spacing w:line="133" w:lineRule="exact"/>
                          <w:ind w:left="96" w:right="86"/>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objetivo</w:t>
                        </w:r>
                      </w:p>
                    </w:tc>
                    <w:tc>
                      <w:tcPr>
                        <w:tcW w:w="978" w:type="dxa"/>
                      </w:tcPr>
                      <w:p w:rsidR="00F945C6" w:rsidRDefault="00B50BCF">
                        <w:pPr>
                          <w:pStyle w:val="TableParagraph"/>
                          <w:spacing w:line="133" w:lineRule="exact"/>
                          <w:ind w:left="117" w:right="109"/>
                          <w:jc w:val="center"/>
                          <w:rPr>
                            <w:b/>
                            <w:sz w:val="12"/>
                          </w:rPr>
                        </w:pPr>
                        <w:r>
                          <w:rPr>
                            <w:b/>
                            <w:sz w:val="12"/>
                          </w:rPr>
                          <w:t>valor</w:t>
                        </w:r>
                      </w:p>
                      <w:p w:rsidR="00F945C6" w:rsidRDefault="00B50BCF">
                        <w:pPr>
                          <w:pStyle w:val="TableParagraph"/>
                          <w:spacing w:before="1" w:line="121" w:lineRule="exact"/>
                          <w:ind w:left="117" w:right="111"/>
                          <w:jc w:val="center"/>
                          <w:rPr>
                            <w:b/>
                            <w:sz w:val="12"/>
                          </w:rPr>
                        </w:pPr>
                        <w:r>
                          <w:rPr>
                            <w:b/>
                            <w:sz w:val="12"/>
                          </w:rPr>
                          <w:t>alcanzado</w:t>
                        </w:r>
                      </w:p>
                    </w:tc>
                    <w:tc>
                      <w:tcPr>
                        <w:tcW w:w="977" w:type="dxa"/>
                      </w:tcPr>
                      <w:p w:rsidR="00F945C6" w:rsidRDefault="00B50BCF">
                        <w:pPr>
                          <w:pStyle w:val="TableParagraph"/>
                          <w:spacing w:line="133" w:lineRule="exact"/>
                          <w:ind w:left="11"/>
                          <w:jc w:val="center"/>
                          <w:rPr>
                            <w:b/>
                            <w:sz w:val="12"/>
                          </w:rPr>
                        </w:pPr>
                        <w:r>
                          <w:rPr>
                            <w:b/>
                            <w:w w:val="99"/>
                            <w:sz w:val="12"/>
                          </w:rPr>
                          <w:t>%</w:t>
                        </w:r>
                      </w:p>
                      <w:p w:rsidR="00F945C6" w:rsidRDefault="00B50BCF">
                        <w:pPr>
                          <w:pStyle w:val="TableParagraph"/>
                          <w:spacing w:before="1" w:line="121" w:lineRule="exact"/>
                          <w:ind w:left="96" w:right="91"/>
                          <w:jc w:val="center"/>
                          <w:rPr>
                            <w:b/>
                            <w:sz w:val="12"/>
                          </w:rPr>
                        </w:pPr>
                        <w:r>
                          <w:rPr>
                            <w:b/>
                            <w:sz w:val="12"/>
                          </w:rPr>
                          <w:t>consecución</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before="1" w:line="121" w:lineRule="exact"/>
                          <w:ind w:left="94" w:right="91"/>
                          <w:jc w:val="center"/>
                          <w:rPr>
                            <w:b/>
                            <w:sz w:val="12"/>
                          </w:rPr>
                        </w:pPr>
                        <w:r>
                          <w:rPr>
                            <w:b/>
                            <w:sz w:val="12"/>
                          </w:rPr>
                          <w:t>objetivo</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before="1" w:line="121" w:lineRule="exact"/>
                          <w:ind w:left="96" w:right="90"/>
                          <w:jc w:val="center"/>
                          <w:rPr>
                            <w:b/>
                            <w:sz w:val="12"/>
                          </w:rPr>
                        </w:pPr>
                        <w:r>
                          <w:rPr>
                            <w:b/>
                            <w:sz w:val="12"/>
                          </w:rPr>
                          <w:t>alcanzado</w:t>
                        </w:r>
                      </w:p>
                    </w:tc>
                    <w:tc>
                      <w:tcPr>
                        <w:tcW w:w="977" w:type="dxa"/>
                      </w:tcPr>
                      <w:p w:rsidR="00F945C6" w:rsidRDefault="00B50BCF">
                        <w:pPr>
                          <w:pStyle w:val="TableParagraph"/>
                          <w:spacing w:line="133" w:lineRule="exact"/>
                          <w:ind w:left="6"/>
                          <w:jc w:val="center"/>
                          <w:rPr>
                            <w:b/>
                            <w:sz w:val="12"/>
                          </w:rPr>
                        </w:pPr>
                        <w:r>
                          <w:rPr>
                            <w:b/>
                            <w:w w:val="99"/>
                            <w:sz w:val="12"/>
                          </w:rPr>
                          <w:t>%</w:t>
                        </w:r>
                      </w:p>
                      <w:p w:rsidR="00F945C6" w:rsidRDefault="00B50BCF">
                        <w:pPr>
                          <w:pStyle w:val="TableParagraph"/>
                          <w:spacing w:before="1" w:line="121" w:lineRule="exact"/>
                          <w:ind w:left="91" w:right="91"/>
                          <w:jc w:val="center"/>
                          <w:rPr>
                            <w:b/>
                            <w:sz w:val="12"/>
                          </w:rPr>
                        </w:pPr>
                        <w:r>
                          <w:rPr>
                            <w:b/>
                            <w:sz w:val="12"/>
                          </w:rPr>
                          <w:t>consecución</w:t>
                        </w:r>
                      </w:p>
                    </w:tc>
                    <w:tc>
                      <w:tcPr>
                        <w:tcW w:w="975" w:type="dxa"/>
                      </w:tcPr>
                      <w:p w:rsidR="00F945C6" w:rsidRDefault="00B50BCF">
                        <w:pPr>
                          <w:pStyle w:val="TableParagraph"/>
                          <w:spacing w:line="133" w:lineRule="exact"/>
                          <w:ind w:left="93" w:right="88"/>
                          <w:jc w:val="center"/>
                          <w:rPr>
                            <w:b/>
                            <w:sz w:val="12"/>
                          </w:rPr>
                        </w:pPr>
                        <w:r>
                          <w:rPr>
                            <w:b/>
                            <w:sz w:val="12"/>
                          </w:rPr>
                          <w:t>valor</w:t>
                        </w:r>
                      </w:p>
                      <w:p w:rsidR="00F945C6" w:rsidRDefault="00B50BCF">
                        <w:pPr>
                          <w:pStyle w:val="TableParagraph"/>
                          <w:spacing w:before="1" w:line="121" w:lineRule="exact"/>
                          <w:ind w:left="88" w:right="88"/>
                          <w:jc w:val="center"/>
                          <w:rPr>
                            <w:b/>
                            <w:sz w:val="12"/>
                          </w:rPr>
                        </w:pPr>
                        <w:r>
                          <w:rPr>
                            <w:b/>
                            <w:sz w:val="12"/>
                          </w:rPr>
                          <w:t>objetivo</w:t>
                        </w:r>
                      </w:p>
                    </w:tc>
                    <w:tc>
                      <w:tcPr>
                        <w:tcW w:w="977" w:type="dxa"/>
                      </w:tcPr>
                      <w:p w:rsidR="00F945C6" w:rsidRDefault="00B50BCF">
                        <w:pPr>
                          <w:pStyle w:val="TableParagraph"/>
                          <w:spacing w:line="133" w:lineRule="exact"/>
                          <w:ind w:left="96" w:right="89"/>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alcanzado</w:t>
                        </w:r>
                      </w:p>
                    </w:tc>
                    <w:tc>
                      <w:tcPr>
                        <w:tcW w:w="979" w:type="dxa"/>
                      </w:tcPr>
                      <w:p w:rsidR="00F945C6" w:rsidRDefault="00B50BCF">
                        <w:pPr>
                          <w:pStyle w:val="TableParagraph"/>
                          <w:spacing w:line="133" w:lineRule="exact"/>
                          <w:ind w:left="8"/>
                          <w:jc w:val="center"/>
                          <w:rPr>
                            <w:b/>
                            <w:sz w:val="12"/>
                          </w:rPr>
                        </w:pPr>
                        <w:r>
                          <w:rPr>
                            <w:b/>
                            <w:w w:val="99"/>
                            <w:sz w:val="12"/>
                          </w:rPr>
                          <w:t>%</w:t>
                        </w:r>
                      </w:p>
                      <w:p w:rsidR="00F945C6" w:rsidRDefault="00B50BCF">
                        <w:pPr>
                          <w:pStyle w:val="TableParagraph"/>
                          <w:spacing w:before="1" w:line="121" w:lineRule="exact"/>
                          <w:ind w:left="98" w:right="96"/>
                          <w:jc w:val="center"/>
                          <w:rPr>
                            <w:b/>
                            <w:sz w:val="12"/>
                          </w:rPr>
                        </w:pPr>
                        <w:r>
                          <w:rPr>
                            <w:b/>
                            <w:sz w:val="12"/>
                          </w:rPr>
                          <w:t>consecución</w:t>
                        </w:r>
                      </w:p>
                    </w:tc>
                  </w:tr>
                  <w:tr w:rsidR="00F945C6">
                    <w:trPr>
                      <w:trHeight w:val="184"/>
                    </w:trPr>
                    <w:tc>
                      <w:tcPr>
                        <w:tcW w:w="977" w:type="dxa"/>
                        <w:shd w:val="clear" w:color="auto" w:fill="DBE4F0"/>
                      </w:tcPr>
                      <w:p w:rsidR="00F945C6" w:rsidRDefault="00B50BCF">
                        <w:pPr>
                          <w:pStyle w:val="TableParagraph"/>
                          <w:spacing w:line="164" w:lineRule="exact"/>
                          <w:ind w:left="10"/>
                          <w:jc w:val="center"/>
                          <w:rPr>
                            <w:b/>
                            <w:sz w:val="16"/>
                          </w:rPr>
                        </w:pPr>
                        <w:r>
                          <w:rPr>
                            <w:b/>
                            <w:sz w:val="16"/>
                          </w:rPr>
                          <w:t>7</w:t>
                        </w:r>
                      </w:p>
                    </w:tc>
                    <w:tc>
                      <w:tcPr>
                        <w:tcW w:w="978" w:type="dxa"/>
                        <w:shd w:val="clear" w:color="auto" w:fill="DBE4F0"/>
                      </w:tcPr>
                      <w:p w:rsidR="00F945C6" w:rsidRDefault="00B50BCF">
                        <w:pPr>
                          <w:pStyle w:val="TableParagraph"/>
                          <w:spacing w:line="164" w:lineRule="exact"/>
                          <w:ind w:left="9"/>
                          <w:jc w:val="center"/>
                          <w:rPr>
                            <w:b/>
                            <w:sz w:val="16"/>
                          </w:rPr>
                        </w:pPr>
                        <w:r>
                          <w:rPr>
                            <w:b/>
                            <w:sz w:val="16"/>
                          </w:rPr>
                          <w:t>8</w:t>
                        </w:r>
                      </w:p>
                    </w:tc>
                    <w:tc>
                      <w:tcPr>
                        <w:tcW w:w="977" w:type="dxa"/>
                        <w:shd w:val="clear" w:color="auto" w:fill="DBE4F0"/>
                      </w:tcPr>
                      <w:p w:rsidR="00F945C6" w:rsidRDefault="00B50BCF">
                        <w:pPr>
                          <w:pStyle w:val="TableParagraph"/>
                          <w:spacing w:line="164" w:lineRule="exact"/>
                          <w:ind w:left="171"/>
                          <w:rPr>
                            <w:b/>
                            <w:sz w:val="16"/>
                          </w:rPr>
                        </w:pPr>
                        <w:r>
                          <w:rPr>
                            <w:b/>
                            <w:sz w:val="16"/>
                          </w:rPr>
                          <w:t>114,30%</w:t>
                        </w:r>
                      </w:p>
                    </w:tc>
                    <w:tc>
                      <w:tcPr>
                        <w:tcW w:w="977" w:type="dxa"/>
                        <w:shd w:val="clear" w:color="auto" w:fill="B8CCE3"/>
                      </w:tcPr>
                      <w:p w:rsidR="00F945C6" w:rsidRDefault="00B50BCF">
                        <w:pPr>
                          <w:pStyle w:val="TableParagraph"/>
                          <w:spacing w:line="164" w:lineRule="exact"/>
                          <w:ind w:left="8"/>
                          <w:jc w:val="center"/>
                          <w:rPr>
                            <w:b/>
                            <w:sz w:val="16"/>
                          </w:rPr>
                        </w:pPr>
                        <w:r>
                          <w:rPr>
                            <w:b/>
                            <w:sz w:val="16"/>
                          </w:rPr>
                          <w:t>7</w:t>
                        </w:r>
                      </w:p>
                    </w:tc>
                    <w:tc>
                      <w:tcPr>
                        <w:tcW w:w="977" w:type="dxa"/>
                        <w:shd w:val="clear" w:color="auto" w:fill="B8CCE3"/>
                      </w:tcPr>
                      <w:p w:rsidR="00F945C6" w:rsidRDefault="00B50BCF">
                        <w:pPr>
                          <w:pStyle w:val="TableParagraph"/>
                          <w:spacing w:line="164" w:lineRule="exact"/>
                          <w:ind w:left="8"/>
                          <w:jc w:val="center"/>
                          <w:rPr>
                            <w:b/>
                            <w:sz w:val="16"/>
                          </w:rPr>
                        </w:pPr>
                        <w:r>
                          <w:rPr>
                            <w:b/>
                            <w:sz w:val="16"/>
                          </w:rPr>
                          <w:t>7</w:t>
                        </w:r>
                      </w:p>
                    </w:tc>
                    <w:tc>
                      <w:tcPr>
                        <w:tcW w:w="977" w:type="dxa"/>
                        <w:shd w:val="clear" w:color="auto" w:fill="B8CCE3"/>
                      </w:tcPr>
                      <w:p w:rsidR="00F945C6" w:rsidRDefault="00B50BCF">
                        <w:pPr>
                          <w:pStyle w:val="TableParagraph"/>
                          <w:spacing w:line="164" w:lineRule="exact"/>
                          <w:ind w:left="279"/>
                          <w:rPr>
                            <w:b/>
                            <w:sz w:val="16"/>
                          </w:rPr>
                        </w:pPr>
                        <w:r>
                          <w:rPr>
                            <w:b/>
                            <w:sz w:val="16"/>
                          </w:rPr>
                          <w:t>100%</w:t>
                        </w:r>
                      </w:p>
                    </w:tc>
                    <w:tc>
                      <w:tcPr>
                        <w:tcW w:w="975" w:type="dxa"/>
                        <w:shd w:val="clear" w:color="auto" w:fill="94B3D6"/>
                      </w:tcPr>
                      <w:p w:rsidR="00F945C6" w:rsidRDefault="00B50BCF">
                        <w:pPr>
                          <w:pStyle w:val="TableParagraph"/>
                          <w:spacing w:line="164" w:lineRule="exact"/>
                          <w:ind w:left="4"/>
                          <w:jc w:val="center"/>
                          <w:rPr>
                            <w:b/>
                            <w:sz w:val="16"/>
                          </w:rPr>
                        </w:pPr>
                        <w:r>
                          <w:rPr>
                            <w:b/>
                            <w:sz w:val="16"/>
                          </w:rPr>
                          <w:t>7</w:t>
                        </w:r>
                      </w:p>
                    </w:tc>
                    <w:tc>
                      <w:tcPr>
                        <w:tcW w:w="977" w:type="dxa"/>
                        <w:shd w:val="clear" w:color="auto" w:fill="94B3D6"/>
                      </w:tcPr>
                      <w:p w:rsidR="00F945C6" w:rsidRDefault="00F945C6">
                        <w:pPr>
                          <w:pStyle w:val="TableParagraph"/>
                          <w:rPr>
                            <w:rFonts w:ascii="Times New Roman"/>
                            <w:sz w:val="12"/>
                          </w:rPr>
                        </w:pPr>
                      </w:p>
                    </w:tc>
                    <w:tc>
                      <w:tcPr>
                        <w:tcW w:w="979"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rPr>
          <w:b/>
          <w:position w:val="1"/>
          <w:sz w:val="12"/>
        </w:rPr>
        <w:t>Fuente</w:t>
      </w:r>
      <w:r>
        <w:rPr>
          <w:b/>
          <w:spacing w:val="-1"/>
          <w:position w:val="1"/>
          <w:sz w:val="12"/>
        </w:rPr>
        <w:t xml:space="preserve"> </w:t>
      </w:r>
      <w:r>
        <w:rPr>
          <w:b/>
          <w:position w:val="1"/>
          <w:sz w:val="12"/>
        </w:rPr>
        <w:t>Obtención</w:t>
      </w:r>
      <w:r>
        <w:rPr>
          <w:b/>
          <w:spacing w:val="-4"/>
          <w:position w:val="1"/>
          <w:sz w:val="12"/>
        </w:rPr>
        <w:t xml:space="preserve"> </w:t>
      </w:r>
      <w:r>
        <w:rPr>
          <w:b/>
          <w:position w:val="1"/>
          <w:sz w:val="12"/>
        </w:rPr>
        <w:t>Dato</w:t>
      </w:r>
      <w:r>
        <w:rPr>
          <w:b/>
          <w:position w:val="1"/>
          <w:sz w:val="12"/>
        </w:rPr>
        <w:tab/>
      </w:r>
      <w:r>
        <w:rPr>
          <w:b/>
          <w:sz w:val="14"/>
        </w:rPr>
        <w:t>Datos propios SG Coordinación Programas</w:t>
      </w:r>
      <w:r>
        <w:rPr>
          <w:b/>
          <w:spacing w:val="-5"/>
          <w:sz w:val="14"/>
        </w:rPr>
        <w:t xml:space="preserve"> </w:t>
      </w:r>
      <w:r>
        <w:rPr>
          <w:b/>
          <w:sz w:val="14"/>
        </w:rPr>
        <w:t>DGPNSD</w:t>
      </w:r>
    </w:p>
    <w:p w:rsidR="00F945C6" w:rsidRDefault="00F945C6">
      <w:pPr>
        <w:pStyle w:val="Textoindependiente"/>
        <w:rPr>
          <w:b/>
          <w:sz w:val="16"/>
        </w:rPr>
      </w:pPr>
    </w:p>
    <w:p w:rsidR="00F945C6" w:rsidRDefault="00B50BCF">
      <w:pPr>
        <w:spacing w:before="111"/>
        <w:ind w:left="1034"/>
        <w:rPr>
          <w:b/>
          <w:sz w:val="12"/>
        </w:rPr>
      </w:pPr>
      <w:r>
        <w:pict>
          <v:shape id="_x0000_s1652" type="#_x0000_t202" style="position:absolute;left:0;text-align:left;margin-left:68.55pt;margin-top:16.35pt;width:26.05pt;height:9.75pt;z-index:-251530240;mso-wrap-distance-left:0;mso-wrap-distance-right:0;mso-position-horizontal-relative:page" fillcolor="#d9d9d9" strokeweight=".48pt">
            <v:textbox inset="0,0,0,0">
              <w:txbxContent>
                <w:p w:rsidR="00F945C6" w:rsidRDefault="00B50BCF">
                  <w:pPr>
                    <w:spacing w:line="180" w:lineRule="exact"/>
                    <w:ind w:left="143"/>
                    <w:rPr>
                      <w:b/>
                      <w:sz w:val="16"/>
                    </w:rPr>
                  </w:pPr>
                  <w:r>
                    <w:rPr>
                      <w:b/>
                      <w:sz w:val="16"/>
                    </w:rPr>
                    <w:t>2,8</w:t>
                  </w:r>
                </w:p>
              </w:txbxContent>
            </v:textbox>
            <w10:wrap type="topAndBottom" anchorx="page"/>
          </v:shape>
        </w:pict>
      </w:r>
      <w:r>
        <w:rPr>
          <w:b/>
          <w:sz w:val="12"/>
        </w:rPr>
        <w:t>(Ponderación %)</w:t>
      </w:r>
    </w:p>
    <w:p w:rsidR="00F945C6" w:rsidRDefault="00B50BCF">
      <w:pPr>
        <w:tabs>
          <w:tab w:val="left" w:pos="2397"/>
        </w:tabs>
        <w:ind w:left="892"/>
        <w:rPr>
          <w:sz w:val="18"/>
        </w:rPr>
      </w:pPr>
      <w:r>
        <w:rPr>
          <w:b/>
          <w:sz w:val="12"/>
        </w:rPr>
        <w:t>Nombre</w:t>
      </w:r>
      <w:r>
        <w:rPr>
          <w:b/>
          <w:spacing w:val="-2"/>
          <w:sz w:val="12"/>
        </w:rPr>
        <w:t xml:space="preserve"> </w:t>
      </w:r>
      <w:r>
        <w:rPr>
          <w:b/>
          <w:sz w:val="12"/>
        </w:rPr>
        <w:t>del</w:t>
      </w:r>
      <w:r>
        <w:rPr>
          <w:b/>
          <w:spacing w:val="-2"/>
          <w:sz w:val="12"/>
        </w:rPr>
        <w:t xml:space="preserve"> </w:t>
      </w:r>
      <w:r>
        <w:rPr>
          <w:b/>
          <w:sz w:val="12"/>
        </w:rPr>
        <w:t>Indicador</w:t>
      </w:r>
      <w:r>
        <w:rPr>
          <w:b/>
          <w:sz w:val="12"/>
        </w:rPr>
        <w:tab/>
      </w:r>
      <w:r>
        <w:rPr>
          <w:position w:val="1"/>
          <w:sz w:val="18"/>
        </w:rPr>
        <w:t>Cuantía</w:t>
      </w:r>
      <w:r>
        <w:rPr>
          <w:spacing w:val="-2"/>
          <w:position w:val="1"/>
          <w:sz w:val="18"/>
        </w:rPr>
        <w:t xml:space="preserve"> </w:t>
      </w:r>
      <w:r>
        <w:rPr>
          <w:position w:val="1"/>
          <w:sz w:val="18"/>
        </w:rPr>
        <w:t>concedida</w:t>
      </w:r>
    </w:p>
    <w:p w:rsidR="00F945C6" w:rsidRDefault="00B50BCF">
      <w:pPr>
        <w:tabs>
          <w:tab w:val="left" w:pos="2397"/>
        </w:tabs>
        <w:spacing w:before="68"/>
        <w:ind w:left="837"/>
        <w:rPr>
          <w:b/>
          <w:sz w:val="14"/>
        </w:rPr>
      </w:pPr>
      <w:r>
        <w:pict>
          <v:shape id="_x0000_s1651" type="#_x0000_t202" style="position:absolute;left:0;text-align:left;margin-left:120.25pt;margin-top:11.65pt;width:440.4pt;height:35.45pt;z-index:251792384;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8"/>
                    </w:trPr>
                    <w:tc>
                      <w:tcPr>
                        <w:tcW w:w="2932" w:type="dxa"/>
                        <w:gridSpan w:val="3"/>
                        <w:shd w:val="clear" w:color="auto" w:fill="DBE4F0"/>
                      </w:tcPr>
                      <w:p w:rsidR="00F945C6" w:rsidRDefault="00B50BCF">
                        <w:pPr>
                          <w:pStyle w:val="TableParagraph"/>
                          <w:spacing w:line="188" w:lineRule="exact"/>
                          <w:ind w:left="1239" w:right="1234"/>
                          <w:jc w:val="center"/>
                          <w:rPr>
                            <w:b/>
                            <w:sz w:val="18"/>
                          </w:rPr>
                        </w:pPr>
                        <w:r>
                          <w:rPr>
                            <w:b/>
                            <w:sz w:val="18"/>
                          </w:rPr>
                          <w:t>2018</w:t>
                        </w:r>
                      </w:p>
                    </w:tc>
                    <w:tc>
                      <w:tcPr>
                        <w:tcW w:w="2931" w:type="dxa"/>
                        <w:gridSpan w:val="3"/>
                        <w:shd w:val="clear" w:color="auto" w:fill="B8CCE3"/>
                      </w:tcPr>
                      <w:p w:rsidR="00F945C6" w:rsidRDefault="00B50BCF">
                        <w:pPr>
                          <w:pStyle w:val="TableParagraph"/>
                          <w:spacing w:line="188" w:lineRule="exact"/>
                          <w:ind w:left="1242" w:right="1232"/>
                          <w:jc w:val="center"/>
                          <w:rPr>
                            <w:b/>
                            <w:sz w:val="18"/>
                          </w:rPr>
                        </w:pPr>
                        <w:r>
                          <w:rPr>
                            <w:b/>
                            <w:sz w:val="18"/>
                          </w:rPr>
                          <w:t>2019</w:t>
                        </w:r>
                      </w:p>
                    </w:tc>
                    <w:tc>
                      <w:tcPr>
                        <w:tcW w:w="2931" w:type="dxa"/>
                        <w:gridSpan w:val="3"/>
                        <w:shd w:val="clear" w:color="auto" w:fill="94B3D6"/>
                      </w:tcPr>
                      <w:p w:rsidR="00F945C6" w:rsidRDefault="00B50BCF">
                        <w:pPr>
                          <w:pStyle w:val="TableParagraph"/>
                          <w:spacing w:line="188" w:lineRule="exact"/>
                          <w:ind w:left="1240" w:right="1235"/>
                          <w:jc w:val="center"/>
                          <w:rPr>
                            <w:b/>
                            <w:sz w:val="18"/>
                          </w:rPr>
                        </w:pPr>
                        <w:r>
                          <w:rPr>
                            <w:b/>
                            <w:sz w:val="18"/>
                          </w:rPr>
                          <w:t>2020</w:t>
                        </w:r>
                      </w:p>
                    </w:tc>
                  </w:tr>
                  <w:tr w:rsidR="00F945C6">
                    <w:trPr>
                      <w:trHeight w:val="276"/>
                    </w:trPr>
                    <w:tc>
                      <w:tcPr>
                        <w:tcW w:w="977" w:type="dxa"/>
                      </w:tcPr>
                      <w:p w:rsidR="00F945C6" w:rsidRDefault="00B50BCF">
                        <w:pPr>
                          <w:pStyle w:val="TableParagraph"/>
                          <w:spacing w:line="133" w:lineRule="exact"/>
                          <w:ind w:left="96" w:right="86"/>
                          <w:jc w:val="center"/>
                          <w:rPr>
                            <w:b/>
                            <w:sz w:val="12"/>
                          </w:rPr>
                        </w:pPr>
                        <w:r>
                          <w:rPr>
                            <w:b/>
                            <w:sz w:val="12"/>
                          </w:rPr>
                          <w:t>valor</w:t>
                        </w:r>
                      </w:p>
                      <w:p w:rsidR="00F945C6" w:rsidRDefault="00B50BCF">
                        <w:pPr>
                          <w:pStyle w:val="TableParagraph"/>
                          <w:spacing w:line="123" w:lineRule="exact"/>
                          <w:ind w:left="96" w:right="91"/>
                          <w:jc w:val="center"/>
                          <w:rPr>
                            <w:b/>
                            <w:sz w:val="12"/>
                          </w:rPr>
                        </w:pPr>
                        <w:r>
                          <w:rPr>
                            <w:b/>
                            <w:sz w:val="12"/>
                          </w:rPr>
                          <w:t>objetivo</w:t>
                        </w:r>
                      </w:p>
                    </w:tc>
                    <w:tc>
                      <w:tcPr>
                        <w:tcW w:w="978" w:type="dxa"/>
                      </w:tcPr>
                      <w:p w:rsidR="00F945C6" w:rsidRDefault="00B50BCF">
                        <w:pPr>
                          <w:pStyle w:val="TableParagraph"/>
                          <w:spacing w:line="133" w:lineRule="exact"/>
                          <w:ind w:left="117" w:right="109"/>
                          <w:jc w:val="center"/>
                          <w:rPr>
                            <w:b/>
                            <w:sz w:val="12"/>
                          </w:rPr>
                        </w:pPr>
                        <w:r>
                          <w:rPr>
                            <w:b/>
                            <w:sz w:val="12"/>
                          </w:rPr>
                          <w:t>valor</w:t>
                        </w:r>
                      </w:p>
                      <w:p w:rsidR="00F945C6" w:rsidRDefault="00B50BCF">
                        <w:pPr>
                          <w:pStyle w:val="TableParagraph"/>
                          <w:spacing w:line="123" w:lineRule="exact"/>
                          <w:ind w:left="117" w:right="111"/>
                          <w:jc w:val="center"/>
                          <w:rPr>
                            <w:b/>
                            <w:sz w:val="12"/>
                          </w:rPr>
                        </w:pPr>
                        <w:r>
                          <w:rPr>
                            <w:b/>
                            <w:sz w:val="12"/>
                          </w:rPr>
                          <w:t>alcanzado</w:t>
                        </w:r>
                      </w:p>
                    </w:tc>
                    <w:tc>
                      <w:tcPr>
                        <w:tcW w:w="977" w:type="dxa"/>
                      </w:tcPr>
                      <w:p w:rsidR="00F945C6" w:rsidRDefault="00B50BCF">
                        <w:pPr>
                          <w:pStyle w:val="TableParagraph"/>
                          <w:spacing w:line="133" w:lineRule="exact"/>
                          <w:ind w:left="11"/>
                          <w:jc w:val="center"/>
                          <w:rPr>
                            <w:b/>
                            <w:sz w:val="12"/>
                          </w:rPr>
                        </w:pPr>
                        <w:r>
                          <w:rPr>
                            <w:b/>
                            <w:w w:val="99"/>
                            <w:sz w:val="12"/>
                          </w:rPr>
                          <w:t>%</w:t>
                        </w:r>
                      </w:p>
                      <w:p w:rsidR="00F945C6" w:rsidRDefault="00B50BCF">
                        <w:pPr>
                          <w:pStyle w:val="TableParagraph"/>
                          <w:spacing w:line="123" w:lineRule="exact"/>
                          <w:ind w:left="96" w:right="91"/>
                          <w:jc w:val="center"/>
                          <w:rPr>
                            <w:b/>
                            <w:sz w:val="12"/>
                          </w:rPr>
                        </w:pPr>
                        <w:r>
                          <w:rPr>
                            <w:b/>
                            <w:sz w:val="12"/>
                          </w:rPr>
                          <w:t>consecución</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line="123" w:lineRule="exact"/>
                          <w:ind w:left="94" w:right="91"/>
                          <w:jc w:val="center"/>
                          <w:rPr>
                            <w:b/>
                            <w:sz w:val="12"/>
                          </w:rPr>
                        </w:pPr>
                        <w:r>
                          <w:rPr>
                            <w:b/>
                            <w:sz w:val="12"/>
                          </w:rPr>
                          <w:t>objetivo</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line="123" w:lineRule="exact"/>
                          <w:ind w:left="96" w:right="90"/>
                          <w:jc w:val="center"/>
                          <w:rPr>
                            <w:b/>
                            <w:sz w:val="12"/>
                          </w:rPr>
                        </w:pPr>
                        <w:r>
                          <w:rPr>
                            <w:b/>
                            <w:sz w:val="12"/>
                          </w:rPr>
                          <w:t>alcanzado</w:t>
                        </w:r>
                      </w:p>
                    </w:tc>
                    <w:tc>
                      <w:tcPr>
                        <w:tcW w:w="977" w:type="dxa"/>
                      </w:tcPr>
                      <w:p w:rsidR="00F945C6" w:rsidRDefault="00B50BCF">
                        <w:pPr>
                          <w:pStyle w:val="TableParagraph"/>
                          <w:spacing w:line="133" w:lineRule="exact"/>
                          <w:ind w:left="6"/>
                          <w:jc w:val="center"/>
                          <w:rPr>
                            <w:b/>
                            <w:sz w:val="12"/>
                          </w:rPr>
                        </w:pPr>
                        <w:r>
                          <w:rPr>
                            <w:b/>
                            <w:w w:val="99"/>
                            <w:sz w:val="12"/>
                          </w:rPr>
                          <w:t>%</w:t>
                        </w:r>
                      </w:p>
                      <w:p w:rsidR="00F945C6" w:rsidRDefault="00B50BCF">
                        <w:pPr>
                          <w:pStyle w:val="TableParagraph"/>
                          <w:spacing w:line="123" w:lineRule="exact"/>
                          <w:ind w:left="91" w:right="91"/>
                          <w:jc w:val="center"/>
                          <w:rPr>
                            <w:b/>
                            <w:sz w:val="12"/>
                          </w:rPr>
                        </w:pPr>
                        <w:r>
                          <w:rPr>
                            <w:b/>
                            <w:sz w:val="12"/>
                          </w:rPr>
                          <w:t>consecución</w:t>
                        </w:r>
                      </w:p>
                    </w:tc>
                    <w:tc>
                      <w:tcPr>
                        <w:tcW w:w="975" w:type="dxa"/>
                      </w:tcPr>
                      <w:p w:rsidR="00F945C6" w:rsidRDefault="00B50BCF">
                        <w:pPr>
                          <w:pStyle w:val="TableParagraph"/>
                          <w:spacing w:line="133" w:lineRule="exact"/>
                          <w:ind w:left="93" w:right="88"/>
                          <w:jc w:val="center"/>
                          <w:rPr>
                            <w:b/>
                            <w:sz w:val="12"/>
                          </w:rPr>
                        </w:pPr>
                        <w:r>
                          <w:rPr>
                            <w:b/>
                            <w:sz w:val="12"/>
                          </w:rPr>
                          <w:t>valor</w:t>
                        </w:r>
                      </w:p>
                      <w:p w:rsidR="00F945C6" w:rsidRDefault="00B50BCF">
                        <w:pPr>
                          <w:pStyle w:val="TableParagraph"/>
                          <w:spacing w:line="123" w:lineRule="exact"/>
                          <w:ind w:left="88" w:right="88"/>
                          <w:jc w:val="center"/>
                          <w:rPr>
                            <w:b/>
                            <w:sz w:val="12"/>
                          </w:rPr>
                        </w:pPr>
                        <w:r>
                          <w:rPr>
                            <w:b/>
                            <w:sz w:val="12"/>
                          </w:rPr>
                          <w:t>objetivo</w:t>
                        </w:r>
                      </w:p>
                    </w:tc>
                    <w:tc>
                      <w:tcPr>
                        <w:tcW w:w="977" w:type="dxa"/>
                      </w:tcPr>
                      <w:p w:rsidR="00F945C6" w:rsidRDefault="00B50BCF">
                        <w:pPr>
                          <w:pStyle w:val="TableParagraph"/>
                          <w:spacing w:line="133" w:lineRule="exact"/>
                          <w:ind w:left="96" w:right="89"/>
                          <w:jc w:val="center"/>
                          <w:rPr>
                            <w:b/>
                            <w:sz w:val="12"/>
                          </w:rPr>
                        </w:pPr>
                        <w:r>
                          <w:rPr>
                            <w:b/>
                            <w:sz w:val="12"/>
                          </w:rPr>
                          <w:t>valor</w:t>
                        </w:r>
                      </w:p>
                      <w:p w:rsidR="00F945C6" w:rsidRDefault="00B50BCF">
                        <w:pPr>
                          <w:pStyle w:val="TableParagraph"/>
                          <w:spacing w:line="123" w:lineRule="exact"/>
                          <w:ind w:left="96" w:right="91"/>
                          <w:jc w:val="center"/>
                          <w:rPr>
                            <w:b/>
                            <w:sz w:val="12"/>
                          </w:rPr>
                        </w:pPr>
                        <w:r>
                          <w:rPr>
                            <w:b/>
                            <w:sz w:val="12"/>
                          </w:rPr>
                          <w:t>alcanzado</w:t>
                        </w:r>
                      </w:p>
                    </w:tc>
                    <w:tc>
                      <w:tcPr>
                        <w:tcW w:w="979" w:type="dxa"/>
                      </w:tcPr>
                      <w:p w:rsidR="00F945C6" w:rsidRDefault="00B50BCF">
                        <w:pPr>
                          <w:pStyle w:val="TableParagraph"/>
                          <w:spacing w:line="133" w:lineRule="exact"/>
                          <w:ind w:left="8"/>
                          <w:jc w:val="center"/>
                          <w:rPr>
                            <w:b/>
                            <w:sz w:val="12"/>
                          </w:rPr>
                        </w:pPr>
                        <w:r>
                          <w:rPr>
                            <w:b/>
                            <w:w w:val="99"/>
                            <w:sz w:val="12"/>
                          </w:rPr>
                          <w:t>%</w:t>
                        </w:r>
                      </w:p>
                      <w:p w:rsidR="00F945C6" w:rsidRDefault="00B50BCF">
                        <w:pPr>
                          <w:pStyle w:val="TableParagraph"/>
                          <w:spacing w:line="123" w:lineRule="exact"/>
                          <w:ind w:left="98" w:right="96"/>
                          <w:jc w:val="center"/>
                          <w:rPr>
                            <w:b/>
                            <w:sz w:val="12"/>
                          </w:rPr>
                        </w:pPr>
                        <w:r>
                          <w:rPr>
                            <w:b/>
                            <w:sz w:val="12"/>
                          </w:rPr>
                          <w:t>consecución</w:t>
                        </w:r>
                      </w:p>
                    </w:tc>
                  </w:tr>
                  <w:tr w:rsidR="00F945C6">
                    <w:trPr>
                      <w:trHeight w:val="184"/>
                    </w:trPr>
                    <w:tc>
                      <w:tcPr>
                        <w:tcW w:w="977" w:type="dxa"/>
                        <w:shd w:val="clear" w:color="auto" w:fill="DBE4F0"/>
                      </w:tcPr>
                      <w:p w:rsidR="00F945C6" w:rsidRDefault="00B50BCF">
                        <w:pPr>
                          <w:pStyle w:val="TableParagraph"/>
                          <w:spacing w:line="164" w:lineRule="exact"/>
                          <w:ind w:left="199"/>
                          <w:rPr>
                            <w:b/>
                            <w:sz w:val="16"/>
                          </w:rPr>
                        </w:pPr>
                        <w:r>
                          <w:rPr>
                            <w:b/>
                            <w:sz w:val="16"/>
                          </w:rPr>
                          <w:t>650.000</w:t>
                        </w:r>
                      </w:p>
                    </w:tc>
                    <w:tc>
                      <w:tcPr>
                        <w:tcW w:w="978" w:type="dxa"/>
                        <w:shd w:val="clear" w:color="auto" w:fill="DBE4F0"/>
                      </w:tcPr>
                      <w:p w:rsidR="00F945C6" w:rsidRDefault="00B50BCF">
                        <w:pPr>
                          <w:pStyle w:val="TableParagraph"/>
                          <w:spacing w:line="164" w:lineRule="exact"/>
                          <w:ind w:left="198"/>
                          <w:rPr>
                            <w:b/>
                            <w:sz w:val="16"/>
                          </w:rPr>
                        </w:pPr>
                        <w:r>
                          <w:rPr>
                            <w:b/>
                            <w:sz w:val="16"/>
                          </w:rPr>
                          <w:t>350.000</w:t>
                        </w:r>
                      </w:p>
                    </w:tc>
                    <w:tc>
                      <w:tcPr>
                        <w:tcW w:w="977" w:type="dxa"/>
                        <w:shd w:val="clear" w:color="auto" w:fill="DBE4F0"/>
                      </w:tcPr>
                      <w:p w:rsidR="00F945C6" w:rsidRDefault="00B50BCF">
                        <w:pPr>
                          <w:pStyle w:val="TableParagraph"/>
                          <w:spacing w:line="164" w:lineRule="exact"/>
                          <w:ind w:left="215"/>
                          <w:rPr>
                            <w:b/>
                            <w:sz w:val="16"/>
                          </w:rPr>
                        </w:pPr>
                        <w:r>
                          <w:rPr>
                            <w:b/>
                            <w:sz w:val="16"/>
                          </w:rPr>
                          <w:t>53,84%</w:t>
                        </w:r>
                      </w:p>
                    </w:tc>
                    <w:tc>
                      <w:tcPr>
                        <w:tcW w:w="977" w:type="dxa"/>
                        <w:shd w:val="clear" w:color="auto" w:fill="B8CCE3"/>
                      </w:tcPr>
                      <w:p w:rsidR="00F945C6" w:rsidRDefault="00B50BCF">
                        <w:pPr>
                          <w:pStyle w:val="TableParagraph"/>
                          <w:spacing w:line="164" w:lineRule="exact"/>
                          <w:ind w:left="197"/>
                          <w:rPr>
                            <w:b/>
                            <w:sz w:val="16"/>
                          </w:rPr>
                        </w:pPr>
                        <w:r>
                          <w:rPr>
                            <w:b/>
                            <w:sz w:val="16"/>
                          </w:rPr>
                          <w:t>350.000</w:t>
                        </w:r>
                      </w:p>
                    </w:tc>
                    <w:tc>
                      <w:tcPr>
                        <w:tcW w:w="977" w:type="dxa"/>
                        <w:shd w:val="clear" w:color="auto" w:fill="B8CCE3"/>
                      </w:tcPr>
                      <w:p w:rsidR="00F945C6" w:rsidRDefault="00B50BCF">
                        <w:pPr>
                          <w:pStyle w:val="TableParagraph"/>
                          <w:spacing w:line="164" w:lineRule="exact"/>
                          <w:ind w:left="198"/>
                          <w:rPr>
                            <w:b/>
                            <w:sz w:val="16"/>
                          </w:rPr>
                        </w:pPr>
                        <w:r>
                          <w:rPr>
                            <w:b/>
                            <w:sz w:val="16"/>
                          </w:rPr>
                          <w:t>350.000</w:t>
                        </w:r>
                      </w:p>
                    </w:tc>
                    <w:tc>
                      <w:tcPr>
                        <w:tcW w:w="977" w:type="dxa"/>
                        <w:shd w:val="clear" w:color="auto" w:fill="B8CCE3"/>
                      </w:tcPr>
                      <w:p w:rsidR="00F945C6" w:rsidRDefault="00B50BCF">
                        <w:pPr>
                          <w:pStyle w:val="TableParagraph"/>
                          <w:spacing w:line="164" w:lineRule="exact"/>
                          <w:ind w:left="279"/>
                          <w:rPr>
                            <w:b/>
                            <w:sz w:val="16"/>
                          </w:rPr>
                        </w:pPr>
                        <w:r>
                          <w:rPr>
                            <w:b/>
                            <w:sz w:val="16"/>
                          </w:rPr>
                          <w:t>100%</w:t>
                        </w:r>
                      </w:p>
                    </w:tc>
                    <w:tc>
                      <w:tcPr>
                        <w:tcW w:w="975" w:type="dxa"/>
                        <w:shd w:val="clear" w:color="auto" w:fill="94B3D6"/>
                      </w:tcPr>
                      <w:p w:rsidR="00F945C6" w:rsidRDefault="00B50BCF">
                        <w:pPr>
                          <w:pStyle w:val="TableParagraph"/>
                          <w:spacing w:line="164" w:lineRule="exact"/>
                          <w:ind w:left="195"/>
                          <w:rPr>
                            <w:b/>
                            <w:sz w:val="16"/>
                          </w:rPr>
                        </w:pPr>
                        <w:r>
                          <w:rPr>
                            <w:b/>
                            <w:sz w:val="16"/>
                          </w:rPr>
                          <w:t>350.000</w:t>
                        </w:r>
                      </w:p>
                    </w:tc>
                    <w:tc>
                      <w:tcPr>
                        <w:tcW w:w="977" w:type="dxa"/>
                        <w:shd w:val="clear" w:color="auto" w:fill="94B3D6"/>
                      </w:tcPr>
                      <w:p w:rsidR="00F945C6" w:rsidRDefault="00F945C6">
                        <w:pPr>
                          <w:pStyle w:val="TableParagraph"/>
                          <w:rPr>
                            <w:rFonts w:ascii="Times New Roman"/>
                            <w:sz w:val="12"/>
                          </w:rPr>
                        </w:pPr>
                      </w:p>
                    </w:tc>
                    <w:tc>
                      <w:tcPr>
                        <w:tcW w:w="979"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rPr>
          <w:b/>
          <w:position w:val="1"/>
          <w:sz w:val="12"/>
        </w:rPr>
        <w:t>Fuente</w:t>
      </w:r>
      <w:r>
        <w:rPr>
          <w:b/>
          <w:spacing w:val="-3"/>
          <w:position w:val="1"/>
          <w:sz w:val="12"/>
        </w:rPr>
        <w:t xml:space="preserve"> </w:t>
      </w:r>
      <w:r>
        <w:rPr>
          <w:b/>
          <w:position w:val="1"/>
          <w:sz w:val="12"/>
        </w:rPr>
        <w:t>Obtención</w:t>
      </w:r>
      <w:r>
        <w:rPr>
          <w:b/>
          <w:spacing w:val="-4"/>
          <w:position w:val="1"/>
          <w:sz w:val="12"/>
        </w:rPr>
        <w:t xml:space="preserve"> </w:t>
      </w:r>
      <w:r>
        <w:rPr>
          <w:b/>
          <w:position w:val="1"/>
          <w:sz w:val="12"/>
        </w:rPr>
        <w:t>Dato</w:t>
      </w:r>
      <w:r>
        <w:rPr>
          <w:b/>
          <w:position w:val="1"/>
          <w:sz w:val="12"/>
        </w:rPr>
        <w:tab/>
      </w:r>
      <w:r>
        <w:rPr>
          <w:b/>
          <w:sz w:val="14"/>
        </w:rPr>
        <w:t>Datos propios SG Coordinación Programas</w:t>
      </w:r>
      <w:r>
        <w:rPr>
          <w:b/>
          <w:spacing w:val="-4"/>
          <w:sz w:val="14"/>
        </w:rPr>
        <w:t xml:space="preserve"> </w:t>
      </w:r>
      <w:r>
        <w:rPr>
          <w:b/>
          <w:sz w:val="14"/>
        </w:rPr>
        <w:t>DGPNSD</w:t>
      </w:r>
    </w:p>
    <w:p w:rsidR="00F945C6" w:rsidRDefault="00F945C6">
      <w:pPr>
        <w:pStyle w:val="Textoindependiente"/>
        <w:rPr>
          <w:b/>
          <w:sz w:val="16"/>
        </w:rPr>
      </w:pPr>
    </w:p>
    <w:p w:rsidR="00F945C6" w:rsidRDefault="00B50BCF">
      <w:pPr>
        <w:spacing w:before="114"/>
        <w:ind w:left="1034"/>
        <w:rPr>
          <w:b/>
          <w:sz w:val="12"/>
        </w:rPr>
      </w:pPr>
      <w:r>
        <w:pict>
          <v:shape id="_x0000_s1650" type="#_x0000_t202" style="position:absolute;left:0;text-align:left;margin-left:68.55pt;margin-top:16.5pt;width:26.05pt;height:9.75pt;z-index:-251529216;mso-wrap-distance-left:0;mso-wrap-distance-right:0;mso-position-horizontal-relative:page" fillcolor="#d9d9d9" strokeweight=".48pt">
            <v:textbox inset="0,0,0,0">
              <w:txbxContent>
                <w:p w:rsidR="00F945C6" w:rsidRDefault="00B50BCF">
                  <w:pPr>
                    <w:spacing w:line="178" w:lineRule="exact"/>
                    <w:ind w:left="143"/>
                    <w:rPr>
                      <w:b/>
                      <w:sz w:val="16"/>
                    </w:rPr>
                  </w:pPr>
                  <w:r>
                    <w:rPr>
                      <w:b/>
                      <w:sz w:val="16"/>
                    </w:rPr>
                    <w:t>1,9</w:t>
                  </w:r>
                </w:p>
              </w:txbxContent>
            </v:textbox>
            <w10:wrap type="topAndBottom" anchorx="page"/>
          </v:shape>
        </w:pict>
      </w:r>
      <w:r>
        <w:rPr>
          <w:b/>
          <w:sz w:val="12"/>
        </w:rPr>
        <w:t>(Ponderación %)</w:t>
      </w:r>
    </w:p>
    <w:p w:rsidR="00F945C6" w:rsidRDefault="00F945C6">
      <w:pPr>
        <w:pStyle w:val="Textoindependiente"/>
        <w:spacing w:before="3" w:after="1"/>
        <w:rPr>
          <w:b/>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6"/>
        <w:gridCol w:w="7937"/>
      </w:tblGrid>
      <w:tr w:rsidR="00F945C6">
        <w:trPr>
          <w:trHeight w:val="457"/>
        </w:trPr>
        <w:tc>
          <w:tcPr>
            <w:tcW w:w="2416" w:type="dxa"/>
            <w:shd w:val="clear" w:color="auto" w:fill="DBE4F0"/>
          </w:tcPr>
          <w:p w:rsidR="00F945C6" w:rsidRDefault="00B50BCF">
            <w:pPr>
              <w:pStyle w:val="TableParagraph"/>
              <w:spacing w:before="15"/>
              <w:ind w:left="107" w:right="258"/>
              <w:rPr>
                <w:b/>
                <w:sz w:val="18"/>
              </w:rPr>
            </w:pPr>
            <w:r>
              <w:rPr>
                <w:b/>
                <w:sz w:val="18"/>
              </w:rPr>
              <w:t>Costes previsibles para su realización</w:t>
            </w:r>
          </w:p>
        </w:tc>
        <w:tc>
          <w:tcPr>
            <w:tcW w:w="7937" w:type="dxa"/>
          </w:tcPr>
          <w:p w:rsidR="00F945C6" w:rsidRDefault="00B50BCF">
            <w:pPr>
              <w:pStyle w:val="TableParagraph"/>
              <w:spacing w:before="126"/>
              <w:ind w:left="104"/>
              <w:rPr>
                <w:sz w:val="18"/>
              </w:rPr>
            </w:pPr>
            <w:r>
              <w:rPr>
                <w:sz w:val="18"/>
              </w:rPr>
              <w:t>350.000 euros.</w:t>
            </w:r>
          </w:p>
        </w:tc>
      </w:tr>
      <w:tr w:rsidR="00F945C6">
        <w:trPr>
          <w:trHeight w:val="827"/>
        </w:trPr>
        <w:tc>
          <w:tcPr>
            <w:tcW w:w="2416" w:type="dxa"/>
            <w:vMerge w:val="restart"/>
            <w:shd w:val="clear" w:color="auto" w:fill="DBE4F0"/>
          </w:tcPr>
          <w:p w:rsidR="00F945C6" w:rsidRDefault="00F945C6">
            <w:pPr>
              <w:pStyle w:val="TableParagraph"/>
              <w:rPr>
                <w:b/>
                <w:sz w:val="20"/>
              </w:rPr>
            </w:pPr>
          </w:p>
          <w:p w:rsidR="00F945C6" w:rsidRDefault="00F945C6">
            <w:pPr>
              <w:pStyle w:val="TableParagraph"/>
              <w:rPr>
                <w:b/>
                <w:sz w:val="20"/>
              </w:rPr>
            </w:pPr>
          </w:p>
          <w:p w:rsidR="00F945C6" w:rsidRDefault="00B50BCF">
            <w:pPr>
              <w:pStyle w:val="TableParagraph"/>
              <w:spacing w:before="144"/>
              <w:ind w:left="107"/>
              <w:rPr>
                <w:b/>
                <w:sz w:val="18"/>
              </w:rPr>
            </w:pPr>
            <w:r>
              <w:rPr>
                <w:b/>
                <w:sz w:val="18"/>
              </w:rPr>
              <w:t>Fuentes de financiación</w:t>
            </w:r>
          </w:p>
        </w:tc>
        <w:tc>
          <w:tcPr>
            <w:tcW w:w="7937" w:type="dxa"/>
          </w:tcPr>
          <w:p w:rsidR="00F945C6" w:rsidRDefault="00B50BCF">
            <w:pPr>
              <w:pStyle w:val="TableParagraph"/>
              <w:spacing w:line="206" w:lineRule="exact"/>
              <w:ind w:left="104"/>
              <w:rPr>
                <w:sz w:val="18"/>
              </w:rPr>
            </w:pPr>
            <w:r>
              <w:rPr>
                <w:sz w:val="18"/>
              </w:rPr>
              <w:t>PGE. Aplicación Presupuestaria: 26.18.231A.483 (3.000 euros)</w:t>
            </w:r>
          </w:p>
          <w:p w:rsidR="00F945C6" w:rsidRDefault="00B50BCF">
            <w:pPr>
              <w:pStyle w:val="TableParagraph"/>
              <w:spacing w:line="207" w:lineRule="exact"/>
              <w:ind w:left="104"/>
              <w:rPr>
                <w:sz w:val="18"/>
              </w:rPr>
            </w:pPr>
            <w:r>
              <w:rPr>
                <w:sz w:val="18"/>
              </w:rPr>
              <w:t>Otros (precisar: otras administraciones, Unión Europea, otros órganos públicos o privados, etc.):</w:t>
            </w:r>
          </w:p>
          <w:p w:rsidR="00F945C6" w:rsidRDefault="00B50BCF">
            <w:pPr>
              <w:pStyle w:val="TableParagraph"/>
              <w:spacing w:before="6" w:line="206" w:lineRule="exact"/>
              <w:ind w:left="104" w:right="57"/>
              <w:rPr>
                <w:sz w:val="18"/>
              </w:rPr>
            </w:pPr>
            <w:r>
              <w:rPr>
                <w:sz w:val="18"/>
              </w:rPr>
              <w:t>Fondo de bienes decomisados (347.000 euros), asignación realizada por la Mesa de Coordinación de Adjudicaciones del Fondo para 2019.</w:t>
            </w:r>
          </w:p>
        </w:tc>
      </w:tr>
      <w:tr w:rsidR="00F945C6">
        <w:trPr>
          <w:trHeight w:val="282"/>
        </w:trPr>
        <w:tc>
          <w:tcPr>
            <w:tcW w:w="2416" w:type="dxa"/>
            <w:vMerge/>
            <w:tcBorders>
              <w:top w:val="nil"/>
            </w:tcBorders>
            <w:shd w:val="clear" w:color="auto" w:fill="DBE4F0"/>
          </w:tcPr>
          <w:p w:rsidR="00F945C6" w:rsidRDefault="00F945C6">
            <w:pPr>
              <w:rPr>
                <w:sz w:val="2"/>
                <w:szCs w:val="2"/>
              </w:rPr>
            </w:pPr>
          </w:p>
        </w:tc>
        <w:tc>
          <w:tcPr>
            <w:tcW w:w="7937" w:type="dxa"/>
          </w:tcPr>
          <w:p w:rsidR="00F945C6" w:rsidRDefault="00B50BCF">
            <w:pPr>
              <w:pStyle w:val="TableParagraph"/>
              <w:spacing w:before="34"/>
              <w:ind w:left="104"/>
              <w:rPr>
                <w:sz w:val="18"/>
              </w:rPr>
            </w:pPr>
            <w:r>
              <w:rPr>
                <w:sz w:val="18"/>
              </w:rPr>
              <w:t xml:space="preserve">Otros (precisar: otras </w:t>
            </w:r>
            <w:r>
              <w:rPr>
                <w:sz w:val="18"/>
              </w:rPr>
              <w:t>administraciones, Unión Europea, otros órganos públicos o privados, etc.)</w:t>
            </w:r>
          </w:p>
        </w:tc>
      </w:tr>
      <w:tr w:rsidR="00F945C6">
        <w:trPr>
          <w:trHeight w:val="292"/>
        </w:trPr>
        <w:tc>
          <w:tcPr>
            <w:tcW w:w="2416" w:type="dxa"/>
            <w:vMerge/>
            <w:tcBorders>
              <w:top w:val="nil"/>
            </w:tcBorders>
            <w:shd w:val="clear" w:color="auto" w:fill="DBE4F0"/>
          </w:tcPr>
          <w:p w:rsidR="00F945C6" w:rsidRDefault="00F945C6">
            <w:pPr>
              <w:rPr>
                <w:sz w:val="2"/>
                <w:szCs w:val="2"/>
              </w:rPr>
            </w:pPr>
          </w:p>
        </w:tc>
        <w:tc>
          <w:tcPr>
            <w:tcW w:w="7937" w:type="dxa"/>
          </w:tcPr>
          <w:p w:rsidR="00F945C6" w:rsidRDefault="00F945C6">
            <w:pPr>
              <w:pStyle w:val="TableParagraph"/>
              <w:rPr>
                <w:rFonts w:ascii="Times New Roman"/>
                <w:sz w:val="16"/>
              </w:rPr>
            </w:pPr>
          </w:p>
        </w:tc>
      </w:tr>
    </w:tbl>
    <w:p w:rsidR="00F945C6" w:rsidRDefault="00B50BCF">
      <w:pPr>
        <w:pStyle w:val="Textoindependiente"/>
        <w:spacing w:before="10"/>
        <w:rPr>
          <w:b/>
          <w:sz w:val="21"/>
        </w:rPr>
      </w:pPr>
      <w:r>
        <w:pict>
          <v:shape id="_x0000_s1649" type="#_x0000_t202" style="position:absolute;margin-left:42.5pt;margin-top:13.8pt;width:517.55pt;height:24.4pt;z-index:-251528192;mso-wrap-distance-left:0;mso-wrap-distance-right:0;mso-position-horizontal-relative:page;mso-position-vertical-relative:text" fillcolor="#fad3b4" stroked="f">
            <v:textbox inset="0,0,0,0">
              <w:txbxContent>
                <w:p w:rsidR="00F945C6" w:rsidRDefault="00B50BCF">
                  <w:pPr>
                    <w:spacing w:before="141"/>
                    <w:ind w:left="3370" w:right="3373"/>
                    <w:jc w:val="center"/>
                    <w:rPr>
                      <w:rFonts w:ascii="Arial Narrow"/>
                      <w:b/>
                      <w:sz w:val="18"/>
                    </w:rPr>
                  </w:pPr>
                  <w:r>
                    <w:rPr>
                      <w:rFonts w:ascii="Arial Narrow"/>
                      <w:b/>
                      <w:sz w:val="18"/>
                    </w:rPr>
                    <w:t>INDICADORES SEGUIMIENTO PRESUPUESTARIO:</w:t>
                  </w:r>
                </w:p>
              </w:txbxContent>
            </v:textbox>
            <w10:wrap type="topAndBottom" anchorx="page"/>
          </v:shape>
        </w:pict>
      </w:r>
    </w:p>
    <w:p w:rsidR="00F945C6" w:rsidRDefault="00F945C6">
      <w:pPr>
        <w:pStyle w:val="Textoindependiente"/>
        <w:spacing w:before="10"/>
        <w:rPr>
          <w:b/>
          <w:sz w:val="20"/>
        </w:rPr>
      </w:pPr>
    </w:p>
    <w:p w:rsidR="00F945C6" w:rsidRDefault="00B50BCF">
      <w:pPr>
        <w:pStyle w:val="Textoindependiente"/>
        <w:spacing w:before="95"/>
        <w:ind w:left="904" w:right="9669" w:hanging="5"/>
        <w:jc w:val="center"/>
      </w:pPr>
      <w:r>
        <w:pict>
          <v:shape id="_x0000_s1648" type="#_x0000_t202" style="position:absolute;left:0;text-align:left;margin-left:120.25pt;margin-top:1.05pt;width:440.4pt;height:38.9pt;z-index:251793408;mso-position-horizontal-relative:page" filled="f" stroked="f">
            <v:textbox inset="0,0,0,0">
              <w:txbxContent>
                <w:tbl>
                  <w:tblPr>
                    <w:tblStyle w:val="TableNormal"/>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8"/>
                    </w:trPr>
                    <w:tc>
                      <w:tcPr>
                        <w:tcW w:w="2932" w:type="dxa"/>
                        <w:gridSpan w:val="3"/>
                        <w:tcBorders>
                          <w:left w:val="nil"/>
                          <w:right w:val="nil"/>
                        </w:tcBorders>
                        <w:shd w:val="clear" w:color="auto" w:fill="DBE4F0"/>
                      </w:tcPr>
                      <w:p w:rsidR="00F945C6" w:rsidRDefault="00B50BCF">
                        <w:pPr>
                          <w:pStyle w:val="TableParagraph"/>
                          <w:spacing w:line="188" w:lineRule="exact"/>
                          <w:ind w:left="1153" w:right="1148"/>
                          <w:jc w:val="center"/>
                          <w:rPr>
                            <w:b/>
                            <w:sz w:val="18"/>
                          </w:rPr>
                        </w:pPr>
                        <w:r>
                          <w:rPr>
                            <w:b/>
                            <w:sz w:val="18"/>
                          </w:rPr>
                          <w:t>2018</w:t>
                        </w:r>
                      </w:p>
                    </w:tc>
                    <w:tc>
                      <w:tcPr>
                        <w:tcW w:w="2931" w:type="dxa"/>
                        <w:gridSpan w:val="3"/>
                        <w:tcBorders>
                          <w:left w:val="nil"/>
                          <w:right w:val="nil"/>
                        </w:tcBorders>
                        <w:shd w:val="clear" w:color="auto" w:fill="B8CCE3"/>
                      </w:tcPr>
                      <w:p w:rsidR="00F945C6" w:rsidRDefault="00B50BCF">
                        <w:pPr>
                          <w:pStyle w:val="TableParagraph"/>
                          <w:spacing w:line="188" w:lineRule="exact"/>
                          <w:ind w:left="1156" w:right="1146"/>
                          <w:jc w:val="center"/>
                          <w:rPr>
                            <w:b/>
                            <w:sz w:val="18"/>
                          </w:rPr>
                        </w:pPr>
                        <w:r>
                          <w:rPr>
                            <w:b/>
                            <w:sz w:val="18"/>
                          </w:rPr>
                          <w:t>2019</w:t>
                        </w:r>
                      </w:p>
                    </w:tc>
                    <w:tc>
                      <w:tcPr>
                        <w:tcW w:w="2931" w:type="dxa"/>
                        <w:gridSpan w:val="3"/>
                        <w:tcBorders>
                          <w:left w:val="nil"/>
                          <w:right w:val="nil"/>
                        </w:tcBorders>
                        <w:shd w:val="clear" w:color="auto" w:fill="94B3D6"/>
                      </w:tcPr>
                      <w:p w:rsidR="00F945C6" w:rsidRDefault="00B50BCF">
                        <w:pPr>
                          <w:pStyle w:val="TableParagraph"/>
                          <w:spacing w:line="188" w:lineRule="exact"/>
                          <w:ind w:left="1156" w:right="1153"/>
                          <w:jc w:val="center"/>
                          <w:rPr>
                            <w:b/>
                            <w:sz w:val="18"/>
                          </w:rPr>
                        </w:pPr>
                        <w:r>
                          <w:rPr>
                            <w:b/>
                            <w:sz w:val="18"/>
                          </w:rPr>
                          <w:t>2019-P</w:t>
                        </w:r>
                      </w:p>
                    </w:tc>
                  </w:tr>
                  <w:tr w:rsidR="00F945C6">
                    <w:trPr>
                      <w:trHeight w:val="321"/>
                    </w:trPr>
                    <w:tc>
                      <w:tcPr>
                        <w:tcW w:w="977" w:type="dxa"/>
                      </w:tcPr>
                      <w:p w:rsidR="00F945C6" w:rsidRDefault="00B50BCF">
                        <w:pPr>
                          <w:pStyle w:val="TableParagraph"/>
                          <w:spacing w:line="157" w:lineRule="exact"/>
                          <w:ind w:left="244"/>
                          <w:rPr>
                            <w:b/>
                            <w:sz w:val="14"/>
                          </w:rPr>
                        </w:pPr>
                        <w:r>
                          <w:rPr>
                            <w:b/>
                            <w:sz w:val="14"/>
                          </w:rPr>
                          <w:t>Crédito</w:t>
                        </w:r>
                      </w:p>
                      <w:p w:rsidR="00F945C6" w:rsidRDefault="00B50BCF">
                        <w:pPr>
                          <w:pStyle w:val="TableParagraph"/>
                          <w:spacing w:line="145" w:lineRule="exact"/>
                          <w:ind w:left="167"/>
                          <w:rPr>
                            <w:b/>
                            <w:sz w:val="14"/>
                          </w:rPr>
                        </w:pPr>
                        <w:r>
                          <w:rPr>
                            <w:b/>
                            <w:sz w:val="14"/>
                          </w:rPr>
                          <w:t>Definitivo</w:t>
                        </w:r>
                      </w:p>
                    </w:tc>
                    <w:tc>
                      <w:tcPr>
                        <w:tcW w:w="978" w:type="dxa"/>
                      </w:tcPr>
                      <w:p w:rsidR="00F945C6" w:rsidRDefault="00B50BCF">
                        <w:pPr>
                          <w:pStyle w:val="TableParagraph"/>
                          <w:spacing w:line="157" w:lineRule="exact"/>
                          <w:ind w:left="244"/>
                          <w:rPr>
                            <w:b/>
                            <w:sz w:val="14"/>
                          </w:rPr>
                        </w:pPr>
                        <w:r>
                          <w:rPr>
                            <w:b/>
                            <w:sz w:val="14"/>
                          </w:rPr>
                          <w:t>Crédito</w:t>
                        </w:r>
                      </w:p>
                      <w:p w:rsidR="00F945C6" w:rsidRDefault="00B50BCF">
                        <w:pPr>
                          <w:pStyle w:val="TableParagraph"/>
                          <w:spacing w:line="145" w:lineRule="exact"/>
                          <w:ind w:left="153"/>
                          <w:rPr>
                            <w:b/>
                            <w:sz w:val="14"/>
                          </w:rPr>
                        </w:pPr>
                        <w:r>
                          <w:rPr>
                            <w:b/>
                            <w:sz w:val="14"/>
                          </w:rPr>
                          <w:t>Ejecutado</w:t>
                        </w:r>
                      </w:p>
                    </w:tc>
                    <w:tc>
                      <w:tcPr>
                        <w:tcW w:w="977" w:type="dxa"/>
                      </w:tcPr>
                      <w:p w:rsidR="00F945C6" w:rsidRDefault="00B50BCF">
                        <w:pPr>
                          <w:pStyle w:val="TableParagraph"/>
                          <w:spacing w:line="157" w:lineRule="exact"/>
                          <w:ind w:left="9"/>
                          <w:jc w:val="center"/>
                          <w:rPr>
                            <w:b/>
                            <w:sz w:val="14"/>
                          </w:rPr>
                        </w:pPr>
                        <w:r>
                          <w:rPr>
                            <w:b/>
                            <w:w w:val="99"/>
                            <w:sz w:val="14"/>
                          </w:rPr>
                          <w:t>%</w:t>
                        </w:r>
                      </w:p>
                      <w:p w:rsidR="00F945C6" w:rsidRDefault="00B50BCF">
                        <w:pPr>
                          <w:pStyle w:val="TableParagraph"/>
                          <w:spacing w:line="145" w:lineRule="exact"/>
                          <w:ind w:left="96" w:right="90"/>
                          <w:jc w:val="center"/>
                          <w:rPr>
                            <w:b/>
                            <w:sz w:val="14"/>
                          </w:rPr>
                        </w:pPr>
                        <w:r>
                          <w:rPr>
                            <w:b/>
                            <w:sz w:val="14"/>
                          </w:rPr>
                          <w:t>ejecución</w:t>
                        </w:r>
                      </w:p>
                    </w:tc>
                    <w:tc>
                      <w:tcPr>
                        <w:tcW w:w="977" w:type="dxa"/>
                      </w:tcPr>
                      <w:p w:rsidR="00F945C6" w:rsidRDefault="00B50BCF">
                        <w:pPr>
                          <w:pStyle w:val="TableParagraph"/>
                          <w:spacing w:line="157" w:lineRule="exact"/>
                          <w:ind w:right="233"/>
                          <w:jc w:val="right"/>
                          <w:rPr>
                            <w:b/>
                            <w:sz w:val="14"/>
                          </w:rPr>
                        </w:pPr>
                        <w:r>
                          <w:rPr>
                            <w:b/>
                            <w:sz w:val="14"/>
                          </w:rPr>
                          <w:t>Crédito</w:t>
                        </w:r>
                      </w:p>
                      <w:p w:rsidR="00F945C6" w:rsidRDefault="00B50BCF">
                        <w:pPr>
                          <w:pStyle w:val="TableParagraph"/>
                          <w:spacing w:line="145" w:lineRule="exact"/>
                          <w:ind w:right="135"/>
                          <w:jc w:val="right"/>
                          <w:rPr>
                            <w:b/>
                            <w:sz w:val="14"/>
                          </w:rPr>
                        </w:pPr>
                        <w:r>
                          <w:rPr>
                            <w:b/>
                            <w:sz w:val="14"/>
                          </w:rPr>
                          <w:t>Definitivo*</w:t>
                        </w:r>
                      </w:p>
                    </w:tc>
                    <w:tc>
                      <w:tcPr>
                        <w:tcW w:w="977" w:type="dxa"/>
                      </w:tcPr>
                      <w:p w:rsidR="00F945C6" w:rsidRDefault="00B50BCF">
                        <w:pPr>
                          <w:pStyle w:val="TableParagraph"/>
                          <w:spacing w:line="157" w:lineRule="exact"/>
                          <w:ind w:left="243"/>
                          <w:rPr>
                            <w:b/>
                            <w:sz w:val="14"/>
                          </w:rPr>
                        </w:pPr>
                        <w:r>
                          <w:rPr>
                            <w:b/>
                            <w:sz w:val="14"/>
                          </w:rPr>
                          <w:t>Crédito</w:t>
                        </w:r>
                      </w:p>
                      <w:p w:rsidR="00F945C6" w:rsidRDefault="00B50BCF">
                        <w:pPr>
                          <w:pStyle w:val="TableParagraph"/>
                          <w:spacing w:line="145" w:lineRule="exact"/>
                          <w:ind w:left="152"/>
                          <w:rPr>
                            <w:b/>
                            <w:sz w:val="14"/>
                          </w:rPr>
                        </w:pPr>
                        <w:r>
                          <w:rPr>
                            <w:b/>
                            <w:sz w:val="14"/>
                          </w:rPr>
                          <w:t>Ejecutado</w:t>
                        </w:r>
                      </w:p>
                    </w:tc>
                    <w:tc>
                      <w:tcPr>
                        <w:tcW w:w="977" w:type="dxa"/>
                      </w:tcPr>
                      <w:p w:rsidR="00F945C6" w:rsidRDefault="00B50BCF">
                        <w:pPr>
                          <w:pStyle w:val="TableParagraph"/>
                          <w:spacing w:line="157" w:lineRule="exact"/>
                          <w:ind w:left="3"/>
                          <w:jc w:val="center"/>
                          <w:rPr>
                            <w:b/>
                            <w:sz w:val="14"/>
                          </w:rPr>
                        </w:pPr>
                        <w:r>
                          <w:rPr>
                            <w:b/>
                            <w:w w:val="99"/>
                            <w:sz w:val="14"/>
                          </w:rPr>
                          <w:t>%</w:t>
                        </w:r>
                      </w:p>
                      <w:p w:rsidR="00F945C6" w:rsidRDefault="00B50BCF">
                        <w:pPr>
                          <w:pStyle w:val="TableParagraph"/>
                          <w:spacing w:line="145" w:lineRule="exact"/>
                          <w:ind w:left="92" w:right="91"/>
                          <w:jc w:val="center"/>
                          <w:rPr>
                            <w:b/>
                            <w:sz w:val="14"/>
                          </w:rPr>
                        </w:pPr>
                        <w:r>
                          <w:rPr>
                            <w:b/>
                            <w:sz w:val="14"/>
                          </w:rPr>
                          <w:t>ejecución</w:t>
                        </w:r>
                      </w:p>
                    </w:tc>
                    <w:tc>
                      <w:tcPr>
                        <w:tcW w:w="975" w:type="dxa"/>
                      </w:tcPr>
                      <w:p w:rsidR="00F945C6" w:rsidRDefault="00B50BCF">
                        <w:pPr>
                          <w:pStyle w:val="TableParagraph"/>
                          <w:spacing w:line="157" w:lineRule="exact"/>
                          <w:ind w:left="240"/>
                          <w:rPr>
                            <w:b/>
                            <w:sz w:val="14"/>
                          </w:rPr>
                        </w:pPr>
                        <w:r>
                          <w:rPr>
                            <w:b/>
                            <w:sz w:val="14"/>
                          </w:rPr>
                          <w:t>Crédito</w:t>
                        </w:r>
                      </w:p>
                      <w:p w:rsidR="00F945C6" w:rsidRDefault="00B50BCF">
                        <w:pPr>
                          <w:pStyle w:val="TableParagraph"/>
                          <w:spacing w:line="145" w:lineRule="exact"/>
                          <w:ind w:left="286"/>
                          <w:rPr>
                            <w:b/>
                            <w:sz w:val="14"/>
                          </w:rPr>
                        </w:pPr>
                        <w:r>
                          <w:rPr>
                            <w:b/>
                            <w:sz w:val="14"/>
                          </w:rPr>
                          <w:t>Inicial</w:t>
                        </w:r>
                      </w:p>
                    </w:tc>
                    <w:tc>
                      <w:tcPr>
                        <w:tcW w:w="977" w:type="dxa"/>
                      </w:tcPr>
                      <w:p w:rsidR="00F945C6" w:rsidRDefault="00B50BCF">
                        <w:pPr>
                          <w:pStyle w:val="TableParagraph"/>
                          <w:spacing w:line="157" w:lineRule="exact"/>
                          <w:ind w:left="243"/>
                          <w:rPr>
                            <w:b/>
                            <w:sz w:val="14"/>
                          </w:rPr>
                        </w:pPr>
                        <w:r>
                          <w:rPr>
                            <w:b/>
                            <w:sz w:val="14"/>
                          </w:rPr>
                          <w:t>Crédito</w:t>
                        </w:r>
                      </w:p>
                      <w:p w:rsidR="00F945C6" w:rsidRDefault="00B50BCF">
                        <w:pPr>
                          <w:pStyle w:val="TableParagraph"/>
                          <w:spacing w:line="145" w:lineRule="exact"/>
                          <w:ind w:left="152"/>
                          <w:rPr>
                            <w:b/>
                            <w:sz w:val="14"/>
                          </w:rPr>
                        </w:pPr>
                        <w:r>
                          <w:rPr>
                            <w:b/>
                            <w:sz w:val="14"/>
                          </w:rPr>
                          <w:t>Ejecutado</w:t>
                        </w:r>
                      </w:p>
                    </w:tc>
                    <w:tc>
                      <w:tcPr>
                        <w:tcW w:w="979" w:type="dxa"/>
                      </w:tcPr>
                      <w:p w:rsidR="00F945C6" w:rsidRDefault="00B50BCF">
                        <w:pPr>
                          <w:pStyle w:val="TableParagraph"/>
                          <w:spacing w:line="157" w:lineRule="exact"/>
                          <w:ind w:left="5"/>
                          <w:jc w:val="center"/>
                          <w:rPr>
                            <w:b/>
                            <w:sz w:val="14"/>
                          </w:rPr>
                        </w:pPr>
                        <w:r>
                          <w:rPr>
                            <w:b/>
                            <w:w w:val="99"/>
                            <w:sz w:val="14"/>
                          </w:rPr>
                          <w:t>%</w:t>
                        </w:r>
                      </w:p>
                      <w:p w:rsidR="00F945C6" w:rsidRDefault="00B50BCF">
                        <w:pPr>
                          <w:pStyle w:val="TableParagraph"/>
                          <w:spacing w:line="145" w:lineRule="exact"/>
                          <w:ind w:left="98" w:right="95"/>
                          <w:jc w:val="center"/>
                          <w:rPr>
                            <w:b/>
                            <w:sz w:val="14"/>
                          </w:rPr>
                        </w:pPr>
                        <w:r>
                          <w:rPr>
                            <w:b/>
                            <w:sz w:val="14"/>
                          </w:rPr>
                          <w:t>ejecución</w:t>
                        </w:r>
                      </w:p>
                    </w:tc>
                  </w:tr>
                  <w:tr w:rsidR="00F945C6">
                    <w:trPr>
                      <w:trHeight w:val="208"/>
                    </w:trPr>
                    <w:tc>
                      <w:tcPr>
                        <w:tcW w:w="977" w:type="dxa"/>
                        <w:shd w:val="clear" w:color="auto" w:fill="DBE4F0"/>
                      </w:tcPr>
                      <w:p w:rsidR="00F945C6" w:rsidRDefault="00B50BCF">
                        <w:pPr>
                          <w:pStyle w:val="TableParagraph"/>
                          <w:spacing w:before="19"/>
                          <w:ind w:left="362"/>
                          <w:rPr>
                            <w:b/>
                            <w:sz w:val="14"/>
                          </w:rPr>
                        </w:pPr>
                        <w:r>
                          <w:rPr>
                            <w:b/>
                            <w:sz w:val="14"/>
                          </w:rPr>
                          <w:t>650.000</w:t>
                        </w:r>
                      </w:p>
                    </w:tc>
                    <w:tc>
                      <w:tcPr>
                        <w:tcW w:w="978" w:type="dxa"/>
                        <w:shd w:val="clear" w:color="auto" w:fill="DBE4F0"/>
                      </w:tcPr>
                      <w:p w:rsidR="00F945C6" w:rsidRDefault="00B50BCF">
                        <w:pPr>
                          <w:pStyle w:val="TableParagraph"/>
                          <w:spacing w:before="19"/>
                          <w:ind w:left="362"/>
                          <w:rPr>
                            <w:b/>
                            <w:sz w:val="14"/>
                          </w:rPr>
                        </w:pPr>
                        <w:r>
                          <w:rPr>
                            <w:b/>
                            <w:sz w:val="14"/>
                          </w:rPr>
                          <w:t>650.000</w:t>
                        </w:r>
                      </w:p>
                    </w:tc>
                    <w:tc>
                      <w:tcPr>
                        <w:tcW w:w="977" w:type="dxa"/>
                        <w:shd w:val="clear" w:color="auto" w:fill="DBE4F0"/>
                      </w:tcPr>
                      <w:p w:rsidR="00F945C6" w:rsidRDefault="00B50BCF">
                        <w:pPr>
                          <w:pStyle w:val="TableParagraph"/>
                          <w:spacing w:before="19"/>
                          <w:ind w:left="510"/>
                          <w:rPr>
                            <w:b/>
                            <w:sz w:val="14"/>
                          </w:rPr>
                        </w:pPr>
                        <w:r>
                          <w:rPr>
                            <w:b/>
                            <w:sz w:val="14"/>
                          </w:rPr>
                          <w:t>100%</w:t>
                        </w:r>
                      </w:p>
                    </w:tc>
                    <w:tc>
                      <w:tcPr>
                        <w:tcW w:w="977" w:type="dxa"/>
                        <w:shd w:val="clear" w:color="auto" w:fill="B8CCE3"/>
                      </w:tcPr>
                      <w:p w:rsidR="00F945C6" w:rsidRDefault="00B50BCF">
                        <w:pPr>
                          <w:pStyle w:val="TableParagraph"/>
                          <w:spacing w:before="19"/>
                          <w:ind w:left="361"/>
                          <w:rPr>
                            <w:b/>
                            <w:sz w:val="14"/>
                          </w:rPr>
                        </w:pPr>
                        <w:r>
                          <w:rPr>
                            <w:b/>
                            <w:sz w:val="14"/>
                          </w:rPr>
                          <w:t>350.000</w:t>
                        </w:r>
                      </w:p>
                    </w:tc>
                    <w:tc>
                      <w:tcPr>
                        <w:tcW w:w="977" w:type="dxa"/>
                        <w:shd w:val="clear" w:color="auto" w:fill="B8CCE3"/>
                      </w:tcPr>
                      <w:p w:rsidR="00F945C6" w:rsidRDefault="00B50BCF">
                        <w:pPr>
                          <w:pStyle w:val="TableParagraph"/>
                          <w:spacing w:before="19"/>
                          <w:ind w:left="361"/>
                          <w:rPr>
                            <w:b/>
                            <w:sz w:val="14"/>
                          </w:rPr>
                        </w:pPr>
                        <w:r>
                          <w:rPr>
                            <w:b/>
                            <w:sz w:val="14"/>
                          </w:rPr>
                          <w:t>350.000</w:t>
                        </w:r>
                      </w:p>
                    </w:tc>
                    <w:tc>
                      <w:tcPr>
                        <w:tcW w:w="977" w:type="dxa"/>
                        <w:shd w:val="clear" w:color="auto" w:fill="B8CCE3"/>
                      </w:tcPr>
                      <w:p w:rsidR="00F945C6" w:rsidRDefault="00B50BCF">
                        <w:pPr>
                          <w:pStyle w:val="TableParagraph"/>
                          <w:spacing w:before="19"/>
                          <w:ind w:left="507"/>
                          <w:rPr>
                            <w:b/>
                            <w:sz w:val="14"/>
                          </w:rPr>
                        </w:pPr>
                        <w:r>
                          <w:rPr>
                            <w:b/>
                            <w:sz w:val="14"/>
                          </w:rPr>
                          <w:t>100%</w:t>
                        </w:r>
                      </w:p>
                    </w:tc>
                    <w:tc>
                      <w:tcPr>
                        <w:tcW w:w="975" w:type="dxa"/>
                        <w:shd w:val="clear" w:color="auto" w:fill="94B3D6"/>
                      </w:tcPr>
                      <w:p w:rsidR="00F945C6" w:rsidRDefault="00B50BCF">
                        <w:pPr>
                          <w:pStyle w:val="TableParagraph"/>
                          <w:spacing w:before="19"/>
                          <w:ind w:left="514"/>
                          <w:rPr>
                            <w:b/>
                            <w:sz w:val="14"/>
                          </w:rPr>
                        </w:pPr>
                        <w:r>
                          <w:rPr>
                            <w:b/>
                            <w:sz w:val="14"/>
                          </w:rPr>
                          <w:t>3.000</w:t>
                        </w:r>
                      </w:p>
                    </w:tc>
                    <w:tc>
                      <w:tcPr>
                        <w:tcW w:w="977" w:type="dxa"/>
                        <w:shd w:val="clear" w:color="auto" w:fill="94B3D6"/>
                      </w:tcPr>
                      <w:p w:rsidR="00F945C6" w:rsidRDefault="00F945C6">
                        <w:pPr>
                          <w:pStyle w:val="TableParagraph"/>
                          <w:rPr>
                            <w:rFonts w:ascii="Times New Roman"/>
                            <w:sz w:val="14"/>
                          </w:rPr>
                        </w:pPr>
                      </w:p>
                    </w:tc>
                    <w:tc>
                      <w:tcPr>
                        <w:tcW w:w="979" w:type="dxa"/>
                        <w:shd w:val="clear" w:color="auto" w:fill="94B3D6"/>
                      </w:tcPr>
                      <w:p w:rsidR="00F945C6" w:rsidRDefault="00F945C6">
                        <w:pPr>
                          <w:pStyle w:val="TableParagraph"/>
                          <w:rPr>
                            <w:rFonts w:ascii="Times New Roman"/>
                            <w:sz w:val="14"/>
                          </w:rPr>
                        </w:pPr>
                      </w:p>
                    </w:tc>
                  </w:tr>
                </w:tbl>
                <w:p w:rsidR="00F945C6" w:rsidRDefault="00F945C6">
                  <w:pPr>
                    <w:pStyle w:val="Textoindependiente"/>
                  </w:pPr>
                </w:p>
              </w:txbxContent>
            </v:textbox>
            <w10:wrap anchorx="page"/>
          </v:shape>
        </w:pict>
      </w:r>
      <w:r>
        <w:t xml:space="preserve">Aplicación </w:t>
      </w:r>
      <w:r>
        <w:rPr>
          <w:spacing w:val="-1"/>
        </w:rPr>
        <w:t>Presupuestaria</w:t>
      </w:r>
    </w:p>
    <w:p w:rsidR="00F945C6" w:rsidRDefault="00B50BCF">
      <w:pPr>
        <w:pStyle w:val="Ttulo2"/>
        <w:spacing w:before="66"/>
        <w:ind w:left="819" w:right="9584"/>
        <w:rPr>
          <w:rFonts w:ascii="Arial"/>
        </w:rPr>
      </w:pPr>
      <w:r>
        <w:rPr>
          <w:rFonts w:ascii="Arial"/>
        </w:rPr>
        <w:t>26.18.231A.483</w:t>
      </w:r>
    </w:p>
    <w:p w:rsidR="00F945C6" w:rsidRDefault="00B50BCF">
      <w:pPr>
        <w:spacing w:before="15"/>
        <w:ind w:left="2290" w:right="706"/>
        <w:jc w:val="both"/>
        <w:rPr>
          <w:sz w:val="14"/>
        </w:rPr>
      </w:pPr>
      <w:r>
        <w:rPr>
          <w:sz w:val="14"/>
        </w:rPr>
        <w:t>(*) El importe del crédito inicial para 2019 por importe de 3.000 € no coincide con el importe del crédito definitivo que asciende a 350.000 € ya que se trata de un crédito que se ha ampliado a lo largo del ejercicio como consecuencia de los ingresos gener</w:t>
      </w:r>
      <w:r>
        <w:rPr>
          <w:sz w:val="14"/>
        </w:rPr>
        <w:t>ados por el Fondo de bienes decomisados por tráfico ilícito de drogas y otros delitos relacionados.</w:t>
      </w:r>
    </w:p>
    <w:p w:rsidR="00F945C6" w:rsidRDefault="00F945C6">
      <w:pPr>
        <w:pStyle w:val="Textoindependiente"/>
        <w:spacing w:before="1"/>
        <w:rPr>
          <w:sz w:val="24"/>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8"/>
        <w:gridCol w:w="995"/>
        <w:gridCol w:w="524"/>
        <w:gridCol w:w="498"/>
        <w:gridCol w:w="1816"/>
        <w:gridCol w:w="541"/>
        <w:gridCol w:w="450"/>
        <w:gridCol w:w="1135"/>
        <w:gridCol w:w="496"/>
        <w:gridCol w:w="498"/>
        <w:gridCol w:w="498"/>
        <w:gridCol w:w="508"/>
      </w:tblGrid>
      <w:tr w:rsidR="00F945C6">
        <w:trPr>
          <w:trHeight w:val="412"/>
        </w:trPr>
        <w:tc>
          <w:tcPr>
            <w:tcW w:w="2408" w:type="dxa"/>
            <w:vMerge w:val="restart"/>
            <w:shd w:val="clear" w:color="auto" w:fill="DBE4F0"/>
          </w:tcPr>
          <w:p w:rsidR="00F945C6" w:rsidRDefault="00F945C6">
            <w:pPr>
              <w:pStyle w:val="TableParagraph"/>
              <w:spacing w:before="9"/>
              <w:rPr>
                <w:sz w:val="26"/>
              </w:rPr>
            </w:pPr>
          </w:p>
          <w:p w:rsidR="00F945C6" w:rsidRDefault="00B50BCF">
            <w:pPr>
              <w:pStyle w:val="TableParagraph"/>
              <w:ind w:left="107"/>
              <w:rPr>
                <w:b/>
                <w:sz w:val="18"/>
              </w:rPr>
            </w:pPr>
            <w:r>
              <w:rPr>
                <w:b/>
                <w:sz w:val="18"/>
              </w:rPr>
              <w:t>Plan de acción</w:t>
            </w:r>
          </w:p>
        </w:tc>
        <w:tc>
          <w:tcPr>
            <w:tcW w:w="7959" w:type="dxa"/>
            <w:gridSpan w:val="11"/>
          </w:tcPr>
          <w:p w:rsidR="00F945C6" w:rsidRDefault="00B50BCF">
            <w:pPr>
              <w:pStyle w:val="TableParagraph"/>
              <w:spacing w:before="102"/>
              <w:ind w:left="104"/>
              <w:rPr>
                <w:sz w:val="18"/>
              </w:rPr>
            </w:pPr>
            <w:r>
              <w:rPr>
                <w:sz w:val="18"/>
              </w:rPr>
              <w:t>A la FEMP: La FEMP realizará las actuaciones que se determinen cada año en el Convenio.</w:t>
            </w:r>
          </w:p>
        </w:tc>
      </w:tr>
      <w:tr w:rsidR="00F945C6">
        <w:trPr>
          <w:trHeight w:val="412"/>
        </w:trPr>
        <w:tc>
          <w:tcPr>
            <w:tcW w:w="2408" w:type="dxa"/>
            <w:vMerge/>
            <w:tcBorders>
              <w:top w:val="nil"/>
            </w:tcBorders>
            <w:shd w:val="clear" w:color="auto" w:fill="DBE4F0"/>
          </w:tcPr>
          <w:p w:rsidR="00F945C6" w:rsidRDefault="00F945C6">
            <w:pPr>
              <w:rPr>
                <w:sz w:val="2"/>
                <w:szCs w:val="2"/>
              </w:rPr>
            </w:pPr>
          </w:p>
        </w:tc>
        <w:tc>
          <w:tcPr>
            <w:tcW w:w="5959" w:type="dxa"/>
            <w:gridSpan w:val="7"/>
          </w:tcPr>
          <w:p w:rsidR="00F945C6" w:rsidRDefault="00B50BCF">
            <w:pPr>
              <w:pStyle w:val="TableParagraph"/>
              <w:spacing w:before="102"/>
              <w:ind w:left="104"/>
              <w:rPr>
                <w:sz w:val="18"/>
              </w:rPr>
            </w:pPr>
            <w:r>
              <w:rPr>
                <w:sz w:val="18"/>
              </w:rPr>
              <w:t>Criterio de coordinación con otras Administraciones Públicas</w:t>
            </w:r>
          </w:p>
        </w:tc>
        <w:tc>
          <w:tcPr>
            <w:tcW w:w="496" w:type="dxa"/>
            <w:shd w:val="clear" w:color="auto" w:fill="BEBEBE"/>
          </w:tcPr>
          <w:p w:rsidR="00F945C6" w:rsidRDefault="00B50BCF">
            <w:pPr>
              <w:pStyle w:val="TableParagraph"/>
              <w:spacing w:before="97"/>
              <w:ind w:left="97"/>
              <w:rPr>
                <w:b/>
                <w:sz w:val="18"/>
              </w:rPr>
            </w:pPr>
            <w:r>
              <w:rPr>
                <w:b/>
                <w:sz w:val="18"/>
              </w:rPr>
              <w:t>SI</w:t>
            </w:r>
          </w:p>
        </w:tc>
        <w:tc>
          <w:tcPr>
            <w:tcW w:w="498" w:type="dxa"/>
          </w:tcPr>
          <w:p w:rsidR="00F945C6" w:rsidRDefault="00B50BCF">
            <w:pPr>
              <w:pStyle w:val="TableParagraph"/>
              <w:spacing w:before="74"/>
              <w:ind w:right="8"/>
              <w:jc w:val="center"/>
              <w:rPr>
                <w:b/>
              </w:rPr>
            </w:pPr>
            <w:r>
              <w:rPr>
                <w:b/>
              </w:rPr>
              <w:t>X</w:t>
            </w:r>
          </w:p>
        </w:tc>
        <w:tc>
          <w:tcPr>
            <w:tcW w:w="498" w:type="dxa"/>
            <w:shd w:val="clear" w:color="auto" w:fill="BEBEBE"/>
          </w:tcPr>
          <w:p w:rsidR="00F945C6" w:rsidRDefault="00B50BCF">
            <w:pPr>
              <w:pStyle w:val="TableParagraph"/>
              <w:spacing w:before="97"/>
              <w:ind w:left="96"/>
              <w:rPr>
                <w:b/>
                <w:sz w:val="18"/>
              </w:rPr>
            </w:pPr>
            <w:r>
              <w:rPr>
                <w:b/>
                <w:sz w:val="18"/>
              </w:rPr>
              <w:t>NO</w:t>
            </w:r>
          </w:p>
        </w:tc>
        <w:tc>
          <w:tcPr>
            <w:tcW w:w="508" w:type="dxa"/>
          </w:tcPr>
          <w:p w:rsidR="00F945C6" w:rsidRDefault="00F945C6">
            <w:pPr>
              <w:pStyle w:val="TableParagraph"/>
              <w:rPr>
                <w:rFonts w:ascii="Times New Roman"/>
                <w:sz w:val="16"/>
              </w:rPr>
            </w:pPr>
          </w:p>
        </w:tc>
      </w:tr>
      <w:tr w:rsidR="00F945C6">
        <w:trPr>
          <w:trHeight w:val="621"/>
        </w:trPr>
        <w:tc>
          <w:tcPr>
            <w:tcW w:w="2408" w:type="dxa"/>
            <w:shd w:val="clear" w:color="auto" w:fill="DBE4F0"/>
          </w:tcPr>
          <w:p w:rsidR="00F945C6" w:rsidRDefault="00B50BCF">
            <w:pPr>
              <w:pStyle w:val="TableParagraph"/>
              <w:ind w:left="107" w:right="150"/>
              <w:rPr>
                <w:b/>
                <w:sz w:val="18"/>
              </w:rPr>
            </w:pPr>
            <w:r>
              <w:rPr>
                <w:b/>
                <w:sz w:val="18"/>
              </w:rPr>
              <w:t>Resultados de la evaluación de los planes</w:t>
            </w:r>
          </w:p>
          <w:p w:rsidR="00F945C6" w:rsidRDefault="00B50BCF">
            <w:pPr>
              <w:pStyle w:val="TableParagraph"/>
              <w:spacing w:line="192" w:lineRule="exact"/>
              <w:ind w:left="107"/>
              <w:rPr>
                <w:b/>
                <w:sz w:val="18"/>
              </w:rPr>
            </w:pPr>
            <w:r>
              <w:rPr>
                <w:b/>
                <w:sz w:val="18"/>
              </w:rPr>
              <w:t>estratégicos anteriores</w:t>
            </w:r>
          </w:p>
        </w:tc>
        <w:tc>
          <w:tcPr>
            <w:tcW w:w="7959" w:type="dxa"/>
            <w:gridSpan w:val="11"/>
          </w:tcPr>
          <w:p w:rsidR="00F945C6" w:rsidRDefault="00F945C6">
            <w:pPr>
              <w:pStyle w:val="TableParagraph"/>
              <w:spacing w:before="9"/>
              <w:rPr>
                <w:sz w:val="17"/>
              </w:rPr>
            </w:pPr>
          </w:p>
          <w:p w:rsidR="00F945C6" w:rsidRDefault="00B50BCF">
            <w:pPr>
              <w:pStyle w:val="TableParagraph"/>
              <w:spacing w:before="1"/>
              <w:ind w:left="104"/>
              <w:rPr>
                <w:sz w:val="18"/>
              </w:rPr>
            </w:pPr>
            <w:r>
              <w:rPr>
                <w:sz w:val="18"/>
              </w:rPr>
              <w:t>No se aporta</w:t>
            </w:r>
          </w:p>
        </w:tc>
      </w:tr>
      <w:tr w:rsidR="00F945C6">
        <w:trPr>
          <w:trHeight w:val="621"/>
        </w:trPr>
        <w:tc>
          <w:tcPr>
            <w:tcW w:w="2408" w:type="dxa"/>
            <w:shd w:val="clear" w:color="auto" w:fill="DBE4F0"/>
          </w:tcPr>
          <w:p w:rsidR="00F945C6" w:rsidRDefault="00B50BCF">
            <w:pPr>
              <w:pStyle w:val="TableParagraph"/>
              <w:ind w:left="107" w:right="150"/>
              <w:rPr>
                <w:b/>
                <w:sz w:val="18"/>
              </w:rPr>
            </w:pPr>
            <w:r>
              <w:rPr>
                <w:b/>
                <w:sz w:val="18"/>
              </w:rPr>
              <w:t>Incluye en las bases reguladoras actuaciones</w:t>
            </w:r>
          </w:p>
          <w:p w:rsidR="00F945C6" w:rsidRDefault="00B50BCF">
            <w:pPr>
              <w:pStyle w:val="TableParagraph"/>
              <w:spacing w:line="193" w:lineRule="exact"/>
              <w:ind w:left="107"/>
              <w:rPr>
                <w:b/>
                <w:sz w:val="18"/>
              </w:rPr>
            </w:pPr>
            <w:r>
              <w:rPr>
                <w:b/>
                <w:sz w:val="18"/>
              </w:rPr>
              <w:t>igualdad.</w:t>
            </w:r>
          </w:p>
        </w:tc>
        <w:tc>
          <w:tcPr>
            <w:tcW w:w="995" w:type="dxa"/>
          </w:tcPr>
          <w:p w:rsidR="00F945C6" w:rsidRDefault="00F945C6">
            <w:pPr>
              <w:pStyle w:val="TableParagraph"/>
              <w:rPr>
                <w:rFonts w:ascii="Times New Roman"/>
                <w:sz w:val="16"/>
              </w:rPr>
            </w:pPr>
          </w:p>
        </w:tc>
        <w:tc>
          <w:tcPr>
            <w:tcW w:w="524" w:type="dxa"/>
            <w:shd w:val="clear" w:color="auto" w:fill="BEBEBE"/>
          </w:tcPr>
          <w:p w:rsidR="00F945C6" w:rsidRDefault="00F945C6">
            <w:pPr>
              <w:pStyle w:val="TableParagraph"/>
              <w:spacing w:before="5"/>
              <w:rPr>
                <w:sz w:val="17"/>
              </w:rPr>
            </w:pPr>
          </w:p>
          <w:p w:rsidR="00F945C6" w:rsidRDefault="00B50BCF">
            <w:pPr>
              <w:pStyle w:val="TableParagraph"/>
              <w:ind w:left="173"/>
              <w:rPr>
                <w:b/>
                <w:sz w:val="18"/>
              </w:rPr>
            </w:pPr>
            <w:r>
              <w:rPr>
                <w:b/>
                <w:sz w:val="18"/>
              </w:rPr>
              <w:t>SI</w:t>
            </w:r>
          </w:p>
        </w:tc>
        <w:tc>
          <w:tcPr>
            <w:tcW w:w="498" w:type="dxa"/>
          </w:tcPr>
          <w:p w:rsidR="00F945C6" w:rsidRDefault="00B50BCF">
            <w:pPr>
              <w:pStyle w:val="TableParagraph"/>
              <w:spacing w:before="180"/>
              <w:jc w:val="center"/>
              <w:rPr>
                <w:b/>
              </w:rPr>
            </w:pPr>
            <w:r>
              <w:rPr>
                <w:b/>
              </w:rPr>
              <w:t>X</w:t>
            </w:r>
          </w:p>
        </w:tc>
        <w:tc>
          <w:tcPr>
            <w:tcW w:w="1816" w:type="dxa"/>
          </w:tcPr>
          <w:p w:rsidR="00F945C6" w:rsidRDefault="00F945C6">
            <w:pPr>
              <w:pStyle w:val="TableParagraph"/>
              <w:rPr>
                <w:rFonts w:ascii="Times New Roman"/>
                <w:sz w:val="16"/>
              </w:rPr>
            </w:pPr>
          </w:p>
        </w:tc>
        <w:tc>
          <w:tcPr>
            <w:tcW w:w="541" w:type="dxa"/>
            <w:shd w:val="clear" w:color="auto" w:fill="BEBEBE"/>
          </w:tcPr>
          <w:p w:rsidR="00F945C6" w:rsidRDefault="00F945C6">
            <w:pPr>
              <w:pStyle w:val="TableParagraph"/>
              <w:spacing w:before="5"/>
              <w:rPr>
                <w:sz w:val="17"/>
              </w:rPr>
            </w:pPr>
          </w:p>
          <w:p w:rsidR="00F945C6" w:rsidRDefault="00B50BCF">
            <w:pPr>
              <w:pStyle w:val="TableParagraph"/>
              <w:ind w:left="129"/>
              <w:rPr>
                <w:b/>
                <w:sz w:val="18"/>
              </w:rPr>
            </w:pPr>
            <w:r>
              <w:rPr>
                <w:b/>
                <w:sz w:val="18"/>
              </w:rPr>
              <w:t>NO</w:t>
            </w:r>
          </w:p>
        </w:tc>
        <w:tc>
          <w:tcPr>
            <w:tcW w:w="450" w:type="dxa"/>
          </w:tcPr>
          <w:p w:rsidR="00F945C6" w:rsidRDefault="00F945C6">
            <w:pPr>
              <w:pStyle w:val="TableParagraph"/>
              <w:rPr>
                <w:rFonts w:ascii="Times New Roman"/>
                <w:sz w:val="16"/>
              </w:rPr>
            </w:pPr>
          </w:p>
        </w:tc>
        <w:tc>
          <w:tcPr>
            <w:tcW w:w="3135" w:type="dxa"/>
            <w:gridSpan w:val="5"/>
          </w:tcPr>
          <w:p w:rsidR="00F945C6" w:rsidRDefault="00F945C6">
            <w:pPr>
              <w:pStyle w:val="TableParagraph"/>
              <w:rPr>
                <w:rFonts w:ascii="Times New Roman"/>
                <w:sz w:val="16"/>
              </w:rPr>
            </w:pPr>
          </w:p>
        </w:tc>
      </w:tr>
    </w:tbl>
    <w:p w:rsidR="00F945C6" w:rsidRDefault="00F945C6">
      <w:pPr>
        <w:pStyle w:val="Textoindependiente"/>
        <w:spacing w:before="8"/>
        <w:rPr>
          <w:sz w:val="14"/>
        </w:rPr>
      </w:pPr>
    </w:p>
    <w:p w:rsidR="00F945C6" w:rsidRDefault="00B50BCF">
      <w:pPr>
        <w:pStyle w:val="Textoindependiente"/>
        <w:spacing w:before="94"/>
        <w:ind w:left="837"/>
      </w:pPr>
      <w:r>
        <w:rPr>
          <w:color w:val="365F92"/>
        </w:rPr>
        <w:t xml:space="preserve">Tal y como establece el artículo 14.2 del Reglamento de la Ley General de Subvenciones </w:t>
      </w:r>
      <w:r>
        <w:rPr>
          <w:b/>
          <w:color w:val="365F92"/>
        </w:rPr>
        <w:t xml:space="preserve">informe </w:t>
      </w:r>
      <w:r>
        <w:rPr>
          <w:color w:val="365F92"/>
        </w:rPr>
        <w:t>sobre:</w:t>
      </w:r>
    </w:p>
    <w:p w:rsidR="00F945C6" w:rsidRDefault="00F945C6">
      <w:pPr>
        <w:pStyle w:val="Textoindependiente"/>
        <w:spacing w:before="9"/>
        <w:rPr>
          <w:sz w:val="23"/>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4"/>
        <w:gridCol w:w="7799"/>
      </w:tblGrid>
      <w:tr w:rsidR="00F945C6">
        <w:trPr>
          <w:trHeight w:val="827"/>
        </w:trPr>
        <w:tc>
          <w:tcPr>
            <w:tcW w:w="2554" w:type="dxa"/>
          </w:tcPr>
          <w:p w:rsidR="00F945C6" w:rsidRDefault="00B50BCF">
            <w:pPr>
              <w:pStyle w:val="TableParagraph"/>
              <w:ind w:left="107" w:right="356"/>
              <w:rPr>
                <w:b/>
                <w:sz w:val="18"/>
              </w:rPr>
            </w:pPr>
            <w:r>
              <w:rPr>
                <w:b/>
                <w:color w:val="365F92"/>
                <w:sz w:val="18"/>
              </w:rPr>
              <w:t>Grado de avance en la aplicación de la línea de subvención:</w:t>
            </w:r>
          </w:p>
        </w:tc>
        <w:tc>
          <w:tcPr>
            <w:tcW w:w="7799" w:type="dxa"/>
            <w:shd w:val="clear" w:color="auto" w:fill="F1DBDB"/>
          </w:tcPr>
          <w:p w:rsidR="00F945C6" w:rsidRDefault="00B50BCF">
            <w:pPr>
              <w:pStyle w:val="TableParagraph"/>
              <w:ind w:left="107" w:right="147"/>
              <w:rPr>
                <w:sz w:val="18"/>
              </w:rPr>
            </w:pPr>
            <w:r>
              <w:rPr>
                <w:sz w:val="18"/>
              </w:rPr>
              <w:t>El grado de avance se estima correcto en cuanto que no se identifican desviaciones significat</w:t>
            </w:r>
            <w:r>
              <w:rPr>
                <w:sz w:val="18"/>
              </w:rPr>
              <w:t>ivas con respecto a años anteriores. No obstante, no es posible determinarlo de manera objetiva ya que no se dispone de valores de referencia para los indicadores recogidos</w:t>
            </w:r>
          </w:p>
          <w:p w:rsidR="00F945C6" w:rsidRDefault="00B50BCF">
            <w:pPr>
              <w:pStyle w:val="TableParagraph"/>
              <w:spacing w:line="187" w:lineRule="exact"/>
              <w:ind w:left="107"/>
              <w:rPr>
                <w:sz w:val="18"/>
              </w:rPr>
            </w:pPr>
            <w:r>
              <w:rPr>
                <w:sz w:val="18"/>
              </w:rPr>
              <w:t>que permitan graduar los objetivos pretendidos.</w:t>
            </w:r>
          </w:p>
        </w:tc>
      </w:tr>
      <w:tr w:rsidR="00F945C6">
        <w:trPr>
          <w:trHeight w:val="827"/>
        </w:trPr>
        <w:tc>
          <w:tcPr>
            <w:tcW w:w="2554" w:type="dxa"/>
          </w:tcPr>
          <w:p w:rsidR="00F945C6" w:rsidRDefault="00B50BCF">
            <w:pPr>
              <w:pStyle w:val="TableParagraph"/>
              <w:ind w:left="107" w:right="315"/>
              <w:rPr>
                <w:b/>
                <w:sz w:val="18"/>
              </w:rPr>
            </w:pPr>
            <w:r>
              <w:rPr>
                <w:b/>
                <w:color w:val="365F92"/>
                <w:sz w:val="18"/>
              </w:rPr>
              <w:t>Efectos y repercusiones presupuestarias y financieras derivadas de</w:t>
            </w:r>
          </w:p>
          <w:p w:rsidR="00F945C6" w:rsidRDefault="00B50BCF">
            <w:pPr>
              <w:pStyle w:val="TableParagraph"/>
              <w:spacing w:line="192" w:lineRule="exact"/>
              <w:ind w:left="107"/>
              <w:rPr>
                <w:b/>
                <w:sz w:val="18"/>
              </w:rPr>
            </w:pPr>
            <w:r>
              <w:rPr>
                <w:b/>
                <w:color w:val="365F92"/>
                <w:sz w:val="18"/>
              </w:rPr>
              <w:t>su aplicación:</w:t>
            </w:r>
          </w:p>
        </w:tc>
        <w:tc>
          <w:tcPr>
            <w:tcW w:w="7799" w:type="dxa"/>
            <w:shd w:val="clear" w:color="auto" w:fill="F1DBDB"/>
          </w:tcPr>
          <w:p w:rsidR="00F945C6" w:rsidRDefault="00B50BCF">
            <w:pPr>
              <w:pStyle w:val="TableParagraph"/>
              <w:ind w:left="107" w:right="133"/>
              <w:jc w:val="both"/>
              <w:rPr>
                <w:sz w:val="18"/>
              </w:rPr>
            </w:pPr>
            <w:r>
              <w:rPr>
                <w:sz w:val="18"/>
              </w:rPr>
              <w:t>Debido a un cambio de criterio en la decisión de los programas a financiar con esta actividad y al cambio de Gobierno y titular de la Delegación, se acordó no ejecutar la can</w:t>
            </w:r>
            <w:r>
              <w:rPr>
                <w:sz w:val="18"/>
              </w:rPr>
              <w:t>tidad de 650.000 euros y hacerlo sólo por 350.000. Los restantes 300.000 euros se han reintegrado al Fondo</w:t>
            </w:r>
          </w:p>
          <w:p w:rsidR="00F945C6" w:rsidRDefault="00B50BCF">
            <w:pPr>
              <w:pStyle w:val="TableParagraph"/>
              <w:spacing w:line="187" w:lineRule="exact"/>
              <w:ind w:left="107"/>
              <w:jc w:val="both"/>
              <w:rPr>
                <w:sz w:val="18"/>
              </w:rPr>
            </w:pPr>
            <w:r>
              <w:rPr>
                <w:sz w:val="18"/>
              </w:rPr>
              <w:t>con la intención de generar crédito en el presupuesto del año 2019.</w:t>
            </w:r>
          </w:p>
        </w:tc>
      </w:tr>
    </w:tbl>
    <w:p w:rsidR="00F945C6" w:rsidRDefault="00F945C6">
      <w:pPr>
        <w:spacing w:line="187" w:lineRule="exact"/>
        <w:jc w:val="both"/>
        <w:rPr>
          <w:sz w:val="18"/>
        </w:rPr>
        <w:sectPr w:rsidR="00F945C6">
          <w:pgSz w:w="11910" w:h="16840"/>
          <w:pgMar w:top="1140" w:right="0" w:bottom="1200" w:left="120" w:header="296" w:footer="1002" w:gutter="0"/>
          <w:cols w:space="720"/>
        </w:sectPr>
      </w:pPr>
    </w:p>
    <w:p w:rsidR="00F945C6" w:rsidRDefault="00F945C6">
      <w:pPr>
        <w:pStyle w:val="Textoindependiente"/>
        <w:rPr>
          <w:sz w:val="20"/>
        </w:rPr>
      </w:pPr>
    </w:p>
    <w:p w:rsidR="00F945C6" w:rsidRDefault="00F945C6">
      <w:pPr>
        <w:pStyle w:val="Textoindependiente"/>
        <w:spacing w:before="4"/>
        <w:rPr>
          <w:sz w:val="15"/>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453"/>
        <w:gridCol w:w="1502"/>
        <w:gridCol w:w="235"/>
        <w:gridCol w:w="283"/>
        <w:gridCol w:w="190"/>
        <w:gridCol w:w="283"/>
        <w:gridCol w:w="1135"/>
        <w:gridCol w:w="283"/>
        <w:gridCol w:w="1419"/>
        <w:gridCol w:w="4112"/>
      </w:tblGrid>
      <w:tr w:rsidR="00F945C6">
        <w:trPr>
          <w:trHeight w:val="566"/>
        </w:trPr>
        <w:tc>
          <w:tcPr>
            <w:tcW w:w="456" w:type="dxa"/>
            <w:shd w:val="clear" w:color="auto" w:fill="FAD3B4"/>
          </w:tcPr>
          <w:p w:rsidR="00F945C6" w:rsidRDefault="00B50BCF">
            <w:pPr>
              <w:pStyle w:val="TableParagraph"/>
              <w:spacing w:before="163"/>
              <w:ind w:left="114"/>
              <w:rPr>
                <w:b/>
                <w:sz w:val="20"/>
              </w:rPr>
            </w:pPr>
            <w:r>
              <w:rPr>
                <w:b/>
                <w:color w:val="FF0000"/>
                <w:sz w:val="20"/>
              </w:rPr>
              <w:t>13</w:t>
            </w:r>
          </w:p>
        </w:tc>
        <w:tc>
          <w:tcPr>
            <w:tcW w:w="453" w:type="dxa"/>
            <w:shd w:val="clear" w:color="auto" w:fill="FAD3B4"/>
          </w:tcPr>
          <w:p w:rsidR="00F945C6" w:rsidRDefault="00B50BCF">
            <w:pPr>
              <w:pStyle w:val="TableParagraph"/>
              <w:spacing w:before="163"/>
              <w:ind w:left="4"/>
              <w:jc w:val="center"/>
              <w:rPr>
                <w:b/>
                <w:sz w:val="20"/>
              </w:rPr>
            </w:pPr>
            <w:r>
              <w:rPr>
                <w:b/>
                <w:w w:val="99"/>
                <w:sz w:val="20"/>
              </w:rPr>
              <w:t>2</w:t>
            </w:r>
          </w:p>
        </w:tc>
        <w:tc>
          <w:tcPr>
            <w:tcW w:w="9442" w:type="dxa"/>
            <w:gridSpan w:val="9"/>
            <w:shd w:val="clear" w:color="auto" w:fill="FAD3B4"/>
          </w:tcPr>
          <w:p w:rsidR="00F945C6" w:rsidRDefault="00B50BCF">
            <w:pPr>
              <w:pStyle w:val="TableParagraph"/>
              <w:spacing w:before="174"/>
              <w:ind w:left="108"/>
              <w:rPr>
                <w:b/>
                <w:sz w:val="18"/>
              </w:rPr>
            </w:pPr>
            <w:r>
              <w:rPr>
                <w:b/>
                <w:sz w:val="18"/>
              </w:rPr>
              <w:t>LINEA DE SUBVENCION: Ayudas a Organizaciones No Gubernamentales (ONGs).</w:t>
            </w:r>
          </w:p>
        </w:tc>
      </w:tr>
      <w:tr w:rsidR="00F945C6">
        <w:trPr>
          <w:trHeight w:val="541"/>
        </w:trPr>
        <w:tc>
          <w:tcPr>
            <w:tcW w:w="2411" w:type="dxa"/>
            <w:gridSpan w:val="3"/>
            <w:shd w:val="clear" w:color="auto" w:fill="DBE4F0"/>
          </w:tcPr>
          <w:p w:rsidR="00F945C6" w:rsidRDefault="00B50BCF">
            <w:pPr>
              <w:pStyle w:val="TableParagraph"/>
              <w:spacing w:before="162"/>
              <w:ind w:left="107"/>
              <w:rPr>
                <w:b/>
                <w:sz w:val="18"/>
              </w:rPr>
            </w:pPr>
            <w:r>
              <w:rPr>
                <w:b/>
                <w:sz w:val="18"/>
              </w:rPr>
              <w:t>Objetivo estratégico</w:t>
            </w:r>
          </w:p>
        </w:tc>
        <w:tc>
          <w:tcPr>
            <w:tcW w:w="7940" w:type="dxa"/>
            <w:gridSpan w:val="8"/>
            <w:shd w:val="clear" w:color="auto" w:fill="B8CCE3"/>
          </w:tcPr>
          <w:p w:rsidR="00F945C6" w:rsidRDefault="00B50BCF">
            <w:pPr>
              <w:pStyle w:val="TableParagraph"/>
              <w:spacing w:before="63"/>
              <w:ind w:left="109" w:right="138"/>
              <w:rPr>
                <w:sz w:val="18"/>
              </w:rPr>
            </w:pPr>
            <w:r>
              <w:rPr>
                <w:sz w:val="18"/>
              </w:rPr>
              <w:t>Apoyo a ONG en realización de programas incardinados en la Estrategia Nacional de Adicciones.</w:t>
            </w:r>
          </w:p>
        </w:tc>
      </w:tr>
      <w:tr w:rsidR="00F945C6">
        <w:trPr>
          <w:trHeight w:val="549"/>
        </w:trPr>
        <w:tc>
          <w:tcPr>
            <w:tcW w:w="2411" w:type="dxa"/>
            <w:gridSpan w:val="3"/>
            <w:shd w:val="clear" w:color="auto" w:fill="DBE4F0"/>
          </w:tcPr>
          <w:p w:rsidR="00F945C6" w:rsidRDefault="00B50BCF">
            <w:pPr>
              <w:pStyle w:val="TableParagraph"/>
              <w:spacing w:before="63"/>
              <w:ind w:left="107" w:right="463"/>
              <w:rPr>
                <w:b/>
                <w:sz w:val="18"/>
              </w:rPr>
            </w:pPr>
            <w:r>
              <w:rPr>
                <w:b/>
                <w:sz w:val="18"/>
              </w:rPr>
              <w:t>Área de competencia afectada.</w:t>
            </w:r>
          </w:p>
        </w:tc>
        <w:tc>
          <w:tcPr>
            <w:tcW w:w="7940" w:type="dxa"/>
            <w:gridSpan w:val="8"/>
          </w:tcPr>
          <w:p w:rsidR="00F945C6" w:rsidRDefault="00B50BCF">
            <w:pPr>
              <w:pStyle w:val="TableParagraph"/>
              <w:spacing w:before="171"/>
              <w:ind w:left="109"/>
              <w:rPr>
                <w:sz w:val="18"/>
              </w:rPr>
            </w:pPr>
            <w:r>
              <w:rPr>
                <w:sz w:val="18"/>
              </w:rPr>
              <w:t>Secretaría General de Sanidad.</w:t>
            </w:r>
          </w:p>
        </w:tc>
      </w:tr>
      <w:tr w:rsidR="00F945C6">
        <w:trPr>
          <w:trHeight w:val="714"/>
        </w:trPr>
        <w:tc>
          <w:tcPr>
            <w:tcW w:w="2411" w:type="dxa"/>
            <w:gridSpan w:val="3"/>
            <w:shd w:val="clear" w:color="auto" w:fill="DBE4F0"/>
          </w:tcPr>
          <w:p w:rsidR="00F945C6" w:rsidRDefault="00B50BCF">
            <w:pPr>
              <w:pStyle w:val="TableParagraph"/>
              <w:spacing w:before="145"/>
              <w:ind w:left="107" w:right="323"/>
              <w:rPr>
                <w:b/>
                <w:sz w:val="18"/>
              </w:rPr>
            </w:pPr>
            <w:r>
              <w:rPr>
                <w:b/>
                <w:sz w:val="18"/>
              </w:rPr>
              <w:t>Sectores hacia los que se dirigen las ayudas</w:t>
            </w:r>
          </w:p>
        </w:tc>
        <w:tc>
          <w:tcPr>
            <w:tcW w:w="7940" w:type="dxa"/>
            <w:gridSpan w:val="8"/>
          </w:tcPr>
          <w:p w:rsidR="00F945C6" w:rsidRDefault="00F945C6">
            <w:pPr>
              <w:pStyle w:val="TableParagraph"/>
            </w:pPr>
          </w:p>
          <w:p w:rsidR="00F945C6" w:rsidRDefault="00B50BCF">
            <w:pPr>
              <w:pStyle w:val="TableParagraph"/>
              <w:ind w:left="109"/>
              <w:rPr>
                <w:sz w:val="18"/>
              </w:rPr>
            </w:pPr>
            <w:r>
              <w:rPr>
                <w:sz w:val="18"/>
              </w:rPr>
              <w:t>Entidades del tercer sector del ámbito de las adicciones de carácter supracomunitario.</w:t>
            </w:r>
          </w:p>
        </w:tc>
      </w:tr>
      <w:tr w:rsidR="00F945C6">
        <w:trPr>
          <w:trHeight w:val="1831"/>
        </w:trPr>
        <w:tc>
          <w:tcPr>
            <w:tcW w:w="2411" w:type="dxa"/>
            <w:gridSpan w:val="3"/>
            <w:shd w:val="clear" w:color="auto" w:fill="DBE4F0"/>
          </w:tcPr>
          <w:p w:rsidR="00F945C6" w:rsidRDefault="00F945C6">
            <w:pPr>
              <w:pStyle w:val="TableParagraph"/>
              <w:rPr>
                <w:sz w:val="20"/>
              </w:rPr>
            </w:pPr>
          </w:p>
          <w:p w:rsidR="00F945C6" w:rsidRDefault="00F945C6">
            <w:pPr>
              <w:pStyle w:val="TableParagraph"/>
              <w:rPr>
                <w:sz w:val="20"/>
              </w:rPr>
            </w:pPr>
          </w:p>
          <w:p w:rsidR="00F945C6" w:rsidRDefault="00B50BCF">
            <w:pPr>
              <w:pStyle w:val="TableParagraph"/>
              <w:spacing w:before="139"/>
              <w:ind w:left="107" w:right="103"/>
              <w:rPr>
                <w:b/>
                <w:sz w:val="18"/>
              </w:rPr>
            </w:pPr>
            <w:r>
              <w:rPr>
                <w:b/>
                <w:sz w:val="18"/>
              </w:rPr>
              <w:t>Objetivos operativos y efectos que se pretenden en su aplicación</w:t>
            </w:r>
          </w:p>
        </w:tc>
        <w:tc>
          <w:tcPr>
            <w:tcW w:w="7940" w:type="dxa"/>
            <w:gridSpan w:val="8"/>
          </w:tcPr>
          <w:p w:rsidR="00F945C6" w:rsidRDefault="00F945C6">
            <w:pPr>
              <w:pStyle w:val="TableParagraph"/>
              <w:spacing w:before="6"/>
              <w:rPr>
                <w:sz w:val="16"/>
              </w:rPr>
            </w:pPr>
          </w:p>
          <w:p w:rsidR="00F945C6" w:rsidRDefault="00B50BCF">
            <w:pPr>
              <w:pStyle w:val="TableParagraph"/>
              <w:spacing w:before="1"/>
              <w:ind w:left="109" w:right="99"/>
              <w:jc w:val="both"/>
              <w:rPr>
                <w:sz w:val="18"/>
              </w:rPr>
            </w:pPr>
            <w:r>
              <w:rPr>
                <w:sz w:val="18"/>
              </w:rPr>
              <w:t>Realización de programas de prevención, sensibilizació</w:t>
            </w:r>
            <w:r>
              <w:rPr>
                <w:sz w:val="18"/>
              </w:rPr>
              <w:t>n, formación, reinserción, apoyo psicoterapéutico a familias de personas adictas, mejora de la gestión y transparencia de las entidades, estudios e investigación y mantenimiento/apoyo a estructuras de coordinación.</w:t>
            </w:r>
          </w:p>
          <w:p w:rsidR="00F945C6" w:rsidRDefault="00B50BCF">
            <w:pPr>
              <w:pStyle w:val="TableParagraph"/>
              <w:spacing w:before="1"/>
              <w:ind w:left="109" w:right="99"/>
              <w:jc w:val="both"/>
              <w:rPr>
                <w:sz w:val="18"/>
              </w:rPr>
            </w:pPr>
            <w:r>
              <w:rPr>
                <w:sz w:val="18"/>
              </w:rPr>
              <w:t>Los programas deberán ser de carácter supracomunitarios (ámbito territorial de dos o más CC.AA.), por lo que sus objetivos y actividades precisarán de una planificación, gestión y evaluación centralizada y trascenderán la compartimentación en ámbitos auton</w:t>
            </w:r>
            <w:r>
              <w:rPr>
                <w:sz w:val="18"/>
              </w:rPr>
              <w:t>ómicos para ser eficaces.</w:t>
            </w:r>
          </w:p>
        </w:tc>
      </w:tr>
      <w:tr w:rsidR="00F945C6">
        <w:trPr>
          <w:trHeight w:val="205"/>
        </w:trPr>
        <w:tc>
          <w:tcPr>
            <w:tcW w:w="2411" w:type="dxa"/>
            <w:gridSpan w:val="3"/>
            <w:vMerge w:val="restart"/>
            <w:shd w:val="clear" w:color="auto" w:fill="DBE4F0"/>
          </w:tcPr>
          <w:p w:rsidR="00F945C6" w:rsidRDefault="00F945C6">
            <w:pPr>
              <w:pStyle w:val="TableParagraph"/>
              <w:rPr>
                <w:sz w:val="20"/>
              </w:rPr>
            </w:pPr>
          </w:p>
          <w:p w:rsidR="00F945C6" w:rsidRDefault="00B50BCF">
            <w:pPr>
              <w:pStyle w:val="TableParagraph"/>
              <w:spacing w:before="121"/>
              <w:ind w:left="107" w:right="223"/>
              <w:rPr>
                <w:b/>
                <w:sz w:val="18"/>
              </w:rPr>
            </w:pPr>
            <w:r>
              <w:rPr>
                <w:b/>
                <w:sz w:val="18"/>
              </w:rPr>
              <w:t>Plazo necesario para su consecución</w:t>
            </w:r>
          </w:p>
        </w:tc>
        <w:tc>
          <w:tcPr>
            <w:tcW w:w="708" w:type="dxa"/>
            <w:gridSpan w:val="3"/>
            <w:shd w:val="clear" w:color="auto" w:fill="D9D9D9"/>
          </w:tcPr>
          <w:p w:rsidR="00F945C6" w:rsidRDefault="00B50BCF">
            <w:pPr>
              <w:pStyle w:val="TableParagraph"/>
              <w:spacing w:before="22"/>
              <w:ind w:left="109"/>
              <w:rPr>
                <w:sz w:val="14"/>
              </w:rPr>
            </w:pPr>
            <w:r>
              <w:rPr>
                <w:sz w:val="14"/>
              </w:rPr>
              <w:t>Anual.</w:t>
            </w:r>
          </w:p>
        </w:tc>
        <w:tc>
          <w:tcPr>
            <w:tcW w:w="283" w:type="dxa"/>
          </w:tcPr>
          <w:p w:rsidR="00F945C6" w:rsidRDefault="00B50BCF">
            <w:pPr>
              <w:pStyle w:val="TableParagraph"/>
              <w:spacing w:line="186" w:lineRule="exact"/>
              <w:ind w:left="109"/>
              <w:rPr>
                <w:b/>
                <w:sz w:val="18"/>
              </w:rPr>
            </w:pPr>
            <w:r>
              <w:rPr>
                <w:b/>
                <w:sz w:val="18"/>
              </w:rPr>
              <w:t>X</w:t>
            </w:r>
          </w:p>
        </w:tc>
        <w:tc>
          <w:tcPr>
            <w:tcW w:w="1135" w:type="dxa"/>
            <w:shd w:val="clear" w:color="auto" w:fill="BEBEBE"/>
          </w:tcPr>
          <w:p w:rsidR="00F945C6" w:rsidRDefault="00B50BCF">
            <w:pPr>
              <w:pStyle w:val="TableParagraph"/>
              <w:spacing w:before="22"/>
              <w:ind w:left="110"/>
              <w:rPr>
                <w:sz w:val="14"/>
              </w:rPr>
            </w:pPr>
            <w:r>
              <w:rPr>
                <w:sz w:val="14"/>
              </w:rPr>
              <w:t>2018-2020</w:t>
            </w:r>
          </w:p>
        </w:tc>
        <w:tc>
          <w:tcPr>
            <w:tcW w:w="283" w:type="dxa"/>
          </w:tcPr>
          <w:p w:rsidR="00F945C6" w:rsidRDefault="00F945C6">
            <w:pPr>
              <w:pStyle w:val="TableParagraph"/>
              <w:rPr>
                <w:rFonts w:ascii="Times New Roman"/>
                <w:sz w:val="14"/>
              </w:rPr>
            </w:pPr>
          </w:p>
        </w:tc>
        <w:tc>
          <w:tcPr>
            <w:tcW w:w="1419" w:type="dxa"/>
            <w:shd w:val="clear" w:color="auto" w:fill="D9D9D9"/>
          </w:tcPr>
          <w:p w:rsidR="00F945C6" w:rsidRDefault="00B50BCF">
            <w:pPr>
              <w:pStyle w:val="TableParagraph"/>
              <w:spacing w:before="22"/>
              <w:ind w:left="107"/>
              <w:rPr>
                <w:sz w:val="14"/>
              </w:rPr>
            </w:pPr>
            <w:r>
              <w:rPr>
                <w:sz w:val="14"/>
              </w:rPr>
              <w:t>Otros (especificar)</w:t>
            </w:r>
          </w:p>
        </w:tc>
        <w:tc>
          <w:tcPr>
            <w:tcW w:w="4112" w:type="dxa"/>
          </w:tcPr>
          <w:p w:rsidR="00F945C6" w:rsidRDefault="00F945C6">
            <w:pPr>
              <w:pStyle w:val="TableParagraph"/>
              <w:rPr>
                <w:rFonts w:ascii="Times New Roman"/>
                <w:sz w:val="14"/>
              </w:rPr>
            </w:pPr>
          </w:p>
        </w:tc>
      </w:tr>
      <w:tr w:rsidR="00F945C6">
        <w:trPr>
          <w:trHeight w:val="911"/>
        </w:trPr>
        <w:tc>
          <w:tcPr>
            <w:tcW w:w="2411" w:type="dxa"/>
            <w:gridSpan w:val="3"/>
            <w:vMerge/>
            <w:tcBorders>
              <w:top w:val="nil"/>
            </w:tcBorders>
            <w:shd w:val="clear" w:color="auto" w:fill="DBE4F0"/>
          </w:tcPr>
          <w:p w:rsidR="00F945C6" w:rsidRDefault="00F945C6">
            <w:pPr>
              <w:rPr>
                <w:sz w:val="2"/>
                <w:szCs w:val="2"/>
              </w:rPr>
            </w:pPr>
          </w:p>
        </w:tc>
        <w:tc>
          <w:tcPr>
            <w:tcW w:w="7940" w:type="dxa"/>
            <w:gridSpan w:val="8"/>
          </w:tcPr>
          <w:p w:rsidR="00F945C6" w:rsidRDefault="00B50BCF">
            <w:pPr>
              <w:pStyle w:val="TableParagraph"/>
              <w:spacing w:before="145"/>
              <w:ind w:left="109" w:right="98"/>
              <w:jc w:val="both"/>
              <w:rPr>
                <w:sz w:val="18"/>
              </w:rPr>
            </w:pPr>
            <w:r>
              <w:rPr>
                <w:sz w:val="18"/>
              </w:rPr>
              <w:t>Las convocatorias son anuales: la convocatoria a ONGs de ámbito estatal tiene como plazo de ejecución el día 31 de diciembre del año natural; la convocatoria a cargo del Fondo de bienes decomisados el 30 de junio del año siguiente.</w:t>
            </w:r>
          </w:p>
        </w:tc>
      </w:tr>
      <w:tr w:rsidR="00F945C6">
        <w:trPr>
          <w:trHeight w:val="206"/>
        </w:trPr>
        <w:tc>
          <w:tcPr>
            <w:tcW w:w="2411" w:type="dxa"/>
            <w:gridSpan w:val="3"/>
            <w:vMerge w:val="restart"/>
            <w:shd w:val="clear" w:color="auto" w:fill="DBE4F0"/>
          </w:tcPr>
          <w:p w:rsidR="00F945C6" w:rsidRDefault="00F945C6">
            <w:pPr>
              <w:pStyle w:val="TableParagraph"/>
              <w:rPr>
                <w:sz w:val="20"/>
              </w:rPr>
            </w:pPr>
          </w:p>
          <w:p w:rsidR="00F945C6" w:rsidRDefault="00B50BCF">
            <w:pPr>
              <w:pStyle w:val="TableParagraph"/>
              <w:spacing w:before="174"/>
              <w:ind w:left="107" w:right="763"/>
              <w:rPr>
                <w:b/>
                <w:sz w:val="18"/>
              </w:rPr>
            </w:pPr>
            <w:r>
              <w:rPr>
                <w:b/>
                <w:sz w:val="18"/>
              </w:rPr>
              <w:t>Procedimiento de concesión</w:t>
            </w:r>
          </w:p>
        </w:tc>
        <w:tc>
          <w:tcPr>
            <w:tcW w:w="235" w:type="dxa"/>
          </w:tcPr>
          <w:p w:rsidR="00F945C6" w:rsidRDefault="00B50BCF">
            <w:pPr>
              <w:pStyle w:val="TableParagraph"/>
              <w:spacing w:line="186" w:lineRule="exact"/>
              <w:ind w:left="109" w:right="-15"/>
              <w:rPr>
                <w:b/>
                <w:sz w:val="18"/>
              </w:rPr>
            </w:pPr>
            <w:r>
              <w:rPr>
                <w:b/>
                <w:sz w:val="18"/>
              </w:rPr>
              <w:t>X</w:t>
            </w:r>
          </w:p>
        </w:tc>
        <w:tc>
          <w:tcPr>
            <w:tcW w:w="7705" w:type="dxa"/>
            <w:gridSpan w:val="7"/>
          </w:tcPr>
          <w:p w:rsidR="00F945C6" w:rsidRDefault="00B50BCF">
            <w:pPr>
              <w:pStyle w:val="TableParagraph"/>
              <w:spacing w:line="186" w:lineRule="exact"/>
              <w:ind w:left="109"/>
              <w:rPr>
                <w:sz w:val="18"/>
              </w:rPr>
            </w:pPr>
            <w:r>
              <w:rPr>
                <w:sz w:val="18"/>
              </w:rPr>
              <w:t>Concurrencia competitiva (Art. 22 LGS)</w:t>
            </w:r>
          </w:p>
        </w:tc>
      </w:tr>
      <w:tr w:rsidR="00F945C6">
        <w:trPr>
          <w:trHeight w:val="208"/>
        </w:trPr>
        <w:tc>
          <w:tcPr>
            <w:tcW w:w="2411"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4"/>
              </w:rPr>
            </w:pPr>
          </w:p>
        </w:tc>
        <w:tc>
          <w:tcPr>
            <w:tcW w:w="7705" w:type="dxa"/>
            <w:gridSpan w:val="7"/>
          </w:tcPr>
          <w:p w:rsidR="00F945C6" w:rsidRDefault="00B50BCF">
            <w:pPr>
              <w:pStyle w:val="TableParagraph"/>
              <w:spacing w:line="188" w:lineRule="exact"/>
              <w:ind w:left="109"/>
              <w:rPr>
                <w:sz w:val="18"/>
              </w:rPr>
            </w:pPr>
            <w:r>
              <w:rPr>
                <w:sz w:val="18"/>
              </w:rPr>
              <w:t>Concesión Directa (art. 22.2.LGS)</w:t>
            </w:r>
          </w:p>
        </w:tc>
      </w:tr>
      <w:tr w:rsidR="00F945C6">
        <w:trPr>
          <w:trHeight w:val="206"/>
        </w:trPr>
        <w:tc>
          <w:tcPr>
            <w:tcW w:w="2411"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4"/>
              </w:rPr>
            </w:pPr>
          </w:p>
        </w:tc>
        <w:tc>
          <w:tcPr>
            <w:tcW w:w="283" w:type="dxa"/>
          </w:tcPr>
          <w:p w:rsidR="00F945C6" w:rsidRDefault="00F945C6">
            <w:pPr>
              <w:pStyle w:val="TableParagraph"/>
              <w:rPr>
                <w:rFonts w:ascii="Times New Roman"/>
                <w:sz w:val="14"/>
              </w:rPr>
            </w:pPr>
          </w:p>
        </w:tc>
        <w:tc>
          <w:tcPr>
            <w:tcW w:w="7422" w:type="dxa"/>
            <w:gridSpan w:val="6"/>
          </w:tcPr>
          <w:p w:rsidR="00F945C6" w:rsidRDefault="00B50BCF">
            <w:pPr>
              <w:pStyle w:val="TableParagraph"/>
              <w:spacing w:before="8" w:line="178" w:lineRule="exact"/>
              <w:ind w:left="110"/>
              <w:rPr>
                <w:sz w:val="16"/>
              </w:rPr>
            </w:pPr>
            <w:r>
              <w:rPr>
                <w:sz w:val="16"/>
              </w:rPr>
              <w:t>Nominativa (establecida en los PGE) (art. 22.2a LGS)</w:t>
            </w:r>
          </w:p>
        </w:tc>
      </w:tr>
      <w:tr w:rsidR="00F945C6">
        <w:trPr>
          <w:trHeight w:val="205"/>
        </w:trPr>
        <w:tc>
          <w:tcPr>
            <w:tcW w:w="2411"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4"/>
              </w:rPr>
            </w:pPr>
          </w:p>
        </w:tc>
        <w:tc>
          <w:tcPr>
            <w:tcW w:w="283" w:type="dxa"/>
          </w:tcPr>
          <w:p w:rsidR="00F945C6" w:rsidRDefault="00F945C6">
            <w:pPr>
              <w:pStyle w:val="TableParagraph"/>
              <w:rPr>
                <w:rFonts w:ascii="Times New Roman"/>
                <w:sz w:val="14"/>
              </w:rPr>
            </w:pPr>
          </w:p>
        </w:tc>
        <w:tc>
          <w:tcPr>
            <w:tcW w:w="7422" w:type="dxa"/>
            <w:gridSpan w:val="6"/>
          </w:tcPr>
          <w:p w:rsidR="00F945C6" w:rsidRDefault="00B50BCF">
            <w:pPr>
              <w:pStyle w:val="TableParagraph"/>
              <w:spacing w:before="8" w:line="178" w:lineRule="exact"/>
              <w:ind w:left="110"/>
              <w:rPr>
                <w:sz w:val="16"/>
              </w:rPr>
            </w:pPr>
            <w:r>
              <w:rPr>
                <w:sz w:val="16"/>
              </w:rPr>
              <w:t>Establecida en una norma con rango de ley (art. 22.2b LGS)</w:t>
            </w:r>
          </w:p>
        </w:tc>
      </w:tr>
      <w:tr w:rsidR="00F945C6">
        <w:trPr>
          <w:trHeight w:val="369"/>
        </w:trPr>
        <w:tc>
          <w:tcPr>
            <w:tcW w:w="2411"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6"/>
              </w:rPr>
            </w:pPr>
          </w:p>
        </w:tc>
        <w:tc>
          <w:tcPr>
            <w:tcW w:w="283" w:type="dxa"/>
          </w:tcPr>
          <w:p w:rsidR="00F945C6" w:rsidRDefault="00F945C6">
            <w:pPr>
              <w:pStyle w:val="TableParagraph"/>
              <w:rPr>
                <w:rFonts w:ascii="Times New Roman"/>
                <w:sz w:val="16"/>
              </w:rPr>
            </w:pPr>
          </w:p>
        </w:tc>
        <w:tc>
          <w:tcPr>
            <w:tcW w:w="7422" w:type="dxa"/>
            <w:gridSpan w:val="6"/>
          </w:tcPr>
          <w:p w:rsidR="00F945C6" w:rsidRDefault="00B50BCF">
            <w:pPr>
              <w:pStyle w:val="TableParagraph"/>
              <w:spacing w:before="3" w:line="182" w:lineRule="exact"/>
              <w:ind w:left="110"/>
              <w:rPr>
                <w:sz w:val="16"/>
              </w:rPr>
            </w:pPr>
            <w:r>
              <w:rPr>
                <w:sz w:val="16"/>
              </w:rPr>
              <w:t>Establecidas en un R.D. por razones de interés público, social, económico o humanitario (art. 22.3c LGS)</w:t>
            </w:r>
          </w:p>
        </w:tc>
      </w:tr>
      <w:tr w:rsidR="00F945C6">
        <w:trPr>
          <w:trHeight w:val="4504"/>
        </w:trPr>
        <w:tc>
          <w:tcPr>
            <w:tcW w:w="2411" w:type="dxa"/>
            <w:gridSpan w:val="3"/>
            <w:shd w:val="clear" w:color="auto" w:fill="DBE4F0"/>
          </w:tcPr>
          <w:p w:rsidR="00F945C6" w:rsidRDefault="00F945C6">
            <w:pPr>
              <w:pStyle w:val="TableParagraph"/>
              <w:rPr>
                <w:sz w:val="20"/>
              </w:rPr>
            </w:pPr>
          </w:p>
          <w:p w:rsidR="00F945C6" w:rsidRDefault="00F945C6">
            <w:pPr>
              <w:pStyle w:val="TableParagraph"/>
              <w:rPr>
                <w:sz w:val="20"/>
              </w:rPr>
            </w:pPr>
          </w:p>
          <w:p w:rsidR="00F945C6" w:rsidRDefault="00F945C6">
            <w:pPr>
              <w:pStyle w:val="TableParagraph"/>
              <w:rPr>
                <w:sz w:val="20"/>
              </w:rPr>
            </w:pPr>
          </w:p>
          <w:p w:rsidR="00F945C6" w:rsidRDefault="00F945C6">
            <w:pPr>
              <w:pStyle w:val="TableParagraph"/>
              <w:rPr>
                <w:sz w:val="20"/>
              </w:rPr>
            </w:pPr>
          </w:p>
          <w:p w:rsidR="00F945C6" w:rsidRDefault="00F945C6">
            <w:pPr>
              <w:pStyle w:val="TableParagraph"/>
              <w:rPr>
                <w:sz w:val="20"/>
              </w:rPr>
            </w:pPr>
          </w:p>
          <w:p w:rsidR="00F945C6" w:rsidRDefault="00F945C6">
            <w:pPr>
              <w:pStyle w:val="TableParagraph"/>
              <w:rPr>
                <w:sz w:val="20"/>
              </w:rPr>
            </w:pPr>
          </w:p>
          <w:p w:rsidR="00F945C6" w:rsidRDefault="00F945C6">
            <w:pPr>
              <w:pStyle w:val="TableParagraph"/>
              <w:rPr>
                <w:sz w:val="20"/>
              </w:rPr>
            </w:pPr>
          </w:p>
          <w:p w:rsidR="00F945C6" w:rsidRDefault="00F945C6">
            <w:pPr>
              <w:pStyle w:val="TableParagraph"/>
              <w:rPr>
                <w:sz w:val="20"/>
              </w:rPr>
            </w:pPr>
          </w:p>
          <w:p w:rsidR="00F945C6" w:rsidRDefault="00F945C6">
            <w:pPr>
              <w:pStyle w:val="TableParagraph"/>
              <w:spacing w:before="3"/>
              <w:rPr>
                <w:sz w:val="17"/>
              </w:rPr>
            </w:pPr>
          </w:p>
          <w:p w:rsidR="00F945C6" w:rsidRDefault="00B50BCF">
            <w:pPr>
              <w:pStyle w:val="TableParagraph"/>
              <w:ind w:left="107" w:right="143"/>
              <w:rPr>
                <w:b/>
                <w:sz w:val="18"/>
              </w:rPr>
            </w:pPr>
            <w:r>
              <w:rPr>
                <w:b/>
                <w:sz w:val="18"/>
              </w:rPr>
              <w:t>Régimen de seguimiento y evaluación</w:t>
            </w:r>
          </w:p>
        </w:tc>
        <w:tc>
          <w:tcPr>
            <w:tcW w:w="7940" w:type="dxa"/>
            <w:gridSpan w:val="8"/>
          </w:tcPr>
          <w:p w:rsidR="00F945C6" w:rsidRDefault="00F945C6">
            <w:pPr>
              <w:pStyle w:val="TableParagraph"/>
              <w:spacing w:before="8"/>
              <w:rPr>
                <w:sz w:val="15"/>
              </w:rPr>
            </w:pPr>
          </w:p>
          <w:p w:rsidR="00F945C6" w:rsidRDefault="00B50BCF">
            <w:pPr>
              <w:pStyle w:val="TableParagraph"/>
              <w:spacing w:before="1"/>
              <w:ind w:left="109" w:right="105"/>
              <w:jc w:val="both"/>
              <w:rPr>
                <w:sz w:val="18"/>
              </w:rPr>
            </w:pPr>
            <w:r>
              <w:rPr>
                <w:sz w:val="18"/>
              </w:rPr>
              <w:t>La justificación de la subvención adoptará la modalidad de cuenta justificativa con aportación de informe de auditor, en los términos previstos en el artículo 74 del Real Decreto 887/2006, de 21 de julio. La entidad beneficiaria deberá presentar la siguien</w:t>
            </w:r>
            <w:r>
              <w:rPr>
                <w:sz w:val="18"/>
              </w:rPr>
              <w:t>te documentación:</w:t>
            </w:r>
          </w:p>
          <w:p w:rsidR="00F945C6" w:rsidRDefault="00B50BCF">
            <w:pPr>
              <w:pStyle w:val="TableParagraph"/>
              <w:ind w:left="109" w:right="103" w:firstLine="180"/>
              <w:jc w:val="both"/>
              <w:rPr>
                <w:sz w:val="18"/>
              </w:rPr>
            </w:pPr>
            <w:r>
              <w:rPr>
                <w:sz w:val="18"/>
              </w:rPr>
              <w:t>Un ejemplar de una Memoria de actuación sobre el desarrollo y cumplimiento del programa objeto de subvención, en el que se detallen las actividades realizadas y los resultados obtenidos como consecuencia de la ejecución del programa, en r</w:t>
            </w:r>
            <w:r>
              <w:rPr>
                <w:sz w:val="18"/>
              </w:rPr>
              <w:t>elación con todos y cada uno de los puntos descritos en el mismo, acompañada de dos ejemplares de los materiales realizados.</w:t>
            </w:r>
          </w:p>
          <w:p w:rsidR="00F945C6" w:rsidRDefault="00B50BCF">
            <w:pPr>
              <w:pStyle w:val="TableParagraph"/>
              <w:ind w:left="109" w:right="92" w:firstLine="180"/>
              <w:jc w:val="both"/>
              <w:rPr>
                <w:sz w:val="18"/>
              </w:rPr>
            </w:pPr>
            <w:r>
              <w:rPr>
                <w:sz w:val="18"/>
              </w:rPr>
              <w:t>Una memoria económica abreviada por cada programa autorizado, que contenga una relación por cada concepto de gasto autorizado, nume</w:t>
            </w:r>
            <w:r>
              <w:rPr>
                <w:sz w:val="18"/>
              </w:rPr>
              <w:t>rada y ordenada, clasificando los gastos con identificación del acreedor del documento, fecha de emisión, concepto de gasto y su importe. Los documentos justificativos originales, en el orden y con la numeración que aparezcan en las relaciones remitidas, d</w:t>
            </w:r>
            <w:r>
              <w:rPr>
                <w:sz w:val="18"/>
              </w:rPr>
              <w:t>eberán conservarse por la entidad, durante al menos cuatro años, a disposición de los órganos de control que los</w:t>
            </w:r>
            <w:r>
              <w:rPr>
                <w:spacing w:val="-4"/>
                <w:sz w:val="18"/>
              </w:rPr>
              <w:t xml:space="preserve"> </w:t>
            </w:r>
            <w:r>
              <w:rPr>
                <w:sz w:val="18"/>
              </w:rPr>
              <w:t>soliciten.</w:t>
            </w:r>
          </w:p>
          <w:p w:rsidR="00F945C6" w:rsidRDefault="00B50BCF">
            <w:pPr>
              <w:pStyle w:val="TableParagraph"/>
              <w:ind w:left="109" w:right="93" w:firstLine="180"/>
              <w:jc w:val="both"/>
              <w:rPr>
                <w:sz w:val="18"/>
              </w:rPr>
            </w:pPr>
            <w:r>
              <w:rPr>
                <w:sz w:val="18"/>
              </w:rPr>
              <w:t>Las entidades están sujetas a la aplicación del régimen de sanciones que determina la Ley General de Subvenciones y su Reglamento.</w:t>
            </w:r>
          </w:p>
          <w:p w:rsidR="00F945C6" w:rsidRDefault="00B50BCF">
            <w:pPr>
              <w:pStyle w:val="TableParagraph"/>
              <w:ind w:left="109" w:right="104" w:firstLine="180"/>
              <w:jc w:val="both"/>
              <w:rPr>
                <w:sz w:val="18"/>
              </w:rPr>
            </w:pPr>
            <w:r>
              <w:rPr>
                <w:sz w:val="18"/>
              </w:rPr>
              <w:t>L</w:t>
            </w:r>
            <w:r>
              <w:rPr>
                <w:sz w:val="18"/>
              </w:rPr>
              <w:t>a evaluación de las memorias presentadas forma parte de los criterios de valoración de las próximas convocatorias de subvenciones.</w:t>
            </w:r>
          </w:p>
          <w:p w:rsidR="00F945C6" w:rsidRDefault="00B50BCF">
            <w:pPr>
              <w:pStyle w:val="TableParagraph"/>
              <w:ind w:left="109" w:right="93" w:firstLine="180"/>
              <w:jc w:val="both"/>
              <w:rPr>
                <w:sz w:val="18"/>
              </w:rPr>
            </w:pPr>
            <w:r>
              <w:rPr>
                <w:sz w:val="18"/>
              </w:rPr>
              <w:t xml:space="preserve">Los indicadores de seguimiento de esta línea de subvención son los siguientes: nº de entidades solicitantes/ subvencionadas; </w:t>
            </w:r>
            <w:r>
              <w:rPr>
                <w:sz w:val="18"/>
              </w:rPr>
              <w:t>nº de proyectos solicitantes/subvencionados; y cuantía solicitada/concedida.</w:t>
            </w:r>
          </w:p>
        </w:tc>
      </w:tr>
    </w:tbl>
    <w:p w:rsidR="00F945C6" w:rsidRDefault="00B50BCF">
      <w:pPr>
        <w:pStyle w:val="Textoindependiente"/>
        <w:spacing w:before="7"/>
        <w:rPr>
          <w:sz w:val="20"/>
        </w:rPr>
      </w:pPr>
      <w:r>
        <w:pict>
          <v:group id="_x0000_s1642" style="position:absolute;margin-left:42.5pt;margin-top:13.8pt;width:517.55pt;height:40.8pt;z-index:-251521024;mso-wrap-distance-left:0;mso-wrap-distance-right:0;mso-position-horizontal-relative:page;mso-position-vertical-relative:text" coordorigin="850,276" coordsize="10351,816">
            <v:rect id="_x0000_s1647" style="position:absolute;left:849;top:276;width:10351;height:488" fillcolor="#fad3b4" stroked="f"/>
            <v:rect id="_x0000_s1646" style="position:absolute;left:957;top:415;width:10135;height:207" fillcolor="#fad3b4" stroked="f"/>
            <v:rect id="_x0000_s1645" style="position:absolute;left:2410;top:763;width:8791;height:329" fillcolor="#dbe4f0" stroked="f"/>
            <v:rect id="_x0000_s1644" style="position:absolute;left:2518;top:823;width:8575;height:207" fillcolor="#dbe4f0" stroked="f"/>
            <v:shape id="_x0000_s1643" type="#_x0000_t202" style="position:absolute;left:849;top:276;width:10351;height:816" filled="f" stroked="f">
              <v:textbox inset="0,0,0,0">
                <w:txbxContent>
                  <w:p w:rsidR="00F945C6" w:rsidRDefault="00B50BCF">
                    <w:pPr>
                      <w:spacing w:before="138"/>
                      <w:ind w:left="3370" w:right="3372"/>
                      <w:jc w:val="center"/>
                      <w:rPr>
                        <w:rFonts w:ascii="Arial Narrow"/>
                        <w:b/>
                        <w:sz w:val="18"/>
                      </w:rPr>
                    </w:pPr>
                    <w:r>
                      <w:rPr>
                        <w:rFonts w:ascii="Arial Narrow"/>
                        <w:b/>
                        <w:sz w:val="18"/>
                      </w:rPr>
                      <w:t>INDICADORES DE</w:t>
                    </w:r>
                    <w:r>
                      <w:rPr>
                        <w:rFonts w:ascii="Arial Narrow"/>
                        <w:b/>
                        <w:spacing w:val="1"/>
                        <w:sz w:val="18"/>
                      </w:rPr>
                      <w:t xml:space="preserve"> </w:t>
                    </w:r>
                    <w:r>
                      <w:rPr>
                        <w:rFonts w:ascii="Arial Narrow"/>
                        <w:b/>
                        <w:sz w:val="18"/>
                      </w:rPr>
                      <w:t>CUMPLIMIENTO</w:t>
                    </w:r>
                  </w:p>
                  <w:p w:rsidR="00F945C6" w:rsidRDefault="00F945C6">
                    <w:pPr>
                      <w:spacing w:before="6"/>
                      <w:rPr>
                        <w:sz w:val="17"/>
                      </w:rPr>
                    </w:pPr>
                  </w:p>
                  <w:p w:rsidR="00F945C6" w:rsidRDefault="00B50BCF">
                    <w:pPr>
                      <w:tabs>
                        <w:tab w:val="left" w:pos="1668"/>
                      </w:tabs>
                      <w:ind w:left="108"/>
                      <w:rPr>
                        <w:sz w:val="18"/>
                      </w:rPr>
                    </w:pPr>
                    <w:r>
                      <w:rPr>
                        <w:b/>
                        <w:position w:val="2"/>
                        <w:sz w:val="14"/>
                      </w:rPr>
                      <w:t>Objetivo de</w:t>
                    </w:r>
                    <w:r>
                      <w:rPr>
                        <w:b/>
                        <w:spacing w:val="-4"/>
                        <w:position w:val="2"/>
                        <w:sz w:val="14"/>
                      </w:rPr>
                      <w:t xml:space="preserve"> </w:t>
                    </w:r>
                    <w:r>
                      <w:rPr>
                        <w:b/>
                        <w:position w:val="2"/>
                        <w:sz w:val="14"/>
                      </w:rPr>
                      <w:t>la</w:t>
                    </w:r>
                    <w:r>
                      <w:rPr>
                        <w:b/>
                        <w:spacing w:val="-3"/>
                        <w:position w:val="2"/>
                        <w:sz w:val="14"/>
                      </w:rPr>
                      <w:t xml:space="preserve"> </w:t>
                    </w:r>
                    <w:r>
                      <w:rPr>
                        <w:b/>
                        <w:position w:val="2"/>
                        <w:sz w:val="14"/>
                      </w:rPr>
                      <w:t>Línea</w:t>
                    </w:r>
                    <w:r>
                      <w:rPr>
                        <w:b/>
                        <w:position w:val="2"/>
                        <w:sz w:val="14"/>
                      </w:rPr>
                      <w:tab/>
                    </w:r>
                    <w:r>
                      <w:rPr>
                        <w:sz w:val="18"/>
                      </w:rPr>
                      <w:t>Apoyo a ONG en la realización de Programas incardinados en la Estrategia Nacional de</w:t>
                    </w:r>
                    <w:r>
                      <w:rPr>
                        <w:spacing w:val="-16"/>
                        <w:sz w:val="18"/>
                      </w:rPr>
                      <w:t xml:space="preserve"> </w:t>
                    </w:r>
                    <w:r>
                      <w:rPr>
                        <w:sz w:val="18"/>
                      </w:rPr>
                      <w:t>Adicciones</w:t>
                    </w:r>
                  </w:p>
                </w:txbxContent>
              </v:textbox>
            </v:shape>
            <w10:wrap type="topAndBottom" anchorx="page"/>
          </v:group>
        </w:pict>
      </w:r>
    </w:p>
    <w:p w:rsidR="00F945C6" w:rsidRDefault="00B50BCF">
      <w:pPr>
        <w:tabs>
          <w:tab w:val="left" w:pos="2397"/>
        </w:tabs>
        <w:spacing w:before="116"/>
        <w:ind w:left="837"/>
        <w:rPr>
          <w:sz w:val="18"/>
        </w:rPr>
      </w:pPr>
      <w:r>
        <w:rPr>
          <w:b/>
          <w:position w:val="2"/>
          <w:sz w:val="12"/>
        </w:rPr>
        <w:t>Nombre</w:t>
      </w:r>
      <w:r>
        <w:rPr>
          <w:b/>
          <w:spacing w:val="-2"/>
          <w:position w:val="2"/>
          <w:sz w:val="12"/>
        </w:rPr>
        <w:t xml:space="preserve"> </w:t>
      </w:r>
      <w:r>
        <w:rPr>
          <w:b/>
          <w:position w:val="2"/>
          <w:sz w:val="12"/>
        </w:rPr>
        <w:t>del</w:t>
      </w:r>
      <w:r>
        <w:rPr>
          <w:b/>
          <w:spacing w:val="-2"/>
          <w:position w:val="2"/>
          <w:sz w:val="12"/>
        </w:rPr>
        <w:t xml:space="preserve"> </w:t>
      </w:r>
      <w:r>
        <w:rPr>
          <w:b/>
          <w:position w:val="2"/>
          <w:sz w:val="12"/>
        </w:rPr>
        <w:t>Indicador</w:t>
      </w:r>
      <w:r>
        <w:rPr>
          <w:b/>
          <w:position w:val="2"/>
          <w:sz w:val="12"/>
        </w:rPr>
        <w:tab/>
      </w:r>
      <w:r>
        <w:rPr>
          <w:sz w:val="18"/>
        </w:rPr>
        <w:t>nº de entidades</w:t>
      </w:r>
      <w:r>
        <w:rPr>
          <w:spacing w:val="-3"/>
          <w:sz w:val="18"/>
        </w:rPr>
        <w:t xml:space="preserve"> </w:t>
      </w:r>
      <w:r>
        <w:rPr>
          <w:sz w:val="18"/>
        </w:rPr>
        <w:t>solicitantes</w:t>
      </w:r>
    </w:p>
    <w:p w:rsidR="00F945C6" w:rsidRDefault="00B50BCF">
      <w:pPr>
        <w:tabs>
          <w:tab w:val="left" w:pos="2397"/>
        </w:tabs>
        <w:spacing w:before="148"/>
        <w:ind w:left="837"/>
        <w:rPr>
          <w:b/>
          <w:sz w:val="14"/>
        </w:rPr>
      </w:pPr>
      <w:r>
        <w:pict>
          <v:shape id="_x0000_s1641" type="#_x0000_t202" style="position:absolute;left:0;text-align:left;margin-left:120.25pt;margin-top:15.65pt;width:440.4pt;height:35.3pt;z-index:251798528;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6"/>
                    </w:trPr>
                    <w:tc>
                      <w:tcPr>
                        <w:tcW w:w="2932" w:type="dxa"/>
                        <w:gridSpan w:val="3"/>
                        <w:shd w:val="clear" w:color="auto" w:fill="DBE4F0"/>
                      </w:tcPr>
                      <w:p w:rsidR="00F945C6" w:rsidRDefault="00B50BCF">
                        <w:pPr>
                          <w:pStyle w:val="TableParagraph"/>
                          <w:spacing w:line="186" w:lineRule="exact"/>
                          <w:ind w:left="1239" w:right="1234"/>
                          <w:jc w:val="center"/>
                          <w:rPr>
                            <w:b/>
                            <w:sz w:val="18"/>
                          </w:rPr>
                        </w:pPr>
                        <w:r>
                          <w:rPr>
                            <w:b/>
                            <w:sz w:val="18"/>
                          </w:rPr>
                          <w:t>2018</w:t>
                        </w:r>
                      </w:p>
                    </w:tc>
                    <w:tc>
                      <w:tcPr>
                        <w:tcW w:w="2931" w:type="dxa"/>
                        <w:gridSpan w:val="3"/>
                        <w:shd w:val="clear" w:color="auto" w:fill="B8CCE3"/>
                      </w:tcPr>
                      <w:p w:rsidR="00F945C6" w:rsidRDefault="00B50BCF">
                        <w:pPr>
                          <w:pStyle w:val="TableParagraph"/>
                          <w:spacing w:line="186" w:lineRule="exact"/>
                          <w:ind w:left="1242" w:right="1232"/>
                          <w:jc w:val="center"/>
                          <w:rPr>
                            <w:b/>
                            <w:sz w:val="18"/>
                          </w:rPr>
                        </w:pPr>
                        <w:r>
                          <w:rPr>
                            <w:b/>
                            <w:sz w:val="18"/>
                          </w:rPr>
                          <w:t>2019</w:t>
                        </w:r>
                      </w:p>
                    </w:tc>
                    <w:tc>
                      <w:tcPr>
                        <w:tcW w:w="2931" w:type="dxa"/>
                        <w:gridSpan w:val="3"/>
                        <w:shd w:val="clear" w:color="auto" w:fill="94B3D6"/>
                      </w:tcPr>
                      <w:p w:rsidR="00F945C6" w:rsidRDefault="00B50BCF">
                        <w:pPr>
                          <w:pStyle w:val="TableParagraph"/>
                          <w:spacing w:line="186" w:lineRule="exact"/>
                          <w:ind w:left="1240" w:right="1235"/>
                          <w:jc w:val="center"/>
                          <w:rPr>
                            <w:b/>
                            <w:sz w:val="18"/>
                          </w:rPr>
                        </w:pPr>
                        <w:r>
                          <w:rPr>
                            <w:b/>
                            <w:sz w:val="18"/>
                          </w:rPr>
                          <w:t>2020</w:t>
                        </w:r>
                      </w:p>
                    </w:tc>
                  </w:tr>
                  <w:tr w:rsidR="00F945C6">
                    <w:trPr>
                      <w:trHeight w:val="275"/>
                    </w:trPr>
                    <w:tc>
                      <w:tcPr>
                        <w:tcW w:w="977" w:type="dxa"/>
                      </w:tcPr>
                      <w:p w:rsidR="00F945C6" w:rsidRDefault="00B50BCF">
                        <w:pPr>
                          <w:pStyle w:val="TableParagraph"/>
                          <w:spacing w:line="134" w:lineRule="exact"/>
                          <w:ind w:left="96" w:right="86"/>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objetivo</w:t>
                        </w:r>
                      </w:p>
                    </w:tc>
                    <w:tc>
                      <w:tcPr>
                        <w:tcW w:w="978" w:type="dxa"/>
                      </w:tcPr>
                      <w:p w:rsidR="00F945C6" w:rsidRDefault="00B50BCF">
                        <w:pPr>
                          <w:pStyle w:val="TableParagraph"/>
                          <w:spacing w:line="134" w:lineRule="exact"/>
                          <w:ind w:left="117" w:right="109"/>
                          <w:jc w:val="center"/>
                          <w:rPr>
                            <w:b/>
                            <w:sz w:val="12"/>
                          </w:rPr>
                        </w:pPr>
                        <w:r>
                          <w:rPr>
                            <w:b/>
                            <w:sz w:val="12"/>
                          </w:rPr>
                          <w:t>valor</w:t>
                        </w:r>
                      </w:p>
                      <w:p w:rsidR="00F945C6" w:rsidRDefault="00B50BCF">
                        <w:pPr>
                          <w:pStyle w:val="TableParagraph"/>
                          <w:spacing w:before="1" w:line="121" w:lineRule="exact"/>
                          <w:ind w:left="117" w:right="111"/>
                          <w:jc w:val="center"/>
                          <w:rPr>
                            <w:b/>
                            <w:sz w:val="12"/>
                          </w:rPr>
                        </w:pPr>
                        <w:r>
                          <w:rPr>
                            <w:b/>
                            <w:sz w:val="12"/>
                          </w:rPr>
                          <w:t>alcanzado</w:t>
                        </w:r>
                      </w:p>
                    </w:tc>
                    <w:tc>
                      <w:tcPr>
                        <w:tcW w:w="977" w:type="dxa"/>
                      </w:tcPr>
                      <w:p w:rsidR="00F945C6" w:rsidRDefault="00B50BCF">
                        <w:pPr>
                          <w:pStyle w:val="TableParagraph"/>
                          <w:spacing w:line="134" w:lineRule="exact"/>
                          <w:ind w:left="11"/>
                          <w:jc w:val="center"/>
                          <w:rPr>
                            <w:b/>
                            <w:sz w:val="12"/>
                          </w:rPr>
                        </w:pPr>
                        <w:r>
                          <w:rPr>
                            <w:b/>
                            <w:w w:val="99"/>
                            <w:sz w:val="12"/>
                          </w:rPr>
                          <w:t>%</w:t>
                        </w:r>
                      </w:p>
                      <w:p w:rsidR="00F945C6" w:rsidRDefault="00B50BCF">
                        <w:pPr>
                          <w:pStyle w:val="TableParagraph"/>
                          <w:spacing w:before="1" w:line="121" w:lineRule="exact"/>
                          <w:ind w:left="96" w:right="91"/>
                          <w:jc w:val="center"/>
                          <w:rPr>
                            <w:b/>
                            <w:sz w:val="12"/>
                          </w:rPr>
                        </w:pPr>
                        <w:r>
                          <w:rPr>
                            <w:b/>
                            <w:sz w:val="12"/>
                          </w:rPr>
                          <w:t>consecución</w:t>
                        </w:r>
                      </w:p>
                    </w:tc>
                    <w:tc>
                      <w:tcPr>
                        <w:tcW w:w="977" w:type="dxa"/>
                      </w:tcPr>
                      <w:p w:rsidR="00F945C6" w:rsidRDefault="00B50BCF">
                        <w:pPr>
                          <w:pStyle w:val="TableParagraph"/>
                          <w:spacing w:line="134" w:lineRule="exact"/>
                          <w:ind w:left="96" w:right="88"/>
                          <w:jc w:val="center"/>
                          <w:rPr>
                            <w:b/>
                            <w:sz w:val="12"/>
                          </w:rPr>
                        </w:pPr>
                        <w:r>
                          <w:rPr>
                            <w:b/>
                            <w:sz w:val="12"/>
                          </w:rPr>
                          <w:t>valor</w:t>
                        </w:r>
                      </w:p>
                      <w:p w:rsidR="00F945C6" w:rsidRDefault="00B50BCF">
                        <w:pPr>
                          <w:pStyle w:val="TableParagraph"/>
                          <w:spacing w:before="1" w:line="121" w:lineRule="exact"/>
                          <w:ind w:left="94" w:right="91"/>
                          <w:jc w:val="center"/>
                          <w:rPr>
                            <w:b/>
                            <w:sz w:val="12"/>
                          </w:rPr>
                        </w:pPr>
                        <w:r>
                          <w:rPr>
                            <w:b/>
                            <w:sz w:val="12"/>
                          </w:rPr>
                          <w:t>objetivo</w:t>
                        </w:r>
                      </w:p>
                    </w:tc>
                    <w:tc>
                      <w:tcPr>
                        <w:tcW w:w="977" w:type="dxa"/>
                      </w:tcPr>
                      <w:p w:rsidR="00F945C6" w:rsidRDefault="00B50BCF">
                        <w:pPr>
                          <w:pStyle w:val="TableParagraph"/>
                          <w:spacing w:line="134" w:lineRule="exact"/>
                          <w:ind w:left="96" w:right="88"/>
                          <w:jc w:val="center"/>
                          <w:rPr>
                            <w:b/>
                            <w:sz w:val="12"/>
                          </w:rPr>
                        </w:pPr>
                        <w:r>
                          <w:rPr>
                            <w:b/>
                            <w:sz w:val="12"/>
                          </w:rPr>
                          <w:t>valor</w:t>
                        </w:r>
                      </w:p>
                      <w:p w:rsidR="00F945C6" w:rsidRDefault="00B50BCF">
                        <w:pPr>
                          <w:pStyle w:val="TableParagraph"/>
                          <w:spacing w:before="1" w:line="121" w:lineRule="exact"/>
                          <w:ind w:left="96" w:right="90"/>
                          <w:jc w:val="center"/>
                          <w:rPr>
                            <w:b/>
                            <w:sz w:val="12"/>
                          </w:rPr>
                        </w:pPr>
                        <w:r>
                          <w:rPr>
                            <w:b/>
                            <w:sz w:val="12"/>
                          </w:rPr>
                          <w:t>alcanzado</w:t>
                        </w:r>
                      </w:p>
                    </w:tc>
                    <w:tc>
                      <w:tcPr>
                        <w:tcW w:w="977" w:type="dxa"/>
                      </w:tcPr>
                      <w:p w:rsidR="00F945C6" w:rsidRDefault="00B50BCF">
                        <w:pPr>
                          <w:pStyle w:val="TableParagraph"/>
                          <w:spacing w:line="134" w:lineRule="exact"/>
                          <w:ind w:left="6"/>
                          <w:jc w:val="center"/>
                          <w:rPr>
                            <w:b/>
                            <w:sz w:val="12"/>
                          </w:rPr>
                        </w:pPr>
                        <w:r>
                          <w:rPr>
                            <w:b/>
                            <w:w w:val="99"/>
                            <w:sz w:val="12"/>
                          </w:rPr>
                          <w:t>%</w:t>
                        </w:r>
                      </w:p>
                      <w:p w:rsidR="00F945C6" w:rsidRDefault="00B50BCF">
                        <w:pPr>
                          <w:pStyle w:val="TableParagraph"/>
                          <w:spacing w:before="1" w:line="121" w:lineRule="exact"/>
                          <w:ind w:left="91" w:right="91"/>
                          <w:jc w:val="center"/>
                          <w:rPr>
                            <w:b/>
                            <w:sz w:val="12"/>
                          </w:rPr>
                        </w:pPr>
                        <w:r>
                          <w:rPr>
                            <w:b/>
                            <w:sz w:val="12"/>
                          </w:rPr>
                          <w:t>consecución</w:t>
                        </w:r>
                      </w:p>
                    </w:tc>
                    <w:tc>
                      <w:tcPr>
                        <w:tcW w:w="975" w:type="dxa"/>
                      </w:tcPr>
                      <w:p w:rsidR="00F945C6" w:rsidRDefault="00B50BCF">
                        <w:pPr>
                          <w:pStyle w:val="TableParagraph"/>
                          <w:spacing w:line="134" w:lineRule="exact"/>
                          <w:ind w:left="93" w:right="88"/>
                          <w:jc w:val="center"/>
                          <w:rPr>
                            <w:b/>
                            <w:sz w:val="12"/>
                          </w:rPr>
                        </w:pPr>
                        <w:r>
                          <w:rPr>
                            <w:b/>
                            <w:sz w:val="12"/>
                          </w:rPr>
                          <w:t>valor</w:t>
                        </w:r>
                      </w:p>
                      <w:p w:rsidR="00F945C6" w:rsidRDefault="00B50BCF">
                        <w:pPr>
                          <w:pStyle w:val="TableParagraph"/>
                          <w:spacing w:before="1" w:line="121" w:lineRule="exact"/>
                          <w:ind w:left="88" w:right="88"/>
                          <w:jc w:val="center"/>
                          <w:rPr>
                            <w:b/>
                            <w:sz w:val="12"/>
                          </w:rPr>
                        </w:pPr>
                        <w:r>
                          <w:rPr>
                            <w:b/>
                            <w:sz w:val="12"/>
                          </w:rPr>
                          <w:t>objetivo</w:t>
                        </w:r>
                      </w:p>
                    </w:tc>
                    <w:tc>
                      <w:tcPr>
                        <w:tcW w:w="977" w:type="dxa"/>
                      </w:tcPr>
                      <w:p w:rsidR="00F945C6" w:rsidRDefault="00B50BCF">
                        <w:pPr>
                          <w:pStyle w:val="TableParagraph"/>
                          <w:spacing w:line="134" w:lineRule="exact"/>
                          <w:ind w:left="96" w:right="89"/>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alcanzado</w:t>
                        </w:r>
                      </w:p>
                    </w:tc>
                    <w:tc>
                      <w:tcPr>
                        <w:tcW w:w="979" w:type="dxa"/>
                      </w:tcPr>
                      <w:p w:rsidR="00F945C6" w:rsidRDefault="00B50BCF">
                        <w:pPr>
                          <w:pStyle w:val="TableParagraph"/>
                          <w:spacing w:line="134" w:lineRule="exact"/>
                          <w:ind w:left="8"/>
                          <w:jc w:val="center"/>
                          <w:rPr>
                            <w:b/>
                            <w:sz w:val="12"/>
                          </w:rPr>
                        </w:pPr>
                        <w:r>
                          <w:rPr>
                            <w:b/>
                            <w:w w:val="99"/>
                            <w:sz w:val="12"/>
                          </w:rPr>
                          <w:t>%</w:t>
                        </w:r>
                      </w:p>
                      <w:p w:rsidR="00F945C6" w:rsidRDefault="00B50BCF">
                        <w:pPr>
                          <w:pStyle w:val="TableParagraph"/>
                          <w:spacing w:before="1" w:line="121" w:lineRule="exact"/>
                          <w:ind w:left="98" w:right="96"/>
                          <w:jc w:val="center"/>
                          <w:rPr>
                            <w:b/>
                            <w:sz w:val="12"/>
                          </w:rPr>
                        </w:pPr>
                        <w:r>
                          <w:rPr>
                            <w:b/>
                            <w:sz w:val="12"/>
                          </w:rPr>
                          <w:t>consecución</w:t>
                        </w:r>
                      </w:p>
                    </w:tc>
                  </w:tr>
                  <w:tr w:rsidR="00F945C6">
                    <w:trPr>
                      <w:trHeight w:val="184"/>
                    </w:trPr>
                    <w:tc>
                      <w:tcPr>
                        <w:tcW w:w="977" w:type="dxa"/>
                        <w:shd w:val="clear" w:color="auto" w:fill="DBE4F0"/>
                      </w:tcPr>
                      <w:p w:rsidR="00F945C6" w:rsidRDefault="00B50BCF">
                        <w:pPr>
                          <w:pStyle w:val="TableParagraph"/>
                          <w:spacing w:line="164" w:lineRule="exact"/>
                          <w:ind w:left="96" w:right="87"/>
                          <w:jc w:val="center"/>
                          <w:rPr>
                            <w:b/>
                            <w:sz w:val="16"/>
                          </w:rPr>
                        </w:pPr>
                        <w:r>
                          <w:rPr>
                            <w:b/>
                            <w:sz w:val="16"/>
                          </w:rPr>
                          <w:t>155</w:t>
                        </w:r>
                      </w:p>
                    </w:tc>
                    <w:tc>
                      <w:tcPr>
                        <w:tcW w:w="978" w:type="dxa"/>
                        <w:shd w:val="clear" w:color="auto" w:fill="DBE4F0"/>
                      </w:tcPr>
                      <w:p w:rsidR="00F945C6" w:rsidRDefault="00B50BCF">
                        <w:pPr>
                          <w:pStyle w:val="TableParagraph"/>
                          <w:spacing w:line="164" w:lineRule="exact"/>
                          <w:ind w:left="117" w:right="109"/>
                          <w:jc w:val="center"/>
                          <w:rPr>
                            <w:b/>
                            <w:sz w:val="16"/>
                          </w:rPr>
                        </w:pPr>
                        <w:r>
                          <w:rPr>
                            <w:b/>
                            <w:sz w:val="16"/>
                          </w:rPr>
                          <w:t>151</w:t>
                        </w:r>
                      </w:p>
                    </w:tc>
                    <w:tc>
                      <w:tcPr>
                        <w:tcW w:w="977" w:type="dxa"/>
                        <w:shd w:val="clear" w:color="auto" w:fill="DBE4F0"/>
                      </w:tcPr>
                      <w:p w:rsidR="00F945C6" w:rsidRDefault="00B50BCF">
                        <w:pPr>
                          <w:pStyle w:val="TableParagraph"/>
                          <w:spacing w:line="164" w:lineRule="exact"/>
                          <w:ind w:left="215"/>
                          <w:rPr>
                            <w:b/>
                            <w:sz w:val="16"/>
                          </w:rPr>
                        </w:pPr>
                        <w:r>
                          <w:rPr>
                            <w:b/>
                            <w:sz w:val="16"/>
                          </w:rPr>
                          <w:t>97,40%</w:t>
                        </w:r>
                      </w:p>
                    </w:tc>
                    <w:tc>
                      <w:tcPr>
                        <w:tcW w:w="977" w:type="dxa"/>
                        <w:shd w:val="clear" w:color="auto" w:fill="B8CCE3"/>
                      </w:tcPr>
                      <w:p w:rsidR="00F945C6" w:rsidRDefault="00B50BCF">
                        <w:pPr>
                          <w:pStyle w:val="TableParagraph"/>
                          <w:spacing w:line="164" w:lineRule="exact"/>
                          <w:ind w:left="96" w:right="89"/>
                          <w:jc w:val="center"/>
                          <w:rPr>
                            <w:b/>
                            <w:sz w:val="16"/>
                          </w:rPr>
                        </w:pPr>
                        <w:r>
                          <w:rPr>
                            <w:b/>
                            <w:sz w:val="16"/>
                          </w:rPr>
                          <w:t>151</w:t>
                        </w:r>
                      </w:p>
                    </w:tc>
                    <w:tc>
                      <w:tcPr>
                        <w:tcW w:w="977" w:type="dxa"/>
                        <w:shd w:val="clear" w:color="auto" w:fill="B8CCE3"/>
                      </w:tcPr>
                      <w:p w:rsidR="00F945C6" w:rsidRDefault="00B50BCF">
                        <w:pPr>
                          <w:pStyle w:val="TableParagraph"/>
                          <w:spacing w:line="164" w:lineRule="exact"/>
                          <w:ind w:left="96" w:right="89"/>
                          <w:jc w:val="center"/>
                          <w:rPr>
                            <w:b/>
                            <w:sz w:val="16"/>
                          </w:rPr>
                        </w:pPr>
                        <w:r>
                          <w:rPr>
                            <w:b/>
                            <w:sz w:val="16"/>
                          </w:rPr>
                          <w:t>144</w:t>
                        </w:r>
                      </w:p>
                    </w:tc>
                    <w:tc>
                      <w:tcPr>
                        <w:tcW w:w="977" w:type="dxa"/>
                        <w:shd w:val="clear" w:color="auto" w:fill="B8CCE3"/>
                      </w:tcPr>
                      <w:p w:rsidR="00F945C6" w:rsidRDefault="00B50BCF">
                        <w:pPr>
                          <w:pStyle w:val="TableParagraph"/>
                          <w:spacing w:line="164" w:lineRule="exact"/>
                          <w:ind w:left="257"/>
                          <w:rPr>
                            <w:b/>
                            <w:sz w:val="16"/>
                          </w:rPr>
                        </w:pPr>
                        <w:r>
                          <w:rPr>
                            <w:b/>
                            <w:sz w:val="16"/>
                          </w:rPr>
                          <w:t>95,4%</w:t>
                        </w:r>
                      </w:p>
                    </w:tc>
                    <w:tc>
                      <w:tcPr>
                        <w:tcW w:w="975" w:type="dxa"/>
                        <w:shd w:val="clear" w:color="auto" w:fill="94B3D6"/>
                      </w:tcPr>
                      <w:p w:rsidR="00F945C6" w:rsidRDefault="00B50BCF">
                        <w:pPr>
                          <w:pStyle w:val="TableParagraph"/>
                          <w:spacing w:line="164" w:lineRule="exact"/>
                          <w:ind w:left="92" w:right="88"/>
                          <w:jc w:val="center"/>
                          <w:rPr>
                            <w:b/>
                            <w:sz w:val="16"/>
                          </w:rPr>
                        </w:pPr>
                        <w:r>
                          <w:rPr>
                            <w:b/>
                            <w:sz w:val="16"/>
                          </w:rPr>
                          <w:t>160</w:t>
                        </w:r>
                      </w:p>
                    </w:tc>
                    <w:tc>
                      <w:tcPr>
                        <w:tcW w:w="977" w:type="dxa"/>
                        <w:shd w:val="clear" w:color="auto" w:fill="94B3D6"/>
                      </w:tcPr>
                      <w:p w:rsidR="00F945C6" w:rsidRDefault="00F945C6">
                        <w:pPr>
                          <w:pStyle w:val="TableParagraph"/>
                          <w:rPr>
                            <w:rFonts w:ascii="Times New Roman"/>
                            <w:sz w:val="12"/>
                          </w:rPr>
                        </w:pPr>
                      </w:p>
                    </w:tc>
                    <w:tc>
                      <w:tcPr>
                        <w:tcW w:w="979"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rPr>
          <w:b/>
          <w:position w:val="1"/>
          <w:sz w:val="12"/>
        </w:rPr>
        <w:t>Fuente</w:t>
      </w:r>
      <w:r>
        <w:rPr>
          <w:b/>
          <w:spacing w:val="-3"/>
          <w:position w:val="1"/>
          <w:sz w:val="12"/>
        </w:rPr>
        <w:t xml:space="preserve"> </w:t>
      </w:r>
      <w:r>
        <w:rPr>
          <w:b/>
          <w:position w:val="1"/>
          <w:sz w:val="12"/>
        </w:rPr>
        <w:t>Obtención</w:t>
      </w:r>
      <w:r>
        <w:rPr>
          <w:b/>
          <w:spacing w:val="-4"/>
          <w:position w:val="1"/>
          <w:sz w:val="12"/>
        </w:rPr>
        <w:t xml:space="preserve"> </w:t>
      </w:r>
      <w:r>
        <w:rPr>
          <w:b/>
          <w:position w:val="1"/>
          <w:sz w:val="12"/>
        </w:rPr>
        <w:t>Dato</w:t>
      </w:r>
      <w:r>
        <w:rPr>
          <w:b/>
          <w:position w:val="1"/>
          <w:sz w:val="12"/>
        </w:rPr>
        <w:tab/>
      </w:r>
      <w:r>
        <w:rPr>
          <w:b/>
          <w:sz w:val="14"/>
        </w:rPr>
        <w:t>Datos propios SG Coordinación Programas</w:t>
      </w:r>
      <w:r>
        <w:rPr>
          <w:b/>
          <w:spacing w:val="-4"/>
          <w:sz w:val="14"/>
        </w:rPr>
        <w:t xml:space="preserve"> </w:t>
      </w:r>
      <w:r>
        <w:rPr>
          <w:b/>
          <w:sz w:val="14"/>
        </w:rPr>
        <w:t>DGPNSD</w:t>
      </w:r>
    </w:p>
    <w:p w:rsidR="00F945C6" w:rsidRDefault="00F945C6">
      <w:pPr>
        <w:pStyle w:val="Textoindependiente"/>
        <w:rPr>
          <w:b/>
          <w:sz w:val="16"/>
        </w:rPr>
      </w:pPr>
    </w:p>
    <w:p w:rsidR="00F945C6" w:rsidRDefault="00B50BCF">
      <w:pPr>
        <w:spacing w:before="111"/>
        <w:ind w:left="1034"/>
        <w:rPr>
          <w:b/>
          <w:sz w:val="12"/>
        </w:rPr>
      </w:pPr>
      <w:r>
        <w:pict>
          <v:group id="_x0000_s1628" style="position:absolute;left:0;text-align:left;margin-left:68.3pt;margin-top:16.1pt;width:33pt;height:10.2pt;z-index:-251518976;mso-wrap-distance-left:0;mso-wrap-distance-right:0;mso-position-horizontal-relative:page" coordorigin="1366,322" coordsize="660,204">
            <v:rect id="_x0000_s1640" style="position:absolute;left:1910;top:331;width:104;height:185" fillcolor="#d9d9d9" stroked="f"/>
            <v:rect id="_x0000_s1639" style="position:absolute;left:1370;top:331;width:108;height:185" fillcolor="#d9d9d9" stroked="f"/>
            <v:rect id="_x0000_s1638" style="position:absolute;left:1478;top:331;width:432;height:185" fillcolor="#d9d9d9" stroked="f"/>
            <v:line id="_x0000_s1637" style="position:absolute" from="1376,327" to="2016,327" strokeweight=".16936mm"/>
            <v:line id="_x0000_s1636" style="position:absolute" from="1371,322" to="1371,516" strokeweight=".48pt"/>
            <v:rect id="_x0000_s1635" style="position:absolute;left:1366;top:516;width:10;height:10" fillcolor="black" stroked="f"/>
            <v:rect id="_x0000_s1634" style="position:absolute;left:1366;top:516;width:10;height:10" fillcolor="black" stroked="f"/>
            <v:line id="_x0000_s1633" style="position:absolute" from="1376,521" to="2016,521" strokeweight=".48pt"/>
            <v:line id="_x0000_s1632" style="position:absolute" from="2021,322" to="2021,516" strokeweight=".48pt"/>
            <v:rect id="_x0000_s1631" style="position:absolute;left:2016;top:516;width:10;height:10" fillcolor="black" stroked="f"/>
            <v:rect id="_x0000_s1630" style="position:absolute;left:2016;top:516;width:10;height:10" fillcolor="black" stroked="f"/>
            <v:shape id="_x0000_s1629" type="#_x0000_t202" style="position:absolute;left:1366;top:321;width:660;height:204" filled="f" stroked="f">
              <v:textbox inset="0,0,0,0">
                <w:txbxContent>
                  <w:p w:rsidR="00F945C6" w:rsidRDefault="00B50BCF">
                    <w:pPr>
                      <w:spacing w:before="3"/>
                      <w:ind w:left="127"/>
                      <w:rPr>
                        <w:b/>
                        <w:sz w:val="16"/>
                      </w:rPr>
                    </w:pPr>
                    <w:r>
                      <w:rPr>
                        <w:b/>
                        <w:sz w:val="16"/>
                      </w:rPr>
                      <w:t>56,55</w:t>
                    </w:r>
                  </w:p>
                </w:txbxContent>
              </v:textbox>
            </v:shape>
            <w10:wrap type="topAndBottom" anchorx="page"/>
          </v:group>
        </w:pict>
      </w:r>
      <w:r>
        <w:rPr>
          <w:b/>
          <w:sz w:val="12"/>
        </w:rPr>
        <w:t>(Ponderación %)</w:t>
      </w:r>
    </w:p>
    <w:p w:rsidR="00F945C6" w:rsidRDefault="00F945C6">
      <w:pPr>
        <w:rPr>
          <w:sz w:val="12"/>
        </w:rPr>
        <w:sectPr w:rsidR="00F945C6">
          <w:pgSz w:w="11910" w:h="16840"/>
          <w:pgMar w:top="1140" w:right="0" w:bottom="1200" w:left="120" w:header="296" w:footer="1002" w:gutter="0"/>
          <w:cols w:space="720"/>
        </w:sectPr>
      </w:pPr>
    </w:p>
    <w:p w:rsidR="00F945C6" w:rsidRDefault="00F945C6">
      <w:pPr>
        <w:pStyle w:val="Textoindependiente"/>
        <w:rPr>
          <w:b/>
          <w:sz w:val="20"/>
        </w:rPr>
      </w:pPr>
    </w:p>
    <w:p w:rsidR="00F945C6" w:rsidRDefault="00F945C6">
      <w:pPr>
        <w:pStyle w:val="Textoindependiente"/>
        <w:spacing w:before="4"/>
        <w:rPr>
          <w:b/>
          <w:sz w:val="15"/>
        </w:rPr>
      </w:pPr>
    </w:p>
    <w:p w:rsidR="00F945C6" w:rsidRDefault="00B50BCF">
      <w:pPr>
        <w:pStyle w:val="Textoindependiente"/>
        <w:spacing w:line="20" w:lineRule="exact"/>
        <w:ind w:left="2285"/>
        <w:rPr>
          <w:sz w:val="2"/>
        </w:rPr>
      </w:pPr>
      <w:r>
        <w:rPr>
          <w:sz w:val="2"/>
        </w:rPr>
      </w:r>
      <w:r>
        <w:rPr>
          <w:sz w:val="2"/>
        </w:rPr>
        <w:pict>
          <v:group id="_x0000_s1626" style="width:439.65pt;height:.5pt;mso-position-horizontal-relative:char;mso-position-vertical-relative:line" coordsize="8793,10">
            <v:line id="_x0000_s1627" style="position:absolute" from="0,5" to="8793,5" strokeweight=".48pt"/>
            <w10:wrap type="none"/>
            <w10:anchorlock/>
          </v:group>
        </w:pict>
      </w:r>
    </w:p>
    <w:p w:rsidR="00F945C6" w:rsidRDefault="00B50BCF">
      <w:pPr>
        <w:tabs>
          <w:tab w:val="left" w:pos="2397"/>
        </w:tabs>
        <w:spacing w:before="78"/>
        <w:ind w:left="837"/>
        <w:rPr>
          <w:rFonts w:ascii="Calibri" w:hAnsi="Calibri"/>
          <w:sz w:val="18"/>
        </w:rPr>
      </w:pPr>
      <w:r>
        <w:rPr>
          <w:b/>
          <w:position w:val="2"/>
          <w:sz w:val="12"/>
        </w:rPr>
        <w:t>Nombre</w:t>
      </w:r>
      <w:r>
        <w:rPr>
          <w:b/>
          <w:spacing w:val="-2"/>
          <w:position w:val="2"/>
          <w:sz w:val="12"/>
        </w:rPr>
        <w:t xml:space="preserve"> </w:t>
      </w:r>
      <w:r>
        <w:rPr>
          <w:b/>
          <w:position w:val="2"/>
          <w:sz w:val="12"/>
        </w:rPr>
        <w:t>del</w:t>
      </w:r>
      <w:r>
        <w:rPr>
          <w:b/>
          <w:spacing w:val="-2"/>
          <w:position w:val="2"/>
          <w:sz w:val="12"/>
        </w:rPr>
        <w:t xml:space="preserve"> </w:t>
      </w:r>
      <w:r>
        <w:rPr>
          <w:b/>
          <w:position w:val="2"/>
          <w:sz w:val="12"/>
        </w:rPr>
        <w:t>Indicador</w:t>
      </w:r>
      <w:r>
        <w:rPr>
          <w:b/>
          <w:position w:val="2"/>
          <w:sz w:val="12"/>
        </w:rPr>
        <w:tab/>
      </w:r>
      <w:r>
        <w:rPr>
          <w:rFonts w:ascii="Calibri" w:hAnsi="Calibri"/>
          <w:sz w:val="18"/>
        </w:rPr>
        <w:t>nº de entidades</w:t>
      </w:r>
      <w:r>
        <w:rPr>
          <w:rFonts w:ascii="Calibri" w:hAnsi="Calibri"/>
          <w:spacing w:val="-2"/>
          <w:sz w:val="18"/>
        </w:rPr>
        <w:t xml:space="preserve"> </w:t>
      </w:r>
      <w:r>
        <w:rPr>
          <w:rFonts w:ascii="Calibri" w:hAnsi="Calibri"/>
          <w:sz w:val="18"/>
        </w:rPr>
        <w:t>subvencionadas</w:t>
      </w:r>
    </w:p>
    <w:p w:rsidR="00F945C6" w:rsidRDefault="00B50BCF">
      <w:pPr>
        <w:tabs>
          <w:tab w:val="left" w:pos="2397"/>
        </w:tabs>
        <w:spacing w:before="86"/>
        <w:ind w:left="837"/>
        <w:rPr>
          <w:b/>
          <w:sz w:val="14"/>
        </w:rPr>
      </w:pPr>
      <w:r>
        <w:pict>
          <v:shape id="_x0000_s1625" type="#_x0000_t202" style="position:absolute;left:0;text-align:left;margin-left:120.25pt;margin-top:12.55pt;width:440.4pt;height:35.3pt;z-index:251806720;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6"/>
                    </w:trPr>
                    <w:tc>
                      <w:tcPr>
                        <w:tcW w:w="2932" w:type="dxa"/>
                        <w:gridSpan w:val="3"/>
                        <w:shd w:val="clear" w:color="auto" w:fill="DBE4F0"/>
                      </w:tcPr>
                      <w:p w:rsidR="00F945C6" w:rsidRDefault="00B50BCF">
                        <w:pPr>
                          <w:pStyle w:val="TableParagraph"/>
                          <w:spacing w:line="186" w:lineRule="exact"/>
                          <w:ind w:left="1239" w:right="1234"/>
                          <w:jc w:val="center"/>
                          <w:rPr>
                            <w:b/>
                            <w:sz w:val="18"/>
                          </w:rPr>
                        </w:pPr>
                        <w:r>
                          <w:rPr>
                            <w:b/>
                            <w:sz w:val="18"/>
                          </w:rPr>
                          <w:t>2018</w:t>
                        </w:r>
                      </w:p>
                    </w:tc>
                    <w:tc>
                      <w:tcPr>
                        <w:tcW w:w="2931" w:type="dxa"/>
                        <w:gridSpan w:val="3"/>
                        <w:shd w:val="clear" w:color="auto" w:fill="B8CCE3"/>
                      </w:tcPr>
                      <w:p w:rsidR="00F945C6" w:rsidRDefault="00B50BCF">
                        <w:pPr>
                          <w:pStyle w:val="TableParagraph"/>
                          <w:spacing w:line="186" w:lineRule="exact"/>
                          <w:ind w:left="1242" w:right="1232"/>
                          <w:jc w:val="center"/>
                          <w:rPr>
                            <w:b/>
                            <w:sz w:val="18"/>
                          </w:rPr>
                        </w:pPr>
                        <w:r>
                          <w:rPr>
                            <w:b/>
                            <w:sz w:val="18"/>
                          </w:rPr>
                          <w:t>2019</w:t>
                        </w:r>
                      </w:p>
                    </w:tc>
                    <w:tc>
                      <w:tcPr>
                        <w:tcW w:w="2931" w:type="dxa"/>
                        <w:gridSpan w:val="3"/>
                        <w:shd w:val="clear" w:color="auto" w:fill="94B3D6"/>
                      </w:tcPr>
                      <w:p w:rsidR="00F945C6" w:rsidRDefault="00B50BCF">
                        <w:pPr>
                          <w:pStyle w:val="TableParagraph"/>
                          <w:spacing w:line="186" w:lineRule="exact"/>
                          <w:ind w:left="1240" w:right="1235"/>
                          <w:jc w:val="center"/>
                          <w:rPr>
                            <w:b/>
                            <w:sz w:val="18"/>
                          </w:rPr>
                        </w:pPr>
                        <w:r>
                          <w:rPr>
                            <w:b/>
                            <w:sz w:val="18"/>
                          </w:rPr>
                          <w:t>2020</w:t>
                        </w:r>
                      </w:p>
                    </w:tc>
                  </w:tr>
                  <w:tr w:rsidR="00F945C6">
                    <w:trPr>
                      <w:trHeight w:val="275"/>
                    </w:trPr>
                    <w:tc>
                      <w:tcPr>
                        <w:tcW w:w="977" w:type="dxa"/>
                      </w:tcPr>
                      <w:p w:rsidR="00F945C6" w:rsidRDefault="00B50BCF">
                        <w:pPr>
                          <w:pStyle w:val="TableParagraph"/>
                          <w:spacing w:line="133" w:lineRule="exact"/>
                          <w:ind w:left="96" w:right="86"/>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objetivo</w:t>
                        </w:r>
                      </w:p>
                    </w:tc>
                    <w:tc>
                      <w:tcPr>
                        <w:tcW w:w="978" w:type="dxa"/>
                      </w:tcPr>
                      <w:p w:rsidR="00F945C6" w:rsidRDefault="00B50BCF">
                        <w:pPr>
                          <w:pStyle w:val="TableParagraph"/>
                          <w:spacing w:line="133" w:lineRule="exact"/>
                          <w:ind w:left="117" w:right="109"/>
                          <w:jc w:val="center"/>
                          <w:rPr>
                            <w:b/>
                            <w:sz w:val="12"/>
                          </w:rPr>
                        </w:pPr>
                        <w:r>
                          <w:rPr>
                            <w:b/>
                            <w:sz w:val="12"/>
                          </w:rPr>
                          <w:t>valor</w:t>
                        </w:r>
                      </w:p>
                      <w:p w:rsidR="00F945C6" w:rsidRDefault="00B50BCF">
                        <w:pPr>
                          <w:pStyle w:val="TableParagraph"/>
                          <w:spacing w:before="1" w:line="121" w:lineRule="exact"/>
                          <w:ind w:left="117" w:right="111"/>
                          <w:jc w:val="center"/>
                          <w:rPr>
                            <w:b/>
                            <w:sz w:val="12"/>
                          </w:rPr>
                        </w:pPr>
                        <w:r>
                          <w:rPr>
                            <w:b/>
                            <w:sz w:val="12"/>
                          </w:rPr>
                          <w:t>alcanzado</w:t>
                        </w:r>
                      </w:p>
                    </w:tc>
                    <w:tc>
                      <w:tcPr>
                        <w:tcW w:w="977" w:type="dxa"/>
                      </w:tcPr>
                      <w:p w:rsidR="00F945C6" w:rsidRDefault="00B50BCF">
                        <w:pPr>
                          <w:pStyle w:val="TableParagraph"/>
                          <w:spacing w:line="133" w:lineRule="exact"/>
                          <w:ind w:left="11"/>
                          <w:jc w:val="center"/>
                          <w:rPr>
                            <w:b/>
                            <w:sz w:val="12"/>
                          </w:rPr>
                        </w:pPr>
                        <w:r>
                          <w:rPr>
                            <w:b/>
                            <w:w w:val="99"/>
                            <w:sz w:val="12"/>
                          </w:rPr>
                          <w:t>%</w:t>
                        </w:r>
                      </w:p>
                      <w:p w:rsidR="00F945C6" w:rsidRDefault="00B50BCF">
                        <w:pPr>
                          <w:pStyle w:val="TableParagraph"/>
                          <w:spacing w:before="1" w:line="121" w:lineRule="exact"/>
                          <w:ind w:left="96" w:right="91"/>
                          <w:jc w:val="center"/>
                          <w:rPr>
                            <w:b/>
                            <w:sz w:val="12"/>
                          </w:rPr>
                        </w:pPr>
                        <w:r>
                          <w:rPr>
                            <w:b/>
                            <w:sz w:val="12"/>
                          </w:rPr>
                          <w:t>consecución</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before="1" w:line="121" w:lineRule="exact"/>
                          <w:ind w:left="94" w:right="91"/>
                          <w:jc w:val="center"/>
                          <w:rPr>
                            <w:b/>
                            <w:sz w:val="12"/>
                          </w:rPr>
                        </w:pPr>
                        <w:r>
                          <w:rPr>
                            <w:b/>
                            <w:sz w:val="12"/>
                          </w:rPr>
                          <w:t>objetivo</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before="1" w:line="121" w:lineRule="exact"/>
                          <w:ind w:left="96" w:right="90"/>
                          <w:jc w:val="center"/>
                          <w:rPr>
                            <w:b/>
                            <w:sz w:val="12"/>
                          </w:rPr>
                        </w:pPr>
                        <w:r>
                          <w:rPr>
                            <w:b/>
                            <w:sz w:val="12"/>
                          </w:rPr>
                          <w:t>alcanzado</w:t>
                        </w:r>
                      </w:p>
                    </w:tc>
                    <w:tc>
                      <w:tcPr>
                        <w:tcW w:w="977" w:type="dxa"/>
                      </w:tcPr>
                      <w:p w:rsidR="00F945C6" w:rsidRDefault="00B50BCF">
                        <w:pPr>
                          <w:pStyle w:val="TableParagraph"/>
                          <w:spacing w:line="133" w:lineRule="exact"/>
                          <w:ind w:left="6"/>
                          <w:jc w:val="center"/>
                          <w:rPr>
                            <w:b/>
                            <w:sz w:val="12"/>
                          </w:rPr>
                        </w:pPr>
                        <w:r>
                          <w:rPr>
                            <w:b/>
                            <w:w w:val="99"/>
                            <w:sz w:val="12"/>
                          </w:rPr>
                          <w:t>%</w:t>
                        </w:r>
                      </w:p>
                      <w:p w:rsidR="00F945C6" w:rsidRDefault="00B50BCF">
                        <w:pPr>
                          <w:pStyle w:val="TableParagraph"/>
                          <w:spacing w:before="1" w:line="121" w:lineRule="exact"/>
                          <w:ind w:left="91" w:right="91"/>
                          <w:jc w:val="center"/>
                          <w:rPr>
                            <w:b/>
                            <w:sz w:val="12"/>
                          </w:rPr>
                        </w:pPr>
                        <w:r>
                          <w:rPr>
                            <w:b/>
                            <w:sz w:val="12"/>
                          </w:rPr>
                          <w:t>consecución</w:t>
                        </w:r>
                      </w:p>
                    </w:tc>
                    <w:tc>
                      <w:tcPr>
                        <w:tcW w:w="975" w:type="dxa"/>
                      </w:tcPr>
                      <w:p w:rsidR="00F945C6" w:rsidRDefault="00B50BCF">
                        <w:pPr>
                          <w:pStyle w:val="TableParagraph"/>
                          <w:spacing w:line="133" w:lineRule="exact"/>
                          <w:ind w:left="93" w:right="88"/>
                          <w:jc w:val="center"/>
                          <w:rPr>
                            <w:b/>
                            <w:sz w:val="12"/>
                          </w:rPr>
                        </w:pPr>
                        <w:r>
                          <w:rPr>
                            <w:b/>
                            <w:sz w:val="12"/>
                          </w:rPr>
                          <w:t>valor</w:t>
                        </w:r>
                      </w:p>
                      <w:p w:rsidR="00F945C6" w:rsidRDefault="00B50BCF">
                        <w:pPr>
                          <w:pStyle w:val="TableParagraph"/>
                          <w:spacing w:before="1" w:line="121" w:lineRule="exact"/>
                          <w:ind w:left="88" w:right="88"/>
                          <w:jc w:val="center"/>
                          <w:rPr>
                            <w:b/>
                            <w:sz w:val="12"/>
                          </w:rPr>
                        </w:pPr>
                        <w:r>
                          <w:rPr>
                            <w:b/>
                            <w:sz w:val="12"/>
                          </w:rPr>
                          <w:t>objetivo</w:t>
                        </w:r>
                      </w:p>
                    </w:tc>
                    <w:tc>
                      <w:tcPr>
                        <w:tcW w:w="977" w:type="dxa"/>
                      </w:tcPr>
                      <w:p w:rsidR="00F945C6" w:rsidRDefault="00B50BCF">
                        <w:pPr>
                          <w:pStyle w:val="TableParagraph"/>
                          <w:spacing w:line="133" w:lineRule="exact"/>
                          <w:ind w:left="96" w:right="89"/>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alcanzado</w:t>
                        </w:r>
                      </w:p>
                    </w:tc>
                    <w:tc>
                      <w:tcPr>
                        <w:tcW w:w="979" w:type="dxa"/>
                      </w:tcPr>
                      <w:p w:rsidR="00F945C6" w:rsidRDefault="00B50BCF">
                        <w:pPr>
                          <w:pStyle w:val="TableParagraph"/>
                          <w:spacing w:line="133" w:lineRule="exact"/>
                          <w:ind w:left="8"/>
                          <w:jc w:val="center"/>
                          <w:rPr>
                            <w:b/>
                            <w:sz w:val="12"/>
                          </w:rPr>
                        </w:pPr>
                        <w:r>
                          <w:rPr>
                            <w:b/>
                            <w:w w:val="99"/>
                            <w:sz w:val="12"/>
                          </w:rPr>
                          <w:t>%</w:t>
                        </w:r>
                      </w:p>
                      <w:p w:rsidR="00F945C6" w:rsidRDefault="00B50BCF">
                        <w:pPr>
                          <w:pStyle w:val="TableParagraph"/>
                          <w:spacing w:before="1" w:line="121" w:lineRule="exact"/>
                          <w:ind w:left="98" w:right="96"/>
                          <w:jc w:val="center"/>
                          <w:rPr>
                            <w:b/>
                            <w:sz w:val="12"/>
                          </w:rPr>
                        </w:pPr>
                        <w:r>
                          <w:rPr>
                            <w:b/>
                            <w:sz w:val="12"/>
                          </w:rPr>
                          <w:t>consecución</w:t>
                        </w:r>
                      </w:p>
                    </w:tc>
                  </w:tr>
                  <w:tr w:rsidR="00F945C6">
                    <w:trPr>
                      <w:trHeight w:val="184"/>
                    </w:trPr>
                    <w:tc>
                      <w:tcPr>
                        <w:tcW w:w="977" w:type="dxa"/>
                        <w:shd w:val="clear" w:color="auto" w:fill="DBE4F0"/>
                      </w:tcPr>
                      <w:p w:rsidR="00F945C6" w:rsidRDefault="00B50BCF">
                        <w:pPr>
                          <w:pStyle w:val="TableParagraph"/>
                          <w:spacing w:line="164" w:lineRule="exact"/>
                          <w:ind w:left="96" w:right="87"/>
                          <w:jc w:val="center"/>
                          <w:rPr>
                            <w:b/>
                            <w:sz w:val="16"/>
                          </w:rPr>
                        </w:pPr>
                        <w:r>
                          <w:rPr>
                            <w:b/>
                            <w:sz w:val="16"/>
                          </w:rPr>
                          <w:t>113</w:t>
                        </w:r>
                      </w:p>
                    </w:tc>
                    <w:tc>
                      <w:tcPr>
                        <w:tcW w:w="978" w:type="dxa"/>
                        <w:shd w:val="clear" w:color="auto" w:fill="DBE4F0"/>
                      </w:tcPr>
                      <w:p w:rsidR="00F945C6" w:rsidRDefault="00B50BCF">
                        <w:pPr>
                          <w:pStyle w:val="TableParagraph"/>
                          <w:spacing w:line="164" w:lineRule="exact"/>
                          <w:ind w:left="117" w:right="109"/>
                          <w:jc w:val="center"/>
                          <w:rPr>
                            <w:b/>
                            <w:sz w:val="16"/>
                          </w:rPr>
                        </w:pPr>
                        <w:r>
                          <w:rPr>
                            <w:b/>
                            <w:sz w:val="16"/>
                          </w:rPr>
                          <w:t>114</w:t>
                        </w:r>
                      </w:p>
                    </w:tc>
                    <w:tc>
                      <w:tcPr>
                        <w:tcW w:w="977" w:type="dxa"/>
                        <w:shd w:val="clear" w:color="auto" w:fill="DBE4F0"/>
                      </w:tcPr>
                      <w:p w:rsidR="00F945C6" w:rsidRDefault="00B50BCF">
                        <w:pPr>
                          <w:pStyle w:val="TableParagraph"/>
                          <w:spacing w:line="164" w:lineRule="exact"/>
                          <w:ind w:left="282"/>
                          <w:rPr>
                            <w:b/>
                            <w:sz w:val="16"/>
                          </w:rPr>
                        </w:pPr>
                        <w:r>
                          <w:rPr>
                            <w:b/>
                            <w:sz w:val="16"/>
                          </w:rPr>
                          <w:t>101%</w:t>
                        </w:r>
                      </w:p>
                    </w:tc>
                    <w:tc>
                      <w:tcPr>
                        <w:tcW w:w="977" w:type="dxa"/>
                        <w:shd w:val="clear" w:color="auto" w:fill="B8CCE3"/>
                      </w:tcPr>
                      <w:p w:rsidR="00F945C6" w:rsidRDefault="00B50BCF">
                        <w:pPr>
                          <w:pStyle w:val="TableParagraph"/>
                          <w:spacing w:line="164" w:lineRule="exact"/>
                          <w:ind w:left="96" w:right="89"/>
                          <w:jc w:val="center"/>
                          <w:rPr>
                            <w:b/>
                            <w:sz w:val="16"/>
                          </w:rPr>
                        </w:pPr>
                        <w:r>
                          <w:rPr>
                            <w:b/>
                            <w:sz w:val="16"/>
                          </w:rPr>
                          <w:t>114</w:t>
                        </w:r>
                      </w:p>
                    </w:tc>
                    <w:tc>
                      <w:tcPr>
                        <w:tcW w:w="977" w:type="dxa"/>
                        <w:shd w:val="clear" w:color="auto" w:fill="B8CCE3"/>
                      </w:tcPr>
                      <w:p w:rsidR="00F945C6" w:rsidRDefault="00B50BCF">
                        <w:pPr>
                          <w:pStyle w:val="TableParagraph"/>
                          <w:spacing w:line="164" w:lineRule="exact"/>
                          <w:ind w:left="96" w:right="89"/>
                          <w:jc w:val="center"/>
                          <w:rPr>
                            <w:b/>
                            <w:sz w:val="16"/>
                          </w:rPr>
                        </w:pPr>
                        <w:r>
                          <w:rPr>
                            <w:b/>
                            <w:sz w:val="16"/>
                          </w:rPr>
                          <w:t>125</w:t>
                        </w:r>
                      </w:p>
                    </w:tc>
                    <w:tc>
                      <w:tcPr>
                        <w:tcW w:w="977" w:type="dxa"/>
                        <w:shd w:val="clear" w:color="auto" w:fill="B8CCE3"/>
                      </w:tcPr>
                      <w:p w:rsidR="00F945C6" w:rsidRDefault="00B50BCF">
                        <w:pPr>
                          <w:pStyle w:val="TableParagraph"/>
                          <w:spacing w:line="164" w:lineRule="exact"/>
                          <w:ind w:left="212"/>
                          <w:rPr>
                            <w:b/>
                            <w:sz w:val="16"/>
                          </w:rPr>
                        </w:pPr>
                        <w:r>
                          <w:rPr>
                            <w:b/>
                            <w:sz w:val="16"/>
                          </w:rPr>
                          <w:t>109,7%</w:t>
                        </w:r>
                      </w:p>
                    </w:tc>
                    <w:tc>
                      <w:tcPr>
                        <w:tcW w:w="975" w:type="dxa"/>
                        <w:shd w:val="clear" w:color="auto" w:fill="94B3D6"/>
                      </w:tcPr>
                      <w:p w:rsidR="00F945C6" w:rsidRDefault="00B50BCF">
                        <w:pPr>
                          <w:pStyle w:val="TableParagraph"/>
                          <w:spacing w:line="164" w:lineRule="exact"/>
                          <w:ind w:left="92" w:right="88"/>
                          <w:jc w:val="center"/>
                          <w:rPr>
                            <w:b/>
                            <w:sz w:val="16"/>
                          </w:rPr>
                        </w:pPr>
                        <w:r>
                          <w:rPr>
                            <w:b/>
                            <w:sz w:val="16"/>
                          </w:rPr>
                          <w:t>125</w:t>
                        </w:r>
                      </w:p>
                    </w:tc>
                    <w:tc>
                      <w:tcPr>
                        <w:tcW w:w="977" w:type="dxa"/>
                        <w:shd w:val="clear" w:color="auto" w:fill="94B3D6"/>
                      </w:tcPr>
                      <w:p w:rsidR="00F945C6" w:rsidRDefault="00F945C6">
                        <w:pPr>
                          <w:pStyle w:val="TableParagraph"/>
                          <w:rPr>
                            <w:rFonts w:ascii="Times New Roman"/>
                            <w:sz w:val="12"/>
                          </w:rPr>
                        </w:pPr>
                      </w:p>
                    </w:tc>
                    <w:tc>
                      <w:tcPr>
                        <w:tcW w:w="979"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rPr>
          <w:b/>
          <w:position w:val="1"/>
          <w:sz w:val="12"/>
        </w:rPr>
        <w:t>Fuente</w:t>
      </w:r>
      <w:r>
        <w:rPr>
          <w:b/>
          <w:spacing w:val="-3"/>
          <w:position w:val="1"/>
          <w:sz w:val="12"/>
        </w:rPr>
        <w:t xml:space="preserve"> </w:t>
      </w:r>
      <w:r>
        <w:rPr>
          <w:b/>
          <w:position w:val="1"/>
          <w:sz w:val="12"/>
        </w:rPr>
        <w:t>Obtención</w:t>
      </w:r>
      <w:r>
        <w:rPr>
          <w:b/>
          <w:spacing w:val="-4"/>
          <w:position w:val="1"/>
          <w:sz w:val="12"/>
        </w:rPr>
        <w:t xml:space="preserve"> </w:t>
      </w:r>
      <w:r>
        <w:rPr>
          <w:b/>
          <w:position w:val="1"/>
          <w:sz w:val="12"/>
        </w:rPr>
        <w:t>Dato</w:t>
      </w:r>
      <w:r>
        <w:rPr>
          <w:b/>
          <w:position w:val="1"/>
          <w:sz w:val="12"/>
        </w:rPr>
        <w:tab/>
      </w:r>
      <w:r>
        <w:rPr>
          <w:b/>
          <w:sz w:val="14"/>
        </w:rPr>
        <w:t>Datos propios SG Coordinación Programas</w:t>
      </w:r>
      <w:r>
        <w:rPr>
          <w:b/>
          <w:spacing w:val="-4"/>
          <w:sz w:val="14"/>
        </w:rPr>
        <w:t xml:space="preserve"> </w:t>
      </w:r>
      <w:r>
        <w:rPr>
          <w:b/>
          <w:sz w:val="14"/>
        </w:rPr>
        <w:t>DGPNSD</w:t>
      </w:r>
    </w:p>
    <w:p w:rsidR="00F945C6" w:rsidRDefault="00F945C6">
      <w:pPr>
        <w:pStyle w:val="Textoindependiente"/>
        <w:rPr>
          <w:b/>
          <w:sz w:val="16"/>
        </w:rPr>
      </w:pPr>
    </w:p>
    <w:p w:rsidR="00F945C6" w:rsidRDefault="00B50BCF">
      <w:pPr>
        <w:spacing w:before="111"/>
        <w:ind w:left="1034"/>
        <w:rPr>
          <w:b/>
          <w:sz w:val="12"/>
        </w:rPr>
      </w:pPr>
      <w:r>
        <w:pict>
          <v:shape id="_x0000_s1624" type="#_x0000_t202" style="position:absolute;left:0;text-align:left;margin-left:68.55pt;margin-top:16.35pt;width:32.55pt;height:9.75pt;z-index:-251515904;mso-wrap-distance-left:0;mso-wrap-distance-right:0;mso-position-horizontal-relative:page" fillcolor="#d9d9d9" strokeweight=".48pt">
            <v:textbox inset="0,0,0,0">
              <w:txbxContent>
                <w:p w:rsidR="00F945C6" w:rsidRDefault="00B50BCF">
                  <w:pPr>
                    <w:spacing w:line="178" w:lineRule="exact"/>
                    <w:ind w:left="117"/>
                    <w:rPr>
                      <w:b/>
                      <w:sz w:val="16"/>
                    </w:rPr>
                  </w:pPr>
                  <w:r>
                    <w:rPr>
                      <w:b/>
                      <w:sz w:val="16"/>
                    </w:rPr>
                    <w:t>55,61</w:t>
                  </w:r>
                </w:p>
              </w:txbxContent>
            </v:textbox>
            <w10:wrap type="topAndBottom" anchorx="page"/>
          </v:shape>
        </w:pict>
      </w:r>
      <w:r>
        <w:rPr>
          <w:b/>
          <w:sz w:val="12"/>
        </w:rPr>
        <w:t>(Ponderación %)</w:t>
      </w:r>
    </w:p>
    <w:p w:rsidR="00F945C6" w:rsidRDefault="00B50BCF">
      <w:pPr>
        <w:tabs>
          <w:tab w:val="left" w:pos="2397"/>
        </w:tabs>
        <w:spacing w:before="66"/>
        <w:ind w:left="837"/>
        <w:rPr>
          <w:sz w:val="18"/>
        </w:rPr>
      </w:pPr>
      <w:r>
        <w:rPr>
          <w:b/>
          <w:position w:val="3"/>
          <w:sz w:val="12"/>
        </w:rPr>
        <w:t>Nombre</w:t>
      </w:r>
      <w:r>
        <w:rPr>
          <w:b/>
          <w:spacing w:val="-2"/>
          <w:position w:val="3"/>
          <w:sz w:val="12"/>
        </w:rPr>
        <w:t xml:space="preserve"> </w:t>
      </w:r>
      <w:r>
        <w:rPr>
          <w:b/>
          <w:position w:val="3"/>
          <w:sz w:val="12"/>
        </w:rPr>
        <w:t>del</w:t>
      </w:r>
      <w:r>
        <w:rPr>
          <w:b/>
          <w:spacing w:val="-2"/>
          <w:position w:val="3"/>
          <w:sz w:val="12"/>
        </w:rPr>
        <w:t xml:space="preserve"> </w:t>
      </w:r>
      <w:r>
        <w:rPr>
          <w:b/>
          <w:position w:val="3"/>
          <w:sz w:val="12"/>
        </w:rPr>
        <w:t>Indicador</w:t>
      </w:r>
      <w:r>
        <w:rPr>
          <w:b/>
          <w:position w:val="3"/>
          <w:sz w:val="12"/>
        </w:rPr>
        <w:tab/>
      </w:r>
      <w:r>
        <w:rPr>
          <w:sz w:val="18"/>
        </w:rPr>
        <w:t>nº de proyectos solicitados</w:t>
      </w:r>
    </w:p>
    <w:p w:rsidR="00F945C6" w:rsidRDefault="00B50BCF">
      <w:pPr>
        <w:tabs>
          <w:tab w:val="left" w:pos="2397"/>
        </w:tabs>
        <w:spacing w:before="92"/>
        <w:ind w:left="837"/>
        <w:rPr>
          <w:b/>
          <w:sz w:val="14"/>
        </w:rPr>
      </w:pPr>
      <w:r>
        <w:pict>
          <v:shape id="_x0000_s1623" type="#_x0000_t202" style="position:absolute;left:0;text-align:left;margin-left:120.25pt;margin-top:12.85pt;width:440.4pt;height:35.3pt;z-index:251807744;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5"/>
                    </w:trPr>
                    <w:tc>
                      <w:tcPr>
                        <w:tcW w:w="2932" w:type="dxa"/>
                        <w:gridSpan w:val="3"/>
                        <w:shd w:val="clear" w:color="auto" w:fill="DBE4F0"/>
                      </w:tcPr>
                      <w:p w:rsidR="00F945C6" w:rsidRDefault="00B50BCF">
                        <w:pPr>
                          <w:pStyle w:val="TableParagraph"/>
                          <w:spacing w:line="186" w:lineRule="exact"/>
                          <w:ind w:left="1239" w:right="1234"/>
                          <w:jc w:val="center"/>
                          <w:rPr>
                            <w:b/>
                            <w:sz w:val="18"/>
                          </w:rPr>
                        </w:pPr>
                        <w:r>
                          <w:rPr>
                            <w:b/>
                            <w:sz w:val="18"/>
                          </w:rPr>
                          <w:t>2018</w:t>
                        </w:r>
                      </w:p>
                    </w:tc>
                    <w:tc>
                      <w:tcPr>
                        <w:tcW w:w="2931" w:type="dxa"/>
                        <w:gridSpan w:val="3"/>
                        <w:shd w:val="clear" w:color="auto" w:fill="B8CCE3"/>
                      </w:tcPr>
                      <w:p w:rsidR="00F945C6" w:rsidRDefault="00B50BCF">
                        <w:pPr>
                          <w:pStyle w:val="TableParagraph"/>
                          <w:spacing w:line="186" w:lineRule="exact"/>
                          <w:ind w:left="1242" w:right="1232"/>
                          <w:jc w:val="center"/>
                          <w:rPr>
                            <w:b/>
                            <w:sz w:val="18"/>
                          </w:rPr>
                        </w:pPr>
                        <w:r>
                          <w:rPr>
                            <w:b/>
                            <w:sz w:val="18"/>
                          </w:rPr>
                          <w:t>2019</w:t>
                        </w:r>
                      </w:p>
                    </w:tc>
                    <w:tc>
                      <w:tcPr>
                        <w:tcW w:w="2931" w:type="dxa"/>
                        <w:gridSpan w:val="3"/>
                        <w:shd w:val="clear" w:color="auto" w:fill="94B3D6"/>
                      </w:tcPr>
                      <w:p w:rsidR="00F945C6" w:rsidRDefault="00B50BCF">
                        <w:pPr>
                          <w:pStyle w:val="TableParagraph"/>
                          <w:spacing w:line="186" w:lineRule="exact"/>
                          <w:ind w:left="1240" w:right="1235"/>
                          <w:jc w:val="center"/>
                          <w:rPr>
                            <w:b/>
                            <w:sz w:val="18"/>
                          </w:rPr>
                        </w:pPr>
                        <w:r>
                          <w:rPr>
                            <w:b/>
                            <w:sz w:val="18"/>
                          </w:rPr>
                          <w:t>2020</w:t>
                        </w:r>
                      </w:p>
                    </w:tc>
                  </w:tr>
                  <w:tr w:rsidR="00F945C6">
                    <w:trPr>
                      <w:trHeight w:val="275"/>
                    </w:trPr>
                    <w:tc>
                      <w:tcPr>
                        <w:tcW w:w="977" w:type="dxa"/>
                      </w:tcPr>
                      <w:p w:rsidR="00F945C6" w:rsidRDefault="00B50BCF">
                        <w:pPr>
                          <w:pStyle w:val="TableParagraph"/>
                          <w:spacing w:line="133" w:lineRule="exact"/>
                          <w:ind w:left="96" w:right="86"/>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objetivo</w:t>
                        </w:r>
                      </w:p>
                    </w:tc>
                    <w:tc>
                      <w:tcPr>
                        <w:tcW w:w="978" w:type="dxa"/>
                      </w:tcPr>
                      <w:p w:rsidR="00F945C6" w:rsidRDefault="00B50BCF">
                        <w:pPr>
                          <w:pStyle w:val="TableParagraph"/>
                          <w:spacing w:line="133" w:lineRule="exact"/>
                          <w:ind w:left="117" w:right="109"/>
                          <w:jc w:val="center"/>
                          <w:rPr>
                            <w:b/>
                            <w:sz w:val="12"/>
                          </w:rPr>
                        </w:pPr>
                        <w:r>
                          <w:rPr>
                            <w:b/>
                            <w:sz w:val="12"/>
                          </w:rPr>
                          <w:t>valor</w:t>
                        </w:r>
                      </w:p>
                      <w:p w:rsidR="00F945C6" w:rsidRDefault="00B50BCF">
                        <w:pPr>
                          <w:pStyle w:val="TableParagraph"/>
                          <w:spacing w:before="1" w:line="121" w:lineRule="exact"/>
                          <w:ind w:left="117" w:right="111"/>
                          <w:jc w:val="center"/>
                          <w:rPr>
                            <w:b/>
                            <w:sz w:val="12"/>
                          </w:rPr>
                        </w:pPr>
                        <w:r>
                          <w:rPr>
                            <w:b/>
                            <w:sz w:val="12"/>
                          </w:rPr>
                          <w:t>alcanzado</w:t>
                        </w:r>
                      </w:p>
                    </w:tc>
                    <w:tc>
                      <w:tcPr>
                        <w:tcW w:w="977" w:type="dxa"/>
                      </w:tcPr>
                      <w:p w:rsidR="00F945C6" w:rsidRDefault="00B50BCF">
                        <w:pPr>
                          <w:pStyle w:val="TableParagraph"/>
                          <w:spacing w:line="133" w:lineRule="exact"/>
                          <w:ind w:left="11"/>
                          <w:jc w:val="center"/>
                          <w:rPr>
                            <w:b/>
                            <w:sz w:val="12"/>
                          </w:rPr>
                        </w:pPr>
                        <w:r>
                          <w:rPr>
                            <w:b/>
                            <w:w w:val="99"/>
                            <w:sz w:val="12"/>
                          </w:rPr>
                          <w:t>%</w:t>
                        </w:r>
                      </w:p>
                      <w:p w:rsidR="00F945C6" w:rsidRDefault="00B50BCF">
                        <w:pPr>
                          <w:pStyle w:val="TableParagraph"/>
                          <w:spacing w:before="1" w:line="121" w:lineRule="exact"/>
                          <w:ind w:left="96" w:right="91"/>
                          <w:jc w:val="center"/>
                          <w:rPr>
                            <w:b/>
                            <w:sz w:val="12"/>
                          </w:rPr>
                        </w:pPr>
                        <w:r>
                          <w:rPr>
                            <w:b/>
                            <w:sz w:val="12"/>
                          </w:rPr>
                          <w:t>consecución</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before="1" w:line="121" w:lineRule="exact"/>
                          <w:ind w:left="94" w:right="91"/>
                          <w:jc w:val="center"/>
                          <w:rPr>
                            <w:b/>
                            <w:sz w:val="12"/>
                          </w:rPr>
                        </w:pPr>
                        <w:r>
                          <w:rPr>
                            <w:b/>
                            <w:sz w:val="12"/>
                          </w:rPr>
                          <w:t>objetivo</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before="1" w:line="121" w:lineRule="exact"/>
                          <w:ind w:left="96" w:right="90"/>
                          <w:jc w:val="center"/>
                          <w:rPr>
                            <w:b/>
                            <w:sz w:val="12"/>
                          </w:rPr>
                        </w:pPr>
                        <w:r>
                          <w:rPr>
                            <w:b/>
                            <w:sz w:val="12"/>
                          </w:rPr>
                          <w:t>alcanzado</w:t>
                        </w:r>
                      </w:p>
                    </w:tc>
                    <w:tc>
                      <w:tcPr>
                        <w:tcW w:w="977" w:type="dxa"/>
                      </w:tcPr>
                      <w:p w:rsidR="00F945C6" w:rsidRDefault="00B50BCF">
                        <w:pPr>
                          <w:pStyle w:val="TableParagraph"/>
                          <w:spacing w:line="133" w:lineRule="exact"/>
                          <w:ind w:left="6"/>
                          <w:jc w:val="center"/>
                          <w:rPr>
                            <w:b/>
                            <w:sz w:val="12"/>
                          </w:rPr>
                        </w:pPr>
                        <w:r>
                          <w:rPr>
                            <w:b/>
                            <w:w w:val="99"/>
                            <w:sz w:val="12"/>
                          </w:rPr>
                          <w:t>%</w:t>
                        </w:r>
                      </w:p>
                      <w:p w:rsidR="00F945C6" w:rsidRDefault="00B50BCF">
                        <w:pPr>
                          <w:pStyle w:val="TableParagraph"/>
                          <w:spacing w:before="1" w:line="121" w:lineRule="exact"/>
                          <w:ind w:left="91" w:right="91"/>
                          <w:jc w:val="center"/>
                          <w:rPr>
                            <w:b/>
                            <w:sz w:val="12"/>
                          </w:rPr>
                        </w:pPr>
                        <w:r>
                          <w:rPr>
                            <w:b/>
                            <w:sz w:val="12"/>
                          </w:rPr>
                          <w:t>consecución</w:t>
                        </w:r>
                      </w:p>
                    </w:tc>
                    <w:tc>
                      <w:tcPr>
                        <w:tcW w:w="975" w:type="dxa"/>
                      </w:tcPr>
                      <w:p w:rsidR="00F945C6" w:rsidRDefault="00B50BCF">
                        <w:pPr>
                          <w:pStyle w:val="TableParagraph"/>
                          <w:spacing w:line="133" w:lineRule="exact"/>
                          <w:ind w:left="93" w:right="88"/>
                          <w:jc w:val="center"/>
                          <w:rPr>
                            <w:b/>
                            <w:sz w:val="12"/>
                          </w:rPr>
                        </w:pPr>
                        <w:r>
                          <w:rPr>
                            <w:b/>
                            <w:sz w:val="12"/>
                          </w:rPr>
                          <w:t>valor</w:t>
                        </w:r>
                      </w:p>
                      <w:p w:rsidR="00F945C6" w:rsidRDefault="00B50BCF">
                        <w:pPr>
                          <w:pStyle w:val="TableParagraph"/>
                          <w:spacing w:before="1" w:line="121" w:lineRule="exact"/>
                          <w:ind w:left="88" w:right="88"/>
                          <w:jc w:val="center"/>
                          <w:rPr>
                            <w:b/>
                            <w:sz w:val="12"/>
                          </w:rPr>
                        </w:pPr>
                        <w:r>
                          <w:rPr>
                            <w:b/>
                            <w:sz w:val="12"/>
                          </w:rPr>
                          <w:t>objetivo</w:t>
                        </w:r>
                      </w:p>
                    </w:tc>
                    <w:tc>
                      <w:tcPr>
                        <w:tcW w:w="977" w:type="dxa"/>
                      </w:tcPr>
                      <w:p w:rsidR="00F945C6" w:rsidRDefault="00B50BCF">
                        <w:pPr>
                          <w:pStyle w:val="TableParagraph"/>
                          <w:spacing w:line="133" w:lineRule="exact"/>
                          <w:ind w:left="96" w:right="89"/>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alcanzado</w:t>
                        </w:r>
                      </w:p>
                    </w:tc>
                    <w:tc>
                      <w:tcPr>
                        <w:tcW w:w="979" w:type="dxa"/>
                      </w:tcPr>
                      <w:p w:rsidR="00F945C6" w:rsidRDefault="00B50BCF">
                        <w:pPr>
                          <w:pStyle w:val="TableParagraph"/>
                          <w:spacing w:line="133" w:lineRule="exact"/>
                          <w:ind w:left="8"/>
                          <w:jc w:val="center"/>
                          <w:rPr>
                            <w:b/>
                            <w:sz w:val="12"/>
                          </w:rPr>
                        </w:pPr>
                        <w:r>
                          <w:rPr>
                            <w:b/>
                            <w:w w:val="99"/>
                            <w:sz w:val="12"/>
                          </w:rPr>
                          <w:t>%</w:t>
                        </w:r>
                      </w:p>
                      <w:p w:rsidR="00F945C6" w:rsidRDefault="00B50BCF">
                        <w:pPr>
                          <w:pStyle w:val="TableParagraph"/>
                          <w:spacing w:before="1" w:line="121" w:lineRule="exact"/>
                          <w:ind w:left="98" w:right="96"/>
                          <w:jc w:val="center"/>
                          <w:rPr>
                            <w:b/>
                            <w:sz w:val="12"/>
                          </w:rPr>
                        </w:pPr>
                        <w:r>
                          <w:rPr>
                            <w:b/>
                            <w:sz w:val="12"/>
                          </w:rPr>
                          <w:t>consecución</w:t>
                        </w:r>
                      </w:p>
                    </w:tc>
                  </w:tr>
                  <w:tr w:rsidR="00F945C6">
                    <w:trPr>
                      <w:trHeight w:val="184"/>
                    </w:trPr>
                    <w:tc>
                      <w:tcPr>
                        <w:tcW w:w="977" w:type="dxa"/>
                        <w:shd w:val="clear" w:color="auto" w:fill="DBE4F0"/>
                      </w:tcPr>
                      <w:p w:rsidR="00F945C6" w:rsidRDefault="00B50BCF">
                        <w:pPr>
                          <w:pStyle w:val="TableParagraph"/>
                          <w:spacing w:line="164" w:lineRule="exact"/>
                          <w:ind w:left="96" w:right="87"/>
                          <w:jc w:val="center"/>
                          <w:rPr>
                            <w:b/>
                            <w:sz w:val="16"/>
                          </w:rPr>
                        </w:pPr>
                        <w:r>
                          <w:rPr>
                            <w:b/>
                            <w:sz w:val="16"/>
                          </w:rPr>
                          <w:t>245</w:t>
                        </w:r>
                      </w:p>
                    </w:tc>
                    <w:tc>
                      <w:tcPr>
                        <w:tcW w:w="978" w:type="dxa"/>
                        <w:shd w:val="clear" w:color="auto" w:fill="DBE4F0"/>
                      </w:tcPr>
                      <w:p w:rsidR="00F945C6" w:rsidRDefault="00B50BCF">
                        <w:pPr>
                          <w:pStyle w:val="TableParagraph"/>
                          <w:spacing w:line="164" w:lineRule="exact"/>
                          <w:ind w:left="117" w:right="109"/>
                          <w:jc w:val="center"/>
                          <w:rPr>
                            <w:b/>
                            <w:sz w:val="16"/>
                          </w:rPr>
                        </w:pPr>
                        <w:r>
                          <w:rPr>
                            <w:b/>
                            <w:sz w:val="16"/>
                          </w:rPr>
                          <w:t>237</w:t>
                        </w:r>
                      </w:p>
                    </w:tc>
                    <w:tc>
                      <w:tcPr>
                        <w:tcW w:w="977" w:type="dxa"/>
                        <w:shd w:val="clear" w:color="auto" w:fill="DBE4F0"/>
                      </w:tcPr>
                      <w:p w:rsidR="00F945C6" w:rsidRDefault="00B50BCF">
                        <w:pPr>
                          <w:pStyle w:val="TableParagraph"/>
                          <w:spacing w:line="164" w:lineRule="exact"/>
                          <w:ind w:left="215"/>
                          <w:rPr>
                            <w:b/>
                            <w:sz w:val="16"/>
                          </w:rPr>
                        </w:pPr>
                        <w:r>
                          <w:rPr>
                            <w:b/>
                            <w:sz w:val="16"/>
                          </w:rPr>
                          <w:t>96,70%</w:t>
                        </w:r>
                      </w:p>
                    </w:tc>
                    <w:tc>
                      <w:tcPr>
                        <w:tcW w:w="977" w:type="dxa"/>
                        <w:shd w:val="clear" w:color="auto" w:fill="B8CCE3"/>
                      </w:tcPr>
                      <w:p w:rsidR="00F945C6" w:rsidRDefault="00B50BCF">
                        <w:pPr>
                          <w:pStyle w:val="TableParagraph"/>
                          <w:spacing w:line="164" w:lineRule="exact"/>
                          <w:ind w:left="96" w:right="89"/>
                          <w:jc w:val="center"/>
                          <w:rPr>
                            <w:b/>
                            <w:sz w:val="16"/>
                          </w:rPr>
                        </w:pPr>
                        <w:r>
                          <w:rPr>
                            <w:b/>
                            <w:sz w:val="16"/>
                          </w:rPr>
                          <w:t>237</w:t>
                        </w:r>
                      </w:p>
                    </w:tc>
                    <w:tc>
                      <w:tcPr>
                        <w:tcW w:w="977" w:type="dxa"/>
                        <w:shd w:val="clear" w:color="auto" w:fill="B8CCE3"/>
                      </w:tcPr>
                      <w:p w:rsidR="00F945C6" w:rsidRDefault="00B50BCF">
                        <w:pPr>
                          <w:pStyle w:val="TableParagraph"/>
                          <w:spacing w:line="164" w:lineRule="exact"/>
                          <w:ind w:left="96" w:right="89"/>
                          <w:jc w:val="center"/>
                          <w:rPr>
                            <w:b/>
                            <w:sz w:val="16"/>
                          </w:rPr>
                        </w:pPr>
                        <w:r>
                          <w:rPr>
                            <w:b/>
                            <w:sz w:val="16"/>
                          </w:rPr>
                          <w:t>227</w:t>
                        </w:r>
                      </w:p>
                    </w:tc>
                    <w:tc>
                      <w:tcPr>
                        <w:tcW w:w="977" w:type="dxa"/>
                        <w:shd w:val="clear" w:color="auto" w:fill="B8CCE3"/>
                      </w:tcPr>
                      <w:p w:rsidR="00F945C6" w:rsidRDefault="00B50BCF">
                        <w:pPr>
                          <w:pStyle w:val="TableParagraph"/>
                          <w:spacing w:line="164" w:lineRule="exact"/>
                          <w:ind w:left="257"/>
                          <w:rPr>
                            <w:b/>
                            <w:sz w:val="16"/>
                          </w:rPr>
                        </w:pPr>
                        <w:r>
                          <w:rPr>
                            <w:b/>
                            <w:sz w:val="16"/>
                          </w:rPr>
                          <w:t>95,8%</w:t>
                        </w:r>
                      </w:p>
                    </w:tc>
                    <w:tc>
                      <w:tcPr>
                        <w:tcW w:w="975" w:type="dxa"/>
                        <w:shd w:val="clear" w:color="auto" w:fill="94B3D6"/>
                      </w:tcPr>
                      <w:p w:rsidR="00F945C6" w:rsidRDefault="00B50BCF">
                        <w:pPr>
                          <w:pStyle w:val="TableParagraph"/>
                          <w:spacing w:line="164" w:lineRule="exact"/>
                          <w:ind w:left="92" w:right="88"/>
                          <w:jc w:val="center"/>
                          <w:rPr>
                            <w:b/>
                            <w:sz w:val="16"/>
                          </w:rPr>
                        </w:pPr>
                        <w:r>
                          <w:rPr>
                            <w:b/>
                            <w:sz w:val="16"/>
                          </w:rPr>
                          <w:t>235</w:t>
                        </w:r>
                      </w:p>
                    </w:tc>
                    <w:tc>
                      <w:tcPr>
                        <w:tcW w:w="977" w:type="dxa"/>
                        <w:shd w:val="clear" w:color="auto" w:fill="94B3D6"/>
                      </w:tcPr>
                      <w:p w:rsidR="00F945C6" w:rsidRDefault="00F945C6">
                        <w:pPr>
                          <w:pStyle w:val="TableParagraph"/>
                          <w:rPr>
                            <w:rFonts w:ascii="Times New Roman"/>
                            <w:sz w:val="12"/>
                          </w:rPr>
                        </w:pPr>
                      </w:p>
                    </w:tc>
                    <w:tc>
                      <w:tcPr>
                        <w:tcW w:w="979"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rPr>
          <w:b/>
          <w:position w:val="1"/>
          <w:sz w:val="12"/>
        </w:rPr>
        <w:t>Fuente</w:t>
      </w:r>
      <w:r>
        <w:rPr>
          <w:b/>
          <w:spacing w:val="-3"/>
          <w:position w:val="1"/>
          <w:sz w:val="12"/>
        </w:rPr>
        <w:t xml:space="preserve"> </w:t>
      </w:r>
      <w:r>
        <w:rPr>
          <w:b/>
          <w:position w:val="1"/>
          <w:sz w:val="12"/>
        </w:rPr>
        <w:t>Obtención</w:t>
      </w:r>
      <w:r>
        <w:rPr>
          <w:b/>
          <w:spacing w:val="-4"/>
          <w:position w:val="1"/>
          <w:sz w:val="12"/>
        </w:rPr>
        <w:t xml:space="preserve"> </w:t>
      </w:r>
      <w:r>
        <w:rPr>
          <w:b/>
          <w:position w:val="1"/>
          <w:sz w:val="12"/>
        </w:rPr>
        <w:t>Dato</w:t>
      </w:r>
      <w:r>
        <w:rPr>
          <w:b/>
          <w:position w:val="1"/>
          <w:sz w:val="12"/>
        </w:rPr>
        <w:tab/>
      </w:r>
      <w:r>
        <w:rPr>
          <w:b/>
          <w:sz w:val="14"/>
        </w:rPr>
        <w:t>Datos propios SG Coordinación Programas</w:t>
      </w:r>
      <w:r>
        <w:rPr>
          <w:b/>
          <w:spacing w:val="-4"/>
          <w:sz w:val="14"/>
        </w:rPr>
        <w:t xml:space="preserve"> </w:t>
      </w:r>
      <w:r>
        <w:rPr>
          <w:b/>
          <w:sz w:val="14"/>
        </w:rPr>
        <w:t>DGPNSD</w:t>
      </w:r>
    </w:p>
    <w:p w:rsidR="00F945C6" w:rsidRDefault="00F945C6">
      <w:pPr>
        <w:pStyle w:val="Textoindependiente"/>
        <w:rPr>
          <w:b/>
          <w:sz w:val="16"/>
        </w:rPr>
      </w:pPr>
    </w:p>
    <w:p w:rsidR="00F945C6" w:rsidRDefault="00B50BCF">
      <w:pPr>
        <w:spacing w:before="110"/>
        <w:ind w:left="1034"/>
        <w:rPr>
          <w:b/>
          <w:sz w:val="12"/>
        </w:rPr>
      </w:pPr>
      <w:r>
        <w:pict>
          <v:shape id="_x0000_s1622" type="#_x0000_t202" style="position:absolute;left:0;text-align:left;margin-left:68.55pt;margin-top:16.3pt;width:32.55pt;height:9.75pt;z-index:-251514880;mso-wrap-distance-left:0;mso-wrap-distance-right:0;mso-position-horizontal-relative:page" fillcolor="#d9d9d9" strokeweight=".48pt">
            <v:textbox inset="0,0,0,0">
              <w:txbxContent>
                <w:p w:rsidR="00F945C6" w:rsidRDefault="00B50BCF">
                  <w:pPr>
                    <w:spacing w:line="178" w:lineRule="exact"/>
                    <w:ind w:left="117"/>
                    <w:rPr>
                      <w:b/>
                      <w:sz w:val="16"/>
                    </w:rPr>
                  </w:pPr>
                  <w:r>
                    <w:rPr>
                      <w:b/>
                      <w:sz w:val="16"/>
                    </w:rPr>
                    <w:t>66,57</w:t>
                  </w:r>
                </w:p>
              </w:txbxContent>
            </v:textbox>
            <w10:wrap type="topAndBottom" anchorx="page"/>
          </v:shape>
        </w:pict>
      </w:r>
      <w:r>
        <w:rPr>
          <w:b/>
          <w:sz w:val="12"/>
        </w:rPr>
        <w:t>(Ponderación %)</w:t>
      </w:r>
    </w:p>
    <w:p w:rsidR="00F945C6" w:rsidRDefault="00B50BCF">
      <w:pPr>
        <w:tabs>
          <w:tab w:val="left" w:pos="2397"/>
        </w:tabs>
        <w:spacing w:before="66"/>
        <w:ind w:left="837"/>
        <w:rPr>
          <w:sz w:val="18"/>
        </w:rPr>
      </w:pPr>
      <w:r>
        <w:rPr>
          <w:b/>
          <w:position w:val="3"/>
          <w:sz w:val="12"/>
        </w:rPr>
        <w:t>Nombre</w:t>
      </w:r>
      <w:r>
        <w:rPr>
          <w:b/>
          <w:spacing w:val="-2"/>
          <w:position w:val="3"/>
          <w:sz w:val="12"/>
        </w:rPr>
        <w:t xml:space="preserve"> </w:t>
      </w:r>
      <w:r>
        <w:rPr>
          <w:b/>
          <w:position w:val="3"/>
          <w:sz w:val="12"/>
        </w:rPr>
        <w:t>del</w:t>
      </w:r>
      <w:r>
        <w:rPr>
          <w:b/>
          <w:spacing w:val="-2"/>
          <w:position w:val="3"/>
          <w:sz w:val="12"/>
        </w:rPr>
        <w:t xml:space="preserve"> </w:t>
      </w:r>
      <w:r>
        <w:rPr>
          <w:b/>
          <w:position w:val="3"/>
          <w:sz w:val="12"/>
        </w:rPr>
        <w:t>Indicador</w:t>
      </w:r>
      <w:r>
        <w:rPr>
          <w:b/>
          <w:position w:val="3"/>
          <w:sz w:val="12"/>
        </w:rPr>
        <w:tab/>
      </w:r>
      <w:r>
        <w:rPr>
          <w:sz w:val="18"/>
        </w:rPr>
        <w:t>nº de proyectos subvencionados</w:t>
      </w:r>
    </w:p>
    <w:p w:rsidR="00F945C6" w:rsidRDefault="00B50BCF">
      <w:pPr>
        <w:tabs>
          <w:tab w:val="left" w:pos="2397"/>
        </w:tabs>
        <w:spacing w:before="92"/>
        <w:ind w:left="837"/>
        <w:rPr>
          <w:b/>
          <w:sz w:val="14"/>
        </w:rPr>
      </w:pPr>
      <w:r>
        <w:pict>
          <v:shape id="_x0000_s1621" type="#_x0000_t202" style="position:absolute;left:0;text-align:left;margin-left:120.25pt;margin-top:12.85pt;width:440.4pt;height:35.35pt;z-index:251808768;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5"/>
                    </w:trPr>
                    <w:tc>
                      <w:tcPr>
                        <w:tcW w:w="2932" w:type="dxa"/>
                        <w:gridSpan w:val="3"/>
                        <w:shd w:val="clear" w:color="auto" w:fill="DBE4F0"/>
                      </w:tcPr>
                      <w:p w:rsidR="00F945C6" w:rsidRDefault="00B50BCF">
                        <w:pPr>
                          <w:pStyle w:val="TableParagraph"/>
                          <w:spacing w:line="186" w:lineRule="exact"/>
                          <w:ind w:left="1239" w:right="1234"/>
                          <w:jc w:val="center"/>
                          <w:rPr>
                            <w:b/>
                            <w:sz w:val="18"/>
                          </w:rPr>
                        </w:pPr>
                        <w:r>
                          <w:rPr>
                            <w:b/>
                            <w:sz w:val="18"/>
                          </w:rPr>
                          <w:t>2018</w:t>
                        </w:r>
                      </w:p>
                    </w:tc>
                    <w:tc>
                      <w:tcPr>
                        <w:tcW w:w="2931" w:type="dxa"/>
                        <w:gridSpan w:val="3"/>
                        <w:shd w:val="clear" w:color="auto" w:fill="B8CCE3"/>
                      </w:tcPr>
                      <w:p w:rsidR="00F945C6" w:rsidRDefault="00B50BCF">
                        <w:pPr>
                          <w:pStyle w:val="TableParagraph"/>
                          <w:spacing w:line="186" w:lineRule="exact"/>
                          <w:ind w:left="1242" w:right="1232"/>
                          <w:jc w:val="center"/>
                          <w:rPr>
                            <w:b/>
                            <w:sz w:val="18"/>
                          </w:rPr>
                        </w:pPr>
                        <w:r>
                          <w:rPr>
                            <w:b/>
                            <w:sz w:val="18"/>
                          </w:rPr>
                          <w:t>2019</w:t>
                        </w:r>
                      </w:p>
                    </w:tc>
                    <w:tc>
                      <w:tcPr>
                        <w:tcW w:w="2931" w:type="dxa"/>
                        <w:gridSpan w:val="3"/>
                        <w:shd w:val="clear" w:color="auto" w:fill="94B3D6"/>
                      </w:tcPr>
                      <w:p w:rsidR="00F945C6" w:rsidRDefault="00B50BCF">
                        <w:pPr>
                          <w:pStyle w:val="TableParagraph"/>
                          <w:spacing w:line="186" w:lineRule="exact"/>
                          <w:ind w:left="1240" w:right="1235"/>
                          <w:jc w:val="center"/>
                          <w:rPr>
                            <w:b/>
                            <w:sz w:val="18"/>
                          </w:rPr>
                        </w:pPr>
                        <w:r>
                          <w:rPr>
                            <w:b/>
                            <w:sz w:val="18"/>
                          </w:rPr>
                          <w:t>2020</w:t>
                        </w:r>
                      </w:p>
                    </w:tc>
                  </w:tr>
                  <w:tr w:rsidR="00F945C6">
                    <w:trPr>
                      <w:trHeight w:val="276"/>
                    </w:trPr>
                    <w:tc>
                      <w:tcPr>
                        <w:tcW w:w="977" w:type="dxa"/>
                      </w:tcPr>
                      <w:p w:rsidR="00F945C6" w:rsidRDefault="00B50BCF">
                        <w:pPr>
                          <w:pStyle w:val="TableParagraph"/>
                          <w:spacing w:line="134" w:lineRule="exact"/>
                          <w:ind w:left="96" w:right="86"/>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objetivo</w:t>
                        </w:r>
                      </w:p>
                    </w:tc>
                    <w:tc>
                      <w:tcPr>
                        <w:tcW w:w="978" w:type="dxa"/>
                      </w:tcPr>
                      <w:p w:rsidR="00F945C6" w:rsidRDefault="00B50BCF">
                        <w:pPr>
                          <w:pStyle w:val="TableParagraph"/>
                          <w:spacing w:line="134" w:lineRule="exact"/>
                          <w:ind w:left="117" w:right="109"/>
                          <w:jc w:val="center"/>
                          <w:rPr>
                            <w:b/>
                            <w:sz w:val="12"/>
                          </w:rPr>
                        </w:pPr>
                        <w:r>
                          <w:rPr>
                            <w:b/>
                            <w:sz w:val="12"/>
                          </w:rPr>
                          <w:t>valor</w:t>
                        </w:r>
                      </w:p>
                      <w:p w:rsidR="00F945C6" w:rsidRDefault="00B50BCF">
                        <w:pPr>
                          <w:pStyle w:val="TableParagraph"/>
                          <w:spacing w:before="1" w:line="121" w:lineRule="exact"/>
                          <w:ind w:left="117" w:right="111"/>
                          <w:jc w:val="center"/>
                          <w:rPr>
                            <w:b/>
                            <w:sz w:val="12"/>
                          </w:rPr>
                        </w:pPr>
                        <w:r>
                          <w:rPr>
                            <w:b/>
                            <w:sz w:val="12"/>
                          </w:rPr>
                          <w:t>alcanzado</w:t>
                        </w:r>
                      </w:p>
                    </w:tc>
                    <w:tc>
                      <w:tcPr>
                        <w:tcW w:w="977" w:type="dxa"/>
                      </w:tcPr>
                      <w:p w:rsidR="00F945C6" w:rsidRDefault="00B50BCF">
                        <w:pPr>
                          <w:pStyle w:val="TableParagraph"/>
                          <w:spacing w:line="134" w:lineRule="exact"/>
                          <w:ind w:left="11"/>
                          <w:jc w:val="center"/>
                          <w:rPr>
                            <w:b/>
                            <w:sz w:val="12"/>
                          </w:rPr>
                        </w:pPr>
                        <w:r>
                          <w:rPr>
                            <w:b/>
                            <w:w w:val="99"/>
                            <w:sz w:val="12"/>
                          </w:rPr>
                          <w:t>%</w:t>
                        </w:r>
                      </w:p>
                      <w:p w:rsidR="00F945C6" w:rsidRDefault="00B50BCF">
                        <w:pPr>
                          <w:pStyle w:val="TableParagraph"/>
                          <w:spacing w:before="1" w:line="121" w:lineRule="exact"/>
                          <w:ind w:left="96" w:right="91"/>
                          <w:jc w:val="center"/>
                          <w:rPr>
                            <w:b/>
                            <w:sz w:val="12"/>
                          </w:rPr>
                        </w:pPr>
                        <w:r>
                          <w:rPr>
                            <w:b/>
                            <w:sz w:val="12"/>
                          </w:rPr>
                          <w:t>consecución</w:t>
                        </w:r>
                      </w:p>
                    </w:tc>
                    <w:tc>
                      <w:tcPr>
                        <w:tcW w:w="977" w:type="dxa"/>
                      </w:tcPr>
                      <w:p w:rsidR="00F945C6" w:rsidRDefault="00B50BCF">
                        <w:pPr>
                          <w:pStyle w:val="TableParagraph"/>
                          <w:spacing w:line="134" w:lineRule="exact"/>
                          <w:ind w:left="96" w:right="88"/>
                          <w:jc w:val="center"/>
                          <w:rPr>
                            <w:b/>
                            <w:sz w:val="12"/>
                          </w:rPr>
                        </w:pPr>
                        <w:r>
                          <w:rPr>
                            <w:b/>
                            <w:sz w:val="12"/>
                          </w:rPr>
                          <w:t>valor</w:t>
                        </w:r>
                      </w:p>
                      <w:p w:rsidR="00F945C6" w:rsidRDefault="00B50BCF">
                        <w:pPr>
                          <w:pStyle w:val="TableParagraph"/>
                          <w:spacing w:before="1" w:line="121" w:lineRule="exact"/>
                          <w:ind w:left="94" w:right="91"/>
                          <w:jc w:val="center"/>
                          <w:rPr>
                            <w:b/>
                            <w:sz w:val="12"/>
                          </w:rPr>
                        </w:pPr>
                        <w:r>
                          <w:rPr>
                            <w:b/>
                            <w:sz w:val="12"/>
                          </w:rPr>
                          <w:t>objetivo</w:t>
                        </w:r>
                      </w:p>
                    </w:tc>
                    <w:tc>
                      <w:tcPr>
                        <w:tcW w:w="977" w:type="dxa"/>
                      </w:tcPr>
                      <w:p w:rsidR="00F945C6" w:rsidRDefault="00B50BCF">
                        <w:pPr>
                          <w:pStyle w:val="TableParagraph"/>
                          <w:spacing w:line="134" w:lineRule="exact"/>
                          <w:ind w:left="96" w:right="88"/>
                          <w:jc w:val="center"/>
                          <w:rPr>
                            <w:b/>
                            <w:sz w:val="12"/>
                          </w:rPr>
                        </w:pPr>
                        <w:r>
                          <w:rPr>
                            <w:b/>
                            <w:sz w:val="12"/>
                          </w:rPr>
                          <w:t>valor</w:t>
                        </w:r>
                      </w:p>
                      <w:p w:rsidR="00F945C6" w:rsidRDefault="00B50BCF">
                        <w:pPr>
                          <w:pStyle w:val="TableParagraph"/>
                          <w:spacing w:before="1" w:line="121" w:lineRule="exact"/>
                          <w:ind w:left="96" w:right="90"/>
                          <w:jc w:val="center"/>
                          <w:rPr>
                            <w:b/>
                            <w:sz w:val="12"/>
                          </w:rPr>
                        </w:pPr>
                        <w:r>
                          <w:rPr>
                            <w:b/>
                            <w:sz w:val="12"/>
                          </w:rPr>
                          <w:t>alcanzado</w:t>
                        </w:r>
                      </w:p>
                    </w:tc>
                    <w:tc>
                      <w:tcPr>
                        <w:tcW w:w="977" w:type="dxa"/>
                      </w:tcPr>
                      <w:p w:rsidR="00F945C6" w:rsidRDefault="00B50BCF">
                        <w:pPr>
                          <w:pStyle w:val="TableParagraph"/>
                          <w:spacing w:line="134" w:lineRule="exact"/>
                          <w:ind w:left="6"/>
                          <w:jc w:val="center"/>
                          <w:rPr>
                            <w:b/>
                            <w:sz w:val="12"/>
                          </w:rPr>
                        </w:pPr>
                        <w:r>
                          <w:rPr>
                            <w:b/>
                            <w:w w:val="99"/>
                            <w:sz w:val="12"/>
                          </w:rPr>
                          <w:t>%</w:t>
                        </w:r>
                      </w:p>
                      <w:p w:rsidR="00F945C6" w:rsidRDefault="00B50BCF">
                        <w:pPr>
                          <w:pStyle w:val="TableParagraph"/>
                          <w:spacing w:before="1" w:line="121" w:lineRule="exact"/>
                          <w:ind w:left="91" w:right="91"/>
                          <w:jc w:val="center"/>
                          <w:rPr>
                            <w:b/>
                            <w:sz w:val="12"/>
                          </w:rPr>
                        </w:pPr>
                        <w:r>
                          <w:rPr>
                            <w:b/>
                            <w:sz w:val="12"/>
                          </w:rPr>
                          <w:t>consecución</w:t>
                        </w:r>
                      </w:p>
                    </w:tc>
                    <w:tc>
                      <w:tcPr>
                        <w:tcW w:w="975" w:type="dxa"/>
                      </w:tcPr>
                      <w:p w:rsidR="00F945C6" w:rsidRDefault="00B50BCF">
                        <w:pPr>
                          <w:pStyle w:val="TableParagraph"/>
                          <w:spacing w:line="134" w:lineRule="exact"/>
                          <w:ind w:left="93" w:right="88"/>
                          <w:jc w:val="center"/>
                          <w:rPr>
                            <w:b/>
                            <w:sz w:val="12"/>
                          </w:rPr>
                        </w:pPr>
                        <w:r>
                          <w:rPr>
                            <w:b/>
                            <w:sz w:val="12"/>
                          </w:rPr>
                          <w:t>valor</w:t>
                        </w:r>
                      </w:p>
                      <w:p w:rsidR="00F945C6" w:rsidRDefault="00B50BCF">
                        <w:pPr>
                          <w:pStyle w:val="TableParagraph"/>
                          <w:spacing w:before="1" w:line="121" w:lineRule="exact"/>
                          <w:ind w:left="88" w:right="88"/>
                          <w:jc w:val="center"/>
                          <w:rPr>
                            <w:b/>
                            <w:sz w:val="12"/>
                          </w:rPr>
                        </w:pPr>
                        <w:r>
                          <w:rPr>
                            <w:b/>
                            <w:sz w:val="12"/>
                          </w:rPr>
                          <w:t>objetivo</w:t>
                        </w:r>
                      </w:p>
                    </w:tc>
                    <w:tc>
                      <w:tcPr>
                        <w:tcW w:w="977" w:type="dxa"/>
                      </w:tcPr>
                      <w:p w:rsidR="00F945C6" w:rsidRDefault="00B50BCF">
                        <w:pPr>
                          <w:pStyle w:val="TableParagraph"/>
                          <w:spacing w:line="134" w:lineRule="exact"/>
                          <w:ind w:left="96" w:right="89"/>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alcanzado</w:t>
                        </w:r>
                      </w:p>
                    </w:tc>
                    <w:tc>
                      <w:tcPr>
                        <w:tcW w:w="979" w:type="dxa"/>
                      </w:tcPr>
                      <w:p w:rsidR="00F945C6" w:rsidRDefault="00B50BCF">
                        <w:pPr>
                          <w:pStyle w:val="TableParagraph"/>
                          <w:spacing w:line="134" w:lineRule="exact"/>
                          <w:ind w:left="8"/>
                          <w:jc w:val="center"/>
                          <w:rPr>
                            <w:b/>
                            <w:sz w:val="12"/>
                          </w:rPr>
                        </w:pPr>
                        <w:r>
                          <w:rPr>
                            <w:b/>
                            <w:w w:val="99"/>
                            <w:sz w:val="12"/>
                          </w:rPr>
                          <w:t>%</w:t>
                        </w:r>
                      </w:p>
                      <w:p w:rsidR="00F945C6" w:rsidRDefault="00B50BCF">
                        <w:pPr>
                          <w:pStyle w:val="TableParagraph"/>
                          <w:spacing w:before="1" w:line="121" w:lineRule="exact"/>
                          <w:ind w:left="98" w:right="96"/>
                          <w:jc w:val="center"/>
                          <w:rPr>
                            <w:b/>
                            <w:sz w:val="12"/>
                          </w:rPr>
                        </w:pPr>
                        <w:r>
                          <w:rPr>
                            <w:b/>
                            <w:sz w:val="12"/>
                          </w:rPr>
                          <w:t>consecución</w:t>
                        </w:r>
                      </w:p>
                    </w:tc>
                  </w:tr>
                  <w:tr w:rsidR="00F945C6">
                    <w:trPr>
                      <w:trHeight w:val="184"/>
                    </w:trPr>
                    <w:tc>
                      <w:tcPr>
                        <w:tcW w:w="977" w:type="dxa"/>
                        <w:shd w:val="clear" w:color="auto" w:fill="DBE4F0"/>
                      </w:tcPr>
                      <w:p w:rsidR="00F945C6" w:rsidRDefault="00B50BCF">
                        <w:pPr>
                          <w:pStyle w:val="TableParagraph"/>
                          <w:spacing w:line="164" w:lineRule="exact"/>
                          <w:ind w:left="96" w:right="87"/>
                          <w:jc w:val="center"/>
                          <w:rPr>
                            <w:b/>
                            <w:sz w:val="16"/>
                          </w:rPr>
                        </w:pPr>
                        <w:r>
                          <w:rPr>
                            <w:b/>
                            <w:sz w:val="16"/>
                          </w:rPr>
                          <w:t>170</w:t>
                        </w:r>
                      </w:p>
                    </w:tc>
                    <w:tc>
                      <w:tcPr>
                        <w:tcW w:w="978" w:type="dxa"/>
                        <w:shd w:val="clear" w:color="auto" w:fill="DBE4F0"/>
                      </w:tcPr>
                      <w:p w:rsidR="00F945C6" w:rsidRDefault="00B50BCF">
                        <w:pPr>
                          <w:pStyle w:val="TableParagraph"/>
                          <w:spacing w:line="164" w:lineRule="exact"/>
                          <w:ind w:left="117" w:right="109"/>
                          <w:jc w:val="center"/>
                          <w:rPr>
                            <w:b/>
                            <w:sz w:val="16"/>
                          </w:rPr>
                        </w:pPr>
                        <w:r>
                          <w:rPr>
                            <w:b/>
                            <w:sz w:val="16"/>
                          </w:rPr>
                          <w:t>171</w:t>
                        </w:r>
                      </w:p>
                    </w:tc>
                    <w:tc>
                      <w:tcPr>
                        <w:tcW w:w="977" w:type="dxa"/>
                        <w:shd w:val="clear" w:color="auto" w:fill="DBE4F0"/>
                      </w:tcPr>
                      <w:p w:rsidR="00F945C6" w:rsidRDefault="00B50BCF">
                        <w:pPr>
                          <w:pStyle w:val="TableParagraph"/>
                          <w:spacing w:line="164" w:lineRule="exact"/>
                          <w:ind w:left="282"/>
                          <w:rPr>
                            <w:b/>
                            <w:sz w:val="16"/>
                          </w:rPr>
                        </w:pPr>
                        <w:r>
                          <w:rPr>
                            <w:b/>
                            <w:sz w:val="16"/>
                          </w:rPr>
                          <w:t>101%</w:t>
                        </w:r>
                      </w:p>
                    </w:tc>
                    <w:tc>
                      <w:tcPr>
                        <w:tcW w:w="977" w:type="dxa"/>
                        <w:shd w:val="clear" w:color="auto" w:fill="B8CCE3"/>
                      </w:tcPr>
                      <w:p w:rsidR="00F945C6" w:rsidRDefault="00B50BCF">
                        <w:pPr>
                          <w:pStyle w:val="TableParagraph"/>
                          <w:spacing w:line="164" w:lineRule="exact"/>
                          <w:ind w:left="96" w:right="89"/>
                          <w:jc w:val="center"/>
                          <w:rPr>
                            <w:b/>
                            <w:sz w:val="16"/>
                          </w:rPr>
                        </w:pPr>
                        <w:r>
                          <w:rPr>
                            <w:b/>
                            <w:sz w:val="16"/>
                          </w:rPr>
                          <w:t>171</w:t>
                        </w:r>
                      </w:p>
                    </w:tc>
                    <w:tc>
                      <w:tcPr>
                        <w:tcW w:w="977" w:type="dxa"/>
                        <w:shd w:val="clear" w:color="auto" w:fill="B8CCE3"/>
                      </w:tcPr>
                      <w:p w:rsidR="00F945C6" w:rsidRDefault="00B50BCF">
                        <w:pPr>
                          <w:pStyle w:val="TableParagraph"/>
                          <w:spacing w:line="164" w:lineRule="exact"/>
                          <w:ind w:left="96" w:right="89"/>
                          <w:jc w:val="center"/>
                          <w:rPr>
                            <w:b/>
                            <w:sz w:val="16"/>
                          </w:rPr>
                        </w:pPr>
                        <w:r>
                          <w:rPr>
                            <w:b/>
                            <w:sz w:val="16"/>
                          </w:rPr>
                          <w:t>186</w:t>
                        </w:r>
                      </w:p>
                    </w:tc>
                    <w:tc>
                      <w:tcPr>
                        <w:tcW w:w="977" w:type="dxa"/>
                        <w:shd w:val="clear" w:color="auto" w:fill="B8CCE3"/>
                      </w:tcPr>
                      <w:p w:rsidR="00F945C6" w:rsidRDefault="00B50BCF">
                        <w:pPr>
                          <w:pStyle w:val="TableParagraph"/>
                          <w:spacing w:line="164" w:lineRule="exact"/>
                          <w:ind w:left="212"/>
                          <w:rPr>
                            <w:b/>
                            <w:sz w:val="16"/>
                          </w:rPr>
                        </w:pPr>
                        <w:r>
                          <w:rPr>
                            <w:b/>
                            <w:sz w:val="16"/>
                          </w:rPr>
                          <w:t>108,8%</w:t>
                        </w:r>
                      </w:p>
                    </w:tc>
                    <w:tc>
                      <w:tcPr>
                        <w:tcW w:w="975" w:type="dxa"/>
                        <w:shd w:val="clear" w:color="auto" w:fill="94B3D6"/>
                      </w:tcPr>
                      <w:p w:rsidR="00F945C6" w:rsidRDefault="00B50BCF">
                        <w:pPr>
                          <w:pStyle w:val="TableParagraph"/>
                          <w:spacing w:line="164" w:lineRule="exact"/>
                          <w:ind w:left="92" w:right="88"/>
                          <w:jc w:val="center"/>
                          <w:rPr>
                            <w:b/>
                            <w:sz w:val="16"/>
                          </w:rPr>
                        </w:pPr>
                        <w:r>
                          <w:rPr>
                            <w:b/>
                            <w:sz w:val="16"/>
                          </w:rPr>
                          <w:t>180</w:t>
                        </w:r>
                      </w:p>
                    </w:tc>
                    <w:tc>
                      <w:tcPr>
                        <w:tcW w:w="977" w:type="dxa"/>
                        <w:shd w:val="clear" w:color="auto" w:fill="94B3D6"/>
                      </w:tcPr>
                      <w:p w:rsidR="00F945C6" w:rsidRDefault="00F945C6">
                        <w:pPr>
                          <w:pStyle w:val="TableParagraph"/>
                          <w:rPr>
                            <w:rFonts w:ascii="Times New Roman"/>
                            <w:sz w:val="12"/>
                          </w:rPr>
                        </w:pPr>
                      </w:p>
                    </w:tc>
                    <w:tc>
                      <w:tcPr>
                        <w:tcW w:w="979"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rPr>
          <w:b/>
          <w:position w:val="1"/>
          <w:sz w:val="12"/>
        </w:rPr>
        <w:t>Fuente</w:t>
      </w:r>
      <w:r>
        <w:rPr>
          <w:b/>
          <w:spacing w:val="-3"/>
          <w:position w:val="1"/>
          <w:sz w:val="12"/>
        </w:rPr>
        <w:t xml:space="preserve"> </w:t>
      </w:r>
      <w:r>
        <w:rPr>
          <w:b/>
          <w:position w:val="1"/>
          <w:sz w:val="12"/>
        </w:rPr>
        <w:t>Obtención</w:t>
      </w:r>
      <w:r>
        <w:rPr>
          <w:b/>
          <w:spacing w:val="-4"/>
          <w:position w:val="1"/>
          <w:sz w:val="12"/>
        </w:rPr>
        <w:t xml:space="preserve"> </w:t>
      </w:r>
      <w:r>
        <w:rPr>
          <w:b/>
          <w:position w:val="1"/>
          <w:sz w:val="12"/>
        </w:rPr>
        <w:t>Dato</w:t>
      </w:r>
      <w:r>
        <w:rPr>
          <w:b/>
          <w:position w:val="1"/>
          <w:sz w:val="12"/>
        </w:rPr>
        <w:tab/>
      </w:r>
      <w:r>
        <w:rPr>
          <w:b/>
          <w:sz w:val="14"/>
        </w:rPr>
        <w:t>Datos propios SG Coordinación Programas</w:t>
      </w:r>
      <w:r>
        <w:rPr>
          <w:b/>
          <w:spacing w:val="-4"/>
          <w:sz w:val="14"/>
        </w:rPr>
        <w:t xml:space="preserve"> </w:t>
      </w:r>
      <w:r>
        <w:rPr>
          <w:b/>
          <w:sz w:val="14"/>
        </w:rPr>
        <w:t>DGPNSD</w:t>
      </w:r>
    </w:p>
    <w:p w:rsidR="00F945C6" w:rsidRDefault="00F945C6">
      <w:pPr>
        <w:pStyle w:val="Textoindependiente"/>
        <w:rPr>
          <w:b/>
          <w:sz w:val="16"/>
        </w:rPr>
      </w:pPr>
    </w:p>
    <w:p w:rsidR="00F945C6" w:rsidRDefault="00B50BCF">
      <w:pPr>
        <w:spacing w:before="111"/>
        <w:ind w:left="1034"/>
        <w:rPr>
          <w:b/>
          <w:sz w:val="12"/>
        </w:rPr>
      </w:pPr>
      <w:r>
        <w:pict>
          <v:shape id="_x0000_s1620" type="#_x0000_t202" style="position:absolute;left:0;text-align:left;margin-left:68.55pt;margin-top:16.35pt;width:32.55pt;height:9.75pt;z-index:-251513856;mso-wrap-distance-left:0;mso-wrap-distance-right:0;mso-position-horizontal-relative:page" fillcolor="#d9d9d9" strokeweight=".48pt">
            <v:textbox inset="0,0,0,0">
              <w:txbxContent>
                <w:p w:rsidR="00F945C6" w:rsidRDefault="00B50BCF">
                  <w:pPr>
                    <w:spacing w:line="180" w:lineRule="exact"/>
                    <w:ind w:left="117"/>
                    <w:rPr>
                      <w:b/>
                      <w:sz w:val="16"/>
                    </w:rPr>
                  </w:pPr>
                  <w:r>
                    <w:rPr>
                      <w:b/>
                      <w:sz w:val="16"/>
                    </w:rPr>
                    <w:t>66,80</w:t>
                  </w:r>
                </w:p>
              </w:txbxContent>
            </v:textbox>
            <w10:wrap type="topAndBottom" anchorx="page"/>
          </v:shape>
        </w:pict>
      </w:r>
      <w:r>
        <w:rPr>
          <w:b/>
          <w:sz w:val="12"/>
        </w:rPr>
        <w:t>(Ponderación %)</w:t>
      </w:r>
    </w:p>
    <w:p w:rsidR="00F945C6" w:rsidRDefault="00B50BCF">
      <w:pPr>
        <w:tabs>
          <w:tab w:val="left" w:pos="2397"/>
        </w:tabs>
        <w:spacing w:before="69"/>
        <w:ind w:left="837"/>
        <w:rPr>
          <w:sz w:val="18"/>
        </w:rPr>
      </w:pPr>
      <w:r>
        <w:rPr>
          <w:b/>
          <w:sz w:val="12"/>
        </w:rPr>
        <w:t>Nombre</w:t>
      </w:r>
      <w:r>
        <w:rPr>
          <w:b/>
          <w:spacing w:val="-2"/>
          <w:sz w:val="12"/>
        </w:rPr>
        <w:t xml:space="preserve"> </w:t>
      </w:r>
      <w:r>
        <w:rPr>
          <w:b/>
          <w:sz w:val="12"/>
        </w:rPr>
        <w:t>del</w:t>
      </w:r>
      <w:r>
        <w:rPr>
          <w:b/>
          <w:spacing w:val="-2"/>
          <w:sz w:val="12"/>
        </w:rPr>
        <w:t xml:space="preserve"> </w:t>
      </w:r>
      <w:r>
        <w:rPr>
          <w:b/>
          <w:sz w:val="12"/>
        </w:rPr>
        <w:t>Indicador</w:t>
      </w:r>
      <w:r>
        <w:rPr>
          <w:b/>
          <w:sz w:val="12"/>
        </w:rPr>
        <w:tab/>
      </w:r>
      <w:r>
        <w:rPr>
          <w:position w:val="-2"/>
          <w:sz w:val="18"/>
        </w:rPr>
        <w:t>cuantía</w:t>
      </w:r>
      <w:r>
        <w:rPr>
          <w:spacing w:val="-2"/>
          <w:position w:val="-2"/>
          <w:sz w:val="18"/>
        </w:rPr>
        <w:t xml:space="preserve"> </w:t>
      </w:r>
      <w:r>
        <w:rPr>
          <w:position w:val="-2"/>
          <w:sz w:val="18"/>
        </w:rPr>
        <w:t>solicitada</w:t>
      </w:r>
    </w:p>
    <w:p w:rsidR="00F945C6" w:rsidRDefault="00B50BCF">
      <w:pPr>
        <w:tabs>
          <w:tab w:val="left" w:pos="2397"/>
        </w:tabs>
        <w:spacing w:before="89"/>
        <w:ind w:left="837"/>
        <w:rPr>
          <w:b/>
          <w:sz w:val="14"/>
        </w:rPr>
      </w:pPr>
      <w:r>
        <w:pict>
          <v:shape id="_x0000_s1619" type="#_x0000_t202" style="position:absolute;left:0;text-align:left;margin-left:120.25pt;margin-top:12.7pt;width:440.4pt;height:41.05pt;z-index:251809792;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5"/>
                    </w:trPr>
                    <w:tc>
                      <w:tcPr>
                        <w:tcW w:w="2932" w:type="dxa"/>
                        <w:gridSpan w:val="3"/>
                        <w:shd w:val="clear" w:color="auto" w:fill="DBE4F0"/>
                      </w:tcPr>
                      <w:p w:rsidR="00F945C6" w:rsidRDefault="00B50BCF">
                        <w:pPr>
                          <w:pStyle w:val="TableParagraph"/>
                          <w:spacing w:line="186" w:lineRule="exact"/>
                          <w:ind w:left="1239" w:right="1234"/>
                          <w:jc w:val="center"/>
                          <w:rPr>
                            <w:b/>
                            <w:sz w:val="18"/>
                          </w:rPr>
                        </w:pPr>
                        <w:r>
                          <w:rPr>
                            <w:b/>
                            <w:sz w:val="18"/>
                          </w:rPr>
                          <w:t>2018</w:t>
                        </w:r>
                      </w:p>
                    </w:tc>
                    <w:tc>
                      <w:tcPr>
                        <w:tcW w:w="2931" w:type="dxa"/>
                        <w:gridSpan w:val="3"/>
                        <w:shd w:val="clear" w:color="auto" w:fill="B8CCE3"/>
                      </w:tcPr>
                      <w:p w:rsidR="00F945C6" w:rsidRDefault="00B50BCF">
                        <w:pPr>
                          <w:pStyle w:val="TableParagraph"/>
                          <w:spacing w:line="186" w:lineRule="exact"/>
                          <w:ind w:left="1242" w:right="1232"/>
                          <w:jc w:val="center"/>
                          <w:rPr>
                            <w:b/>
                            <w:sz w:val="18"/>
                          </w:rPr>
                        </w:pPr>
                        <w:r>
                          <w:rPr>
                            <w:b/>
                            <w:sz w:val="18"/>
                          </w:rPr>
                          <w:t>2019</w:t>
                        </w:r>
                      </w:p>
                    </w:tc>
                    <w:tc>
                      <w:tcPr>
                        <w:tcW w:w="2931" w:type="dxa"/>
                        <w:gridSpan w:val="3"/>
                        <w:shd w:val="clear" w:color="auto" w:fill="94B3D6"/>
                      </w:tcPr>
                      <w:p w:rsidR="00F945C6" w:rsidRDefault="00B50BCF">
                        <w:pPr>
                          <w:pStyle w:val="TableParagraph"/>
                          <w:spacing w:line="186" w:lineRule="exact"/>
                          <w:ind w:left="1240" w:right="1235"/>
                          <w:jc w:val="center"/>
                          <w:rPr>
                            <w:b/>
                            <w:sz w:val="18"/>
                          </w:rPr>
                        </w:pPr>
                        <w:r>
                          <w:rPr>
                            <w:b/>
                            <w:sz w:val="18"/>
                          </w:rPr>
                          <w:t>2020</w:t>
                        </w:r>
                      </w:p>
                    </w:tc>
                  </w:tr>
                  <w:tr w:rsidR="00F945C6">
                    <w:trPr>
                      <w:trHeight w:val="275"/>
                    </w:trPr>
                    <w:tc>
                      <w:tcPr>
                        <w:tcW w:w="977" w:type="dxa"/>
                      </w:tcPr>
                      <w:p w:rsidR="00F945C6" w:rsidRDefault="00B50BCF">
                        <w:pPr>
                          <w:pStyle w:val="TableParagraph"/>
                          <w:spacing w:line="133" w:lineRule="exact"/>
                          <w:ind w:left="96" w:right="86"/>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objetivo</w:t>
                        </w:r>
                      </w:p>
                    </w:tc>
                    <w:tc>
                      <w:tcPr>
                        <w:tcW w:w="978" w:type="dxa"/>
                      </w:tcPr>
                      <w:p w:rsidR="00F945C6" w:rsidRDefault="00B50BCF">
                        <w:pPr>
                          <w:pStyle w:val="TableParagraph"/>
                          <w:spacing w:line="133" w:lineRule="exact"/>
                          <w:ind w:left="117" w:right="109"/>
                          <w:jc w:val="center"/>
                          <w:rPr>
                            <w:b/>
                            <w:sz w:val="12"/>
                          </w:rPr>
                        </w:pPr>
                        <w:r>
                          <w:rPr>
                            <w:b/>
                            <w:sz w:val="12"/>
                          </w:rPr>
                          <w:t>valor</w:t>
                        </w:r>
                      </w:p>
                      <w:p w:rsidR="00F945C6" w:rsidRDefault="00B50BCF">
                        <w:pPr>
                          <w:pStyle w:val="TableParagraph"/>
                          <w:spacing w:before="1" w:line="121" w:lineRule="exact"/>
                          <w:ind w:left="117" w:right="111"/>
                          <w:jc w:val="center"/>
                          <w:rPr>
                            <w:b/>
                            <w:sz w:val="12"/>
                          </w:rPr>
                        </w:pPr>
                        <w:r>
                          <w:rPr>
                            <w:b/>
                            <w:sz w:val="12"/>
                          </w:rPr>
                          <w:t>alcanzado</w:t>
                        </w:r>
                      </w:p>
                    </w:tc>
                    <w:tc>
                      <w:tcPr>
                        <w:tcW w:w="977" w:type="dxa"/>
                      </w:tcPr>
                      <w:p w:rsidR="00F945C6" w:rsidRDefault="00B50BCF">
                        <w:pPr>
                          <w:pStyle w:val="TableParagraph"/>
                          <w:spacing w:line="133" w:lineRule="exact"/>
                          <w:ind w:left="11"/>
                          <w:jc w:val="center"/>
                          <w:rPr>
                            <w:b/>
                            <w:sz w:val="12"/>
                          </w:rPr>
                        </w:pPr>
                        <w:r>
                          <w:rPr>
                            <w:b/>
                            <w:w w:val="99"/>
                            <w:sz w:val="12"/>
                          </w:rPr>
                          <w:t>%</w:t>
                        </w:r>
                      </w:p>
                      <w:p w:rsidR="00F945C6" w:rsidRDefault="00B50BCF">
                        <w:pPr>
                          <w:pStyle w:val="TableParagraph"/>
                          <w:spacing w:before="1" w:line="121" w:lineRule="exact"/>
                          <w:ind w:left="96" w:right="91"/>
                          <w:jc w:val="center"/>
                          <w:rPr>
                            <w:b/>
                            <w:sz w:val="12"/>
                          </w:rPr>
                        </w:pPr>
                        <w:r>
                          <w:rPr>
                            <w:b/>
                            <w:sz w:val="12"/>
                          </w:rPr>
                          <w:t>consecución</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before="1" w:line="121" w:lineRule="exact"/>
                          <w:ind w:left="94" w:right="91"/>
                          <w:jc w:val="center"/>
                          <w:rPr>
                            <w:b/>
                            <w:sz w:val="12"/>
                          </w:rPr>
                        </w:pPr>
                        <w:r>
                          <w:rPr>
                            <w:b/>
                            <w:sz w:val="12"/>
                          </w:rPr>
                          <w:t>objetivo</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before="1" w:line="121" w:lineRule="exact"/>
                          <w:ind w:left="96" w:right="90"/>
                          <w:jc w:val="center"/>
                          <w:rPr>
                            <w:b/>
                            <w:sz w:val="12"/>
                          </w:rPr>
                        </w:pPr>
                        <w:r>
                          <w:rPr>
                            <w:b/>
                            <w:sz w:val="12"/>
                          </w:rPr>
                          <w:t>alcanzado</w:t>
                        </w:r>
                      </w:p>
                    </w:tc>
                    <w:tc>
                      <w:tcPr>
                        <w:tcW w:w="977" w:type="dxa"/>
                      </w:tcPr>
                      <w:p w:rsidR="00F945C6" w:rsidRDefault="00B50BCF">
                        <w:pPr>
                          <w:pStyle w:val="TableParagraph"/>
                          <w:spacing w:line="133" w:lineRule="exact"/>
                          <w:ind w:left="6"/>
                          <w:jc w:val="center"/>
                          <w:rPr>
                            <w:b/>
                            <w:sz w:val="12"/>
                          </w:rPr>
                        </w:pPr>
                        <w:r>
                          <w:rPr>
                            <w:b/>
                            <w:w w:val="99"/>
                            <w:sz w:val="12"/>
                          </w:rPr>
                          <w:t>%</w:t>
                        </w:r>
                      </w:p>
                      <w:p w:rsidR="00F945C6" w:rsidRDefault="00B50BCF">
                        <w:pPr>
                          <w:pStyle w:val="TableParagraph"/>
                          <w:spacing w:before="1" w:line="121" w:lineRule="exact"/>
                          <w:ind w:left="91" w:right="91"/>
                          <w:jc w:val="center"/>
                          <w:rPr>
                            <w:b/>
                            <w:sz w:val="12"/>
                          </w:rPr>
                        </w:pPr>
                        <w:r>
                          <w:rPr>
                            <w:b/>
                            <w:sz w:val="12"/>
                          </w:rPr>
                          <w:t>consecución</w:t>
                        </w:r>
                      </w:p>
                    </w:tc>
                    <w:tc>
                      <w:tcPr>
                        <w:tcW w:w="975" w:type="dxa"/>
                      </w:tcPr>
                      <w:p w:rsidR="00F945C6" w:rsidRDefault="00B50BCF">
                        <w:pPr>
                          <w:pStyle w:val="TableParagraph"/>
                          <w:spacing w:line="133" w:lineRule="exact"/>
                          <w:ind w:left="93" w:right="88"/>
                          <w:jc w:val="center"/>
                          <w:rPr>
                            <w:b/>
                            <w:sz w:val="12"/>
                          </w:rPr>
                        </w:pPr>
                        <w:r>
                          <w:rPr>
                            <w:b/>
                            <w:sz w:val="12"/>
                          </w:rPr>
                          <w:t>valor</w:t>
                        </w:r>
                      </w:p>
                      <w:p w:rsidR="00F945C6" w:rsidRDefault="00B50BCF">
                        <w:pPr>
                          <w:pStyle w:val="TableParagraph"/>
                          <w:spacing w:before="1" w:line="121" w:lineRule="exact"/>
                          <w:ind w:left="88" w:right="88"/>
                          <w:jc w:val="center"/>
                          <w:rPr>
                            <w:b/>
                            <w:sz w:val="12"/>
                          </w:rPr>
                        </w:pPr>
                        <w:r>
                          <w:rPr>
                            <w:b/>
                            <w:sz w:val="12"/>
                          </w:rPr>
                          <w:t>objetivo</w:t>
                        </w:r>
                      </w:p>
                    </w:tc>
                    <w:tc>
                      <w:tcPr>
                        <w:tcW w:w="977" w:type="dxa"/>
                      </w:tcPr>
                      <w:p w:rsidR="00F945C6" w:rsidRDefault="00B50BCF">
                        <w:pPr>
                          <w:pStyle w:val="TableParagraph"/>
                          <w:spacing w:line="133" w:lineRule="exact"/>
                          <w:ind w:left="96" w:right="89"/>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alcanzado</w:t>
                        </w:r>
                      </w:p>
                    </w:tc>
                    <w:tc>
                      <w:tcPr>
                        <w:tcW w:w="979" w:type="dxa"/>
                      </w:tcPr>
                      <w:p w:rsidR="00F945C6" w:rsidRDefault="00B50BCF">
                        <w:pPr>
                          <w:pStyle w:val="TableParagraph"/>
                          <w:spacing w:line="133" w:lineRule="exact"/>
                          <w:ind w:left="8"/>
                          <w:jc w:val="center"/>
                          <w:rPr>
                            <w:b/>
                            <w:sz w:val="12"/>
                          </w:rPr>
                        </w:pPr>
                        <w:r>
                          <w:rPr>
                            <w:b/>
                            <w:w w:val="99"/>
                            <w:sz w:val="12"/>
                          </w:rPr>
                          <w:t>%</w:t>
                        </w:r>
                      </w:p>
                      <w:p w:rsidR="00F945C6" w:rsidRDefault="00B50BCF">
                        <w:pPr>
                          <w:pStyle w:val="TableParagraph"/>
                          <w:spacing w:before="1" w:line="121" w:lineRule="exact"/>
                          <w:ind w:left="98" w:right="96"/>
                          <w:jc w:val="center"/>
                          <w:rPr>
                            <w:b/>
                            <w:sz w:val="12"/>
                          </w:rPr>
                        </w:pPr>
                        <w:r>
                          <w:rPr>
                            <w:b/>
                            <w:sz w:val="12"/>
                          </w:rPr>
                          <w:t>consecución</w:t>
                        </w:r>
                      </w:p>
                    </w:tc>
                  </w:tr>
                  <w:tr w:rsidR="00F945C6">
                    <w:trPr>
                      <w:trHeight w:val="299"/>
                    </w:trPr>
                    <w:tc>
                      <w:tcPr>
                        <w:tcW w:w="977" w:type="dxa"/>
                        <w:shd w:val="clear" w:color="auto" w:fill="DBE4F0"/>
                      </w:tcPr>
                      <w:p w:rsidR="00F945C6" w:rsidRDefault="00B50BCF">
                        <w:pPr>
                          <w:pStyle w:val="TableParagraph"/>
                          <w:spacing w:before="65"/>
                          <w:ind w:left="136"/>
                          <w:rPr>
                            <w:b/>
                            <w:sz w:val="14"/>
                          </w:rPr>
                        </w:pPr>
                        <w:r>
                          <w:rPr>
                            <w:b/>
                            <w:sz w:val="14"/>
                          </w:rPr>
                          <w:t>11.300.000</w:t>
                        </w:r>
                      </w:p>
                    </w:tc>
                    <w:tc>
                      <w:tcPr>
                        <w:tcW w:w="978" w:type="dxa"/>
                        <w:shd w:val="clear" w:color="auto" w:fill="DBE4F0"/>
                      </w:tcPr>
                      <w:p w:rsidR="00F945C6" w:rsidRDefault="00B50BCF">
                        <w:pPr>
                          <w:pStyle w:val="TableParagraph"/>
                          <w:spacing w:line="147" w:lineRule="exact"/>
                          <w:ind w:left="87" w:right="80"/>
                          <w:jc w:val="center"/>
                          <w:rPr>
                            <w:b/>
                            <w:sz w:val="13"/>
                          </w:rPr>
                        </w:pPr>
                        <w:r>
                          <w:rPr>
                            <w:b/>
                            <w:sz w:val="13"/>
                          </w:rPr>
                          <w:t>12.150.11,28</w:t>
                        </w:r>
                      </w:p>
                      <w:p w:rsidR="00F945C6" w:rsidRDefault="00B50BCF">
                        <w:pPr>
                          <w:pStyle w:val="TableParagraph"/>
                          <w:spacing w:line="133" w:lineRule="exact"/>
                          <w:ind w:left="117" w:right="108"/>
                          <w:jc w:val="center"/>
                          <w:rPr>
                            <w:b/>
                            <w:sz w:val="13"/>
                          </w:rPr>
                        </w:pPr>
                        <w:r>
                          <w:rPr>
                            <w:b/>
                            <w:sz w:val="13"/>
                          </w:rPr>
                          <w:t>(*)</w:t>
                        </w:r>
                      </w:p>
                    </w:tc>
                    <w:tc>
                      <w:tcPr>
                        <w:tcW w:w="977" w:type="dxa"/>
                        <w:shd w:val="clear" w:color="auto" w:fill="DBE4F0"/>
                      </w:tcPr>
                      <w:p w:rsidR="00F945C6" w:rsidRDefault="00B50BCF">
                        <w:pPr>
                          <w:pStyle w:val="TableParagraph"/>
                          <w:spacing w:before="65"/>
                          <w:ind w:left="210"/>
                          <w:rPr>
                            <w:b/>
                            <w:sz w:val="14"/>
                          </w:rPr>
                        </w:pPr>
                        <w:r>
                          <w:rPr>
                            <w:b/>
                            <w:sz w:val="14"/>
                          </w:rPr>
                          <w:t>107,50%</w:t>
                        </w:r>
                      </w:p>
                    </w:tc>
                    <w:tc>
                      <w:tcPr>
                        <w:tcW w:w="977" w:type="dxa"/>
                        <w:shd w:val="clear" w:color="auto" w:fill="B8CCE3"/>
                      </w:tcPr>
                      <w:p w:rsidR="00F945C6" w:rsidRDefault="00B50BCF">
                        <w:pPr>
                          <w:pStyle w:val="TableParagraph"/>
                          <w:spacing w:before="65"/>
                          <w:ind w:left="135"/>
                          <w:rPr>
                            <w:b/>
                            <w:sz w:val="14"/>
                          </w:rPr>
                        </w:pPr>
                        <w:r>
                          <w:rPr>
                            <w:b/>
                            <w:sz w:val="14"/>
                          </w:rPr>
                          <w:t>11.300.000</w:t>
                        </w:r>
                      </w:p>
                    </w:tc>
                    <w:tc>
                      <w:tcPr>
                        <w:tcW w:w="977" w:type="dxa"/>
                        <w:shd w:val="clear" w:color="auto" w:fill="B8CCE3"/>
                      </w:tcPr>
                      <w:p w:rsidR="00F945C6" w:rsidRDefault="00B50BCF">
                        <w:pPr>
                          <w:pStyle w:val="TableParagraph"/>
                          <w:spacing w:before="7"/>
                          <w:ind w:left="96" w:right="90"/>
                          <w:jc w:val="center"/>
                          <w:rPr>
                            <w:b/>
                            <w:sz w:val="12"/>
                          </w:rPr>
                        </w:pPr>
                        <w:r>
                          <w:rPr>
                            <w:b/>
                            <w:sz w:val="12"/>
                          </w:rPr>
                          <w:t>12.383.989,0</w:t>
                        </w:r>
                      </w:p>
                      <w:p w:rsidR="00F945C6" w:rsidRDefault="00B50BCF">
                        <w:pPr>
                          <w:pStyle w:val="TableParagraph"/>
                          <w:spacing w:before="1" w:line="133" w:lineRule="exact"/>
                          <w:ind w:left="4"/>
                          <w:jc w:val="center"/>
                          <w:rPr>
                            <w:b/>
                            <w:sz w:val="12"/>
                          </w:rPr>
                        </w:pPr>
                        <w:r>
                          <w:rPr>
                            <w:b/>
                            <w:w w:val="99"/>
                            <w:sz w:val="12"/>
                          </w:rPr>
                          <w:t>5</w:t>
                        </w:r>
                      </w:p>
                    </w:tc>
                    <w:tc>
                      <w:tcPr>
                        <w:tcW w:w="977" w:type="dxa"/>
                        <w:shd w:val="clear" w:color="auto" w:fill="B8CCE3"/>
                      </w:tcPr>
                      <w:p w:rsidR="00F945C6" w:rsidRDefault="00B50BCF">
                        <w:pPr>
                          <w:pStyle w:val="TableParagraph"/>
                          <w:spacing w:before="53"/>
                          <w:ind w:left="212"/>
                          <w:rPr>
                            <w:b/>
                            <w:sz w:val="16"/>
                          </w:rPr>
                        </w:pPr>
                        <w:r>
                          <w:rPr>
                            <w:b/>
                            <w:sz w:val="16"/>
                          </w:rPr>
                          <w:t>109,6%</w:t>
                        </w:r>
                      </w:p>
                    </w:tc>
                    <w:tc>
                      <w:tcPr>
                        <w:tcW w:w="975" w:type="dxa"/>
                        <w:shd w:val="clear" w:color="auto" w:fill="94B3D6"/>
                      </w:tcPr>
                      <w:p w:rsidR="00F945C6" w:rsidRDefault="00B50BCF">
                        <w:pPr>
                          <w:pStyle w:val="TableParagraph"/>
                          <w:spacing w:before="65"/>
                          <w:ind w:left="132"/>
                          <w:rPr>
                            <w:b/>
                            <w:sz w:val="14"/>
                          </w:rPr>
                        </w:pPr>
                        <w:r>
                          <w:rPr>
                            <w:b/>
                            <w:sz w:val="14"/>
                          </w:rPr>
                          <w:t>14.000.000</w:t>
                        </w:r>
                      </w:p>
                    </w:tc>
                    <w:tc>
                      <w:tcPr>
                        <w:tcW w:w="977" w:type="dxa"/>
                        <w:shd w:val="clear" w:color="auto" w:fill="94B3D6"/>
                      </w:tcPr>
                      <w:p w:rsidR="00F945C6" w:rsidRDefault="00F945C6">
                        <w:pPr>
                          <w:pStyle w:val="TableParagraph"/>
                          <w:rPr>
                            <w:rFonts w:ascii="Times New Roman"/>
                            <w:sz w:val="14"/>
                          </w:rPr>
                        </w:pPr>
                      </w:p>
                    </w:tc>
                    <w:tc>
                      <w:tcPr>
                        <w:tcW w:w="979" w:type="dxa"/>
                        <w:shd w:val="clear" w:color="auto" w:fill="94B3D6"/>
                      </w:tcPr>
                      <w:p w:rsidR="00F945C6" w:rsidRDefault="00F945C6">
                        <w:pPr>
                          <w:pStyle w:val="TableParagraph"/>
                          <w:rPr>
                            <w:rFonts w:ascii="Times New Roman"/>
                            <w:sz w:val="14"/>
                          </w:rPr>
                        </w:pPr>
                      </w:p>
                    </w:tc>
                  </w:tr>
                </w:tbl>
                <w:p w:rsidR="00F945C6" w:rsidRDefault="00F945C6">
                  <w:pPr>
                    <w:pStyle w:val="Textoindependiente"/>
                  </w:pPr>
                </w:p>
              </w:txbxContent>
            </v:textbox>
            <w10:wrap anchorx="page"/>
          </v:shape>
        </w:pict>
      </w:r>
      <w:r>
        <w:rPr>
          <w:b/>
          <w:position w:val="1"/>
          <w:sz w:val="12"/>
        </w:rPr>
        <w:t>Fuente</w:t>
      </w:r>
      <w:r>
        <w:rPr>
          <w:b/>
          <w:spacing w:val="-3"/>
          <w:position w:val="1"/>
          <w:sz w:val="12"/>
        </w:rPr>
        <w:t xml:space="preserve"> </w:t>
      </w:r>
      <w:r>
        <w:rPr>
          <w:b/>
          <w:position w:val="1"/>
          <w:sz w:val="12"/>
        </w:rPr>
        <w:t>Obtención</w:t>
      </w:r>
      <w:r>
        <w:rPr>
          <w:b/>
          <w:spacing w:val="-4"/>
          <w:position w:val="1"/>
          <w:sz w:val="12"/>
        </w:rPr>
        <w:t xml:space="preserve"> </w:t>
      </w:r>
      <w:r>
        <w:rPr>
          <w:b/>
          <w:position w:val="1"/>
          <w:sz w:val="12"/>
        </w:rPr>
        <w:t>Dato</w:t>
      </w:r>
      <w:r>
        <w:rPr>
          <w:b/>
          <w:position w:val="1"/>
          <w:sz w:val="12"/>
        </w:rPr>
        <w:tab/>
      </w:r>
      <w:r>
        <w:rPr>
          <w:b/>
          <w:sz w:val="14"/>
        </w:rPr>
        <w:t>Datos propios SG Coordinación Programas</w:t>
      </w:r>
      <w:r>
        <w:rPr>
          <w:b/>
          <w:spacing w:val="-4"/>
          <w:sz w:val="14"/>
        </w:rPr>
        <w:t xml:space="preserve"> </w:t>
      </w:r>
      <w:r>
        <w:rPr>
          <w:b/>
          <w:sz w:val="14"/>
        </w:rPr>
        <w:t>DGPNSD</w:t>
      </w:r>
    </w:p>
    <w:p w:rsidR="00F945C6" w:rsidRDefault="00F945C6">
      <w:pPr>
        <w:pStyle w:val="Textoindependiente"/>
        <w:rPr>
          <w:b/>
          <w:sz w:val="16"/>
        </w:rPr>
      </w:pPr>
    </w:p>
    <w:p w:rsidR="00F945C6" w:rsidRDefault="00B50BCF">
      <w:pPr>
        <w:spacing w:before="110"/>
        <w:ind w:left="1034"/>
        <w:rPr>
          <w:b/>
          <w:sz w:val="12"/>
        </w:rPr>
      </w:pPr>
      <w:r>
        <w:pict>
          <v:shape id="_x0000_s1618" type="#_x0000_t202" style="position:absolute;left:0;text-align:left;margin-left:68.55pt;margin-top:16.3pt;width:32.55pt;height:15.5pt;z-index:-251512832;mso-wrap-distance-left:0;mso-wrap-distance-right:0;mso-position-horizontal-relative:page" fillcolor="#d9d9d9" strokeweight=".48pt">
            <v:textbox inset="0,0,0,0">
              <w:txbxContent>
                <w:p w:rsidR="00F945C6" w:rsidRDefault="00B50BCF">
                  <w:pPr>
                    <w:spacing w:line="180" w:lineRule="exact"/>
                    <w:ind w:left="117"/>
                    <w:rPr>
                      <w:b/>
                      <w:sz w:val="16"/>
                    </w:rPr>
                  </w:pPr>
                  <w:r>
                    <w:rPr>
                      <w:b/>
                      <w:sz w:val="16"/>
                    </w:rPr>
                    <w:t>27,32</w:t>
                  </w:r>
                </w:p>
              </w:txbxContent>
            </v:textbox>
            <w10:wrap type="topAndBottom" anchorx="page"/>
          </v:shape>
        </w:pict>
      </w:r>
      <w:r>
        <w:rPr>
          <w:b/>
          <w:sz w:val="12"/>
        </w:rPr>
        <w:t>(Ponderación %)</w:t>
      </w:r>
    </w:p>
    <w:p w:rsidR="00F945C6" w:rsidRDefault="00B50BCF">
      <w:pPr>
        <w:ind w:left="2285" w:right="707"/>
        <w:rPr>
          <w:sz w:val="14"/>
        </w:rPr>
      </w:pPr>
      <w:r>
        <w:rPr>
          <w:sz w:val="14"/>
        </w:rPr>
        <w:t>(*) En las líneas de subvenciones con concurrencia competitiva no es posible establecer un objetivo con respecto al número de solicitantes, de proyectos solicitados ni de proyectos subvencionados.</w:t>
      </w:r>
    </w:p>
    <w:p w:rsidR="00F945C6" w:rsidRDefault="00B50BCF">
      <w:pPr>
        <w:tabs>
          <w:tab w:val="left" w:pos="2397"/>
        </w:tabs>
        <w:spacing w:before="100"/>
        <w:ind w:left="837"/>
        <w:rPr>
          <w:sz w:val="18"/>
        </w:rPr>
      </w:pPr>
      <w:r>
        <w:rPr>
          <w:b/>
          <w:sz w:val="12"/>
        </w:rPr>
        <w:t>Nombre</w:t>
      </w:r>
      <w:r>
        <w:rPr>
          <w:b/>
          <w:spacing w:val="-2"/>
          <w:sz w:val="12"/>
        </w:rPr>
        <w:t xml:space="preserve"> </w:t>
      </w:r>
      <w:r>
        <w:rPr>
          <w:b/>
          <w:sz w:val="12"/>
        </w:rPr>
        <w:t>del</w:t>
      </w:r>
      <w:r>
        <w:rPr>
          <w:b/>
          <w:spacing w:val="-2"/>
          <w:sz w:val="12"/>
        </w:rPr>
        <w:t xml:space="preserve"> </w:t>
      </w:r>
      <w:r>
        <w:rPr>
          <w:b/>
          <w:sz w:val="12"/>
        </w:rPr>
        <w:t>Indicador</w:t>
      </w:r>
      <w:r>
        <w:rPr>
          <w:b/>
          <w:sz w:val="12"/>
        </w:rPr>
        <w:tab/>
      </w:r>
      <w:r>
        <w:rPr>
          <w:position w:val="-2"/>
          <w:sz w:val="18"/>
        </w:rPr>
        <w:t>cuantía</w:t>
      </w:r>
      <w:r>
        <w:rPr>
          <w:spacing w:val="-2"/>
          <w:position w:val="-2"/>
          <w:sz w:val="18"/>
        </w:rPr>
        <w:t xml:space="preserve"> </w:t>
      </w:r>
      <w:r>
        <w:rPr>
          <w:position w:val="-2"/>
          <w:sz w:val="18"/>
        </w:rPr>
        <w:t>concedida</w:t>
      </w:r>
    </w:p>
    <w:p w:rsidR="00F945C6" w:rsidRDefault="00B50BCF">
      <w:pPr>
        <w:tabs>
          <w:tab w:val="left" w:pos="2397"/>
        </w:tabs>
        <w:spacing w:before="88"/>
        <w:ind w:left="837"/>
        <w:rPr>
          <w:b/>
          <w:sz w:val="14"/>
        </w:rPr>
      </w:pPr>
      <w:r>
        <w:pict>
          <v:shape id="_x0000_s1617" type="#_x0000_t202" style="position:absolute;left:0;text-align:left;margin-left:120.25pt;margin-top:12.65pt;width:440.4pt;height:35.3pt;z-index:251810816;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6"/>
                    </w:trPr>
                    <w:tc>
                      <w:tcPr>
                        <w:tcW w:w="2932" w:type="dxa"/>
                        <w:gridSpan w:val="3"/>
                        <w:shd w:val="clear" w:color="auto" w:fill="DBE4F0"/>
                      </w:tcPr>
                      <w:p w:rsidR="00F945C6" w:rsidRDefault="00B50BCF">
                        <w:pPr>
                          <w:pStyle w:val="TableParagraph"/>
                          <w:spacing w:line="186" w:lineRule="exact"/>
                          <w:ind w:left="1239" w:right="1234"/>
                          <w:jc w:val="center"/>
                          <w:rPr>
                            <w:b/>
                            <w:sz w:val="18"/>
                          </w:rPr>
                        </w:pPr>
                        <w:r>
                          <w:rPr>
                            <w:b/>
                            <w:sz w:val="18"/>
                          </w:rPr>
                          <w:t>2018</w:t>
                        </w:r>
                      </w:p>
                    </w:tc>
                    <w:tc>
                      <w:tcPr>
                        <w:tcW w:w="2931" w:type="dxa"/>
                        <w:gridSpan w:val="3"/>
                        <w:shd w:val="clear" w:color="auto" w:fill="B8CCE3"/>
                      </w:tcPr>
                      <w:p w:rsidR="00F945C6" w:rsidRDefault="00B50BCF">
                        <w:pPr>
                          <w:pStyle w:val="TableParagraph"/>
                          <w:spacing w:line="186" w:lineRule="exact"/>
                          <w:ind w:left="1242" w:right="1232"/>
                          <w:jc w:val="center"/>
                          <w:rPr>
                            <w:b/>
                            <w:sz w:val="18"/>
                          </w:rPr>
                        </w:pPr>
                        <w:r>
                          <w:rPr>
                            <w:b/>
                            <w:sz w:val="18"/>
                          </w:rPr>
                          <w:t>2019</w:t>
                        </w:r>
                      </w:p>
                    </w:tc>
                    <w:tc>
                      <w:tcPr>
                        <w:tcW w:w="2931" w:type="dxa"/>
                        <w:gridSpan w:val="3"/>
                        <w:shd w:val="clear" w:color="auto" w:fill="94B3D6"/>
                      </w:tcPr>
                      <w:p w:rsidR="00F945C6" w:rsidRDefault="00B50BCF">
                        <w:pPr>
                          <w:pStyle w:val="TableParagraph"/>
                          <w:spacing w:line="186" w:lineRule="exact"/>
                          <w:ind w:left="1240" w:right="1235"/>
                          <w:jc w:val="center"/>
                          <w:rPr>
                            <w:b/>
                            <w:sz w:val="18"/>
                          </w:rPr>
                        </w:pPr>
                        <w:r>
                          <w:rPr>
                            <w:b/>
                            <w:sz w:val="18"/>
                          </w:rPr>
                          <w:t>2020</w:t>
                        </w:r>
                      </w:p>
                    </w:tc>
                  </w:tr>
                  <w:tr w:rsidR="00F945C6">
                    <w:trPr>
                      <w:trHeight w:val="277"/>
                    </w:trPr>
                    <w:tc>
                      <w:tcPr>
                        <w:tcW w:w="977" w:type="dxa"/>
                      </w:tcPr>
                      <w:p w:rsidR="00F945C6" w:rsidRDefault="00B50BCF">
                        <w:pPr>
                          <w:pStyle w:val="TableParagraph"/>
                          <w:spacing w:before="1" w:line="136" w:lineRule="exact"/>
                          <w:ind w:left="256" w:firstLine="88"/>
                          <w:rPr>
                            <w:b/>
                            <w:sz w:val="12"/>
                          </w:rPr>
                        </w:pPr>
                        <w:r>
                          <w:rPr>
                            <w:b/>
                            <w:sz w:val="12"/>
                          </w:rPr>
                          <w:t xml:space="preserve">valor </w:t>
                        </w:r>
                        <w:r>
                          <w:rPr>
                            <w:b/>
                            <w:w w:val="95"/>
                            <w:sz w:val="12"/>
                          </w:rPr>
                          <w:t>objetivo</w:t>
                        </w:r>
                      </w:p>
                    </w:tc>
                    <w:tc>
                      <w:tcPr>
                        <w:tcW w:w="978" w:type="dxa"/>
                      </w:tcPr>
                      <w:p w:rsidR="00F945C6" w:rsidRDefault="00B50BCF">
                        <w:pPr>
                          <w:pStyle w:val="TableParagraph"/>
                          <w:spacing w:before="1" w:line="136" w:lineRule="exact"/>
                          <w:ind w:left="196" w:right="171" w:firstLine="148"/>
                          <w:rPr>
                            <w:b/>
                            <w:sz w:val="12"/>
                          </w:rPr>
                        </w:pPr>
                        <w:r>
                          <w:rPr>
                            <w:b/>
                            <w:sz w:val="12"/>
                          </w:rPr>
                          <w:t>valor alcanzado</w:t>
                        </w:r>
                      </w:p>
                    </w:tc>
                    <w:tc>
                      <w:tcPr>
                        <w:tcW w:w="977" w:type="dxa"/>
                      </w:tcPr>
                      <w:p w:rsidR="00F945C6" w:rsidRDefault="00B50BCF">
                        <w:pPr>
                          <w:pStyle w:val="TableParagraph"/>
                          <w:spacing w:line="135" w:lineRule="exact"/>
                          <w:ind w:left="11"/>
                          <w:jc w:val="center"/>
                          <w:rPr>
                            <w:b/>
                            <w:sz w:val="12"/>
                          </w:rPr>
                        </w:pPr>
                        <w:r>
                          <w:rPr>
                            <w:b/>
                            <w:w w:val="99"/>
                            <w:sz w:val="12"/>
                          </w:rPr>
                          <w:t>%</w:t>
                        </w:r>
                      </w:p>
                      <w:p w:rsidR="00F945C6" w:rsidRDefault="00B50BCF">
                        <w:pPr>
                          <w:pStyle w:val="TableParagraph"/>
                          <w:spacing w:line="123" w:lineRule="exact"/>
                          <w:ind w:left="96" w:right="91"/>
                          <w:jc w:val="center"/>
                          <w:rPr>
                            <w:b/>
                            <w:sz w:val="12"/>
                          </w:rPr>
                        </w:pPr>
                        <w:r>
                          <w:rPr>
                            <w:b/>
                            <w:sz w:val="12"/>
                          </w:rPr>
                          <w:t>consecución</w:t>
                        </w:r>
                      </w:p>
                    </w:tc>
                    <w:tc>
                      <w:tcPr>
                        <w:tcW w:w="977" w:type="dxa"/>
                      </w:tcPr>
                      <w:p w:rsidR="00F945C6" w:rsidRDefault="00B50BCF">
                        <w:pPr>
                          <w:pStyle w:val="TableParagraph"/>
                          <w:spacing w:before="1" w:line="136" w:lineRule="exact"/>
                          <w:ind w:left="255" w:firstLine="88"/>
                          <w:rPr>
                            <w:b/>
                            <w:sz w:val="12"/>
                          </w:rPr>
                        </w:pPr>
                        <w:r>
                          <w:rPr>
                            <w:b/>
                            <w:sz w:val="12"/>
                          </w:rPr>
                          <w:t xml:space="preserve">valor </w:t>
                        </w:r>
                        <w:r>
                          <w:rPr>
                            <w:b/>
                            <w:w w:val="95"/>
                            <w:sz w:val="12"/>
                          </w:rPr>
                          <w:t>objetivo</w:t>
                        </w:r>
                      </w:p>
                    </w:tc>
                    <w:tc>
                      <w:tcPr>
                        <w:tcW w:w="977" w:type="dxa"/>
                      </w:tcPr>
                      <w:p w:rsidR="00F945C6" w:rsidRDefault="00B50BCF">
                        <w:pPr>
                          <w:pStyle w:val="TableParagraph"/>
                          <w:spacing w:before="1" w:line="136" w:lineRule="exact"/>
                          <w:ind w:left="195" w:right="171" w:firstLine="148"/>
                          <w:rPr>
                            <w:b/>
                            <w:sz w:val="12"/>
                          </w:rPr>
                        </w:pPr>
                        <w:r>
                          <w:rPr>
                            <w:b/>
                            <w:sz w:val="12"/>
                          </w:rPr>
                          <w:t>valor alcanzado</w:t>
                        </w:r>
                      </w:p>
                    </w:tc>
                    <w:tc>
                      <w:tcPr>
                        <w:tcW w:w="977" w:type="dxa"/>
                      </w:tcPr>
                      <w:p w:rsidR="00F945C6" w:rsidRDefault="00B50BCF">
                        <w:pPr>
                          <w:pStyle w:val="TableParagraph"/>
                          <w:spacing w:line="135" w:lineRule="exact"/>
                          <w:ind w:left="6"/>
                          <w:jc w:val="center"/>
                          <w:rPr>
                            <w:b/>
                            <w:sz w:val="12"/>
                          </w:rPr>
                        </w:pPr>
                        <w:r>
                          <w:rPr>
                            <w:b/>
                            <w:w w:val="99"/>
                            <w:sz w:val="12"/>
                          </w:rPr>
                          <w:t>%</w:t>
                        </w:r>
                      </w:p>
                      <w:p w:rsidR="00F945C6" w:rsidRDefault="00B50BCF">
                        <w:pPr>
                          <w:pStyle w:val="TableParagraph"/>
                          <w:spacing w:line="123" w:lineRule="exact"/>
                          <w:ind w:left="91" w:right="91"/>
                          <w:jc w:val="center"/>
                          <w:rPr>
                            <w:b/>
                            <w:sz w:val="12"/>
                          </w:rPr>
                        </w:pPr>
                        <w:r>
                          <w:rPr>
                            <w:b/>
                            <w:sz w:val="12"/>
                          </w:rPr>
                          <w:t>consecución</w:t>
                        </w:r>
                      </w:p>
                    </w:tc>
                    <w:tc>
                      <w:tcPr>
                        <w:tcW w:w="975" w:type="dxa"/>
                      </w:tcPr>
                      <w:p w:rsidR="00F945C6" w:rsidRDefault="00B50BCF">
                        <w:pPr>
                          <w:pStyle w:val="TableParagraph"/>
                          <w:spacing w:before="1" w:line="136" w:lineRule="exact"/>
                          <w:ind w:left="252" w:right="232" w:firstLine="88"/>
                          <w:rPr>
                            <w:b/>
                            <w:sz w:val="12"/>
                          </w:rPr>
                        </w:pPr>
                        <w:r>
                          <w:rPr>
                            <w:b/>
                            <w:sz w:val="12"/>
                          </w:rPr>
                          <w:t>valor objetivo</w:t>
                        </w:r>
                      </w:p>
                    </w:tc>
                    <w:tc>
                      <w:tcPr>
                        <w:tcW w:w="977" w:type="dxa"/>
                      </w:tcPr>
                      <w:p w:rsidR="00F945C6" w:rsidRDefault="00B50BCF">
                        <w:pPr>
                          <w:pStyle w:val="TableParagraph"/>
                          <w:spacing w:before="1" w:line="136" w:lineRule="exact"/>
                          <w:ind w:left="195" w:right="171" w:firstLine="148"/>
                          <w:rPr>
                            <w:b/>
                            <w:sz w:val="12"/>
                          </w:rPr>
                        </w:pPr>
                        <w:r>
                          <w:rPr>
                            <w:b/>
                            <w:sz w:val="12"/>
                          </w:rPr>
                          <w:t>valor alcanzado</w:t>
                        </w:r>
                      </w:p>
                    </w:tc>
                    <w:tc>
                      <w:tcPr>
                        <w:tcW w:w="979" w:type="dxa"/>
                      </w:tcPr>
                      <w:p w:rsidR="00F945C6" w:rsidRDefault="00B50BCF">
                        <w:pPr>
                          <w:pStyle w:val="TableParagraph"/>
                          <w:spacing w:line="135" w:lineRule="exact"/>
                          <w:ind w:left="8"/>
                          <w:jc w:val="center"/>
                          <w:rPr>
                            <w:b/>
                            <w:sz w:val="12"/>
                          </w:rPr>
                        </w:pPr>
                        <w:r>
                          <w:rPr>
                            <w:b/>
                            <w:w w:val="99"/>
                            <w:sz w:val="12"/>
                          </w:rPr>
                          <w:t>%</w:t>
                        </w:r>
                      </w:p>
                      <w:p w:rsidR="00F945C6" w:rsidRDefault="00B50BCF">
                        <w:pPr>
                          <w:pStyle w:val="TableParagraph"/>
                          <w:spacing w:line="123" w:lineRule="exact"/>
                          <w:ind w:left="98" w:right="96"/>
                          <w:jc w:val="center"/>
                          <w:rPr>
                            <w:b/>
                            <w:sz w:val="12"/>
                          </w:rPr>
                        </w:pPr>
                        <w:r>
                          <w:rPr>
                            <w:b/>
                            <w:sz w:val="12"/>
                          </w:rPr>
                          <w:t>consecución</w:t>
                        </w:r>
                      </w:p>
                    </w:tc>
                  </w:tr>
                  <w:tr w:rsidR="00F945C6">
                    <w:trPr>
                      <w:trHeight w:val="182"/>
                    </w:trPr>
                    <w:tc>
                      <w:tcPr>
                        <w:tcW w:w="977" w:type="dxa"/>
                        <w:shd w:val="clear" w:color="auto" w:fill="DBE4F0"/>
                      </w:tcPr>
                      <w:p w:rsidR="00F945C6" w:rsidRDefault="00B50BCF">
                        <w:pPr>
                          <w:pStyle w:val="TableParagraph"/>
                          <w:spacing w:line="162" w:lineRule="exact"/>
                          <w:ind w:left="131"/>
                          <w:rPr>
                            <w:b/>
                            <w:sz w:val="16"/>
                          </w:rPr>
                        </w:pPr>
                        <w:r>
                          <w:rPr>
                            <w:b/>
                            <w:sz w:val="16"/>
                          </w:rPr>
                          <w:t>4.296.490</w:t>
                        </w:r>
                      </w:p>
                    </w:tc>
                    <w:tc>
                      <w:tcPr>
                        <w:tcW w:w="978" w:type="dxa"/>
                        <w:shd w:val="clear" w:color="auto" w:fill="DBE4F0"/>
                      </w:tcPr>
                      <w:p w:rsidR="00F945C6" w:rsidRDefault="00B50BCF">
                        <w:pPr>
                          <w:pStyle w:val="TableParagraph"/>
                          <w:spacing w:line="162" w:lineRule="exact"/>
                          <w:ind w:left="131"/>
                          <w:rPr>
                            <w:b/>
                            <w:sz w:val="16"/>
                          </w:rPr>
                        </w:pPr>
                        <w:r>
                          <w:rPr>
                            <w:b/>
                            <w:sz w:val="16"/>
                          </w:rPr>
                          <w:t>4.296.490</w:t>
                        </w:r>
                      </w:p>
                    </w:tc>
                    <w:tc>
                      <w:tcPr>
                        <w:tcW w:w="977" w:type="dxa"/>
                        <w:shd w:val="clear" w:color="auto" w:fill="DBE4F0"/>
                      </w:tcPr>
                      <w:p w:rsidR="00F945C6" w:rsidRDefault="00B50BCF">
                        <w:pPr>
                          <w:pStyle w:val="TableParagraph"/>
                          <w:spacing w:line="162" w:lineRule="exact"/>
                          <w:ind w:left="282"/>
                          <w:rPr>
                            <w:b/>
                            <w:sz w:val="16"/>
                          </w:rPr>
                        </w:pPr>
                        <w:r>
                          <w:rPr>
                            <w:b/>
                            <w:sz w:val="16"/>
                          </w:rPr>
                          <w:t>100%</w:t>
                        </w:r>
                      </w:p>
                    </w:tc>
                    <w:tc>
                      <w:tcPr>
                        <w:tcW w:w="977" w:type="dxa"/>
                        <w:shd w:val="clear" w:color="auto" w:fill="B8CCE3"/>
                      </w:tcPr>
                      <w:p w:rsidR="00F945C6" w:rsidRDefault="00B50BCF">
                        <w:pPr>
                          <w:pStyle w:val="TableParagraph"/>
                          <w:spacing w:line="162" w:lineRule="exact"/>
                          <w:ind w:left="130"/>
                          <w:rPr>
                            <w:b/>
                            <w:sz w:val="16"/>
                          </w:rPr>
                        </w:pPr>
                        <w:r>
                          <w:rPr>
                            <w:b/>
                            <w:sz w:val="16"/>
                          </w:rPr>
                          <w:t>4.296.490</w:t>
                        </w:r>
                      </w:p>
                    </w:tc>
                    <w:tc>
                      <w:tcPr>
                        <w:tcW w:w="977" w:type="dxa"/>
                        <w:shd w:val="clear" w:color="auto" w:fill="B8CCE3"/>
                      </w:tcPr>
                      <w:p w:rsidR="00F945C6" w:rsidRDefault="00B50BCF">
                        <w:pPr>
                          <w:pStyle w:val="TableParagraph"/>
                          <w:spacing w:line="162" w:lineRule="exact"/>
                          <w:ind w:left="130"/>
                          <w:rPr>
                            <w:b/>
                            <w:sz w:val="16"/>
                          </w:rPr>
                        </w:pPr>
                        <w:r>
                          <w:rPr>
                            <w:b/>
                            <w:sz w:val="16"/>
                          </w:rPr>
                          <w:t>4.296.490</w:t>
                        </w:r>
                      </w:p>
                    </w:tc>
                    <w:tc>
                      <w:tcPr>
                        <w:tcW w:w="977" w:type="dxa"/>
                        <w:shd w:val="clear" w:color="auto" w:fill="B8CCE3"/>
                      </w:tcPr>
                      <w:p w:rsidR="00F945C6" w:rsidRDefault="00B50BCF">
                        <w:pPr>
                          <w:pStyle w:val="TableParagraph"/>
                          <w:spacing w:line="162" w:lineRule="exact"/>
                          <w:ind w:left="279"/>
                          <w:rPr>
                            <w:b/>
                            <w:sz w:val="16"/>
                          </w:rPr>
                        </w:pPr>
                        <w:r>
                          <w:rPr>
                            <w:b/>
                            <w:sz w:val="16"/>
                          </w:rPr>
                          <w:t>100%</w:t>
                        </w:r>
                      </w:p>
                    </w:tc>
                    <w:tc>
                      <w:tcPr>
                        <w:tcW w:w="975" w:type="dxa"/>
                        <w:shd w:val="clear" w:color="auto" w:fill="94B3D6"/>
                      </w:tcPr>
                      <w:p w:rsidR="00F945C6" w:rsidRDefault="00B50BCF">
                        <w:pPr>
                          <w:pStyle w:val="TableParagraph"/>
                          <w:spacing w:line="162" w:lineRule="exact"/>
                          <w:ind w:left="128"/>
                          <w:rPr>
                            <w:b/>
                            <w:sz w:val="16"/>
                          </w:rPr>
                        </w:pPr>
                        <w:r>
                          <w:rPr>
                            <w:b/>
                            <w:sz w:val="16"/>
                          </w:rPr>
                          <w:t>4.296.490</w:t>
                        </w:r>
                      </w:p>
                    </w:tc>
                    <w:tc>
                      <w:tcPr>
                        <w:tcW w:w="977" w:type="dxa"/>
                        <w:shd w:val="clear" w:color="auto" w:fill="94B3D6"/>
                      </w:tcPr>
                      <w:p w:rsidR="00F945C6" w:rsidRDefault="00F945C6">
                        <w:pPr>
                          <w:pStyle w:val="TableParagraph"/>
                          <w:rPr>
                            <w:rFonts w:ascii="Times New Roman"/>
                            <w:sz w:val="12"/>
                          </w:rPr>
                        </w:pPr>
                      </w:p>
                    </w:tc>
                    <w:tc>
                      <w:tcPr>
                        <w:tcW w:w="979"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rPr>
          <w:b/>
          <w:position w:val="1"/>
          <w:sz w:val="12"/>
        </w:rPr>
        <w:t>Fuente</w:t>
      </w:r>
      <w:r>
        <w:rPr>
          <w:b/>
          <w:spacing w:val="-3"/>
          <w:position w:val="1"/>
          <w:sz w:val="12"/>
        </w:rPr>
        <w:t xml:space="preserve"> </w:t>
      </w:r>
      <w:r>
        <w:rPr>
          <w:b/>
          <w:position w:val="1"/>
          <w:sz w:val="12"/>
        </w:rPr>
        <w:t>Obtención</w:t>
      </w:r>
      <w:r>
        <w:rPr>
          <w:b/>
          <w:spacing w:val="-4"/>
          <w:position w:val="1"/>
          <w:sz w:val="12"/>
        </w:rPr>
        <w:t xml:space="preserve"> </w:t>
      </w:r>
      <w:r>
        <w:rPr>
          <w:b/>
          <w:position w:val="1"/>
          <w:sz w:val="12"/>
        </w:rPr>
        <w:t>Dato</w:t>
      </w:r>
      <w:r>
        <w:rPr>
          <w:b/>
          <w:position w:val="1"/>
          <w:sz w:val="12"/>
        </w:rPr>
        <w:tab/>
      </w:r>
      <w:r>
        <w:rPr>
          <w:b/>
          <w:sz w:val="14"/>
        </w:rPr>
        <w:t>Datos propios SG Coordinación Programas</w:t>
      </w:r>
      <w:r>
        <w:rPr>
          <w:b/>
          <w:spacing w:val="-4"/>
          <w:sz w:val="14"/>
        </w:rPr>
        <w:t xml:space="preserve"> </w:t>
      </w:r>
      <w:r>
        <w:rPr>
          <w:b/>
          <w:sz w:val="14"/>
        </w:rPr>
        <w:t>DGPNSD</w:t>
      </w:r>
    </w:p>
    <w:p w:rsidR="00F945C6" w:rsidRDefault="00F945C6">
      <w:pPr>
        <w:pStyle w:val="Textoindependiente"/>
        <w:rPr>
          <w:b/>
          <w:sz w:val="16"/>
        </w:rPr>
      </w:pPr>
    </w:p>
    <w:p w:rsidR="00F945C6" w:rsidRDefault="00B50BCF">
      <w:pPr>
        <w:spacing w:before="111"/>
        <w:ind w:left="1034"/>
        <w:rPr>
          <w:b/>
          <w:sz w:val="12"/>
        </w:rPr>
      </w:pPr>
      <w:r>
        <w:pict>
          <v:shape id="_x0000_s1616" type="#_x0000_t202" style="position:absolute;left:0;text-align:left;margin-left:68.55pt;margin-top:16.45pt;width:32.55pt;height:9.65pt;z-index:-251511808;mso-wrap-distance-left:0;mso-wrap-distance-right:0;mso-position-horizontal-relative:page" fillcolor="#d9d9d9" strokeweight=".48pt">
            <v:textbox inset="0,0,0,0">
              <w:txbxContent>
                <w:p w:rsidR="00F945C6" w:rsidRDefault="00B50BCF">
                  <w:pPr>
                    <w:spacing w:line="178" w:lineRule="exact"/>
                    <w:ind w:left="117"/>
                    <w:rPr>
                      <w:b/>
                      <w:sz w:val="16"/>
                    </w:rPr>
                  </w:pPr>
                  <w:r>
                    <w:rPr>
                      <w:b/>
                      <w:sz w:val="16"/>
                    </w:rPr>
                    <w:t>23,60</w:t>
                  </w:r>
                </w:p>
              </w:txbxContent>
            </v:textbox>
            <w10:wrap type="topAndBottom" anchorx="page"/>
          </v:shape>
        </w:pict>
      </w:r>
      <w:r>
        <w:rPr>
          <w:b/>
          <w:sz w:val="12"/>
        </w:rPr>
        <w:t>(Ponderación %)</w:t>
      </w:r>
    </w:p>
    <w:p w:rsidR="00F945C6" w:rsidRDefault="00F945C6">
      <w:pPr>
        <w:pStyle w:val="Textoindependiente"/>
        <w:rPr>
          <w:b/>
          <w:sz w:val="20"/>
        </w:rPr>
      </w:pPr>
    </w:p>
    <w:p w:rsidR="00F945C6" w:rsidRDefault="00F945C6">
      <w:pPr>
        <w:pStyle w:val="Textoindependiente"/>
        <w:spacing w:before="10"/>
        <w:rPr>
          <w:b/>
          <w:sz w:val="21"/>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6"/>
        <w:gridCol w:w="7937"/>
      </w:tblGrid>
      <w:tr w:rsidR="00F945C6">
        <w:trPr>
          <w:trHeight w:val="1242"/>
        </w:trPr>
        <w:tc>
          <w:tcPr>
            <w:tcW w:w="2416" w:type="dxa"/>
            <w:shd w:val="clear" w:color="auto" w:fill="DBE4F0"/>
          </w:tcPr>
          <w:p w:rsidR="00F945C6" w:rsidRDefault="00F945C6">
            <w:pPr>
              <w:pStyle w:val="TableParagraph"/>
              <w:rPr>
                <w:b/>
                <w:sz w:val="20"/>
              </w:rPr>
            </w:pPr>
          </w:p>
          <w:p w:rsidR="00F945C6" w:rsidRDefault="00B50BCF">
            <w:pPr>
              <w:pStyle w:val="TableParagraph"/>
              <w:spacing w:before="179"/>
              <w:ind w:left="107" w:right="258"/>
              <w:rPr>
                <w:b/>
                <w:sz w:val="18"/>
              </w:rPr>
            </w:pPr>
            <w:r>
              <w:rPr>
                <w:b/>
                <w:sz w:val="18"/>
              </w:rPr>
              <w:t>Costes previsibles para su realización</w:t>
            </w:r>
          </w:p>
        </w:tc>
        <w:tc>
          <w:tcPr>
            <w:tcW w:w="7937" w:type="dxa"/>
          </w:tcPr>
          <w:p w:rsidR="00F945C6" w:rsidRDefault="00B50BCF">
            <w:pPr>
              <w:pStyle w:val="TableParagraph"/>
              <w:spacing w:line="206" w:lineRule="exact"/>
              <w:ind w:left="104"/>
              <w:jc w:val="both"/>
              <w:rPr>
                <w:sz w:val="18"/>
              </w:rPr>
            </w:pPr>
            <w:r>
              <w:rPr>
                <w:sz w:val="18"/>
              </w:rPr>
              <w:t>4.296.490€. En dos líneas de subvención:</w:t>
            </w:r>
          </w:p>
          <w:p w:rsidR="00F945C6" w:rsidRDefault="00B50BCF">
            <w:pPr>
              <w:pStyle w:val="TableParagraph"/>
              <w:ind w:left="104" w:right="104" w:firstLine="180"/>
              <w:jc w:val="both"/>
              <w:rPr>
                <w:sz w:val="18"/>
              </w:rPr>
            </w:pPr>
            <w:r>
              <w:rPr>
                <w:sz w:val="18"/>
              </w:rPr>
              <w:t>A ONGs de ámbito estatal por importe de 996.490€ anuales, procedentes de PGE (de acuerdo lo aprobado en los presupuestos de los últimos tres</w:t>
            </w:r>
            <w:r>
              <w:rPr>
                <w:spacing w:val="-11"/>
                <w:sz w:val="18"/>
              </w:rPr>
              <w:t xml:space="preserve"> </w:t>
            </w:r>
            <w:r>
              <w:rPr>
                <w:sz w:val="18"/>
              </w:rPr>
              <w:t>años).</w:t>
            </w:r>
          </w:p>
          <w:p w:rsidR="00F945C6" w:rsidRDefault="00B50BCF">
            <w:pPr>
              <w:pStyle w:val="TableParagraph"/>
              <w:spacing w:before="5" w:line="206" w:lineRule="exact"/>
              <w:ind w:left="104" w:right="100" w:firstLine="180"/>
              <w:jc w:val="both"/>
              <w:rPr>
                <w:sz w:val="18"/>
              </w:rPr>
            </w:pPr>
            <w:r>
              <w:rPr>
                <w:sz w:val="18"/>
              </w:rPr>
              <w:t>A ONGs de ámbito estatal en aplicación de la Ley 17/2003, por importe de 3.300.000€ (la asignación inicial d</w:t>
            </w:r>
            <w:r>
              <w:rPr>
                <w:sz w:val="18"/>
              </w:rPr>
              <w:t>e esta aplicación es simbólica, por lo que se recoge la cifra asignada por la Mesa de Coordinación de Adjudicaciones del Fondo) (aportación inicial de 3.000 euros de PGE).</w:t>
            </w:r>
          </w:p>
        </w:tc>
      </w:tr>
      <w:tr w:rsidR="00F945C6">
        <w:trPr>
          <w:trHeight w:val="1034"/>
        </w:trPr>
        <w:tc>
          <w:tcPr>
            <w:tcW w:w="2416" w:type="dxa"/>
            <w:vMerge w:val="restart"/>
            <w:shd w:val="clear" w:color="auto" w:fill="DBE4F0"/>
          </w:tcPr>
          <w:p w:rsidR="00F945C6" w:rsidRDefault="00F945C6">
            <w:pPr>
              <w:pStyle w:val="TableParagraph"/>
              <w:rPr>
                <w:b/>
                <w:sz w:val="20"/>
              </w:rPr>
            </w:pPr>
          </w:p>
          <w:p w:rsidR="00F945C6" w:rsidRDefault="00F945C6">
            <w:pPr>
              <w:pStyle w:val="TableParagraph"/>
              <w:rPr>
                <w:b/>
                <w:sz w:val="20"/>
              </w:rPr>
            </w:pPr>
          </w:p>
          <w:p w:rsidR="00F945C6" w:rsidRDefault="00F945C6">
            <w:pPr>
              <w:pStyle w:val="TableParagraph"/>
              <w:spacing w:before="5"/>
              <w:rPr>
                <w:b/>
                <w:sz w:val="21"/>
              </w:rPr>
            </w:pPr>
          </w:p>
          <w:p w:rsidR="00F945C6" w:rsidRDefault="00B50BCF">
            <w:pPr>
              <w:pStyle w:val="TableParagraph"/>
              <w:ind w:left="107"/>
              <w:rPr>
                <w:b/>
                <w:sz w:val="18"/>
              </w:rPr>
            </w:pPr>
            <w:r>
              <w:rPr>
                <w:b/>
                <w:sz w:val="18"/>
              </w:rPr>
              <w:t>Fuentes de financiación</w:t>
            </w:r>
          </w:p>
        </w:tc>
        <w:tc>
          <w:tcPr>
            <w:tcW w:w="7937" w:type="dxa"/>
          </w:tcPr>
          <w:p w:rsidR="00F945C6" w:rsidRDefault="00B50BCF">
            <w:pPr>
              <w:pStyle w:val="TableParagraph"/>
              <w:ind w:left="104" w:right="57"/>
              <w:rPr>
                <w:sz w:val="18"/>
              </w:rPr>
            </w:pPr>
            <w:r>
              <w:rPr>
                <w:sz w:val="18"/>
              </w:rPr>
              <w:t>PGE y otros fondos: Aplicación Presupuestaria: 26.18.231A.481 y 26.18.231A.482 (996.490 euros y 3.000 euros, respectivamente, procedentes del PGE. A la aplicación dotada inicialmente con 3.000 euros se incorpora posteriormente la cuantía procedente el Fond</w:t>
            </w:r>
            <w:r>
              <w:rPr>
                <w:sz w:val="18"/>
              </w:rPr>
              <w:t>o de Bienes Decomisados, tras la asignación realizada por la Mesa de Coordinación de Adjudicaciones del</w:t>
            </w:r>
          </w:p>
          <w:p w:rsidR="00F945C6" w:rsidRDefault="00B50BCF">
            <w:pPr>
              <w:pStyle w:val="TableParagraph"/>
              <w:spacing w:line="187" w:lineRule="exact"/>
              <w:ind w:left="104"/>
              <w:rPr>
                <w:sz w:val="18"/>
              </w:rPr>
            </w:pPr>
            <w:r>
              <w:rPr>
                <w:sz w:val="18"/>
              </w:rPr>
              <w:t>Fondo para el año corriente, hasta alcanzar la cantidad total de 3.300.000 euros)</w:t>
            </w:r>
          </w:p>
        </w:tc>
      </w:tr>
      <w:tr w:rsidR="00F945C6">
        <w:trPr>
          <w:trHeight w:val="283"/>
        </w:trPr>
        <w:tc>
          <w:tcPr>
            <w:tcW w:w="2416" w:type="dxa"/>
            <w:vMerge/>
            <w:tcBorders>
              <w:top w:val="nil"/>
            </w:tcBorders>
            <w:shd w:val="clear" w:color="auto" w:fill="DBE4F0"/>
          </w:tcPr>
          <w:p w:rsidR="00F945C6" w:rsidRDefault="00F945C6">
            <w:pPr>
              <w:rPr>
                <w:sz w:val="2"/>
                <w:szCs w:val="2"/>
              </w:rPr>
            </w:pPr>
          </w:p>
        </w:tc>
        <w:tc>
          <w:tcPr>
            <w:tcW w:w="7937" w:type="dxa"/>
            <w:tcBorders>
              <w:bottom w:val="single" w:sz="6" w:space="0" w:color="000000"/>
            </w:tcBorders>
          </w:tcPr>
          <w:p w:rsidR="00F945C6" w:rsidRDefault="00B50BCF">
            <w:pPr>
              <w:pStyle w:val="TableParagraph"/>
              <w:spacing w:before="37"/>
              <w:ind w:left="104"/>
              <w:rPr>
                <w:sz w:val="18"/>
              </w:rPr>
            </w:pPr>
            <w:r>
              <w:rPr>
                <w:sz w:val="18"/>
              </w:rPr>
              <w:t>Otros (precisar: otras administraciones, Unión Europea, otros órganos públicos o privados, etc.)</w:t>
            </w:r>
          </w:p>
        </w:tc>
      </w:tr>
      <w:tr w:rsidR="00F945C6">
        <w:trPr>
          <w:trHeight w:val="290"/>
        </w:trPr>
        <w:tc>
          <w:tcPr>
            <w:tcW w:w="2416" w:type="dxa"/>
            <w:vMerge/>
            <w:tcBorders>
              <w:top w:val="nil"/>
            </w:tcBorders>
            <w:shd w:val="clear" w:color="auto" w:fill="DBE4F0"/>
          </w:tcPr>
          <w:p w:rsidR="00F945C6" w:rsidRDefault="00F945C6">
            <w:pPr>
              <w:rPr>
                <w:sz w:val="2"/>
                <w:szCs w:val="2"/>
              </w:rPr>
            </w:pPr>
          </w:p>
        </w:tc>
        <w:tc>
          <w:tcPr>
            <w:tcW w:w="7937" w:type="dxa"/>
            <w:tcBorders>
              <w:top w:val="single" w:sz="6" w:space="0" w:color="000000"/>
            </w:tcBorders>
          </w:tcPr>
          <w:p w:rsidR="00F945C6" w:rsidRDefault="00F945C6">
            <w:pPr>
              <w:pStyle w:val="TableParagraph"/>
              <w:rPr>
                <w:rFonts w:ascii="Times New Roman"/>
                <w:sz w:val="14"/>
              </w:rPr>
            </w:pPr>
          </w:p>
        </w:tc>
      </w:tr>
    </w:tbl>
    <w:p w:rsidR="00F945C6" w:rsidRDefault="00B50BCF">
      <w:pPr>
        <w:pStyle w:val="Textoindependiente"/>
        <w:spacing w:before="10"/>
        <w:rPr>
          <w:b/>
          <w:sz w:val="21"/>
        </w:rPr>
      </w:pPr>
      <w:r>
        <w:pict>
          <v:shape id="_x0000_s1615" type="#_x0000_t202" style="position:absolute;margin-left:42.5pt;margin-top:13.8pt;width:517.55pt;height:30.4pt;z-index:-251510784;mso-wrap-distance-left:0;mso-wrap-distance-right:0;mso-position-horizontal-relative:page;mso-position-vertical-relative:text" fillcolor="#fad3b4" stroked="f">
            <v:textbox inset="0,0,0,0">
              <w:txbxContent>
                <w:p w:rsidR="00F945C6" w:rsidRDefault="00F945C6">
                  <w:pPr>
                    <w:pStyle w:val="Textoindependiente"/>
                    <w:spacing w:before="5"/>
                    <w:rPr>
                      <w:b/>
                      <w:sz w:val="17"/>
                    </w:rPr>
                  </w:pPr>
                </w:p>
                <w:p w:rsidR="00F945C6" w:rsidRDefault="00B50BCF">
                  <w:pPr>
                    <w:ind w:left="3370" w:right="3373"/>
                    <w:jc w:val="center"/>
                    <w:rPr>
                      <w:rFonts w:ascii="Arial Narrow"/>
                      <w:b/>
                      <w:sz w:val="18"/>
                    </w:rPr>
                  </w:pPr>
                  <w:r>
                    <w:rPr>
                      <w:rFonts w:ascii="Arial Narrow"/>
                      <w:b/>
                      <w:sz w:val="18"/>
                    </w:rPr>
                    <w:t>INDICADORES SEGUIMIENTO PRESUPUESTARIO:</w:t>
                  </w:r>
                </w:p>
              </w:txbxContent>
            </v:textbox>
            <w10:wrap type="topAndBottom" anchorx="page"/>
          </v:shape>
        </w:pict>
      </w:r>
    </w:p>
    <w:p w:rsidR="00F945C6" w:rsidRDefault="00F945C6">
      <w:pPr>
        <w:pStyle w:val="Textoindependiente"/>
        <w:spacing w:before="8"/>
        <w:rPr>
          <w:b/>
          <w:sz w:val="20"/>
        </w:rPr>
      </w:pPr>
    </w:p>
    <w:p w:rsidR="00F945C6" w:rsidRDefault="00B50BCF">
      <w:pPr>
        <w:pStyle w:val="Textoindependiente"/>
        <w:spacing w:before="94"/>
        <w:ind w:left="904" w:right="9669" w:hanging="5"/>
        <w:jc w:val="center"/>
      </w:pPr>
      <w:r>
        <w:pict>
          <v:shape id="_x0000_s1614" type="#_x0000_t202" style="position:absolute;left:0;text-align:left;margin-left:120.25pt;margin-top:1.15pt;width:440.4pt;height:63.6pt;z-index:251811840;mso-position-horizontal-relative:page" filled="f" stroked="f">
            <v:textbox inset="0,0,0,0">
              <w:txbxContent>
                <w:tbl>
                  <w:tblPr>
                    <w:tblStyle w:val="TableNormal"/>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8"/>
                    </w:trPr>
                    <w:tc>
                      <w:tcPr>
                        <w:tcW w:w="2932" w:type="dxa"/>
                        <w:gridSpan w:val="3"/>
                        <w:tcBorders>
                          <w:left w:val="nil"/>
                          <w:right w:val="nil"/>
                        </w:tcBorders>
                        <w:shd w:val="clear" w:color="auto" w:fill="DBE4F0"/>
                      </w:tcPr>
                      <w:p w:rsidR="00F945C6" w:rsidRDefault="00B50BCF">
                        <w:pPr>
                          <w:pStyle w:val="TableParagraph"/>
                          <w:spacing w:line="188" w:lineRule="exact"/>
                          <w:ind w:left="1153" w:right="1148"/>
                          <w:jc w:val="center"/>
                          <w:rPr>
                            <w:b/>
                            <w:sz w:val="18"/>
                          </w:rPr>
                        </w:pPr>
                        <w:r>
                          <w:rPr>
                            <w:b/>
                            <w:sz w:val="18"/>
                          </w:rPr>
                          <w:t>2018</w:t>
                        </w:r>
                      </w:p>
                    </w:tc>
                    <w:tc>
                      <w:tcPr>
                        <w:tcW w:w="2931" w:type="dxa"/>
                        <w:gridSpan w:val="3"/>
                        <w:tcBorders>
                          <w:left w:val="nil"/>
                          <w:right w:val="nil"/>
                        </w:tcBorders>
                        <w:shd w:val="clear" w:color="auto" w:fill="B8CCE3"/>
                      </w:tcPr>
                      <w:p w:rsidR="00F945C6" w:rsidRDefault="00B50BCF">
                        <w:pPr>
                          <w:pStyle w:val="TableParagraph"/>
                          <w:spacing w:line="188" w:lineRule="exact"/>
                          <w:ind w:left="1156" w:right="1146"/>
                          <w:jc w:val="center"/>
                          <w:rPr>
                            <w:b/>
                            <w:sz w:val="18"/>
                          </w:rPr>
                        </w:pPr>
                        <w:r>
                          <w:rPr>
                            <w:b/>
                            <w:sz w:val="18"/>
                          </w:rPr>
                          <w:t>2019</w:t>
                        </w:r>
                      </w:p>
                    </w:tc>
                    <w:tc>
                      <w:tcPr>
                        <w:tcW w:w="2931" w:type="dxa"/>
                        <w:gridSpan w:val="3"/>
                        <w:tcBorders>
                          <w:left w:val="nil"/>
                          <w:right w:val="nil"/>
                        </w:tcBorders>
                        <w:shd w:val="clear" w:color="auto" w:fill="94B3D6"/>
                      </w:tcPr>
                      <w:p w:rsidR="00F945C6" w:rsidRDefault="00B50BCF">
                        <w:pPr>
                          <w:pStyle w:val="TableParagraph"/>
                          <w:spacing w:line="188" w:lineRule="exact"/>
                          <w:ind w:left="1156" w:right="1153"/>
                          <w:jc w:val="center"/>
                          <w:rPr>
                            <w:b/>
                            <w:sz w:val="18"/>
                          </w:rPr>
                        </w:pPr>
                        <w:r>
                          <w:rPr>
                            <w:b/>
                            <w:sz w:val="18"/>
                          </w:rPr>
                          <w:t>2019-P</w:t>
                        </w:r>
                      </w:p>
                    </w:tc>
                  </w:tr>
                  <w:tr w:rsidR="00F945C6">
                    <w:trPr>
                      <w:trHeight w:val="321"/>
                    </w:trPr>
                    <w:tc>
                      <w:tcPr>
                        <w:tcW w:w="977" w:type="dxa"/>
                      </w:tcPr>
                      <w:p w:rsidR="00F945C6" w:rsidRDefault="00B50BCF">
                        <w:pPr>
                          <w:pStyle w:val="TableParagraph"/>
                          <w:spacing w:line="157" w:lineRule="exact"/>
                          <w:ind w:left="244"/>
                          <w:rPr>
                            <w:b/>
                            <w:sz w:val="14"/>
                          </w:rPr>
                        </w:pPr>
                        <w:r>
                          <w:rPr>
                            <w:b/>
                            <w:sz w:val="14"/>
                          </w:rPr>
                          <w:t>Crédito</w:t>
                        </w:r>
                      </w:p>
                      <w:p w:rsidR="00F945C6" w:rsidRDefault="00B50BCF">
                        <w:pPr>
                          <w:pStyle w:val="TableParagraph"/>
                          <w:spacing w:line="145" w:lineRule="exact"/>
                          <w:ind w:left="170"/>
                          <w:rPr>
                            <w:b/>
                            <w:sz w:val="14"/>
                          </w:rPr>
                        </w:pPr>
                        <w:r>
                          <w:rPr>
                            <w:b/>
                            <w:sz w:val="14"/>
                          </w:rPr>
                          <w:t>Definitivo</w:t>
                        </w:r>
                      </w:p>
                    </w:tc>
                    <w:tc>
                      <w:tcPr>
                        <w:tcW w:w="978" w:type="dxa"/>
                      </w:tcPr>
                      <w:p w:rsidR="00F945C6" w:rsidRDefault="00B50BCF">
                        <w:pPr>
                          <w:pStyle w:val="TableParagraph"/>
                          <w:spacing w:line="157" w:lineRule="exact"/>
                          <w:ind w:left="244"/>
                          <w:rPr>
                            <w:b/>
                            <w:sz w:val="14"/>
                          </w:rPr>
                        </w:pPr>
                        <w:r>
                          <w:rPr>
                            <w:b/>
                            <w:sz w:val="14"/>
                          </w:rPr>
                          <w:t>Crédito</w:t>
                        </w:r>
                      </w:p>
                      <w:p w:rsidR="00F945C6" w:rsidRDefault="00B50BCF">
                        <w:pPr>
                          <w:pStyle w:val="TableParagraph"/>
                          <w:spacing w:line="145" w:lineRule="exact"/>
                          <w:ind w:left="153"/>
                          <w:rPr>
                            <w:b/>
                            <w:sz w:val="14"/>
                          </w:rPr>
                        </w:pPr>
                        <w:r>
                          <w:rPr>
                            <w:b/>
                            <w:sz w:val="14"/>
                          </w:rPr>
                          <w:t>Ejecutado</w:t>
                        </w:r>
                      </w:p>
                    </w:tc>
                    <w:tc>
                      <w:tcPr>
                        <w:tcW w:w="977" w:type="dxa"/>
                      </w:tcPr>
                      <w:p w:rsidR="00F945C6" w:rsidRDefault="00B50BCF">
                        <w:pPr>
                          <w:pStyle w:val="TableParagraph"/>
                          <w:spacing w:line="157" w:lineRule="exact"/>
                          <w:ind w:left="9"/>
                          <w:jc w:val="center"/>
                          <w:rPr>
                            <w:b/>
                            <w:sz w:val="14"/>
                          </w:rPr>
                        </w:pPr>
                        <w:r>
                          <w:rPr>
                            <w:b/>
                            <w:w w:val="99"/>
                            <w:sz w:val="14"/>
                          </w:rPr>
                          <w:t>%</w:t>
                        </w:r>
                      </w:p>
                      <w:p w:rsidR="00F945C6" w:rsidRDefault="00B50BCF">
                        <w:pPr>
                          <w:pStyle w:val="TableParagraph"/>
                          <w:spacing w:line="145" w:lineRule="exact"/>
                          <w:ind w:left="96" w:right="90"/>
                          <w:jc w:val="center"/>
                          <w:rPr>
                            <w:b/>
                            <w:sz w:val="14"/>
                          </w:rPr>
                        </w:pPr>
                        <w:r>
                          <w:rPr>
                            <w:b/>
                            <w:sz w:val="14"/>
                          </w:rPr>
                          <w:t>ejecución</w:t>
                        </w:r>
                      </w:p>
                    </w:tc>
                    <w:tc>
                      <w:tcPr>
                        <w:tcW w:w="977" w:type="dxa"/>
                      </w:tcPr>
                      <w:p w:rsidR="00F945C6" w:rsidRDefault="00B50BCF">
                        <w:pPr>
                          <w:pStyle w:val="TableParagraph"/>
                          <w:spacing w:line="157" w:lineRule="exact"/>
                          <w:ind w:left="243"/>
                          <w:rPr>
                            <w:b/>
                            <w:sz w:val="14"/>
                          </w:rPr>
                        </w:pPr>
                        <w:r>
                          <w:rPr>
                            <w:b/>
                            <w:sz w:val="14"/>
                          </w:rPr>
                          <w:t>Crédito</w:t>
                        </w:r>
                      </w:p>
                      <w:p w:rsidR="00F945C6" w:rsidRDefault="00B50BCF">
                        <w:pPr>
                          <w:pStyle w:val="TableParagraph"/>
                          <w:spacing w:line="145" w:lineRule="exact"/>
                          <w:ind w:left="166"/>
                          <w:rPr>
                            <w:b/>
                            <w:sz w:val="14"/>
                          </w:rPr>
                        </w:pPr>
                        <w:r>
                          <w:rPr>
                            <w:b/>
                            <w:sz w:val="14"/>
                          </w:rPr>
                          <w:t>Definitivo</w:t>
                        </w:r>
                      </w:p>
                    </w:tc>
                    <w:tc>
                      <w:tcPr>
                        <w:tcW w:w="977" w:type="dxa"/>
                      </w:tcPr>
                      <w:p w:rsidR="00F945C6" w:rsidRDefault="00B50BCF">
                        <w:pPr>
                          <w:pStyle w:val="TableParagraph"/>
                          <w:spacing w:line="157" w:lineRule="exact"/>
                          <w:ind w:left="243"/>
                          <w:rPr>
                            <w:b/>
                            <w:sz w:val="14"/>
                          </w:rPr>
                        </w:pPr>
                        <w:r>
                          <w:rPr>
                            <w:b/>
                            <w:sz w:val="14"/>
                          </w:rPr>
                          <w:t>Crédito</w:t>
                        </w:r>
                      </w:p>
                      <w:p w:rsidR="00F945C6" w:rsidRDefault="00B50BCF">
                        <w:pPr>
                          <w:pStyle w:val="TableParagraph"/>
                          <w:spacing w:line="145" w:lineRule="exact"/>
                          <w:ind w:left="152"/>
                          <w:rPr>
                            <w:b/>
                            <w:sz w:val="14"/>
                          </w:rPr>
                        </w:pPr>
                        <w:r>
                          <w:rPr>
                            <w:b/>
                            <w:sz w:val="14"/>
                          </w:rPr>
                          <w:t>Ejecutado</w:t>
                        </w:r>
                      </w:p>
                    </w:tc>
                    <w:tc>
                      <w:tcPr>
                        <w:tcW w:w="977" w:type="dxa"/>
                      </w:tcPr>
                      <w:p w:rsidR="00F945C6" w:rsidRDefault="00B50BCF">
                        <w:pPr>
                          <w:pStyle w:val="TableParagraph"/>
                          <w:spacing w:line="157" w:lineRule="exact"/>
                          <w:ind w:left="3"/>
                          <w:jc w:val="center"/>
                          <w:rPr>
                            <w:b/>
                            <w:sz w:val="14"/>
                          </w:rPr>
                        </w:pPr>
                        <w:r>
                          <w:rPr>
                            <w:b/>
                            <w:w w:val="99"/>
                            <w:sz w:val="14"/>
                          </w:rPr>
                          <w:t>%</w:t>
                        </w:r>
                      </w:p>
                      <w:p w:rsidR="00F945C6" w:rsidRDefault="00B50BCF">
                        <w:pPr>
                          <w:pStyle w:val="TableParagraph"/>
                          <w:spacing w:line="145" w:lineRule="exact"/>
                          <w:ind w:left="92" w:right="91"/>
                          <w:jc w:val="center"/>
                          <w:rPr>
                            <w:b/>
                            <w:sz w:val="14"/>
                          </w:rPr>
                        </w:pPr>
                        <w:r>
                          <w:rPr>
                            <w:b/>
                            <w:sz w:val="14"/>
                          </w:rPr>
                          <w:t>ejecución</w:t>
                        </w:r>
                      </w:p>
                    </w:tc>
                    <w:tc>
                      <w:tcPr>
                        <w:tcW w:w="975" w:type="dxa"/>
                      </w:tcPr>
                      <w:p w:rsidR="00F945C6" w:rsidRDefault="00B50BCF">
                        <w:pPr>
                          <w:pStyle w:val="TableParagraph"/>
                          <w:spacing w:line="157" w:lineRule="exact"/>
                          <w:ind w:left="240"/>
                          <w:rPr>
                            <w:b/>
                            <w:sz w:val="14"/>
                          </w:rPr>
                        </w:pPr>
                        <w:r>
                          <w:rPr>
                            <w:b/>
                            <w:sz w:val="14"/>
                          </w:rPr>
                          <w:t>Crédito</w:t>
                        </w:r>
                      </w:p>
                      <w:p w:rsidR="00F945C6" w:rsidRDefault="00B50BCF">
                        <w:pPr>
                          <w:pStyle w:val="TableParagraph"/>
                          <w:spacing w:line="145" w:lineRule="exact"/>
                          <w:ind w:left="286"/>
                          <w:rPr>
                            <w:b/>
                            <w:sz w:val="14"/>
                          </w:rPr>
                        </w:pPr>
                        <w:r>
                          <w:rPr>
                            <w:b/>
                            <w:sz w:val="14"/>
                          </w:rPr>
                          <w:t>Inicial</w:t>
                        </w:r>
                      </w:p>
                    </w:tc>
                    <w:tc>
                      <w:tcPr>
                        <w:tcW w:w="977" w:type="dxa"/>
                      </w:tcPr>
                      <w:p w:rsidR="00F945C6" w:rsidRDefault="00B50BCF">
                        <w:pPr>
                          <w:pStyle w:val="TableParagraph"/>
                          <w:spacing w:line="157" w:lineRule="exact"/>
                          <w:ind w:left="243"/>
                          <w:rPr>
                            <w:b/>
                            <w:sz w:val="14"/>
                          </w:rPr>
                        </w:pPr>
                        <w:r>
                          <w:rPr>
                            <w:b/>
                            <w:sz w:val="14"/>
                          </w:rPr>
                          <w:t>Crédito</w:t>
                        </w:r>
                      </w:p>
                      <w:p w:rsidR="00F945C6" w:rsidRDefault="00B50BCF">
                        <w:pPr>
                          <w:pStyle w:val="TableParagraph"/>
                          <w:spacing w:line="145" w:lineRule="exact"/>
                          <w:ind w:left="152"/>
                          <w:rPr>
                            <w:b/>
                            <w:sz w:val="14"/>
                          </w:rPr>
                        </w:pPr>
                        <w:r>
                          <w:rPr>
                            <w:b/>
                            <w:sz w:val="14"/>
                          </w:rPr>
                          <w:t>Ejecutado</w:t>
                        </w:r>
                      </w:p>
                    </w:tc>
                    <w:tc>
                      <w:tcPr>
                        <w:tcW w:w="979" w:type="dxa"/>
                      </w:tcPr>
                      <w:p w:rsidR="00F945C6" w:rsidRDefault="00B50BCF">
                        <w:pPr>
                          <w:pStyle w:val="TableParagraph"/>
                          <w:spacing w:line="157" w:lineRule="exact"/>
                          <w:ind w:left="5"/>
                          <w:jc w:val="center"/>
                          <w:rPr>
                            <w:b/>
                            <w:sz w:val="14"/>
                          </w:rPr>
                        </w:pPr>
                        <w:r>
                          <w:rPr>
                            <w:b/>
                            <w:w w:val="99"/>
                            <w:sz w:val="14"/>
                          </w:rPr>
                          <w:t>%</w:t>
                        </w:r>
                      </w:p>
                      <w:p w:rsidR="00F945C6" w:rsidRDefault="00B50BCF">
                        <w:pPr>
                          <w:pStyle w:val="TableParagraph"/>
                          <w:spacing w:line="145" w:lineRule="exact"/>
                          <w:ind w:left="98" w:right="95"/>
                          <w:jc w:val="center"/>
                          <w:rPr>
                            <w:b/>
                            <w:sz w:val="14"/>
                          </w:rPr>
                        </w:pPr>
                        <w:r>
                          <w:rPr>
                            <w:b/>
                            <w:sz w:val="14"/>
                          </w:rPr>
                          <w:t>ejecución</w:t>
                        </w:r>
                      </w:p>
                    </w:tc>
                  </w:tr>
                  <w:tr w:rsidR="00F945C6">
                    <w:trPr>
                      <w:trHeight w:val="278"/>
                    </w:trPr>
                    <w:tc>
                      <w:tcPr>
                        <w:tcW w:w="977" w:type="dxa"/>
                        <w:shd w:val="clear" w:color="auto" w:fill="DBE4F0"/>
                      </w:tcPr>
                      <w:p w:rsidR="00F945C6" w:rsidRDefault="00B50BCF">
                        <w:pPr>
                          <w:pStyle w:val="TableParagraph"/>
                          <w:spacing w:before="55"/>
                          <w:ind w:right="98"/>
                          <w:jc w:val="right"/>
                          <w:rPr>
                            <w:b/>
                            <w:sz w:val="14"/>
                          </w:rPr>
                        </w:pPr>
                        <w:r>
                          <w:rPr>
                            <w:b/>
                            <w:sz w:val="14"/>
                          </w:rPr>
                          <w:t>996.490</w:t>
                        </w:r>
                      </w:p>
                    </w:tc>
                    <w:tc>
                      <w:tcPr>
                        <w:tcW w:w="978" w:type="dxa"/>
                        <w:shd w:val="clear" w:color="auto" w:fill="DBE4F0"/>
                      </w:tcPr>
                      <w:p w:rsidR="00F945C6" w:rsidRDefault="00B50BCF">
                        <w:pPr>
                          <w:pStyle w:val="TableParagraph"/>
                          <w:spacing w:before="55"/>
                          <w:ind w:right="99"/>
                          <w:jc w:val="right"/>
                          <w:rPr>
                            <w:b/>
                            <w:sz w:val="14"/>
                          </w:rPr>
                        </w:pPr>
                        <w:r>
                          <w:rPr>
                            <w:b/>
                            <w:sz w:val="14"/>
                          </w:rPr>
                          <w:t>996.490</w:t>
                        </w:r>
                      </w:p>
                    </w:tc>
                    <w:tc>
                      <w:tcPr>
                        <w:tcW w:w="977" w:type="dxa"/>
                        <w:shd w:val="clear" w:color="auto" w:fill="DBE4F0"/>
                      </w:tcPr>
                      <w:p w:rsidR="00F945C6" w:rsidRDefault="00B50BCF">
                        <w:pPr>
                          <w:pStyle w:val="TableParagraph"/>
                          <w:spacing w:before="55"/>
                          <w:ind w:right="98"/>
                          <w:jc w:val="right"/>
                          <w:rPr>
                            <w:b/>
                            <w:sz w:val="14"/>
                          </w:rPr>
                        </w:pPr>
                        <w:r>
                          <w:rPr>
                            <w:b/>
                            <w:sz w:val="14"/>
                          </w:rPr>
                          <w:t>100%</w:t>
                        </w:r>
                      </w:p>
                    </w:tc>
                    <w:tc>
                      <w:tcPr>
                        <w:tcW w:w="977" w:type="dxa"/>
                        <w:shd w:val="clear" w:color="auto" w:fill="B8CCE3"/>
                      </w:tcPr>
                      <w:p w:rsidR="00F945C6" w:rsidRDefault="00B50BCF">
                        <w:pPr>
                          <w:pStyle w:val="TableParagraph"/>
                          <w:spacing w:before="55"/>
                          <w:ind w:right="99"/>
                          <w:jc w:val="right"/>
                          <w:rPr>
                            <w:b/>
                            <w:sz w:val="14"/>
                          </w:rPr>
                        </w:pPr>
                        <w:r>
                          <w:rPr>
                            <w:b/>
                            <w:sz w:val="14"/>
                          </w:rPr>
                          <w:t>996.490</w:t>
                        </w:r>
                      </w:p>
                    </w:tc>
                    <w:tc>
                      <w:tcPr>
                        <w:tcW w:w="977" w:type="dxa"/>
                        <w:shd w:val="clear" w:color="auto" w:fill="B8CCE3"/>
                      </w:tcPr>
                      <w:p w:rsidR="00F945C6" w:rsidRDefault="00B50BCF">
                        <w:pPr>
                          <w:pStyle w:val="TableParagraph"/>
                          <w:spacing w:before="55"/>
                          <w:ind w:right="99"/>
                          <w:jc w:val="right"/>
                          <w:rPr>
                            <w:b/>
                            <w:sz w:val="14"/>
                          </w:rPr>
                        </w:pPr>
                        <w:r>
                          <w:rPr>
                            <w:b/>
                            <w:sz w:val="14"/>
                          </w:rPr>
                          <w:t>996.490</w:t>
                        </w:r>
                      </w:p>
                    </w:tc>
                    <w:tc>
                      <w:tcPr>
                        <w:tcW w:w="977" w:type="dxa"/>
                        <w:shd w:val="clear" w:color="auto" w:fill="B8CCE3"/>
                      </w:tcPr>
                      <w:p w:rsidR="00F945C6" w:rsidRDefault="00B50BCF">
                        <w:pPr>
                          <w:pStyle w:val="TableParagraph"/>
                          <w:spacing w:before="55"/>
                          <w:ind w:right="100"/>
                          <w:jc w:val="right"/>
                          <w:rPr>
                            <w:b/>
                            <w:sz w:val="14"/>
                          </w:rPr>
                        </w:pPr>
                        <w:r>
                          <w:rPr>
                            <w:b/>
                            <w:sz w:val="14"/>
                          </w:rPr>
                          <w:t>100%</w:t>
                        </w:r>
                      </w:p>
                    </w:tc>
                    <w:tc>
                      <w:tcPr>
                        <w:tcW w:w="975" w:type="dxa"/>
                        <w:shd w:val="clear" w:color="auto" w:fill="B8CCE3"/>
                      </w:tcPr>
                      <w:p w:rsidR="00F945C6" w:rsidRDefault="00B50BCF">
                        <w:pPr>
                          <w:pStyle w:val="TableParagraph"/>
                          <w:spacing w:before="55"/>
                          <w:ind w:right="99"/>
                          <w:jc w:val="right"/>
                          <w:rPr>
                            <w:b/>
                            <w:sz w:val="14"/>
                          </w:rPr>
                        </w:pPr>
                        <w:r>
                          <w:rPr>
                            <w:b/>
                            <w:sz w:val="14"/>
                          </w:rPr>
                          <w:t>996.490</w:t>
                        </w:r>
                      </w:p>
                    </w:tc>
                    <w:tc>
                      <w:tcPr>
                        <w:tcW w:w="977" w:type="dxa"/>
                        <w:shd w:val="clear" w:color="auto" w:fill="94B3D6"/>
                      </w:tcPr>
                      <w:p w:rsidR="00F945C6" w:rsidRDefault="00F945C6">
                        <w:pPr>
                          <w:pStyle w:val="TableParagraph"/>
                          <w:rPr>
                            <w:rFonts w:ascii="Times New Roman"/>
                            <w:sz w:val="14"/>
                          </w:rPr>
                        </w:pPr>
                      </w:p>
                    </w:tc>
                    <w:tc>
                      <w:tcPr>
                        <w:tcW w:w="979" w:type="dxa"/>
                        <w:shd w:val="clear" w:color="auto" w:fill="94B3D6"/>
                      </w:tcPr>
                      <w:p w:rsidR="00F945C6" w:rsidRDefault="00F945C6">
                        <w:pPr>
                          <w:pStyle w:val="TableParagraph"/>
                          <w:rPr>
                            <w:rFonts w:ascii="Times New Roman"/>
                            <w:sz w:val="14"/>
                          </w:rPr>
                        </w:pPr>
                      </w:p>
                    </w:tc>
                  </w:tr>
                  <w:tr w:rsidR="00F945C6">
                    <w:trPr>
                      <w:trHeight w:val="414"/>
                    </w:trPr>
                    <w:tc>
                      <w:tcPr>
                        <w:tcW w:w="977" w:type="dxa"/>
                        <w:shd w:val="clear" w:color="auto" w:fill="DBE4F0"/>
                      </w:tcPr>
                      <w:p w:rsidR="00F945C6" w:rsidRDefault="00B50BCF">
                        <w:pPr>
                          <w:pStyle w:val="TableParagraph"/>
                          <w:spacing w:before="123"/>
                          <w:ind w:right="98"/>
                          <w:jc w:val="right"/>
                          <w:rPr>
                            <w:b/>
                            <w:sz w:val="14"/>
                          </w:rPr>
                        </w:pPr>
                        <w:r>
                          <w:rPr>
                            <w:b/>
                            <w:sz w:val="14"/>
                          </w:rPr>
                          <w:t>3.300.000</w:t>
                        </w:r>
                      </w:p>
                    </w:tc>
                    <w:tc>
                      <w:tcPr>
                        <w:tcW w:w="978" w:type="dxa"/>
                        <w:shd w:val="clear" w:color="auto" w:fill="DBE4F0"/>
                      </w:tcPr>
                      <w:p w:rsidR="00F945C6" w:rsidRDefault="00B50BCF">
                        <w:pPr>
                          <w:pStyle w:val="TableParagraph"/>
                          <w:spacing w:before="123"/>
                          <w:ind w:right="99"/>
                          <w:jc w:val="right"/>
                          <w:rPr>
                            <w:b/>
                            <w:sz w:val="14"/>
                          </w:rPr>
                        </w:pPr>
                        <w:r>
                          <w:rPr>
                            <w:b/>
                            <w:sz w:val="14"/>
                          </w:rPr>
                          <w:t>3.300.000</w:t>
                        </w:r>
                      </w:p>
                    </w:tc>
                    <w:tc>
                      <w:tcPr>
                        <w:tcW w:w="977" w:type="dxa"/>
                        <w:shd w:val="clear" w:color="auto" w:fill="DBE4F0"/>
                      </w:tcPr>
                      <w:p w:rsidR="00F945C6" w:rsidRDefault="00B50BCF">
                        <w:pPr>
                          <w:pStyle w:val="TableParagraph"/>
                          <w:spacing w:before="123"/>
                          <w:ind w:right="98"/>
                          <w:jc w:val="right"/>
                          <w:rPr>
                            <w:b/>
                            <w:sz w:val="14"/>
                          </w:rPr>
                        </w:pPr>
                        <w:r>
                          <w:rPr>
                            <w:b/>
                            <w:sz w:val="14"/>
                          </w:rPr>
                          <w:t>100%</w:t>
                        </w:r>
                      </w:p>
                    </w:tc>
                    <w:tc>
                      <w:tcPr>
                        <w:tcW w:w="977" w:type="dxa"/>
                        <w:shd w:val="clear" w:color="auto" w:fill="B8CCE3"/>
                      </w:tcPr>
                      <w:p w:rsidR="00F945C6" w:rsidRDefault="00B50BCF">
                        <w:pPr>
                          <w:pStyle w:val="TableParagraph"/>
                          <w:spacing w:before="123"/>
                          <w:ind w:right="99"/>
                          <w:jc w:val="right"/>
                          <w:rPr>
                            <w:b/>
                            <w:sz w:val="14"/>
                          </w:rPr>
                        </w:pPr>
                        <w:r>
                          <w:rPr>
                            <w:b/>
                            <w:sz w:val="14"/>
                          </w:rPr>
                          <w:t>3.300.00</w:t>
                        </w:r>
                      </w:p>
                    </w:tc>
                    <w:tc>
                      <w:tcPr>
                        <w:tcW w:w="977" w:type="dxa"/>
                        <w:shd w:val="clear" w:color="auto" w:fill="B8CCE3"/>
                      </w:tcPr>
                      <w:p w:rsidR="00F945C6" w:rsidRDefault="00B50BCF">
                        <w:pPr>
                          <w:pStyle w:val="TableParagraph"/>
                          <w:spacing w:before="123"/>
                          <w:ind w:right="99"/>
                          <w:jc w:val="right"/>
                          <w:rPr>
                            <w:b/>
                            <w:sz w:val="14"/>
                          </w:rPr>
                        </w:pPr>
                        <w:r>
                          <w:rPr>
                            <w:b/>
                            <w:sz w:val="14"/>
                          </w:rPr>
                          <w:t>3.300.00</w:t>
                        </w:r>
                      </w:p>
                    </w:tc>
                    <w:tc>
                      <w:tcPr>
                        <w:tcW w:w="977" w:type="dxa"/>
                        <w:shd w:val="clear" w:color="auto" w:fill="B8CCE3"/>
                      </w:tcPr>
                      <w:p w:rsidR="00F945C6" w:rsidRDefault="00B50BCF">
                        <w:pPr>
                          <w:pStyle w:val="TableParagraph"/>
                          <w:spacing w:before="123"/>
                          <w:ind w:right="100"/>
                          <w:jc w:val="right"/>
                          <w:rPr>
                            <w:b/>
                            <w:sz w:val="14"/>
                          </w:rPr>
                        </w:pPr>
                        <w:r>
                          <w:rPr>
                            <w:b/>
                            <w:sz w:val="14"/>
                          </w:rPr>
                          <w:t>100%</w:t>
                        </w:r>
                      </w:p>
                    </w:tc>
                    <w:tc>
                      <w:tcPr>
                        <w:tcW w:w="975" w:type="dxa"/>
                        <w:shd w:val="clear" w:color="auto" w:fill="94B3D6"/>
                      </w:tcPr>
                      <w:p w:rsidR="00F945C6" w:rsidRDefault="00B50BCF">
                        <w:pPr>
                          <w:pStyle w:val="TableParagraph"/>
                          <w:spacing w:before="123"/>
                          <w:ind w:right="99"/>
                          <w:jc w:val="right"/>
                          <w:rPr>
                            <w:b/>
                            <w:sz w:val="14"/>
                          </w:rPr>
                        </w:pPr>
                        <w:r>
                          <w:rPr>
                            <w:b/>
                            <w:sz w:val="14"/>
                          </w:rPr>
                          <w:t>3.000</w:t>
                        </w:r>
                      </w:p>
                    </w:tc>
                    <w:tc>
                      <w:tcPr>
                        <w:tcW w:w="977" w:type="dxa"/>
                        <w:shd w:val="clear" w:color="auto" w:fill="94B3D6"/>
                      </w:tcPr>
                      <w:p w:rsidR="00F945C6" w:rsidRDefault="00F945C6">
                        <w:pPr>
                          <w:pStyle w:val="TableParagraph"/>
                          <w:rPr>
                            <w:rFonts w:ascii="Times New Roman"/>
                            <w:sz w:val="14"/>
                          </w:rPr>
                        </w:pPr>
                      </w:p>
                    </w:tc>
                    <w:tc>
                      <w:tcPr>
                        <w:tcW w:w="979" w:type="dxa"/>
                        <w:shd w:val="clear" w:color="auto" w:fill="94B3D6"/>
                      </w:tcPr>
                      <w:p w:rsidR="00F945C6" w:rsidRDefault="00F945C6">
                        <w:pPr>
                          <w:pStyle w:val="TableParagraph"/>
                          <w:rPr>
                            <w:rFonts w:ascii="Times New Roman"/>
                            <w:sz w:val="14"/>
                          </w:rPr>
                        </w:pPr>
                      </w:p>
                    </w:tc>
                  </w:tr>
                </w:tbl>
                <w:p w:rsidR="00F945C6" w:rsidRDefault="00F945C6">
                  <w:pPr>
                    <w:pStyle w:val="Textoindependiente"/>
                  </w:pPr>
                </w:p>
              </w:txbxContent>
            </v:textbox>
            <w10:wrap anchorx="page"/>
          </v:shape>
        </w:pict>
      </w:r>
      <w:r>
        <w:t xml:space="preserve">Aplicación </w:t>
      </w:r>
      <w:r>
        <w:rPr>
          <w:spacing w:val="-1"/>
        </w:rPr>
        <w:t>Presupuestaria</w:t>
      </w:r>
    </w:p>
    <w:p w:rsidR="00F945C6" w:rsidRDefault="00B50BCF">
      <w:pPr>
        <w:pStyle w:val="Ttulo2"/>
        <w:spacing w:before="68"/>
        <w:ind w:left="819" w:right="9584"/>
        <w:rPr>
          <w:rFonts w:ascii="Arial"/>
        </w:rPr>
      </w:pPr>
      <w:r>
        <w:rPr>
          <w:rFonts w:ascii="Arial"/>
        </w:rPr>
        <w:t>26.18.231A.481</w:t>
      </w:r>
    </w:p>
    <w:p w:rsidR="00F945C6" w:rsidRDefault="00B50BCF">
      <w:pPr>
        <w:spacing w:before="84" w:line="207" w:lineRule="exact"/>
        <w:ind w:left="819" w:right="9588"/>
        <w:jc w:val="center"/>
        <w:rPr>
          <w:b/>
          <w:sz w:val="18"/>
        </w:rPr>
      </w:pPr>
      <w:r>
        <w:rPr>
          <w:b/>
          <w:sz w:val="18"/>
        </w:rPr>
        <w:t>26.18.231A.482</w:t>
      </w:r>
    </w:p>
    <w:p w:rsidR="00F945C6" w:rsidRDefault="00B50BCF">
      <w:pPr>
        <w:spacing w:line="207" w:lineRule="exact"/>
        <w:ind w:left="819" w:right="9585"/>
        <w:jc w:val="center"/>
        <w:rPr>
          <w:b/>
          <w:sz w:val="18"/>
        </w:rPr>
      </w:pPr>
      <w:r>
        <w:rPr>
          <w:b/>
          <w:sz w:val="18"/>
        </w:rPr>
        <w:t>(*)</w:t>
      </w:r>
    </w:p>
    <w:p w:rsidR="00F945C6" w:rsidRDefault="00B50BCF">
      <w:pPr>
        <w:spacing w:before="13"/>
        <w:ind w:left="2290"/>
        <w:rPr>
          <w:sz w:val="14"/>
        </w:rPr>
      </w:pPr>
      <w:r>
        <w:rPr>
          <w:sz w:val="14"/>
        </w:rPr>
        <w:t>(*) El importe del crédito inicial de 3.000 € del concepto 482 del presupuesto no coincide con el importe del crédito definitivo que asciende a</w:t>
      </w:r>
    </w:p>
    <w:p w:rsidR="00F945C6" w:rsidRDefault="00B50BCF">
      <w:pPr>
        <w:ind w:left="2290" w:right="948"/>
        <w:rPr>
          <w:sz w:val="14"/>
        </w:rPr>
      </w:pPr>
      <w:r>
        <w:rPr>
          <w:sz w:val="14"/>
        </w:rPr>
        <w:t>3.300.000 € ya que se trata de un crédito que se amplía durante el ejercicio presupuestario con los ingresos gen</w:t>
      </w:r>
      <w:r>
        <w:rPr>
          <w:sz w:val="14"/>
        </w:rPr>
        <w:t>erados por el Fondo de bienes decomisados por tráfico ilícito de drogas y otros delitos relacionados.</w:t>
      </w:r>
    </w:p>
    <w:p w:rsidR="00F945C6" w:rsidRDefault="00F945C6">
      <w:pPr>
        <w:rPr>
          <w:sz w:val="14"/>
        </w:rPr>
        <w:sectPr w:rsidR="00F945C6">
          <w:pgSz w:w="11910" w:h="16840"/>
          <w:pgMar w:top="1140" w:right="0" w:bottom="1200" w:left="120" w:header="296" w:footer="1002" w:gutter="0"/>
          <w:cols w:space="720"/>
        </w:sectPr>
      </w:pPr>
    </w:p>
    <w:p w:rsidR="00F945C6" w:rsidRDefault="00F945C6">
      <w:pPr>
        <w:pStyle w:val="Textoindependiente"/>
        <w:rPr>
          <w:sz w:val="20"/>
        </w:rPr>
      </w:pPr>
    </w:p>
    <w:p w:rsidR="00F945C6" w:rsidRDefault="00F945C6">
      <w:pPr>
        <w:pStyle w:val="Textoindependiente"/>
        <w:spacing w:before="3"/>
        <w:rPr>
          <w:sz w:val="27"/>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8"/>
        <w:gridCol w:w="995"/>
        <w:gridCol w:w="524"/>
        <w:gridCol w:w="498"/>
        <w:gridCol w:w="1816"/>
        <w:gridCol w:w="541"/>
        <w:gridCol w:w="450"/>
        <w:gridCol w:w="1135"/>
        <w:gridCol w:w="496"/>
        <w:gridCol w:w="498"/>
        <w:gridCol w:w="498"/>
        <w:gridCol w:w="508"/>
      </w:tblGrid>
      <w:tr w:rsidR="00F945C6">
        <w:trPr>
          <w:trHeight w:val="5385"/>
        </w:trPr>
        <w:tc>
          <w:tcPr>
            <w:tcW w:w="2408" w:type="dxa"/>
            <w:vMerge w:val="restart"/>
            <w:shd w:val="clear" w:color="auto" w:fill="DBE4F0"/>
          </w:tcPr>
          <w:p w:rsidR="00F945C6" w:rsidRDefault="00F945C6">
            <w:pPr>
              <w:pStyle w:val="TableParagraph"/>
              <w:rPr>
                <w:sz w:val="20"/>
              </w:rPr>
            </w:pPr>
          </w:p>
          <w:p w:rsidR="00F945C6" w:rsidRDefault="00F945C6">
            <w:pPr>
              <w:pStyle w:val="TableParagraph"/>
              <w:rPr>
                <w:sz w:val="20"/>
              </w:rPr>
            </w:pPr>
          </w:p>
          <w:p w:rsidR="00F945C6" w:rsidRDefault="00F945C6">
            <w:pPr>
              <w:pStyle w:val="TableParagraph"/>
              <w:rPr>
                <w:sz w:val="20"/>
              </w:rPr>
            </w:pPr>
          </w:p>
          <w:p w:rsidR="00F945C6" w:rsidRDefault="00F945C6">
            <w:pPr>
              <w:pStyle w:val="TableParagraph"/>
              <w:rPr>
                <w:sz w:val="20"/>
              </w:rPr>
            </w:pPr>
          </w:p>
          <w:p w:rsidR="00F945C6" w:rsidRDefault="00F945C6">
            <w:pPr>
              <w:pStyle w:val="TableParagraph"/>
              <w:rPr>
                <w:sz w:val="20"/>
              </w:rPr>
            </w:pPr>
          </w:p>
          <w:p w:rsidR="00F945C6" w:rsidRDefault="00F945C6">
            <w:pPr>
              <w:pStyle w:val="TableParagraph"/>
              <w:rPr>
                <w:sz w:val="20"/>
              </w:rPr>
            </w:pPr>
          </w:p>
          <w:p w:rsidR="00F945C6" w:rsidRDefault="00F945C6">
            <w:pPr>
              <w:pStyle w:val="TableParagraph"/>
              <w:rPr>
                <w:sz w:val="20"/>
              </w:rPr>
            </w:pPr>
          </w:p>
          <w:p w:rsidR="00F945C6" w:rsidRDefault="00F945C6">
            <w:pPr>
              <w:pStyle w:val="TableParagraph"/>
              <w:rPr>
                <w:sz w:val="20"/>
              </w:rPr>
            </w:pPr>
          </w:p>
          <w:p w:rsidR="00F945C6" w:rsidRDefault="00F945C6">
            <w:pPr>
              <w:pStyle w:val="TableParagraph"/>
              <w:rPr>
                <w:sz w:val="20"/>
              </w:rPr>
            </w:pPr>
          </w:p>
          <w:p w:rsidR="00F945C6" w:rsidRDefault="00F945C6">
            <w:pPr>
              <w:pStyle w:val="TableParagraph"/>
              <w:rPr>
                <w:sz w:val="20"/>
              </w:rPr>
            </w:pPr>
          </w:p>
          <w:p w:rsidR="00F945C6" w:rsidRDefault="00F945C6">
            <w:pPr>
              <w:pStyle w:val="TableParagraph"/>
              <w:rPr>
                <w:sz w:val="20"/>
              </w:rPr>
            </w:pPr>
          </w:p>
          <w:p w:rsidR="00F945C6" w:rsidRDefault="00F945C6">
            <w:pPr>
              <w:pStyle w:val="TableParagraph"/>
              <w:spacing w:before="3"/>
              <w:rPr>
                <w:sz w:val="23"/>
              </w:rPr>
            </w:pPr>
          </w:p>
          <w:p w:rsidR="00F945C6" w:rsidRDefault="00B50BCF">
            <w:pPr>
              <w:pStyle w:val="TableParagraph"/>
              <w:ind w:left="107"/>
              <w:rPr>
                <w:b/>
                <w:sz w:val="18"/>
              </w:rPr>
            </w:pPr>
            <w:r>
              <w:rPr>
                <w:b/>
                <w:sz w:val="18"/>
              </w:rPr>
              <w:t>Plan de acción</w:t>
            </w:r>
          </w:p>
        </w:tc>
        <w:tc>
          <w:tcPr>
            <w:tcW w:w="7959" w:type="dxa"/>
            <w:gridSpan w:val="11"/>
          </w:tcPr>
          <w:p w:rsidR="00F945C6" w:rsidRDefault="00B50BCF">
            <w:pPr>
              <w:pStyle w:val="TableParagraph"/>
              <w:spacing w:before="107"/>
              <w:ind w:left="104" w:right="122"/>
              <w:jc w:val="both"/>
              <w:rPr>
                <w:sz w:val="18"/>
              </w:rPr>
            </w:pPr>
            <w:r>
              <w:rPr>
                <w:sz w:val="18"/>
              </w:rPr>
              <w:t>Mediante Orden Ministerial se establecen las bases reguladoras y cada año se tramitan las convocatorias correspondientes.</w:t>
            </w:r>
          </w:p>
          <w:p w:rsidR="00F945C6" w:rsidRDefault="00B50BCF">
            <w:pPr>
              <w:pStyle w:val="TableParagraph"/>
              <w:ind w:left="104" w:right="111"/>
              <w:jc w:val="both"/>
              <w:rPr>
                <w:sz w:val="18"/>
              </w:rPr>
            </w:pPr>
            <w:r>
              <w:rPr>
                <w:sz w:val="18"/>
              </w:rPr>
              <w:t>Las bases reguladoras recogen el objeto de las subvenciones, los requisitos de los beneficiarios, la forma y presentación de las solic</w:t>
            </w:r>
            <w:r>
              <w:rPr>
                <w:sz w:val="18"/>
              </w:rPr>
              <w:t>itudes (que se remiten a lo dispuesto en la convocatoria), el procedimiento de concesión, los criterios de otorgamiento, los gastos subvencionables y cuantía, obligaciones de los beneficiarios, justificación y abono, modificación de la subvención, incompat</w:t>
            </w:r>
            <w:r>
              <w:rPr>
                <w:sz w:val="18"/>
              </w:rPr>
              <w:t>ibilidad con otras subvenciones, criterios de graduación de los  posibles incumplimientos de las condiciones impuestas en la subvención, medidas de difusión y reintegro.</w:t>
            </w:r>
          </w:p>
          <w:p w:rsidR="00F945C6" w:rsidRDefault="00B50BCF">
            <w:pPr>
              <w:pStyle w:val="TableParagraph"/>
              <w:spacing w:line="207" w:lineRule="exact"/>
              <w:ind w:left="104"/>
              <w:jc w:val="both"/>
              <w:rPr>
                <w:sz w:val="18"/>
              </w:rPr>
            </w:pPr>
            <w:r>
              <w:rPr>
                <w:sz w:val="18"/>
              </w:rPr>
              <w:t>Los criterios objetivos de valoración son los siguientes:</w:t>
            </w:r>
          </w:p>
          <w:p w:rsidR="00F945C6" w:rsidRDefault="00B50BCF">
            <w:pPr>
              <w:pStyle w:val="TableParagraph"/>
              <w:ind w:left="104" w:right="111"/>
              <w:jc w:val="both"/>
              <w:rPr>
                <w:sz w:val="18"/>
              </w:rPr>
            </w:pPr>
            <w:r>
              <w:rPr>
                <w:sz w:val="18"/>
              </w:rPr>
              <w:t>Las ayudas se destinarán a p</w:t>
            </w:r>
            <w:r>
              <w:rPr>
                <w:sz w:val="18"/>
              </w:rPr>
              <w:t>rogramas que se adecuen a lo dispuesto en la «Estrategia Nacional sobre Drogas 2017-2024» y al «Plan de Acción 2018-2020». Cada convocatoria establece anualmente las líneas prioritarias consideradas por la Delegación del Gobierno para el Plan Nacional sobr</w:t>
            </w:r>
            <w:r>
              <w:rPr>
                <w:sz w:val="18"/>
              </w:rPr>
              <w:t>e Drogas en virtud de los aspectos considerados más relevantes donde las organizaciones del tercer sector pueden ser más</w:t>
            </w:r>
            <w:r>
              <w:rPr>
                <w:spacing w:val="-9"/>
                <w:sz w:val="18"/>
              </w:rPr>
              <w:t xml:space="preserve"> </w:t>
            </w:r>
            <w:r>
              <w:rPr>
                <w:sz w:val="18"/>
              </w:rPr>
              <w:t>efectivas.</w:t>
            </w:r>
          </w:p>
          <w:p w:rsidR="00F945C6" w:rsidRDefault="00B50BCF">
            <w:pPr>
              <w:pStyle w:val="TableParagraph"/>
              <w:ind w:left="104" w:right="112" w:firstLine="321"/>
              <w:jc w:val="both"/>
              <w:rPr>
                <w:sz w:val="18"/>
              </w:rPr>
            </w:pPr>
            <w:r>
              <w:rPr>
                <w:sz w:val="18"/>
              </w:rPr>
              <w:t>En todos los programas se tendrá especialmente en cuenta el planteamiento de los mismos con un criterio de calidad (desarrol</w:t>
            </w:r>
            <w:r>
              <w:rPr>
                <w:sz w:val="18"/>
              </w:rPr>
              <w:t>lo, implantación y mantenimiento de sistemas de gestión de calidad y de procesos de autoevaluación y mejora continua de forma periódica), la consideración de la perspectiva de género, así como el que los programas colaboren a la creación de empleo. Se valo</w:t>
            </w:r>
            <w:r>
              <w:rPr>
                <w:sz w:val="18"/>
              </w:rPr>
              <w:t>rarán como prioritarios aquellos programas que tengan como objetivo la inclusión social de la población destinataria del mismo.</w:t>
            </w:r>
          </w:p>
          <w:p w:rsidR="00F945C6" w:rsidRDefault="00B50BCF">
            <w:pPr>
              <w:pStyle w:val="TableParagraph"/>
              <w:ind w:left="104" w:right="120" w:firstLine="321"/>
              <w:jc w:val="both"/>
              <w:rPr>
                <w:sz w:val="18"/>
              </w:rPr>
            </w:pPr>
            <w:r>
              <w:rPr>
                <w:sz w:val="18"/>
              </w:rPr>
              <w:t>La gestión de estas ayudas se realizará según los principios de publicidad, transparencia, objetividad, igualdad y no discrimina</w:t>
            </w:r>
            <w:r>
              <w:rPr>
                <w:sz w:val="18"/>
              </w:rPr>
              <w:t>ción, así como los de eficacia para el cumplimiento de los objetivos de la Delegación del Gobierno para el Plan Nacional sobre Drogas y de eficiencia en la asignación y utilización de recursos públicos.</w:t>
            </w:r>
          </w:p>
        </w:tc>
      </w:tr>
      <w:tr w:rsidR="00F945C6">
        <w:trPr>
          <w:trHeight w:val="414"/>
        </w:trPr>
        <w:tc>
          <w:tcPr>
            <w:tcW w:w="2408" w:type="dxa"/>
            <w:vMerge/>
            <w:tcBorders>
              <w:top w:val="nil"/>
            </w:tcBorders>
            <w:shd w:val="clear" w:color="auto" w:fill="DBE4F0"/>
          </w:tcPr>
          <w:p w:rsidR="00F945C6" w:rsidRDefault="00F945C6">
            <w:pPr>
              <w:rPr>
                <w:sz w:val="2"/>
                <w:szCs w:val="2"/>
              </w:rPr>
            </w:pPr>
          </w:p>
        </w:tc>
        <w:tc>
          <w:tcPr>
            <w:tcW w:w="5959" w:type="dxa"/>
            <w:gridSpan w:val="7"/>
          </w:tcPr>
          <w:p w:rsidR="00F945C6" w:rsidRDefault="00B50BCF">
            <w:pPr>
              <w:pStyle w:val="TableParagraph"/>
              <w:spacing w:before="104"/>
              <w:ind w:left="104"/>
              <w:rPr>
                <w:sz w:val="18"/>
              </w:rPr>
            </w:pPr>
            <w:r>
              <w:rPr>
                <w:sz w:val="18"/>
              </w:rPr>
              <w:t>Criterio de coordinación con otras Administraciones Públicas</w:t>
            </w:r>
          </w:p>
        </w:tc>
        <w:tc>
          <w:tcPr>
            <w:tcW w:w="496" w:type="dxa"/>
            <w:shd w:val="clear" w:color="auto" w:fill="BEBEBE"/>
          </w:tcPr>
          <w:p w:rsidR="00F945C6" w:rsidRDefault="00B50BCF">
            <w:pPr>
              <w:pStyle w:val="TableParagraph"/>
              <w:spacing w:before="99"/>
              <w:ind w:left="97"/>
              <w:rPr>
                <w:b/>
                <w:sz w:val="18"/>
              </w:rPr>
            </w:pPr>
            <w:r>
              <w:rPr>
                <w:b/>
                <w:sz w:val="18"/>
              </w:rPr>
              <w:t>SI</w:t>
            </w:r>
          </w:p>
        </w:tc>
        <w:tc>
          <w:tcPr>
            <w:tcW w:w="498" w:type="dxa"/>
          </w:tcPr>
          <w:p w:rsidR="00F945C6" w:rsidRDefault="00B50BCF">
            <w:pPr>
              <w:pStyle w:val="TableParagraph"/>
              <w:spacing w:before="76"/>
              <w:ind w:right="8"/>
              <w:jc w:val="center"/>
              <w:rPr>
                <w:b/>
              </w:rPr>
            </w:pPr>
            <w:r>
              <w:rPr>
                <w:b/>
              </w:rPr>
              <w:t>X</w:t>
            </w:r>
          </w:p>
        </w:tc>
        <w:tc>
          <w:tcPr>
            <w:tcW w:w="498" w:type="dxa"/>
            <w:shd w:val="clear" w:color="auto" w:fill="BEBEBE"/>
          </w:tcPr>
          <w:p w:rsidR="00F945C6" w:rsidRDefault="00B50BCF">
            <w:pPr>
              <w:pStyle w:val="TableParagraph"/>
              <w:spacing w:before="99"/>
              <w:ind w:left="96"/>
              <w:rPr>
                <w:b/>
                <w:sz w:val="18"/>
              </w:rPr>
            </w:pPr>
            <w:r>
              <w:rPr>
                <w:b/>
                <w:sz w:val="18"/>
              </w:rPr>
              <w:t>NO</w:t>
            </w:r>
          </w:p>
        </w:tc>
        <w:tc>
          <w:tcPr>
            <w:tcW w:w="508" w:type="dxa"/>
          </w:tcPr>
          <w:p w:rsidR="00F945C6" w:rsidRDefault="00F945C6">
            <w:pPr>
              <w:pStyle w:val="TableParagraph"/>
              <w:rPr>
                <w:rFonts w:ascii="Times New Roman"/>
                <w:sz w:val="18"/>
              </w:rPr>
            </w:pPr>
          </w:p>
        </w:tc>
      </w:tr>
      <w:tr w:rsidR="00F945C6">
        <w:trPr>
          <w:trHeight w:val="621"/>
        </w:trPr>
        <w:tc>
          <w:tcPr>
            <w:tcW w:w="2408" w:type="dxa"/>
            <w:shd w:val="clear" w:color="auto" w:fill="DBE4F0"/>
          </w:tcPr>
          <w:p w:rsidR="00F945C6" w:rsidRDefault="00B50BCF">
            <w:pPr>
              <w:pStyle w:val="TableParagraph"/>
              <w:spacing w:line="206" w:lineRule="exact"/>
              <w:ind w:left="107" w:right="150"/>
              <w:rPr>
                <w:b/>
                <w:sz w:val="18"/>
              </w:rPr>
            </w:pPr>
            <w:r>
              <w:rPr>
                <w:b/>
                <w:sz w:val="18"/>
              </w:rPr>
              <w:t>Resultados de la evaluación de los planes estratégicos anteriores</w:t>
            </w:r>
          </w:p>
        </w:tc>
        <w:tc>
          <w:tcPr>
            <w:tcW w:w="7959" w:type="dxa"/>
            <w:gridSpan w:val="11"/>
          </w:tcPr>
          <w:p w:rsidR="00F945C6" w:rsidRDefault="00F945C6">
            <w:pPr>
              <w:pStyle w:val="TableParagraph"/>
              <w:rPr>
                <w:sz w:val="18"/>
              </w:rPr>
            </w:pPr>
          </w:p>
          <w:p w:rsidR="00F945C6" w:rsidRDefault="00B50BCF">
            <w:pPr>
              <w:pStyle w:val="TableParagraph"/>
              <w:ind w:left="104"/>
              <w:rPr>
                <w:sz w:val="18"/>
              </w:rPr>
            </w:pPr>
            <w:r>
              <w:rPr>
                <w:sz w:val="18"/>
              </w:rPr>
              <w:t>No se aporta.</w:t>
            </w:r>
          </w:p>
        </w:tc>
      </w:tr>
      <w:tr w:rsidR="00F945C6">
        <w:trPr>
          <w:trHeight w:val="621"/>
        </w:trPr>
        <w:tc>
          <w:tcPr>
            <w:tcW w:w="2408" w:type="dxa"/>
            <w:shd w:val="clear" w:color="auto" w:fill="DBE4F0"/>
          </w:tcPr>
          <w:p w:rsidR="00F945C6" w:rsidRDefault="00B50BCF">
            <w:pPr>
              <w:pStyle w:val="TableParagraph"/>
              <w:spacing w:before="1" w:line="206" w:lineRule="exact"/>
              <w:ind w:left="107" w:right="150"/>
              <w:rPr>
                <w:b/>
                <w:sz w:val="18"/>
              </w:rPr>
            </w:pPr>
            <w:r>
              <w:rPr>
                <w:b/>
                <w:sz w:val="18"/>
              </w:rPr>
              <w:t>Incluye en las bases reguladoras actuaciones igualdad.</w:t>
            </w:r>
          </w:p>
        </w:tc>
        <w:tc>
          <w:tcPr>
            <w:tcW w:w="995" w:type="dxa"/>
          </w:tcPr>
          <w:p w:rsidR="00F945C6" w:rsidRDefault="00F945C6">
            <w:pPr>
              <w:pStyle w:val="TableParagraph"/>
              <w:rPr>
                <w:rFonts w:ascii="Times New Roman"/>
                <w:sz w:val="18"/>
              </w:rPr>
            </w:pPr>
          </w:p>
        </w:tc>
        <w:tc>
          <w:tcPr>
            <w:tcW w:w="524" w:type="dxa"/>
            <w:shd w:val="clear" w:color="auto" w:fill="BEBEBE"/>
          </w:tcPr>
          <w:p w:rsidR="00F945C6" w:rsidRDefault="00F945C6">
            <w:pPr>
              <w:pStyle w:val="TableParagraph"/>
              <w:spacing w:before="7"/>
              <w:rPr>
                <w:sz w:val="17"/>
              </w:rPr>
            </w:pPr>
          </w:p>
          <w:p w:rsidR="00F945C6" w:rsidRDefault="00B50BCF">
            <w:pPr>
              <w:pStyle w:val="TableParagraph"/>
              <w:spacing w:before="1"/>
              <w:ind w:left="173"/>
              <w:rPr>
                <w:b/>
                <w:sz w:val="18"/>
              </w:rPr>
            </w:pPr>
            <w:r>
              <w:rPr>
                <w:b/>
                <w:sz w:val="18"/>
              </w:rPr>
              <w:t>SI</w:t>
            </w:r>
          </w:p>
        </w:tc>
        <w:tc>
          <w:tcPr>
            <w:tcW w:w="498" w:type="dxa"/>
          </w:tcPr>
          <w:p w:rsidR="00F945C6" w:rsidRDefault="00B50BCF">
            <w:pPr>
              <w:pStyle w:val="TableParagraph"/>
              <w:spacing w:before="180"/>
              <w:jc w:val="center"/>
              <w:rPr>
                <w:b/>
              </w:rPr>
            </w:pPr>
            <w:r>
              <w:rPr>
                <w:b/>
              </w:rPr>
              <w:t>X</w:t>
            </w:r>
          </w:p>
        </w:tc>
        <w:tc>
          <w:tcPr>
            <w:tcW w:w="1816" w:type="dxa"/>
          </w:tcPr>
          <w:p w:rsidR="00F945C6" w:rsidRDefault="00F945C6">
            <w:pPr>
              <w:pStyle w:val="TableParagraph"/>
              <w:rPr>
                <w:rFonts w:ascii="Times New Roman"/>
                <w:sz w:val="18"/>
              </w:rPr>
            </w:pPr>
          </w:p>
        </w:tc>
        <w:tc>
          <w:tcPr>
            <w:tcW w:w="541" w:type="dxa"/>
            <w:shd w:val="clear" w:color="auto" w:fill="BEBEBE"/>
          </w:tcPr>
          <w:p w:rsidR="00F945C6" w:rsidRDefault="00F945C6">
            <w:pPr>
              <w:pStyle w:val="TableParagraph"/>
              <w:spacing w:before="7"/>
              <w:rPr>
                <w:sz w:val="17"/>
              </w:rPr>
            </w:pPr>
          </w:p>
          <w:p w:rsidR="00F945C6" w:rsidRDefault="00B50BCF">
            <w:pPr>
              <w:pStyle w:val="TableParagraph"/>
              <w:spacing w:before="1"/>
              <w:ind w:left="129"/>
              <w:rPr>
                <w:b/>
                <w:sz w:val="18"/>
              </w:rPr>
            </w:pPr>
            <w:r>
              <w:rPr>
                <w:b/>
                <w:sz w:val="18"/>
              </w:rPr>
              <w:t>NO</w:t>
            </w:r>
          </w:p>
        </w:tc>
        <w:tc>
          <w:tcPr>
            <w:tcW w:w="450" w:type="dxa"/>
          </w:tcPr>
          <w:p w:rsidR="00F945C6" w:rsidRDefault="00F945C6">
            <w:pPr>
              <w:pStyle w:val="TableParagraph"/>
              <w:rPr>
                <w:rFonts w:ascii="Times New Roman"/>
                <w:sz w:val="18"/>
              </w:rPr>
            </w:pPr>
          </w:p>
        </w:tc>
        <w:tc>
          <w:tcPr>
            <w:tcW w:w="3135" w:type="dxa"/>
            <w:gridSpan w:val="5"/>
          </w:tcPr>
          <w:p w:rsidR="00F945C6" w:rsidRDefault="00F945C6">
            <w:pPr>
              <w:pStyle w:val="TableParagraph"/>
              <w:rPr>
                <w:rFonts w:ascii="Times New Roman"/>
                <w:sz w:val="18"/>
              </w:rPr>
            </w:pPr>
          </w:p>
        </w:tc>
      </w:tr>
    </w:tbl>
    <w:p w:rsidR="00F945C6" w:rsidRDefault="00F945C6">
      <w:pPr>
        <w:pStyle w:val="Textoindependiente"/>
        <w:rPr>
          <w:sz w:val="20"/>
        </w:rPr>
      </w:pPr>
    </w:p>
    <w:p w:rsidR="00F945C6" w:rsidRDefault="00F945C6">
      <w:pPr>
        <w:pStyle w:val="Textoindependiente"/>
        <w:spacing w:before="8"/>
        <w:rPr>
          <w:sz w:val="23"/>
        </w:rPr>
      </w:pPr>
    </w:p>
    <w:p w:rsidR="00F945C6" w:rsidRDefault="00B50BCF">
      <w:pPr>
        <w:pStyle w:val="Textoindependiente"/>
        <w:ind w:left="837"/>
      </w:pPr>
      <w:r>
        <w:rPr>
          <w:color w:val="365F92"/>
        </w:rPr>
        <w:t xml:space="preserve">Tal y como establece el artículo 14.2 del Reglamento de la Ley General de Subvenciones </w:t>
      </w:r>
      <w:r>
        <w:rPr>
          <w:b/>
          <w:color w:val="365F92"/>
        </w:rPr>
        <w:t xml:space="preserve">informe </w:t>
      </w:r>
      <w:r>
        <w:rPr>
          <w:color w:val="365F92"/>
        </w:rPr>
        <w:t>sobre:</w:t>
      </w:r>
    </w:p>
    <w:p w:rsidR="00F945C6" w:rsidRDefault="00F945C6">
      <w:pPr>
        <w:pStyle w:val="Textoindependiente"/>
        <w:rPr>
          <w:sz w:val="20"/>
        </w:rPr>
      </w:pPr>
    </w:p>
    <w:p w:rsidR="00F945C6" w:rsidRDefault="00F945C6">
      <w:pPr>
        <w:pStyle w:val="Textoindependiente"/>
        <w:spacing w:before="11"/>
        <w:rPr>
          <w:sz w:val="24"/>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4"/>
        <w:gridCol w:w="7799"/>
      </w:tblGrid>
      <w:tr w:rsidR="00F945C6">
        <w:trPr>
          <w:trHeight w:val="827"/>
        </w:trPr>
        <w:tc>
          <w:tcPr>
            <w:tcW w:w="2554" w:type="dxa"/>
          </w:tcPr>
          <w:p w:rsidR="00F945C6" w:rsidRDefault="00B50BCF">
            <w:pPr>
              <w:pStyle w:val="TableParagraph"/>
              <w:ind w:left="107" w:right="356"/>
              <w:rPr>
                <w:b/>
                <w:sz w:val="18"/>
              </w:rPr>
            </w:pPr>
            <w:r>
              <w:rPr>
                <w:b/>
                <w:color w:val="365F92"/>
                <w:sz w:val="18"/>
              </w:rPr>
              <w:t>Grado de avance en la aplicación de la línea de subvención:</w:t>
            </w:r>
          </w:p>
        </w:tc>
        <w:tc>
          <w:tcPr>
            <w:tcW w:w="7799" w:type="dxa"/>
            <w:shd w:val="clear" w:color="auto" w:fill="F1DBDB"/>
          </w:tcPr>
          <w:p w:rsidR="00F945C6" w:rsidRDefault="00B50BCF">
            <w:pPr>
              <w:pStyle w:val="TableParagraph"/>
              <w:ind w:left="107" w:right="17"/>
              <w:rPr>
                <w:sz w:val="18"/>
              </w:rPr>
            </w:pPr>
            <w:r>
              <w:rPr>
                <w:sz w:val="18"/>
              </w:rPr>
              <w:t xml:space="preserve">El grado de avance se estima correcto en cuanto que no se identifican desviaciones significativas con respecto a años anteriores. No obstante, no es posible determinarlo de manera objetiva ya que no se dispone de valores de referencia para los indicadores </w:t>
            </w:r>
            <w:r>
              <w:rPr>
                <w:sz w:val="18"/>
              </w:rPr>
              <w:t>recogidos</w:t>
            </w:r>
          </w:p>
          <w:p w:rsidR="00F945C6" w:rsidRDefault="00B50BCF">
            <w:pPr>
              <w:pStyle w:val="TableParagraph"/>
              <w:spacing w:line="187" w:lineRule="exact"/>
              <w:ind w:left="107"/>
              <w:rPr>
                <w:sz w:val="18"/>
              </w:rPr>
            </w:pPr>
            <w:r>
              <w:rPr>
                <w:sz w:val="18"/>
              </w:rPr>
              <w:t>que permitan graduar los objetivos pretendidos.</w:t>
            </w:r>
          </w:p>
        </w:tc>
      </w:tr>
      <w:tr w:rsidR="00F945C6">
        <w:trPr>
          <w:trHeight w:val="828"/>
        </w:trPr>
        <w:tc>
          <w:tcPr>
            <w:tcW w:w="2554" w:type="dxa"/>
          </w:tcPr>
          <w:p w:rsidR="00F945C6" w:rsidRDefault="00B50BCF">
            <w:pPr>
              <w:pStyle w:val="TableParagraph"/>
              <w:ind w:left="107" w:right="315"/>
              <w:rPr>
                <w:b/>
                <w:sz w:val="18"/>
              </w:rPr>
            </w:pPr>
            <w:r>
              <w:rPr>
                <w:b/>
                <w:color w:val="365F92"/>
                <w:sz w:val="18"/>
              </w:rPr>
              <w:t>Efectos y repercusiones presupuestarias y financieras derivadas de</w:t>
            </w:r>
          </w:p>
          <w:p w:rsidR="00F945C6" w:rsidRDefault="00B50BCF">
            <w:pPr>
              <w:pStyle w:val="TableParagraph"/>
              <w:spacing w:line="192" w:lineRule="exact"/>
              <w:ind w:left="107"/>
              <w:rPr>
                <w:b/>
                <w:sz w:val="18"/>
              </w:rPr>
            </w:pPr>
            <w:r>
              <w:rPr>
                <w:b/>
                <w:color w:val="365F92"/>
                <w:sz w:val="18"/>
              </w:rPr>
              <w:t>su aplicación:</w:t>
            </w:r>
          </w:p>
        </w:tc>
        <w:tc>
          <w:tcPr>
            <w:tcW w:w="7799" w:type="dxa"/>
            <w:shd w:val="clear" w:color="auto" w:fill="F1DBDB"/>
          </w:tcPr>
          <w:p w:rsidR="00F945C6" w:rsidRDefault="00F945C6">
            <w:pPr>
              <w:pStyle w:val="TableParagraph"/>
              <w:rPr>
                <w:rFonts w:ascii="Times New Roman"/>
                <w:sz w:val="18"/>
              </w:rPr>
            </w:pPr>
          </w:p>
        </w:tc>
      </w:tr>
    </w:tbl>
    <w:p w:rsidR="00F945C6" w:rsidRDefault="00F945C6">
      <w:pPr>
        <w:rPr>
          <w:rFonts w:ascii="Times New Roman"/>
          <w:sz w:val="18"/>
        </w:rPr>
        <w:sectPr w:rsidR="00F945C6">
          <w:pgSz w:w="11910" w:h="16840"/>
          <w:pgMar w:top="1140" w:right="0" w:bottom="1200" w:left="120" w:header="296" w:footer="1002" w:gutter="0"/>
          <w:cols w:space="720"/>
        </w:sectPr>
      </w:pPr>
    </w:p>
    <w:p w:rsidR="00F945C6" w:rsidRDefault="00F945C6">
      <w:pPr>
        <w:pStyle w:val="Textoindependiente"/>
        <w:rPr>
          <w:sz w:val="20"/>
        </w:rPr>
      </w:pPr>
    </w:p>
    <w:p w:rsidR="00F945C6" w:rsidRDefault="00F945C6">
      <w:pPr>
        <w:pStyle w:val="Textoindependiente"/>
        <w:spacing w:before="4"/>
        <w:rPr>
          <w:sz w:val="15"/>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453"/>
        <w:gridCol w:w="1502"/>
        <w:gridCol w:w="235"/>
        <w:gridCol w:w="283"/>
        <w:gridCol w:w="190"/>
        <w:gridCol w:w="283"/>
        <w:gridCol w:w="1135"/>
        <w:gridCol w:w="283"/>
        <w:gridCol w:w="1419"/>
        <w:gridCol w:w="4112"/>
      </w:tblGrid>
      <w:tr w:rsidR="00F945C6">
        <w:trPr>
          <w:trHeight w:val="621"/>
        </w:trPr>
        <w:tc>
          <w:tcPr>
            <w:tcW w:w="456" w:type="dxa"/>
            <w:shd w:val="clear" w:color="auto" w:fill="FAD3B4"/>
          </w:tcPr>
          <w:p w:rsidR="00F945C6" w:rsidRDefault="00B50BCF">
            <w:pPr>
              <w:pStyle w:val="TableParagraph"/>
              <w:spacing w:before="192"/>
              <w:ind w:left="114"/>
              <w:rPr>
                <w:b/>
                <w:sz w:val="20"/>
              </w:rPr>
            </w:pPr>
            <w:r>
              <w:rPr>
                <w:b/>
                <w:color w:val="FF0000"/>
                <w:sz w:val="20"/>
              </w:rPr>
              <w:t>14</w:t>
            </w:r>
          </w:p>
        </w:tc>
        <w:tc>
          <w:tcPr>
            <w:tcW w:w="453" w:type="dxa"/>
            <w:shd w:val="clear" w:color="auto" w:fill="FAD3B4"/>
          </w:tcPr>
          <w:p w:rsidR="00F945C6" w:rsidRDefault="00B50BCF">
            <w:pPr>
              <w:pStyle w:val="TableParagraph"/>
              <w:spacing w:before="192"/>
              <w:ind w:left="4"/>
              <w:jc w:val="center"/>
              <w:rPr>
                <w:b/>
                <w:sz w:val="20"/>
              </w:rPr>
            </w:pPr>
            <w:r>
              <w:rPr>
                <w:b/>
                <w:w w:val="99"/>
                <w:sz w:val="20"/>
              </w:rPr>
              <w:t>3</w:t>
            </w:r>
          </w:p>
        </w:tc>
        <w:tc>
          <w:tcPr>
            <w:tcW w:w="9442" w:type="dxa"/>
            <w:gridSpan w:val="9"/>
            <w:shd w:val="clear" w:color="auto" w:fill="FAD3B4"/>
          </w:tcPr>
          <w:p w:rsidR="00F945C6" w:rsidRDefault="00B50BCF">
            <w:pPr>
              <w:pStyle w:val="TableParagraph"/>
              <w:ind w:left="108"/>
              <w:rPr>
                <w:b/>
                <w:sz w:val="18"/>
              </w:rPr>
            </w:pPr>
            <w:r>
              <w:rPr>
                <w:b/>
                <w:sz w:val="18"/>
              </w:rPr>
              <w:t>LINEA DE SUBVENCION: Ayudas a Organismos Internacionales en aplicación de la Ley 17/2003, de 29 de mayo, por la que se regula el Fondo de bienes decomisados por tráfico ilícito de drogas y otros delitos</w:t>
            </w:r>
          </w:p>
          <w:p w:rsidR="00F945C6" w:rsidRDefault="00B50BCF">
            <w:pPr>
              <w:pStyle w:val="TableParagraph"/>
              <w:spacing w:line="192" w:lineRule="exact"/>
              <w:ind w:left="108"/>
              <w:rPr>
                <w:b/>
                <w:sz w:val="18"/>
              </w:rPr>
            </w:pPr>
            <w:r>
              <w:rPr>
                <w:b/>
                <w:sz w:val="18"/>
              </w:rPr>
              <w:t>relacionados.</w:t>
            </w:r>
          </w:p>
        </w:tc>
      </w:tr>
      <w:tr w:rsidR="00F945C6">
        <w:trPr>
          <w:trHeight w:val="542"/>
        </w:trPr>
        <w:tc>
          <w:tcPr>
            <w:tcW w:w="2411" w:type="dxa"/>
            <w:gridSpan w:val="3"/>
            <w:shd w:val="clear" w:color="auto" w:fill="DBE4F0"/>
          </w:tcPr>
          <w:p w:rsidR="00F945C6" w:rsidRDefault="00B50BCF">
            <w:pPr>
              <w:pStyle w:val="TableParagraph"/>
              <w:spacing w:before="162"/>
              <w:ind w:left="107"/>
              <w:rPr>
                <w:b/>
                <w:sz w:val="18"/>
              </w:rPr>
            </w:pPr>
            <w:r>
              <w:rPr>
                <w:b/>
                <w:sz w:val="18"/>
              </w:rPr>
              <w:t>Objetivo estratégico</w:t>
            </w:r>
          </w:p>
        </w:tc>
        <w:tc>
          <w:tcPr>
            <w:tcW w:w="7940" w:type="dxa"/>
            <w:gridSpan w:val="8"/>
            <w:shd w:val="clear" w:color="auto" w:fill="B8CCE3"/>
          </w:tcPr>
          <w:p w:rsidR="00F945C6" w:rsidRDefault="00B50BCF">
            <w:pPr>
              <w:pStyle w:val="TableParagraph"/>
              <w:spacing w:before="63"/>
              <w:ind w:left="109" w:right="138"/>
              <w:rPr>
                <w:sz w:val="18"/>
              </w:rPr>
            </w:pPr>
            <w:r>
              <w:rPr>
                <w:sz w:val="18"/>
              </w:rPr>
              <w:t>Apoyo a organismos internacionales, en especial en sus actuaciones para reducir la demanda de drogas en países o áreas geográficas de especial</w:t>
            </w:r>
            <w:r>
              <w:rPr>
                <w:spacing w:val="-8"/>
                <w:sz w:val="18"/>
              </w:rPr>
              <w:t xml:space="preserve"> </w:t>
            </w:r>
            <w:r>
              <w:rPr>
                <w:sz w:val="18"/>
              </w:rPr>
              <w:t>interés.</w:t>
            </w:r>
          </w:p>
        </w:tc>
      </w:tr>
      <w:tr w:rsidR="00F945C6">
        <w:trPr>
          <w:trHeight w:val="546"/>
        </w:trPr>
        <w:tc>
          <w:tcPr>
            <w:tcW w:w="2411" w:type="dxa"/>
            <w:gridSpan w:val="3"/>
            <w:shd w:val="clear" w:color="auto" w:fill="DBE4F0"/>
          </w:tcPr>
          <w:p w:rsidR="00F945C6" w:rsidRDefault="00B50BCF">
            <w:pPr>
              <w:pStyle w:val="TableParagraph"/>
              <w:spacing w:before="61"/>
              <w:ind w:left="107" w:right="463"/>
              <w:rPr>
                <w:b/>
                <w:sz w:val="18"/>
              </w:rPr>
            </w:pPr>
            <w:r>
              <w:rPr>
                <w:b/>
                <w:sz w:val="18"/>
              </w:rPr>
              <w:t>Área de competencia afectada.</w:t>
            </w:r>
          </w:p>
        </w:tc>
        <w:tc>
          <w:tcPr>
            <w:tcW w:w="7940" w:type="dxa"/>
            <w:gridSpan w:val="8"/>
          </w:tcPr>
          <w:p w:rsidR="00F945C6" w:rsidRDefault="00B50BCF">
            <w:pPr>
              <w:pStyle w:val="TableParagraph"/>
              <w:spacing w:before="169"/>
              <w:ind w:left="109"/>
              <w:rPr>
                <w:sz w:val="18"/>
              </w:rPr>
            </w:pPr>
            <w:r>
              <w:rPr>
                <w:sz w:val="18"/>
              </w:rPr>
              <w:t>Secretaría General de Sanidad</w:t>
            </w:r>
          </w:p>
        </w:tc>
      </w:tr>
      <w:tr w:rsidR="00F945C6">
        <w:trPr>
          <w:trHeight w:val="717"/>
        </w:trPr>
        <w:tc>
          <w:tcPr>
            <w:tcW w:w="2411" w:type="dxa"/>
            <w:gridSpan w:val="3"/>
            <w:shd w:val="clear" w:color="auto" w:fill="DBE4F0"/>
          </w:tcPr>
          <w:p w:rsidR="00F945C6" w:rsidRDefault="00B50BCF">
            <w:pPr>
              <w:pStyle w:val="TableParagraph"/>
              <w:spacing w:before="145"/>
              <w:ind w:left="107" w:right="323"/>
              <w:rPr>
                <w:b/>
                <w:sz w:val="18"/>
              </w:rPr>
            </w:pPr>
            <w:r>
              <w:rPr>
                <w:b/>
                <w:sz w:val="18"/>
              </w:rPr>
              <w:t>Sectores hacia los que se dirigen las ayudas</w:t>
            </w:r>
          </w:p>
        </w:tc>
        <w:tc>
          <w:tcPr>
            <w:tcW w:w="7940" w:type="dxa"/>
            <w:gridSpan w:val="8"/>
          </w:tcPr>
          <w:p w:rsidR="00F945C6" w:rsidRDefault="00F945C6">
            <w:pPr>
              <w:pStyle w:val="TableParagraph"/>
              <w:spacing w:before="2"/>
            </w:pPr>
          </w:p>
          <w:p w:rsidR="00F945C6" w:rsidRDefault="00B50BCF">
            <w:pPr>
              <w:pStyle w:val="TableParagraph"/>
              <w:ind w:left="109"/>
              <w:rPr>
                <w:sz w:val="18"/>
              </w:rPr>
            </w:pPr>
            <w:r>
              <w:rPr>
                <w:sz w:val="18"/>
              </w:rPr>
              <w:t>A Organismos Internacionales, en aplicación de la Ley que regula el Fondo</w:t>
            </w:r>
          </w:p>
        </w:tc>
      </w:tr>
      <w:tr w:rsidR="00F945C6">
        <w:trPr>
          <w:trHeight w:val="1243"/>
        </w:trPr>
        <w:tc>
          <w:tcPr>
            <w:tcW w:w="2411" w:type="dxa"/>
            <w:gridSpan w:val="3"/>
            <w:shd w:val="clear" w:color="auto" w:fill="DBE4F0"/>
          </w:tcPr>
          <w:p w:rsidR="00F945C6" w:rsidRDefault="00F945C6">
            <w:pPr>
              <w:pStyle w:val="TableParagraph"/>
              <w:spacing w:before="4"/>
              <w:rPr>
                <w:sz w:val="26"/>
              </w:rPr>
            </w:pPr>
          </w:p>
          <w:p w:rsidR="00F945C6" w:rsidRDefault="00B50BCF">
            <w:pPr>
              <w:pStyle w:val="TableParagraph"/>
              <w:ind w:left="107" w:right="103"/>
              <w:rPr>
                <w:b/>
                <w:sz w:val="18"/>
              </w:rPr>
            </w:pPr>
            <w:r>
              <w:rPr>
                <w:b/>
                <w:sz w:val="18"/>
              </w:rPr>
              <w:t>Objetivos operativos y efectos que se pretenden en su aplicación</w:t>
            </w:r>
          </w:p>
        </w:tc>
        <w:tc>
          <w:tcPr>
            <w:tcW w:w="7940" w:type="dxa"/>
            <w:gridSpan w:val="8"/>
          </w:tcPr>
          <w:p w:rsidR="00F945C6" w:rsidRDefault="00B50BCF">
            <w:pPr>
              <w:pStyle w:val="TableParagraph"/>
              <w:ind w:left="109" w:right="101"/>
              <w:jc w:val="both"/>
              <w:rPr>
                <w:sz w:val="18"/>
              </w:rPr>
            </w:pPr>
            <w:r>
              <w:rPr>
                <w:sz w:val="18"/>
              </w:rPr>
              <w:t xml:space="preserve">Persigue la cofinanciación de los gastos de aquellas actividades que se realizarán durante los años de vigencia del Plan Estratégico y que permitan establecer mecanismos de diálogo y cooperación con países terceros afectados por la producción, el comercio </w:t>
            </w:r>
            <w:r>
              <w:rPr>
                <w:sz w:val="18"/>
              </w:rPr>
              <w:t>y el consumo de drogas o en actuaciones relacionadas con la reducción de la demanda (actuaciones de prevención de toxicomanías, asistencia a drogodependientes y reinserción social laboral de los</w:t>
            </w:r>
          </w:p>
          <w:p w:rsidR="00F945C6" w:rsidRDefault="00B50BCF">
            <w:pPr>
              <w:pStyle w:val="TableParagraph"/>
              <w:spacing w:line="189" w:lineRule="exact"/>
              <w:ind w:left="109"/>
              <w:rPr>
                <w:sz w:val="18"/>
              </w:rPr>
            </w:pPr>
            <w:r>
              <w:rPr>
                <w:sz w:val="18"/>
              </w:rPr>
              <w:t>mismos).</w:t>
            </w:r>
          </w:p>
        </w:tc>
      </w:tr>
      <w:tr w:rsidR="00F945C6">
        <w:trPr>
          <w:trHeight w:val="205"/>
        </w:trPr>
        <w:tc>
          <w:tcPr>
            <w:tcW w:w="2411" w:type="dxa"/>
            <w:gridSpan w:val="3"/>
            <w:vMerge w:val="restart"/>
            <w:shd w:val="clear" w:color="auto" w:fill="DBE4F0"/>
          </w:tcPr>
          <w:p w:rsidR="00F945C6" w:rsidRDefault="00B50BCF">
            <w:pPr>
              <w:pStyle w:val="TableParagraph"/>
              <w:spacing w:before="3" w:line="206" w:lineRule="exact"/>
              <w:ind w:left="107" w:right="223"/>
              <w:rPr>
                <w:b/>
                <w:sz w:val="18"/>
              </w:rPr>
            </w:pPr>
            <w:r>
              <w:rPr>
                <w:b/>
                <w:sz w:val="18"/>
              </w:rPr>
              <w:t>Plazo necesario para su consecución</w:t>
            </w:r>
          </w:p>
        </w:tc>
        <w:tc>
          <w:tcPr>
            <w:tcW w:w="708" w:type="dxa"/>
            <w:gridSpan w:val="3"/>
            <w:shd w:val="clear" w:color="auto" w:fill="D9D9D9"/>
          </w:tcPr>
          <w:p w:rsidR="00F945C6" w:rsidRDefault="00B50BCF">
            <w:pPr>
              <w:pStyle w:val="TableParagraph"/>
              <w:spacing w:before="19"/>
              <w:ind w:left="109"/>
              <w:rPr>
                <w:sz w:val="14"/>
              </w:rPr>
            </w:pPr>
            <w:r>
              <w:rPr>
                <w:sz w:val="14"/>
              </w:rPr>
              <w:t>Anual.</w:t>
            </w:r>
          </w:p>
        </w:tc>
        <w:tc>
          <w:tcPr>
            <w:tcW w:w="283" w:type="dxa"/>
          </w:tcPr>
          <w:p w:rsidR="00F945C6" w:rsidRDefault="00B50BCF">
            <w:pPr>
              <w:pStyle w:val="TableParagraph"/>
              <w:spacing w:line="186" w:lineRule="exact"/>
              <w:ind w:left="109"/>
              <w:rPr>
                <w:b/>
                <w:sz w:val="18"/>
              </w:rPr>
            </w:pPr>
            <w:r>
              <w:rPr>
                <w:b/>
                <w:sz w:val="18"/>
              </w:rPr>
              <w:t>X</w:t>
            </w:r>
          </w:p>
        </w:tc>
        <w:tc>
          <w:tcPr>
            <w:tcW w:w="1135" w:type="dxa"/>
            <w:shd w:val="clear" w:color="auto" w:fill="BEBEBE"/>
          </w:tcPr>
          <w:p w:rsidR="00F945C6" w:rsidRDefault="00B50BCF">
            <w:pPr>
              <w:pStyle w:val="TableParagraph"/>
              <w:spacing w:before="19"/>
              <w:ind w:left="110"/>
              <w:rPr>
                <w:sz w:val="14"/>
              </w:rPr>
            </w:pPr>
            <w:r>
              <w:rPr>
                <w:sz w:val="14"/>
              </w:rPr>
              <w:t>2018-2020</w:t>
            </w:r>
          </w:p>
        </w:tc>
        <w:tc>
          <w:tcPr>
            <w:tcW w:w="283" w:type="dxa"/>
          </w:tcPr>
          <w:p w:rsidR="00F945C6" w:rsidRDefault="00F945C6">
            <w:pPr>
              <w:pStyle w:val="TableParagraph"/>
              <w:rPr>
                <w:rFonts w:ascii="Times New Roman"/>
                <w:sz w:val="14"/>
              </w:rPr>
            </w:pPr>
          </w:p>
        </w:tc>
        <w:tc>
          <w:tcPr>
            <w:tcW w:w="1419" w:type="dxa"/>
            <w:shd w:val="clear" w:color="auto" w:fill="D9D9D9"/>
          </w:tcPr>
          <w:p w:rsidR="00F945C6" w:rsidRDefault="00B50BCF">
            <w:pPr>
              <w:pStyle w:val="TableParagraph"/>
              <w:spacing w:before="19"/>
              <w:ind w:left="107"/>
              <w:rPr>
                <w:sz w:val="14"/>
              </w:rPr>
            </w:pPr>
            <w:r>
              <w:rPr>
                <w:sz w:val="14"/>
              </w:rPr>
              <w:t>Otros (especificar)</w:t>
            </w:r>
          </w:p>
        </w:tc>
        <w:tc>
          <w:tcPr>
            <w:tcW w:w="4112" w:type="dxa"/>
          </w:tcPr>
          <w:p w:rsidR="00F945C6" w:rsidRDefault="00F945C6">
            <w:pPr>
              <w:pStyle w:val="TableParagraph"/>
              <w:rPr>
                <w:rFonts w:ascii="Times New Roman"/>
                <w:sz w:val="14"/>
              </w:rPr>
            </w:pPr>
          </w:p>
        </w:tc>
      </w:tr>
      <w:tr w:rsidR="00F945C6">
        <w:trPr>
          <w:trHeight w:val="206"/>
        </w:trPr>
        <w:tc>
          <w:tcPr>
            <w:tcW w:w="2411" w:type="dxa"/>
            <w:gridSpan w:val="3"/>
            <w:vMerge/>
            <w:tcBorders>
              <w:top w:val="nil"/>
            </w:tcBorders>
            <w:shd w:val="clear" w:color="auto" w:fill="DBE4F0"/>
          </w:tcPr>
          <w:p w:rsidR="00F945C6" w:rsidRDefault="00F945C6">
            <w:pPr>
              <w:rPr>
                <w:sz w:val="2"/>
                <w:szCs w:val="2"/>
              </w:rPr>
            </w:pPr>
          </w:p>
        </w:tc>
        <w:tc>
          <w:tcPr>
            <w:tcW w:w="7940" w:type="dxa"/>
            <w:gridSpan w:val="8"/>
          </w:tcPr>
          <w:p w:rsidR="00F945C6" w:rsidRDefault="00B50BCF">
            <w:pPr>
              <w:pStyle w:val="TableParagraph"/>
              <w:spacing w:line="186" w:lineRule="exact"/>
              <w:ind w:left="109"/>
              <w:rPr>
                <w:sz w:val="18"/>
              </w:rPr>
            </w:pPr>
            <w:r>
              <w:rPr>
                <w:sz w:val="18"/>
              </w:rPr>
              <w:t>El que se determine para cada ayuda concedida</w:t>
            </w:r>
          </w:p>
        </w:tc>
      </w:tr>
      <w:tr w:rsidR="00F945C6">
        <w:trPr>
          <w:trHeight w:val="208"/>
        </w:trPr>
        <w:tc>
          <w:tcPr>
            <w:tcW w:w="2411" w:type="dxa"/>
            <w:gridSpan w:val="3"/>
            <w:vMerge w:val="restart"/>
            <w:shd w:val="clear" w:color="auto" w:fill="DBE4F0"/>
          </w:tcPr>
          <w:p w:rsidR="00F945C6" w:rsidRDefault="00F945C6">
            <w:pPr>
              <w:pStyle w:val="TableParagraph"/>
              <w:rPr>
                <w:sz w:val="20"/>
              </w:rPr>
            </w:pPr>
          </w:p>
          <w:p w:rsidR="00F945C6" w:rsidRDefault="00B50BCF">
            <w:pPr>
              <w:pStyle w:val="TableParagraph"/>
              <w:spacing w:before="177"/>
              <w:ind w:left="107" w:right="763"/>
              <w:rPr>
                <w:b/>
                <w:sz w:val="18"/>
              </w:rPr>
            </w:pPr>
            <w:r>
              <w:rPr>
                <w:b/>
                <w:sz w:val="18"/>
              </w:rPr>
              <w:t>Procedimiento de concesión</w:t>
            </w:r>
          </w:p>
        </w:tc>
        <w:tc>
          <w:tcPr>
            <w:tcW w:w="235" w:type="dxa"/>
          </w:tcPr>
          <w:p w:rsidR="00F945C6" w:rsidRDefault="00F945C6">
            <w:pPr>
              <w:pStyle w:val="TableParagraph"/>
              <w:rPr>
                <w:rFonts w:ascii="Times New Roman"/>
                <w:sz w:val="14"/>
              </w:rPr>
            </w:pPr>
          </w:p>
        </w:tc>
        <w:tc>
          <w:tcPr>
            <w:tcW w:w="7705" w:type="dxa"/>
            <w:gridSpan w:val="7"/>
          </w:tcPr>
          <w:p w:rsidR="00F945C6" w:rsidRDefault="00B50BCF">
            <w:pPr>
              <w:pStyle w:val="TableParagraph"/>
              <w:spacing w:before="1" w:line="187" w:lineRule="exact"/>
              <w:ind w:left="109"/>
              <w:rPr>
                <w:sz w:val="18"/>
              </w:rPr>
            </w:pPr>
            <w:r>
              <w:rPr>
                <w:sz w:val="18"/>
              </w:rPr>
              <w:t>Concurrencia competitiva (Art. 22 LGS)</w:t>
            </w:r>
          </w:p>
        </w:tc>
      </w:tr>
      <w:tr w:rsidR="00F945C6">
        <w:trPr>
          <w:trHeight w:val="206"/>
        </w:trPr>
        <w:tc>
          <w:tcPr>
            <w:tcW w:w="2411" w:type="dxa"/>
            <w:gridSpan w:val="3"/>
            <w:vMerge/>
            <w:tcBorders>
              <w:top w:val="nil"/>
            </w:tcBorders>
            <w:shd w:val="clear" w:color="auto" w:fill="DBE4F0"/>
          </w:tcPr>
          <w:p w:rsidR="00F945C6" w:rsidRDefault="00F945C6">
            <w:pPr>
              <w:rPr>
                <w:sz w:val="2"/>
                <w:szCs w:val="2"/>
              </w:rPr>
            </w:pPr>
          </w:p>
        </w:tc>
        <w:tc>
          <w:tcPr>
            <w:tcW w:w="235" w:type="dxa"/>
          </w:tcPr>
          <w:p w:rsidR="00F945C6" w:rsidRDefault="00B50BCF">
            <w:pPr>
              <w:pStyle w:val="TableParagraph"/>
              <w:spacing w:line="186" w:lineRule="exact"/>
              <w:ind w:left="109" w:right="-15"/>
              <w:rPr>
                <w:b/>
                <w:sz w:val="18"/>
              </w:rPr>
            </w:pPr>
            <w:r>
              <w:rPr>
                <w:b/>
                <w:sz w:val="18"/>
              </w:rPr>
              <w:t>X</w:t>
            </w:r>
          </w:p>
        </w:tc>
        <w:tc>
          <w:tcPr>
            <w:tcW w:w="7705" w:type="dxa"/>
            <w:gridSpan w:val="7"/>
          </w:tcPr>
          <w:p w:rsidR="00F945C6" w:rsidRDefault="00B50BCF">
            <w:pPr>
              <w:pStyle w:val="TableParagraph"/>
              <w:spacing w:line="186" w:lineRule="exact"/>
              <w:ind w:left="109"/>
              <w:rPr>
                <w:sz w:val="18"/>
              </w:rPr>
            </w:pPr>
            <w:r>
              <w:rPr>
                <w:sz w:val="18"/>
              </w:rPr>
              <w:t>Concesión Directa (art. 22.2.LGS)</w:t>
            </w:r>
          </w:p>
        </w:tc>
      </w:tr>
      <w:tr w:rsidR="00F945C6">
        <w:trPr>
          <w:trHeight w:val="208"/>
        </w:trPr>
        <w:tc>
          <w:tcPr>
            <w:tcW w:w="2411"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4"/>
              </w:rPr>
            </w:pPr>
          </w:p>
        </w:tc>
        <w:tc>
          <w:tcPr>
            <w:tcW w:w="283" w:type="dxa"/>
          </w:tcPr>
          <w:p w:rsidR="00F945C6" w:rsidRDefault="00B50BCF">
            <w:pPr>
              <w:pStyle w:val="TableParagraph"/>
              <w:spacing w:line="188" w:lineRule="exact"/>
              <w:ind w:left="109"/>
              <w:rPr>
                <w:b/>
                <w:sz w:val="18"/>
              </w:rPr>
            </w:pPr>
            <w:r>
              <w:rPr>
                <w:b/>
                <w:sz w:val="18"/>
              </w:rPr>
              <w:t>X</w:t>
            </w:r>
          </w:p>
        </w:tc>
        <w:tc>
          <w:tcPr>
            <w:tcW w:w="7422" w:type="dxa"/>
            <w:gridSpan w:val="6"/>
          </w:tcPr>
          <w:p w:rsidR="00F945C6" w:rsidRDefault="00B50BCF">
            <w:pPr>
              <w:pStyle w:val="TableParagraph"/>
              <w:spacing w:before="8" w:line="180" w:lineRule="exact"/>
              <w:ind w:left="110"/>
              <w:rPr>
                <w:sz w:val="16"/>
              </w:rPr>
            </w:pPr>
            <w:r>
              <w:rPr>
                <w:sz w:val="16"/>
              </w:rPr>
              <w:t>Nominativa (establecida en los PGE) (art. 22.2a LGS)</w:t>
            </w:r>
          </w:p>
        </w:tc>
      </w:tr>
      <w:tr w:rsidR="00F945C6">
        <w:trPr>
          <w:trHeight w:val="206"/>
        </w:trPr>
        <w:tc>
          <w:tcPr>
            <w:tcW w:w="2411"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4"/>
              </w:rPr>
            </w:pPr>
          </w:p>
        </w:tc>
        <w:tc>
          <w:tcPr>
            <w:tcW w:w="283" w:type="dxa"/>
          </w:tcPr>
          <w:p w:rsidR="00F945C6" w:rsidRDefault="00F945C6">
            <w:pPr>
              <w:pStyle w:val="TableParagraph"/>
              <w:rPr>
                <w:rFonts w:ascii="Times New Roman"/>
                <w:sz w:val="14"/>
              </w:rPr>
            </w:pPr>
          </w:p>
        </w:tc>
        <w:tc>
          <w:tcPr>
            <w:tcW w:w="7422" w:type="dxa"/>
            <w:gridSpan w:val="6"/>
          </w:tcPr>
          <w:p w:rsidR="00F945C6" w:rsidRDefault="00B50BCF">
            <w:pPr>
              <w:pStyle w:val="TableParagraph"/>
              <w:spacing w:before="8" w:line="178" w:lineRule="exact"/>
              <w:ind w:left="110"/>
              <w:rPr>
                <w:sz w:val="16"/>
              </w:rPr>
            </w:pPr>
            <w:r>
              <w:rPr>
                <w:sz w:val="16"/>
              </w:rPr>
              <w:t>Establecida en una norma con rango de ley (art. 22.2b LGS)</w:t>
            </w:r>
          </w:p>
        </w:tc>
      </w:tr>
      <w:tr w:rsidR="00F945C6">
        <w:trPr>
          <w:trHeight w:val="366"/>
        </w:trPr>
        <w:tc>
          <w:tcPr>
            <w:tcW w:w="2411"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6"/>
              </w:rPr>
            </w:pPr>
          </w:p>
        </w:tc>
        <w:tc>
          <w:tcPr>
            <w:tcW w:w="283" w:type="dxa"/>
          </w:tcPr>
          <w:p w:rsidR="00F945C6" w:rsidRDefault="00F945C6">
            <w:pPr>
              <w:pStyle w:val="TableParagraph"/>
              <w:rPr>
                <w:rFonts w:ascii="Times New Roman"/>
                <w:sz w:val="16"/>
              </w:rPr>
            </w:pPr>
          </w:p>
        </w:tc>
        <w:tc>
          <w:tcPr>
            <w:tcW w:w="7422" w:type="dxa"/>
            <w:gridSpan w:val="6"/>
          </w:tcPr>
          <w:p w:rsidR="00F945C6" w:rsidRDefault="00B50BCF">
            <w:pPr>
              <w:pStyle w:val="TableParagraph"/>
              <w:spacing w:line="180" w:lineRule="exact"/>
              <w:ind w:left="110"/>
              <w:rPr>
                <w:sz w:val="16"/>
              </w:rPr>
            </w:pPr>
            <w:r>
              <w:rPr>
                <w:sz w:val="16"/>
              </w:rPr>
              <w:t>Establecidas en un R.D. por razones de interés público, social, económico o humanitario (art. 22.3c</w:t>
            </w:r>
          </w:p>
          <w:p w:rsidR="00F945C6" w:rsidRDefault="00B50BCF">
            <w:pPr>
              <w:pStyle w:val="TableParagraph"/>
              <w:spacing w:before="1" w:line="166" w:lineRule="exact"/>
              <w:ind w:left="110"/>
              <w:rPr>
                <w:sz w:val="16"/>
              </w:rPr>
            </w:pPr>
            <w:r>
              <w:rPr>
                <w:sz w:val="16"/>
              </w:rPr>
              <w:t>LGS)</w:t>
            </w:r>
          </w:p>
        </w:tc>
      </w:tr>
      <w:tr w:rsidR="00F945C6">
        <w:trPr>
          <w:trHeight w:val="414"/>
        </w:trPr>
        <w:tc>
          <w:tcPr>
            <w:tcW w:w="2411" w:type="dxa"/>
            <w:gridSpan w:val="3"/>
            <w:shd w:val="clear" w:color="auto" w:fill="DBE4F0"/>
          </w:tcPr>
          <w:p w:rsidR="00F945C6" w:rsidRDefault="00B50BCF">
            <w:pPr>
              <w:pStyle w:val="TableParagraph"/>
              <w:spacing w:line="206" w:lineRule="exact"/>
              <w:ind w:left="107" w:right="143"/>
              <w:rPr>
                <w:b/>
                <w:sz w:val="18"/>
              </w:rPr>
            </w:pPr>
            <w:r>
              <w:rPr>
                <w:b/>
                <w:sz w:val="18"/>
              </w:rPr>
              <w:t>Régimen de seguimiento y evaluación</w:t>
            </w:r>
          </w:p>
        </w:tc>
        <w:tc>
          <w:tcPr>
            <w:tcW w:w="7940" w:type="dxa"/>
            <w:gridSpan w:val="8"/>
          </w:tcPr>
          <w:p w:rsidR="00F945C6" w:rsidRDefault="00B50BCF">
            <w:pPr>
              <w:pStyle w:val="TableParagraph"/>
              <w:spacing w:before="5" w:line="206" w:lineRule="exact"/>
              <w:ind w:left="109" w:right="5098"/>
              <w:rPr>
                <w:sz w:val="18"/>
              </w:rPr>
            </w:pPr>
            <w:r>
              <w:rPr>
                <w:sz w:val="18"/>
              </w:rPr>
              <w:t>nº de proyectos seleccionados. 1 Cuantía concedida.500.000 euros</w:t>
            </w:r>
          </w:p>
        </w:tc>
      </w:tr>
    </w:tbl>
    <w:p w:rsidR="00F945C6" w:rsidRDefault="00B50BCF">
      <w:pPr>
        <w:pStyle w:val="Textoindependiente"/>
        <w:rPr>
          <w:sz w:val="10"/>
        </w:rPr>
      </w:pPr>
      <w:r>
        <w:pict>
          <v:shape id="_x0000_s1613" type="#_x0000_t202" style="position:absolute;margin-left:42.5pt;margin-top:6.95pt;width:517.55pt;height:24.4pt;z-index:-251503616;mso-wrap-distance-left:0;mso-wrap-distance-right:0;mso-position-horizontal-relative:page;mso-position-vertical-relative:text" fillcolor="#fad3b4" stroked="f">
            <v:textbox inset="0,0,0,0">
              <w:txbxContent>
                <w:p w:rsidR="00F945C6" w:rsidRDefault="00B50BCF">
                  <w:pPr>
                    <w:spacing w:before="138"/>
                    <w:ind w:left="3370" w:right="3372"/>
                    <w:jc w:val="center"/>
                    <w:rPr>
                      <w:rFonts w:ascii="Arial Narrow"/>
                      <w:b/>
                      <w:sz w:val="18"/>
                    </w:rPr>
                  </w:pPr>
                  <w:r>
                    <w:rPr>
                      <w:rFonts w:ascii="Arial Narrow"/>
                      <w:b/>
                      <w:sz w:val="18"/>
                    </w:rPr>
                    <w:t>INDICADORES DE</w:t>
                  </w:r>
                  <w:r>
                    <w:rPr>
                      <w:rFonts w:ascii="Arial Narrow"/>
                      <w:b/>
                      <w:spacing w:val="1"/>
                      <w:sz w:val="18"/>
                    </w:rPr>
                    <w:t xml:space="preserve"> </w:t>
                  </w:r>
                  <w:r>
                    <w:rPr>
                      <w:rFonts w:ascii="Arial Narrow"/>
                      <w:b/>
                      <w:sz w:val="18"/>
                    </w:rPr>
                    <w:t>CUMPLIMIENTO</w:t>
                  </w:r>
                </w:p>
              </w:txbxContent>
            </v:textbox>
            <w10:wrap type="topAndBottom" anchorx="page"/>
          </v:shape>
        </w:pict>
      </w:r>
    </w:p>
    <w:p w:rsidR="00F945C6" w:rsidRDefault="00B50BCF">
      <w:pPr>
        <w:spacing w:before="65"/>
        <w:ind w:left="837"/>
        <w:rPr>
          <w:b/>
          <w:sz w:val="14"/>
        </w:rPr>
      </w:pPr>
      <w:r>
        <w:rPr>
          <w:b/>
          <w:sz w:val="14"/>
        </w:rPr>
        <w:t>Objetivo de la Línea</w:t>
      </w:r>
    </w:p>
    <w:p w:rsidR="00F945C6" w:rsidRDefault="00F945C6">
      <w:pPr>
        <w:pStyle w:val="Textoindependiente"/>
        <w:spacing w:before="4"/>
        <w:rPr>
          <w:b/>
          <w:sz w:val="12"/>
        </w:rPr>
      </w:pPr>
    </w:p>
    <w:p w:rsidR="00F945C6" w:rsidRDefault="00B50BCF">
      <w:pPr>
        <w:tabs>
          <w:tab w:val="left" w:pos="2397"/>
        </w:tabs>
        <w:spacing w:before="94"/>
        <w:ind w:left="837"/>
        <w:rPr>
          <w:sz w:val="18"/>
        </w:rPr>
      </w:pPr>
      <w:r>
        <w:pict>
          <v:shape id="_x0000_s1612" type="#_x0000_t202" style="position:absolute;left:0;text-align:left;margin-left:120.5pt;margin-top:-19.15pt;width:439.55pt;height:16.5pt;z-index:251816960;mso-position-horizontal-relative:page" fillcolor="#dbe4f0" stroked="f">
            <v:textbox inset="0,0,0,0">
              <w:txbxContent>
                <w:p w:rsidR="00F945C6" w:rsidRDefault="00B50BCF">
                  <w:pPr>
                    <w:pStyle w:val="Textoindependiente"/>
                    <w:spacing w:before="59"/>
                    <w:ind w:left="108"/>
                  </w:pPr>
                  <w:r>
                    <w:t>Apoyo a programas de cooperación internacional</w:t>
                  </w:r>
                </w:p>
              </w:txbxContent>
            </v:textbox>
            <w10:wrap anchorx="page"/>
          </v:shape>
        </w:pict>
      </w:r>
      <w:r>
        <w:rPr>
          <w:b/>
          <w:position w:val="3"/>
          <w:sz w:val="12"/>
        </w:rPr>
        <w:t>Nombre</w:t>
      </w:r>
      <w:r>
        <w:rPr>
          <w:b/>
          <w:spacing w:val="-2"/>
          <w:position w:val="3"/>
          <w:sz w:val="12"/>
        </w:rPr>
        <w:t xml:space="preserve"> </w:t>
      </w:r>
      <w:r>
        <w:rPr>
          <w:b/>
          <w:position w:val="3"/>
          <w:sz w:val="12"/>
        </w:rPr>
        <w:t>del</w:t>
      </w:r>
      <w:r>
        <w:rPr>
          <w:b/>
          <w:spacing w:val="-1"/>
          <w:position w:val="3"/>
          <w:sz w:val="12"/>
        </w:rPr>
        <w:t xml:space="preserve"> </w:t>
      </w:r>
      <w:r>
        <w:rPr>
          <w:b/>
          <w:position w:val="3"/>
          <w:sz w:val="12"/>
        </w:rPr>
        <w:t>Indicador</w:t>
      </w:r>
      <w:r>
        <w:rPr>
          <w:b/>
          <w:position w:val="3"/>
          <w:sz w:val="12"/>
        </w:rPr>
        <w:tab/>
      </w:r>
      <w:r>
        <w:rPr>
          <w:sz w:val="18"/>
        </w:rPr>
        <w:t>nº de proyectos seleccionados</w:t>
      </w:r>
    </w:p>
    <w:p w:rsidR="00F945C6" w:rsidRDefault="00B50BCF">
      <w:pPr>
        <w:tabs>
          <w:tab w:val="left" w:pos="2397"/>
        </w:tabs>
        <w:spacing w:before="145"/>
        <w:ind w:left="837"/>
        <w:rPr>
          <w:b/>
          <w:sz w:val="14"/>
        </w:rPr>
      </w:pPr>
      <w:r>
        <w:pict>
          <v:shape id="_x0000_s1611" type="#_x0000_t202" style="position:absolute;left:0;text-align:left;margin-left:120.25pt;margin-top:15.5pt;width:440.4pt;height:35.3pt;z-index:251817984;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6"/>
                    </w:trPr>
                    <w:tc>
                      <w:tcPr>
                        <w:tcW w:w="2932" w:type="dxa"/>
                        <w:gridSpan w:val="3"/>
                        <w:shd w:val="clear" w:color="auto" w:fill="DBE4F0"/>
                      </w:tcPr>
                      <w:p w:rsidR="00F945C6" w:rsidRDefault="00B50BCF">
                        <w:pPr>
                          <w:pStyle w:val="TableParagraph"/>
                          <w:spacing w:line="186" w:lineRule="exact"/>
                          <w:ind w:left="1239" w:right="1234"/>
                          <w:jc w:val="center"/>
                          <w:rPr>
                            <w:b/>
                            <w:sz w:val="18"/>
                          </w:rPr>
                        </w:pPr>
                        <w:r>
                          <w:rPr>
                            <w:b/>
                            <w:sz w:val="18"/>
                          </w:rPr>
                          <w:t>2018</w:t>
                        </w:r>
                      </w:p>
                    </w:tc>
                    <w:tc>
                      <w:tcPr>
                        <w:tcW w:w="2931" w:type="dxa"/>
                        <w:gridSpan w:val="3"/>
                        <w:shd w:val="clear" w:color="auto" w:fill="B8CCE3"/>
                      </w:tcPr>
                      <w:p w:rsidR="00F945C6" w:rsidRDefault="00B50BCF">
                        <w:pPr>
                          <w:pStyle w:val="TableParagraph"/>
                          <w:spacing w:line="186" w:lineRule="exact"/>
                          <w:ind w:left="1242" w:right="1232"/>
                          <w:jc w:val="center"/>
                          <w:rPr>
                            <w:b/>
                            <w:sz w:val="18"/>
                          </w:rPr>
                        </w:pPr>
                        <w:r>
                          <w:rPr>
                            <w:b/>
                            <w:sz w:val="18"/>
                          </w:rPr>
                          <w:t>2019</w:t>
                        </w:r>
                      </w:p>
                    </w:tc>
                    <w:tc>
                      <w:tcPr>
                        <w:tcW w:w="2931" w:type="dxa"/>
                        <w:gridSpan w:val="3"/>
                        <w:shd w:val="clear" w:color="auto" w:fill="94B3D6"/>
                      </w:tcPr>
                      <w:p w:rsidR="00F945C6" w:rsidRDefault="00B50BCF">
                        <w:pPr>
                          <w:pStyle w:val="TableParagraph"/>
                          <w:spacing w:line="186" w:lineRule="exact"/>
                          <w:ind w:left="1240" w:right="1235"/>
                          <w:jc w:val="center"/>
                          <w:rPr>
                            <w:b/>
                            <w:sz w:val="18"/>
                          </w:rPr>
                        </w:pPr>
                        <w:r>
                          <w:rPr>
                            <w:b/>
                            <w:sz w:val="18"/>
                          </w:rPr>
                          <w:t>2020</w:t>
                        </w:r>
                      </w:p>
                    </w:tc>
                  </w:tr>
                  <w:tr w:rsidR="00F945C6">
                    <w:trPr>
                      <w:trHeight w:val="275"/>
                    </w:trPr>
                    <w:tc>
                      <w:tcPr>
                        <w:tcW w:w="977" w:type="dxa"/>
                      </w:tcPr>
                      <w:p w:rsidR="00F945C6" w:rsidRDefault="00B50BCF">
                        <w:pPr>
                          <w:pStyle w:val="TableParagraph"/>
                          <w:spacing w:line="133" w:lineRule="exact"/>
                          <w:ind w:left="96" w:right="86"/>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objetivo</w:t>
                        </w:r>
                      </w:p>
                    </w:tc>
                    <w:tc>
                      <w:tcPr>
                        <w:tcW w:w="978" w:type="dxa"/>
                      </w:tcPr>
                      <w:p w:rsidR="00F945C6" w:rsidRDefault="00B50BCF">
                        <w:pPr>
                          <w:pStyle w:val="TableParagraph"/>
                          <w:spacing w:line="133" w:lineRule="exact"/>
                          <w:ind w:left="117" w:right="109"/>
                          <w:jc w:val="center"/>
                          <w:rPr>
                            <w:b/>
                            <w:sz w:val="12"/>
                          </w:rPr>
                        </w:pPr>
                        <w:r>
                          <w:rPr>
                            <w:b/>
                            <w:sz w:val="12"/>
                          </w:rPr>
                          <w:t>valor</w:t>
                        </w:r>
                      </w:p>
                      <w:p w:rsidR="00F945C6" w:rsidRDefault="00B50BCF">
                        <w:pPr>
                          <w:pStyle w:val="TableParagraph"/>
                          <w:spacing w:before="1" w:line="121" w:lineRule="exact"/>
                          <w:ind w:left="117" w:right="111"/>
                          <w:jc w:val="center"/>
                          <w:rPr>
                            <w:b/>
                            <w:sz w:val="12"/>
                          </w:rPr>
                        </w:pPr>
                        <w:r>
                          <w:rPr>
                            <w:b/>
                            <w:sz w:val="12"/>
                          </w:rPr>
                          <w:t>alcanzado</w:t>
                        </w:r>
                      </w:p>
                    </w:tc>
                    <w:tc>
                      <w:tcPr>
                        <w:tcW w:w="977" w:type="dxa"/>
                      </w:tcPr>
                      <w:p w:rsidR="00F945C6" w:rsidRDefault="00B50BCF">
                        <w:pPr>
                          <w:pStyle w:val="TableParagraph"/>
                          <w:spacing w:line="133" w:lineRule="exact"/>
                          <w:ind w:left="11"/>
                          <w:jc w:val="center"/>
                          <w:rPr>
                            <w:b/>
                            <w:sz w:val="12"/>
                          </w:rPr>
                        </w:pPr>
                        <w:r>
                          <w:rPr>
                            <w:b/>
                            <w:w w:val="99"/>
                            <w:sz w:val="12"/>
                          </w:rPr>
                          <w:t>%</w:t>
                        </w:r>
                      </w:p>
                      <w:p w:rsidR="00F945C6" w:rsidRDefault="00B50BCF">
                        <w:pPr>
                          <w:pStyle w:val="TableParagraph"/>
                          <w:spacing w:before="1" w:line="121" w:lineRule="exact"/>
                          <w:ind w:left="96" w:right="91"/>
                          <w:jc w:val="center"/>
                          <w:rPr>
                            <w:b/>
                            <w:sz w:val="12"/>
                          </w:rPr>
                        </w:pPr>
                        <w:r>
                          <w:rPr>
                            <w:b/>
                            <w:sz w:val="12"/>
                          </w:rPr>
                          <w:t>consecución</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before="1" w:line="121" w:lineRule="exact"/>
                          <w:ind w:left="94" w:right="91"/>
                          <w:jc w:val="center"/>
                          <w:rPr>
                            <w:b/>
                            <w:sz w:val="12"/>
                          </w:rPr>
                        </w:pPr>
                        <w:r>
                          <w:rPr>
                            <w:b/>
                            <w:sz w:val="12"/>
                          </w:rPr>
                          <w:t>objetivo</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before="1" w:line="121" w:lineRule="exact"/>
                          <w:ind w:left="96" w:right="90"/>
                          <w:jc w:val="center"/>
                          <w:rPr>
                            <w:b/>
                            <w:sz w:val="12"/>
                          </w:rPr>
                        </w:pPr>
                        <w:r>
                          <w:rPr>
                            <w:b/>
                            <w:sz w:val="12"/>
                          </w:rPr>
                          <w:t>alcanzado</w:t>
                        </w:r>
                      </w:p>
                    </w:tc>
                    <w:tc>
                      <w:tcPr>
                        <w:tcW w:w="977" w:type="dxa"/>
                      </w:tcPr>
                      <w:p w:rsidR="00F945C6" w:rsidRDefault="00B50BCF">
                        <w:pPr>
                          <w:pStyle w:val="TableParagraph"/>
                          <w:spacing w:line="133" w:lineRule="exact"/>
                          <w:ind w:left="6"/>
                          <w:jc w:val="center"/>
                          <w:rPr>
                            <w:b/>
                            <w:sz w:val="12"/>
                          </w:rPr>
                        </w:pPr>
                        <w:r>
                          <w:rPr>
                            <w:b/>
                            <w:w w:val="99"/>
                            <w:sz w:val="12"/>
                          </w:rPr>
                          <w:t>%</w:t>
                        </w:r>
                      </w:p>
                      <w:p w:rsidR="00F945C6" w:rsidRDefault="00B50BCF">
                        <w:pPr>
                          <w:pStyle w:val="TableParagraph"/>
                          <w:spacing w:before="1" w:line="121" w:lineRule="exact"/>
                          <w:ind w:left="91" w:right="91"/>
                          <w:jc w:val="center"/>
                          <w:rPr>
                            <w:b/>
                            <w:sz w:val="12"/>
                          </w:rPr>
                        </w:pPr>
                        <w:r>
                          <w:rPr>
                            <w:b/>
                            <w:sz w:val="12"/>
                          </w:rPr>
                          <w:t>consecución</w:t>
                        </w:r>
                      </w:p>
                    </w:tc>
                    <w:tc>
                      <w:tcPr>
                        <w:tcW w:w="975" w:type="dxa"/>
                      </w:tcPr>
                      <w:p w:rsidR="00F945C6" w:rsidRDefault="00B50BCF">
                        <w:pPr>
                          <w:pStyle w:val="TableParagraph"/>
                          <w:spacing w:line="133" w:lineRule="exact"/>
                          <w:ind w:left="93" w:right="88"/>
                          <w:jc w:val="center"/>
                          <w:rPr>
                            <w:b/>
                            <w:sz w:val="12"/>
                          </w:rPr>
                        </w:pPr>
                        <w:r>
                          <w:rPr>
                            <w:b/>
                            <w:sz w:val="12"/>
                          </w:rPr>
                          <w:t>valor</w:t>
                        </w:r>
                      </w:p>
                      <w:p w:rsidR="00F945C6" w:rsidRDefault="00B50BCF">
                        <w:pPr>
                          <w:pStyle w:val="TableParagraph"/>
                          <w:spacing w:before="1" w:line="121" w:lineRule="exact"/>
                          <w:ind w:left="88" w:right="88"/>
                          <w:jc w:val="center"/>
                          <w:rPr>
                            <w:b/>
                            <w:sz w:val="12"/>
                          </w:rPr>
                        </w:pPr>
                        <w:r>
                          <w:rPr>
                            <w:b/>
                            <w:sz w:val="12"/>
                          </w:rPr>
                          <w:t>objetivo</w:t>
                        </w:r>
                      </w:p>
                    </w:tc>
                    <w:tc>
                      <w:tcPr>
                        <w:tcW w:w="977" w:type="dxa"/>
                      </w:tcPr>
                      <w:p w:rsidR="00F945C6" w:rsidRDefault="00B50BCF">
                        <w:pPr>
                          <w:pStyle w:val="TableParagraph"/>
                          <w:spacing w:line="133" w:lineRule="exact"/>
                          <w:ind w:left="96" w:right="89"/>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alcanzado</w:t>
                        </w:r>
                      </w:p>
                    </w:tc>
                    <w:tc>
                      <w:tcPr>
                        <w:tcW w:w="979" w:type="dxa"/>
                      </w:tcPr>
                      <w:p w:rsidR="00F945C6" w:rsidRDefault="00B50BCF">
                        <w:pPr>
                          <w:pStyle w:val="TableParagraph"/>
                          <w:spacing w:line="133" w:lineRule="exact"/>
                          <w:ind w:left="8"/>
                          <w:jc w:val="center"/>
                          <w:rPr>
                            <w:b/>
                            <w:sz w:val="12"/>
                          </w:rPr>
                        </w:pPr>
                        <w:r>
                          <w:rPr>
                            <w:b/>
                            <w:w w:val="99"/>
                            <w:sz w:val="12"/>
                          </w:rPr>
                          <w:t>%</w:t>
                        </w:r>
                      </w:p>
                      <w:p w:rsidR="00F945C6" w:rsidRDefault="00B50BCF">
                        <w:pPr>
                          <w:pStyle w:val="TableParagraph"/>
                          <w:spacing w:before="1" w:line="121" w:lineRule="exact"/>
                          <w:ind w:left="98" w:right="96"/>
                          <w:jc w:val="center"/>
                          <w:rPr>
                            <w:b/>
                            <w:sz w:val="12"/>
                          </w:rPr>
                        </w:pPr>
                        <w:r>
                          <w:rPr>
                            <w:b/>
                            <w:sz w:val="12"/>
                          </w:rPr>
                          <w:t>consecución</w:t>
                        </w:r>
                      </w:p>
                    </w:tc>
                  </w:tr>
                  <w:tr w:rsidR="00F945C6">
                    <w:trPr>
                      <w:trHeight w:val="184"/>
                    </w:trPr>
                    <w:tc>
                      <w:tcPr>
                        <w:tcW w:w="977" w:type="dxa"/>
                        <w:shd w:val="clear" w:color="auto" w:fill="DBE4F0"/>
                      </w:tcPr>
                      <w:p w:rsidR="00F945C6" w:rsidRDefault="00B50BCF">
                        <w:pPr>
                          <w:pStyle w:val="TableParagraph"/>
                          <w:spacing w:line="164" w:lineRule="exact"/>
                          <w:ind w:left="10"/>
                          <w:jc w:val="center"/>
                          <w:rPr>
                            <w:b/>
                            <w:sz w:val="16"/>
                          </w:rPr>
                        </w:pPr>
                        <w:r>
                          <w:rPr>
                            <w:b/>
                            <w:sz w:val="16"/>
                          </w:rPr>
                          <w:t>2</w:t>
                        </w:r>
                      </w:p>
                    </w:tc>
                    <w:tc>
                      <w:tcPr>
                        <w:tcW w:w="978" w:type="dxa"/>
                        <w:shd w:val="clear" w:color="auto" w:fill="DBE4F0"/>
                      </w:tcPr>
                      <w:p w:rsidR="00F945C6" w:rsidRDefault="00B50BCF">
                        <w:pPr>
                          <w:pStyle w:val="TableParagraph"/>
                          <w:spacing w:line="164" w:lineRule="exact"/>
                          <w:ind w:left="9"/>
                          <w:jc w:val="center"/>
                          <w:rPr>
                            <w:b/>
                            <w:sz w:val="16"/>
                          </w:rPr>
                        </w:pPr>
                        <w:r>
                          <w:rPr>
                            <w:b/>
                            <w:sz w:val="16"/>
                          </w:rPr>
                          <w:t>0</w:t>
                        </w:r>
                      </w:p>
                    </w:tc>
                    <w:tc>
                      <w:tcPr>
                        <w:tcW w:w="977" w:type="dxa"/>
                        <w:shd w:val="clear" w:color="auto" w:fill="DBE4F0"/>
                      </w:tcPr>
                      <w:p w:rsidR="00F945C6" w:rsidRDefault="00B50BCF">
                        <w:pPr>
                          <w:pStyle w:val="TableParagraph"/>
                          <w:spacing w:line="164" w:lineRule="exact"/>
                          <w:ind w:left="96" w:right="90"/>
                          <w:jc w:val="center"/>
                          <w:rPr>
                            <w:b/>
                            <w:sz w:val="16"/>
                          </w:rPr>
                        </w:pPr>
                        <w:r>
                          <w:rPr>
                            <w:b/>
                            <w:sz w:val="16"/>
                          </w:rPr>
                          <w:t>0%</w:t>
                        </w:r>
                      </w:p>
                    </w:tc>
                    <w:tc>
                      <w:tcPr>
                        <w:tcW w:w="977" w:type="dxa"/>
                        <w:shd w:val="clear" w:color="auto" w:fill="B8CCE3"/>
                      </w:tcPr>
                      <w:p w:rsidR="00F945C6" w:rsidRDefault="00B50BCF">
                        <w:pPr>
                          <w:pStyle w:val="TableParagraph"/>
                          <w:spacing w:line="164" w:lineRule="exact"/>
                          <w:ind w:left="8"/>
                          <w:jc w:val="center"/>
                          <w:rPr>
                            <w:b/>
                            <w:sz w:val="16"/>
                          </w:rPr>
                        </w:pPr>
                        <w:r>
                          <w:rPr>
                            <w:b/>
                            <w:sz w:val="16"/>
                          </w:rPr>
                          <w:t>7</w:t>
                        </w:r>
                      </w:p>
                    </w:tc>
                    <w:tc>
                      <w:tcPr>
                        <w:tcW w:w="977" w:type="dxa"/>
                        <w:shd w:val="clear" w:color="auto" w:fill="B8CCE3"/>
                      </w:tcPr>
                      <w:p w:rsidR="00F945C6" w:rsidRDefault="00B50BCF">
                        <w:pPr>
                          <w:pStyle w:val="TableParagraph"/>
                          <w:spacing w:line="164" w:lineRule="exact"/>
                          <w:ind w:left="8"/>
                          <w:jc w:val="center"/>
                          <w:rPr>
                            <w:b/>
                            <w:sz w:val="16"/>
                          </w:rPr>
                        </w:pPr>
                        <w:r>
                          <w:rPr>
                            <w:b/>
                            <w:sz w:val="16"/>
                          </w:rPr>
                          <w:t>1</w:t>
                        </w:r>
                      </w:p>
                    </w:tc>
                    <w:tc>
                      <w:tcPr>
                        <w:tcW w:w="977" w:type="dxa"/>
                        <w:shd w:val="clear" w:color="auto" w:fill="B8CCE3"/>
                      </w:tcPr>
                      <w:p w:rsidR="00F945C6" w:rsidRDefault="00B50BCF">
                        <w:pPr>
                          <w:pStyle w:val="TableParagraph"/>
                          <w:spacing w:line="164" w:lineRule="exact"/>
                          <w:ind w:left="212"/>
                          <w:rPr>
                            <w:b/>
                            <w:sz w:val="16"/>
                          </w:rPr>
                        </w:pPr>
                        <w:r>
                          <w:rPr>
                            <w:b/>
                            <w:sz w:val="16"/>
                          </w:rPr>
                          <w:t>14,28%</w:t>
                        </w:r>
                      </w:p>
                    </w:tc>
                    <w:tc>
                      <w:tcPr>
                        <w:tcW w:w="975" w:type="dxa"/>
                        <w:shd w:val="clear" w:color="auto" w:fill="94B3D6"/>
                      </w:tcPr>
                      <w:p w:rsidR="00F945C6" w:rsidRDefault="00B50BCF">
                        <w:pPr>
                          <w:pStyle w:val="TableParagraph"/>
                          <w:spacing w:line="164" w:lineRule="exact"/>
                          <w:ind w:left="4"/>
                          <w:jc w:val="center"/>
                          <w:rPr>
                            <w:b/>
                            <w:sz w:val="16"/>
                          </w:rPr>
                        </w:pPr>
                        <w:r>
                          <w:rPr>
                            <w:b/>
                            <w:sz w:val="16"/>
                          </w:rPr>
                          <w:t>1</w:t>
                        </w:r>
                      </w:p>
                    </w:tc>
                    <w:tc>
                      <w:tcPr>
                        <w:tcW w:w="977" w:type="dxa"/>
                        <w:shd w:val="clear" w:color="auto" w:fill="94B3D6"/>
                      </w:tcPr>
                      <w:p w:rsidR="00F945C6" w:rsidRDefault="00F945C6">
                        <w:pPr>
                          <w:pStyle w:val="TableParagraph"/>
                          <w:rPr>
                            <w:rFonts w:ascii="Times New Roman"/>
                            <w:sz w:val="12"/>
                          </w:rPr>
                        </w:pPr>
                      </w:p>
                    </w:tc>
                    <w:tc>
                      <w:tcPr>
                        <w:tcW w:w="979"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rPr>
          <w:b/>
          <w:position w:val="1"/>
          <w:sz w:val="12"/>
        </w:rPr>
        <w:t>Fuente</w:t>
      </w:r>
      <w:r>
        <w:rPr>
          <w:b/>
          <w:spacing w:val="-3"/>
          <w:position w:val="1"/>
          <w:sz w:val="12"/>
        </w:rPr>
        <w:t xml:space="preserve"> </w:t>
      </w:r>
      <w:r>
        <w:rPr>
          <w:b/>
          <w:position w:val="1"/>
          <w:sz w:val="12"/>
        </w:rPr>
        <w:t>Obtención</w:t>
      </w:r>
      <w:r>
        <w:rPr>
          <w:b/>
          <w:spacing w:val="-4"/>
          <w:position w:val="1"/>
          <w:sz w:val="12"/>
        </w:rPr>
        <w:t xml:space="preserve"> </w:t>
      </w:r>
      <w:r>
        <w:rPr>
          <w:b/>
          <w:position w:val="1"/>
          <w:sz w:val="12"/>
        </w:rPr>
        <w:t>Dato</w:t>
      </w:r>
      <w:r>
        <w:rPr>
          <w:b/>
          <w:position w:val="1"/>
          <w:sz w:val="12"/>
        </w:rPr>
        <w:tab/>
      </w:r>
      <w:r>
        <w:rPr>
          <w:b/>
          <w:sz w:val="14"/>
        </w:rPr>
        <w:t>SG. Relaciones Institucionales</w:t>
      </w:r>
      <w:r>
        <w:rPr>
          <w:b/>
          <w:spacing w:val="-1"/>
          <w:sz w:val="14"/>
        </w:rPr>
        <w:t xml:space="preserve"> </w:t>
      </w:r>
      <w:r>
        <w:rPr>
          <w:b/>
          <w:sz w:val="14"/>
        </w:rPr>
        <w:t>DGPNSD</w:t>
      </w:r>
    </w:p>
    <w:p w:rsidR="00F945C6" w:rsidRDefault="00F945C6">
      <w:pPr>
        <w:pStyle w:val="Textoindependiente"/>
        <w:rPr>
          <w:b/>
          <w:sz w:val="16"/>
        </w:rPr>
      </w:pPr>
    </w:p>
    <w:p w:rsidR="00F945C6" w:rsidRDefault="00B50BCF">
      <w:pPr>
        <w:spacing w:before="110"/>
        <w:ind w:left="1034"/>
        <w:rPr>
          <w:b/>
          <w:sz w:val="12"/>
        </w:rPr>
      </w:pPr>
      <w:r>
        <w:pict>
          <v:shape id="_x0000_s1610" type="#_x0000_t202" style="position:absolute;left:0;text-align:left;margin-left:68.55pt;margin-top:16.3pt;width:32.55pt;height:9.75pt;z-index:-251502592;mso-wrap-distance-left:0;mso-wrap-distance-right:0;mso-position-horizontal-relative:page" fillcolor="#d9d9d9" strokeweight=".48pt">
            <v:textbox inset="0,0,0,0">
              <w:txbxContent>
                <w:p w:rsidR="00F945C6" w:rsidRDefault="00B50BCF">
                  <w:pPr>
                    <w:spacing w:line="180" w:lineRule="exact"/>
                    <w:ind w:left="163"/>
                    <w:rPr>
                      <w:b/>
                      <w:sz w:val="16"/>
                    </w:rPr>
                  </w:pPr>
                  <w:r>
                    <w:rPr>
                      <w:b/>
                      <w:sz w:val="16"/>
                    </w:rPr>
                    <w:t>2,73</w:t>
                  </w:r>
                </w:p>
              </w:txbxContent>
            </v:textbox>
            <w10:wrap type="topAndBottom" anchorx="page"/>
          </v:shape>
        </w:pict>
      </w:r>
      <w:r>
        <w:rPr>
          <w:b/>
          <w:sz w:val="12"/>
        </w:rPr>
        <w:t>(Ponderación %)</w:t>
      </w:r>
    </w:p>
    <w:p w:rsidR="00F945C6" w:rsidRDefault="00B50BCF">
      <w:pPr>
        <w:tabs>
          <w:tab w:val="left" w:pos="2397"/>
        </w:tabs>
        <w:ind w:left="892"/>
        <w:rPr>
          <w:rFonts w:ascii="Calibri" w:hAnsi="Calibri"/>
          <w:sz w:val="18"/>
        </w:rPr>
      </w:pPr>
      <w:r>
        <w:rPr>
          <w:b/>
          <w:sz w:val="12"/>
        </w:rPr>
        <w:t>Nombre</w:t>
      </w:r>
      <w:r>
        <w:rPr>
          <w:b/>
          <w:spacing w:val="-2"/>
          <w:sz w:val="12"/>
        </w:rPr>
        <w:t xml:space="preserve"> </w:t>
      </w:r>
      <w:r>
        <w:rPr>
          <w:b/>
          <w:sz w:val="12"/>
        </w:rPr>
        <w:t>del</w:t>
      </w:r>
      <w:r>
        <w:rPr>
          <w:b/>
          <w:spacing w:val="-2"/>
          <w:sz w:val="12"/>
        </w:rPr>
        <w:t xml:space="preserve"> </w:t>
      </w:r>
      <w:r>
        <w:rPr>
          <w:b/>
          <w:sz w:val="12"/>
        </w:rPr>
        <w:t>Indicador</w:t>
      </w:r>
      <w:r>
        <w:rPr>
          <w:b/>
          <w:sz w:val="12"/>
        </w:rPr>
        <w:tab/>
      </w:r>
      <w:r>
        <w:rPr>
          <w:rFonts w:ascii="Calibri" w:hAnsi="Calibri"/>
          <w:position w:val="1"/>
          <w:sz w:val="18"/>
        </w:rPr>
        <w:t>Cuantía</w:t>
      </w:r>
      <w:r>
        <w:rPr>
          <w:rFonts w:ascii="Calibri" w:hAnsi="Calibri"/>
          <w:spacing w:val="-1"/>
          <w:position w:val="1"/>
          <w:sz w:val="18"/>
        </w:rPr>
        <w:t xml:space="preserve"> </w:t>
      </w:r>
      <w:r>
        <w:rPr>
          <w:rFonts w:ascii="Calibri" w:hAnsi="Calibri"/>
          <w:position w:val="1"/>
          <w:sz w:val="18"/>
        </w:rPr>
        <w:t>concedida</w:t>
      </w:r>
    </w:p>
    <w:p w:rsidR="00F945C6" w:rsidRDefault="00B50BCF">
      <w:pPr>
        <w:tabs>
          <w:tab w:val="left" w:pos="2397"/>
        </w:tabs>
        <w:spacing w:before="58"/>
        <w:ind w:left="837"/>
        <w:rPr>
          <w:b/>
          <w:sz w:val="14"/>
        </w:rPr>
      </w:pPr>
      <w:r>
        <w:pict>
          <v:shape id="_x0000_s1609" type="#_x0000_t202" style="position:absolute;left:0;text-align:left;margin-left:120.25pt;margin-top:11.15pt;width:440.4pt;height:35.4pt;z-index:251819008;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8"/>
                    </w:trPr>
                    <w:tc>
                      <w:tcPr>
                        <w:tcW w:w="2932" w:type="dxa"/>
                        <w:gridSpan w:val="3"/>
                        <w:shd w:val="clear" w:color="auto" w:fill="DBE4F0"/>
                      </w:tcPr>
                      <w:p w:rsidR="00F945C6" w:rsidRDefault="00B50BCF">
                        <w:pPr>
                          <w:pStyle w:val="TableParagraph"/>
                          <w:spacing w:line="188" w:lineRule="exact"/>
                          <w:ind w:left="1239" w:right="1234"/>
                          <w:jc w:val="center"/>
                          <w:rPr>
                            <w:b/>
                            <w:sz w:val="18"/>
                          </w:rPr>
                        </w:pPr>
                        <w:r>
                          <w:rPr>
                            <w:b/>
                            <w:sz w:val="18"/>
                          </w:rPr>
                          <w:t>2018</w:t>
                        </w:r>
                      </w:p>
                    </w:tc>
                    <w:tc>
                      <w:tcPr>
                        <w:tcW w:w="2931" w:type="dxa"/>
                        <w:gridSpan w:val="3"/>
                        <w:shd w:val="clear" w:color="auto" w:fill="B8CCE3"/>
                      </w:tcPr>
                      <w:p w:rsidR="00F945C6" w:rsidRDefault="00B50BCF">
                        <w:pPr>
                          <w:pStyle w:val="TableParagraph"/>
                          <w:spacing w:line="188" w:lineRule="exact"/>
                          <w:ind w:left="1242" w:right="1232"/>
                          <w:jc w:val="center"/>
                          <w:rPr>
                            <w:b/>
                            <w:sz w:val="18"/>
                          </w:rPr>
                        </w:pPr>
                        <w:r>
                          <w:rPr>
                            <w:b/>
                            <w:sz w:val="18"/>
                          </w:rPr>
                          <w:t>2019</w:t>
                        </w:r>
                      </w:p>
                    </w:tc>
                    <w:tc>
                      <w:tcPr>
                        <w:tcW w:w="2931" w:type="dxa"/>
                        <w:gridSpan w:val="3"/>
                        <w:shd w:val="clear" w:color="auto" w:fill="94B3D6"/>
                      </w:tcPr>
                      <w:p w:rsidR="00F945C6" w:rsidRDefault="00B50BCF">
                        <w:pPr>
                          <w:pStyle w:val="TableParagraph"/>
                          <w:spacing w:line="188" w:lineRule="exact"/>
                          <w:ind w:left="1240" w:right="1235"/>
                          <w:jc w:val="center"/>
                          <w:rPr>
                            <w:b/>
                            <w:sz w:val="18"/>
                          </w:rPr>
                        </w:pPr>
                        <w:r>
                          <w:rPr>
                            <w:b/>
                            <w:sz w:val="18"/>
                          </w:rPr>
                          <w:t>2020</w:t>
                        </w:r>
                      </w:p>
                    </w:tc>
                  </w:tr>
                  <w:tr w:rsidR="00F945C6">
                    <w:trPr>
                      <w:trHeight w:val="275"/>
                    </w:trPr>
                    <w:tc>
                      <w:tcPr>
                        <w:tcW w:w="977" w:type="dxa"/>
                      </w:tcPr>
                      <w:p w:rsidR="00F945C6" w:rsidRDefault="00B50BCF">
                        <w:pPr>
                          <w:pStyle w:val="TableParagraph"/>
                          <w:spacing w:line="133" w:lineRule="exact"/>
                          <w:ind w:left="96" w:right="86"/>
                          <w:jc w:val="center"/>
                          <w:rPr>
                            <w:b/>
                            <w:sz w:val="12"/>
                          </w:rPr>
                        </w:pPr>
                        <w:r>
                          <w:rPr>
                            <w:b/>
                            <w:sz w:val="12"/>
                          </w:rPr>
                          <w:t>valor</w:t>
                        </w:r>
                      </w:p>
                      <w:p w:rsidR="00F945C6" w:rsidRDefault="00B50BCF">
                        <w:pPr>
                          <w:pStyle w:val="TableParagraph"/>
                          <w:spacing w:line="123" w:lineRule="exact"/>
                          <w:ind w:left="96" w:right="91"/>
                          <w:jc w:val="center"/>
                          <w:rPr>
                            <w:b/>
                            <w:sz w:val="12"/>
                          </w:rPr>
                        </w:pPr>
                        <w:r>
                          <w:rPr>
                            <w:b/>
                            <w:sz w:val="12"/>
                          </w:rPr>
                          <w:t>objetivo</w:t>
                        </w:r>
                      </w:p>
                    </w:tc>
                    <w:tc>
                      <w:tcPr>
                        <w:tcW w:w="978" w:type="dxa"/>
                      </w:tcPr>
                      <w:p w:rsidR="00F945C6" w:rsidRDefault="00B50BCF">
                        <w:pPr>
                          <w:pStyle w:val="TableParagraph"/>
                          <w:spacing w:line="133" w:lineRule="exact"/>
                          <w:ind w:left="117" w:right="109"/>
                          <w:jc w:val="center"/>
                          <w:rPr>
                            <w:b/>
                            <w:sz w:val="12"/>
                          </w:rPr>
                        </w:pPr>
                        <w:r>
                          <w:rPr>
                            <w:b/>
                            <w:sz w:val="12"/>
                          </w:rPr>
                          <w:t>valor</w:t>
                        </w:r>
                      </w:p>
                      <w:p w:rsidR="00F945C6" w:rsidRDefault="00B50BCF">
                        <w:pPr>
                          <w:pStyle w:val="TableParagraph"/>
                          <w:spacing w:line="123" w:lineRule="exact"/>
                          <w:ind w:left="117" w:right="111"/>
                          <w:jc w:val="center"/>
                          <w:rPr>
                            <w:b/>
                            <w:sz w:val="12"/>
                          </w:rPr>
                        </w:pPr>
                        <w:r>
                          <w:rPr>
                            <w:b/>
                            <w:sz w:val="12"/>
                          </w:rPr>
                          <w:t>alcanzado</w:t>
                        </w:r>
                      </w:p>
                    </w:tc>
                    <w:tc>
                      <w:tcPr>
                        <w:tcW w:w="977" w:type="dxa"/>
                      </w:tcPr>
                      <w:p w:rsidR="00F945C6" w:rsidRDefault="00B50BCF">
                        <w:pPr>
                          <w:pStyle w:val="TableParagraph"/>
                          <w:spacing w:line="133" w:lineRule="exact"/>
                          <w:ind w:left="11"/>
                          <w:jc w:val="center"/>
                          <w:rPr>
                            <w:b/>
                            <w:sz w:val="12"/>
                          </w:rPr>
                        </w:pPr>
                        <w:r>
                          <w:rPr>
                            <w:b/>
                            <w:w w:val="99"/>
                            <w:sz w:val="12"/>
                          </w:rPr>
                          <w:t>%</w:t>
                        </w:r>
                      </w:p>
                      <w:p w:rsidR="00F945C6" w:rsidRDefault="00B50BCF">
                        <w:pPr>
                          <w:pStyle w:val="TableParagraph"/>
                          <w:spacing w:line="123" w:lineRule="exact"/>
                          <w:ind w:left="96" w:right="91"/>
                          <w:jc w:val="center"/>
                          <w:rPr>
                            <w:b/>
                            <w:sz w:val="12"/>
                          </w:rPr>
                        </w:pPr>
                        <w:r>
                          <w:rPr>
                            <w:b/>
                            <w:sz w:val="12"/>
                          </w:rPr>
                          <w:t>consecución</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line="123" w:lineRule="exact"/>
                          <w:ind w:left="94" w:right="91"/>
                          <w:jc w:val="center"/>
                          <w:rPr>
                            <w:b/>
                            <w:sz w:val="12"/>
                          </w:rPr>
                        </w:pPr>
                        <w:r>
                          <w:rPr>
                            <w:b/>
                            <w:sz w:val="12"/>
                          </w:rPr>
                          <w:t>objetivo</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line="123" w:lineRule="exact"/>
                          <w:ind w:left="96" w:right="90"/>
                          <w:jc w:val="center"/>
                          <w:rPr>
                            <w:b/>
                            <w:sz w:val="12"/>
                          </w:rPr>
                        </w:pPr>
                        <w:r>
                          <w:rPr>
                            <w:b/>
                            <w:sz w:val="12"/>
                          </w:rPr>
                          <w:t>alcanzado</w:t>
                        </w:r>
                      </w:p>
                    </w:tc>
                    <w:tc>
                      <w:tcPr>
                        <w:tcW w:w="977" w:type="dxa"/>
                      </w:tcPr>
                      <w:p w:rsidR="00F945C6" w:rsidRDefault="00B50BCF">
                        <w:pPr>
                          <w:pStyle w:val="TableParagraph"/>
                          <w:spacing w:line="133" w:lineRule="exact"/>
                          <w:ind w:left="6"/>
                          <w:jc w:val="center"/>
                          <w:rPr>
                            <w:b/>
                            <w:sz w:val="12"/>
                          </w:rPr>
                        </w:pPr>
                        <w:r>
                          <w:rPr>
                            <w:b/>
                            <w:w w:val="99"/>
                            <w:sz w:val="12"/>
                          </w:rPr>
                          <w:t>%</w:t>
                        </w:r>
                      </w:p>
                      <w:p w:rsidR="00F945C6" w:rsidRDefault="00B50BCF">
                        <w:pPr>
                          <w:pStyle w:val="TableParagraph"/>
                          <w:spacing w:line="123" w:lineRule="exact"/>
                          <w:ind w:left="91" w:right="91"/>
                          <w:jc w:val="center"/>
                          <w:rPr>
                            <w:b/>
                            <w:sz w:val="12"/>
                          </w:rPr>
                        </w:pPr>
                        <w:r>
                          <w:rPr>
                            <w:b/>
                            <w:sz w:val="12"/>
                          </w:rPr>
                          <w:t>consecución</w:t>
                        </w:r>
                      </w:p>
                    </w:tc>
                    <w:tc>
                      <w:tcPr>
                        <w:tcW w:w="975" w:type="dxa"/>
                      </w:tcPr>
                      <w:p w:rsidR="00F945C6" w:rsidRDefault="00B50BCF">
                        <w:pPr>
                          <w:pStyle w:val="TableParagraph"/>
                          <w:spacing w:line="133" w:lineRule="exact"/>
                          <w:ind w:left="93" w:right="88"/>
                          <w:jc w:val="center"/>
                          <w:rPr>
                            <w:b/>
                            <w:sz w:val="12"/>
                          </w:rPr>
                        </w:pPr>
                        <w:r>
                          <w:rPr>
                            <w:b/>
                            <w:sz w:val="12"/>
                          </w:rPr>
                          <w:t>valor</w:t>
                        </w:r>
                      </w:p>
                      <w:p w:rsidR="00F945C6" w:rsidRDefault="00B50BCF">
                        <w:pPr>
                          <w:pStyle w:val="TableParagraph"/>
                          <w:spacing w:line="123" w:lineRule="exact"/>
                          <w:ind w:left="88" w:right="88"/>
                          <w:jc w:val="center"/>
                          <w:rPr>
                            <w:b/>
                            <w:sz w:val="12"/>
                          </w:rPr>
                        </w:pPr>
                        <w:r>
                          <w:rPr>
                            <w:b/>
                            <w:sz w:val="12"/>
                          </w:rPr>
                          <w:t>objetivo</w:t>
                        </w:r>
                      </w:p>
                    </w:tc>
                    <w:tc>
                      <w:tcPr>
                        <w:tcW w:w="977" w:type="dxa"/>
                      </w:tcPr>
                      <w:p w:rsidR="00F945C6" w:rsidRDefault="00B50BCF">
                        <w:pPr>
                          <w:pStyle w:val="TableParagraph"/>
                          <w:spacing w:line="133" w:lineRule="exact"/>
                          <w:ind w:left="96" w:right="89"/>
                          <w:jc w:val="center"/>
                          <w:rPr>
                            <w:b/>
                            <w:sz w:val="12"/>
                          </w:rPr>
                        </w:pPr>
                        <w:r>
                          <w:rPr>
                            <w:b/>
                            <w:sz w:val="12"/>
                          </w:rPr>
                          <w:t>valor</w:t>
                        </w:r>
                      </w:p>
                      <w:p w:rsidR="00F945C6" w:rsidRDefault="00B50BCF">
                        <w:pPr>
                          <w:pStyle w:val="TableParagraph"/>
                          <w:spacing w:line="123" w:lineRule="exact"/>
                          <w:ind w:left="96" w:right="91"/>
                          <w:jc w:val="center"/>
                          <w:rPr>
                            <w:b/>
                            <w:sz w:val="12"/>
                          </w:rPr>
                        </w:pPr>
                        <w:r>
                          <w:rPr>
                            <w:b/>
                            <w:sz w:val="12"/>
                          </w:rPr>
                          <w:t>alcanzado</w:t>
                        </w:r>
                      </w:p>
                    </w:tc>
                    <w:tc>
                      <w:tcPr>
                        <w:tcW w:w="979" w:type="dxa"/>
                      </w:tcPr>
                      <w:p w:rsidR="00F945C6" w:rsidRDefault="00B50BCF">
                        <w:pPr>
                          <w:pStyle w:val="TableParagraph"/>
                          <w:spacing w:line="133" w:lineRule="exact"/>
                          <w:ind w:left="8"/>
                          <w:jc w:val="center"/>
                          <w:rPr>
                            <w:b/>
                            <w:sz w:val="12"/>
                          </w:rPr>
                        </w:pPr>
                        <w:r>
                          <w:rPr>
                            <w:b/>
                            <w:w w:val="99"/>
                            <w:sz w:val="12"/>
                          </w:rPr>
                          <w:t>%</w:t>
                        </w:r>
                      </w:p>
                      <w:p w:rsidR="00F945C6" w:rsidRDefault="00B50BCF">
                        <w:pPr>
                          <w:pStyle w:val="TableParagraph"/>
                          <w:spacing w:line="123" w:lineRule="exact"/>
                          <w:ind w:left="98" w:right="96"/>
                          <w:jc w:val="center"/>
                          <w:rPr>
                            <w:b/>
                            <w:sz w:val="12"/>
                          </w:rPr>
                        </w:pPr>
                        <w:r>
                          <w:rPr>
                            <w:b/>
                            <w:sz w:val="12"/>
                          </w:rPr>
                          <w:t>consecución</w:t>
                        </w:r>
                      </w:p>
                    </w:tc>
                  </w:tr>
                  <w:tr w:rsidR="00F945C6">
                    <w:trPr>
                      <w:trHeight w:val="184"/>
                    </w:trPr>
                    <w:tc>
                      <w:tcPr>
                        <w:tcW w:w="977" w:type="dxa"/>
                        <w:shd w:val="clear" w:color="auto" w:fill="DBE4F0"/>
                      </w:tcPr>
                      <w:p w:rsidR="00F945C6" w:rsidRDefault="00B50BCF">
                        <w:pPr>
                          <w:pStyle w:val="TableParagraph"/>
                          <w:spacing w:line="164" w:lineRule="exact"/>
                          <w:ind w:left="199"/>
                          <w:rPr>
                            <w:b/>
                            <w:sz w:val="16"/>
                          </w:rPr>
                        </w:pPr>
                        <w:r>
                          <w:rPr>
                            <w:b/>
                            <w:sz w:val="16"/>
                          </w:rPr>
                          <w:t>250.000</w:t>
                        </w:r>
                      </w:p>
                    </w:tc>
                    <w:tc>
                      <w:tcPr>
                        <w:tcW w:w="978" w:type="dxa"/>
                        <w:shd w:val="clear" w:color="auto" w:fill="DBE4F0"/>
                      </w:tcPr>
                      <w:p w:rsidR="00F945C6" w:rsidRDefault="00B50BCF">
                        <w:pPr>
                          <w:pStyle w:val="TableParagraph"/>
                          <w:spacing w:line="164" w:lineRule="exact"/>
                          <w:ind w:left="9"/>
                          <w:jc w:val="center"/>
                          <w:rPr>
                            <w:b/>
                            <w:sz w:val="16"/>
                          </w:rPr>
                        </w:pPr>
                        <w:r>
                          <w:rPr>
                            <w:b/>
                            <w:sz w:val="16"/>
                          </w:rPr>
                          <w:t>0</w:t>
                        </w:r>
                      </w:p>
                    </w:tc>
                    <w:tc>
                      <w:tcPr>
                        <w:tcW w:w="977" w:type="dxa"/>
                        <w:shd w:val="clear" w:color="auto" w:fill="DBE4F0"/>
                      </w:tcPr>
                      <w:p w:rsidR="00F945C6" w:rsidRDefault="00B50BCF">
                        <w:pPr>
                          <w:pStyle w:val="TableParagraph"/>
                          <w:spacing w:line="164" w:lineRule="exact"/>
                          <w:ind w:left="96" w:right="90"/>
                          <w:jc w:val="center"/>
                          <w:rPr>
                            <w:b/>
                            <w:sz w:val="16"/>
                          </w:rPr>
                        </w:pPr>
                        <w:r>
                          <w:rPr>
                            <w:b/>
                            <w:sz w:val="16"/>
                          </w:rPr>
                          <w:t>0%</w:t>
                        </w:r>
                      </w:p>
                    </w:tc>
                    <w:tc>
                      <w:tcPr>
                        <w:tcW w:w="977" w:type="dxa"/>
                        <w:shd w:val="clear" w:color="auto" w:fill="B8CCE3"/>
                      </w:tcPr>
                      <w:p w:rsidR="00F945C6" w:rsidRDefault="00B50BCF">
                        <w:pPr>
                          <w:pStyle w:val="TableParagraph"/>
                          <w:spacing w:line="164" w:lineRule="exact"/>
                          <w:ind w:left="197"/>
                          <w:rPr>
                            <w:b/>
                            <w:sz w:val="16"/>
                          </w:rPr>
                        </w:pPr>
                        <w:r>
                          <w:rPr>
                            <w:b/>
                            <w:sz w:val="16"/>
                          </w:rPr>
                          <w:t>500.000</w:t>
                        </w:r>
                      </w:p>
                    </w:tc>
                    <w:tc>
                      <w:tcPr>
                        <w:tcW w:w="977" w:type="dxa"/>
                        <w:shd w:val="clear" w:color="auto" w:fill="B8CCE3"/>
                      </w:tcPr>
                      <w:p w:rsidR="00F945C6" w:rsidRDefault="00B50BCF">
                        <w:pPr>
                          <w:pStyle w:val="TableParagraph"/>
                          <w:spacing w:line="164" w:lineRule="exact"/>
                          <w:ind w:left="198"/>
                          <w:rPr>
                            <w:b/>
                            <w:sz w:val="16"/>
                          </w:rPr>
                        </w:pPr>
                        <w:r>
                          <w:rPr>
                            <w:b/>
                            <w:sz w:val="16"/>
                          </w:rPr>
                          <w:t>500.000</w:t>
                        </w:r>
                      </w:p>
                    </w:tc>
                    <w:tc>
                      <w:tcPr>
                        <w:tcW w:w="977" w:type="dxa"/>
                        <w:shd w:val="clear" w:color="auto" w:fill="B8CCE3"/>
                      </w:tcPr>
                      <w:p w:rsidR="00F945C6" w:rsidRDefault="00B50BCF">
                        <w:pPr>
                          <w:pStyle w:val="TableParagraph"/>
                          <w:spacing w:line="164" w:lineRule="exact"/>
                          <w:ind w:left="279"/>
                          <w:rPr>
                            <w:b/>
                            <w:sz w:val="16"/>
                          </w:rPr>
                        </w:pPr>
                        <w:r>
                          <w:rPr>
                            <w:b/>
                            <w:sz w:val="16"/>
                          </w:rPr>
                          <w:t>100%</w:t>
                        </w:r>
                      </w:p>
                    </w:tc>
                    <w:tc>
                      <w:tcPr>
                        <w:tcW w:w="975" w:type="dxa"/>
                        <w:shd w:val="clear" w:color="auto" w:fill="94B3D6"/>
                      </w:tcPr>
                      <w:p w:rsidR="00F945C6" w:rsidRDefault="00B50BCF">
                        <w:pPr>
                          <w:pStyle w:val="TableParagraph"/>
                          <w:spacing w:line="164" w:lineRule="exact"/>
                          <w:ind w:left="195"/>
                          <w:rPr>
                            <w:b/>
                            <w:sz w:val="16"/>
                          </w:rPr>
                        </w:pPr>
                        <w:r>
                          <w:rPr>
                            <w:b/>
                            <w:sz w:val="16"/>
                          </w:rPr>
                          <w:t>250.000</w:t>
                        </w:r>
                      </w:p>
                    </w:tc>
                    <w:tc>
                      <w:tcPr>
                        <w:tcW w:w="977" w:type="dxa"/>
                        <w:shd w:val="clear" w:color="auto" w:fill="94B3D6"/>
                      </w:tcPr>
                      <w:p w:rsidR="00F945C6" w:rsidRDefault="00F945C6">
                        <w:pPr>
                          <w:pStyle w:val="TableParagraph"/>
                          <w:rPr>
                            <w:rFonts w:ascii="Times New Roman"/>
                            <w:sz w:val="12"/>
                          </w:rPr>
                        </w:pPr>
                      </w:p>
                    </w:tc>
                    <w:tc>
                      <w:tcPr>
                        <w:tcW w:w="979"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rPr>
          <w:b/>
          <w:position w:val="1"/>
          <w:sz w:val="12"/>
        </w:rPr>
        <w:t>Fuente</w:t>
      </w:r>
      <w:r>
        <w:rPr>
          <w:b/>
          <w:spacing w:val="-3"/>
          <w:position w:val="1"/>
          <w:sz w:val="12"/>
        </w:rPr>
        <w:t xml:space="preserve"> </w:t>
      </w:r>
      <w:r>
        <w:rPr>
          <w:b/>
          <w:position w:val="1"/>
          <w:sz w:val="12"/>
        </w:rPr>
        <w:t>Obtención</w:t>
      </w:r>
      <w:r>
        <w:rPr>
          <w:b/>
          <w:spacing w:val="-4"/>
          <w:position w:val="1"/>
          <w:sz w:val="12"/>
        </w:rPr>
        <w:t xml:space="preserve"> </w:t>
      </w:r>
      <w:r>
        <w:rPr>
          <w:b/>
          <w:position w:val="1"/>
          <w:sz w:val="12"/>
        </w:rPr>
        <w:t>Dato</w:t>
      </w:r>
      <w:r>
        <w:rPr>
          <w:b/>
          <w:position w:val="1"/>
          <w:sz w:val="12"/>
        </w:rPr>
        <w:tab/>
      </w:r>
      <w:r>
        <w:rPr>
          <w:b/>
          <w:sz w:val="14"/>
        </w:rPr>
        <w:t>SG. Relaciones Institucionales</w:t>
      </w:r>
      <w:r>
        <w:rPr>
          <w:b/>
          <w:spacing w:val="-1"/>
          <w:sz w:val="14"/>
        </w:rPr>
        <w:t xml:space="preserve"> </w:t>
      </w:r>
      <w:r>
        <w:rPr>
          <w:b/>
          <w:sz w:val="14"/>
        </w:rPr>
        <w:t>DGPNSD</w:t>
      </w:r>
    </w:p>
    <w:p w:rsidR="00F945C6" w:rsidRDefault="00F945C6">
      <w:pPr>
        <w:pStyle w:val="Textoindependiente"/>
        <w:rPr>
          <w:b/>
          <w:sz w:val="16"/>
        </w:rPr>
      </w:pPr>
    </w:p>
    <w:p w:rsidR="00F945C6" w:rsidRDefault="00B50BCF">
      <w:pPr>
        <w:spacing w:before="113"/>
        <w:ind w:left="1034"/>
        <w:rPr>
          <w:b/>
          <w:sz w:val="12"/>
        </w:rPr>
      </w:pPr>
      <w:r>
        <w:pict>
          <v:shape id="_x0000_s1608" type="#_x0000_t202" style="position:absolute;left:0;text-align:left;margin-left:68.55pt;margin-top:16.45pt;width:32.55pt;height:9.75pt;z-index:-251501568;mso-wrap-distance-left:0;mso-wrap-distance-right:0;mso-position-horizontal-relative:page" fillcolor="#d9d9d9" strokeweight=".48pt">
            <v:textbox inset="0,0,0,0">
              <w:txbxContent>
                <w:p w:rsidR="00F945C6" w:rsidRDefault="00B50BCF">
                  <w:pPr>
                    <w:spacing w:line="178" w:lineRule="exact"/>
                    <w:ind w:left="163"/>
                    <w:rPr>
                      <w:b/>
                      <w:sz w:val="16"/>
                    </w:rPr>
                  </w:pPr>
                  <w:r>
                    <w:rPr>
                      <w:b/>
                      <w:sz w:val="16"/>
                    </w:rPr>
                    <w:t>2,75</w:t>
                  </w:r>
                </w:p>
              </w:txbxContent>
            </v:textbox>
            <w10:wrap type="topAndBottom" anchorx="page"/>
          </v:shape>
        </w:pict>
      </w:r>
      <w:r>
        <w:rPr>
          <w:b/>
          <w:sz w:val="12"/>
        </w:rPr>
        <w:t>(Ponderación %)</w:t>
      </w:r>
    </w:p>
    <w:p w:rsidR="00F945C6" w:rsidRDefault="00F945C6">
      <w:pPr>
        <w:pStyle w:val="Textoindependiente"/>
        <w:spacing w:before="3" w:after="1"/>
        <w:rPr>
          <w:b/>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6"/>
        <w:gridCol w:w="7937"/>
      </w:tblGrid>
      <w:tr w:rsidR="00F945C6">
        <w:trPr>
          <w:trHeight w:val="458"/>
        </w:trPr>
        <w:tc>
          <w:tcPr>
            <w:tcW w:w="2416" w:type="dxa"/>
            <w:shd w:val="clear" w:color="auto" w:fill="DBE4F0"/>
          </w:tcPr>
          <w:p w:rsidR="00F945C6" w:rsidRDefault="00B50BCF">
            <w:pPr>
              <w:pStyle w:val="TableParagraph"/>
              <w:spacing w:before="18"/>
              <w:ind w:left="107" w:right="258"/>
              <w:rPr>
                <w:b/>
                <w:sz w:val="18"/>
              </w:rPr>
            </w:pPr>
            <w:r>
              <w:rPr>
                <w:b/>
                <w:sz w:val="18"/>
              </w:rPr>
              <w:t>Costes previsibles para su realización</w:t>
            </w:r>
          </w:p>
        </w:tc>
        <w:tc>
          <w:tcPr>
            <w:tcW w:w="7937" w:type="dxa"/>
          </w:tcPr>
          <w:p w:rsidR="00F945C6" w:rsidRDefault="00B50BCF">
            <w:pPr>
              <w:pStyle w:val="TableParagraph"/>
              <w:spacing w:before="126"/>
              <w:ind w:left="104"/>
              <w:rPr>
                <w:sz w:val="18"/>
              </w:rPr>
            </w:pPr>
            <w:r>
              <w:rPr>
                <w:sz w:val="18"/>
              </w:rPr>
              <w:t>500.000 euros</w:t>
            </w:r>
          </w:p>
        </w:tc>
      </w:tr>
      <w:tr w:rsidR="00F945C6">
        <w:trPr>
          <w:trHeight w:val="280"/>
        </w:trPr>
        <w:tc>
          <w:tcPr>
            <w:tcW w:w="2416" w:type="dxa"/>
            <w:vMerge w:val="restart"/>
            <w:shd w:val="clear" w:color="auto" w:fill="DBE4F0"/>
          </w:tcPr>
          <w:p w:rsidR="00F945C6" w:rsidRDefault="00F945C6">
            <w:pPr>
              <w:pStyle w:val="TableParagraph"/>
              <w:rPr>
                <w:b/>
                <w:sz w:val="20"/>
              </w:rPr>
            </w:pPr>
          </w:p>
          <w:p w:rsidR="00F945C6" w:rsidRDefault="00F945C6">
            <w:pPr>
              <w:pStyle w:val="TableParagraph"/>
              <w:spacing w:before="6"/>
              <w:rPr>
                <w:b/>
                <w:sz w:val="19"/>
              </w:rPr>
            </w:pPr>
          </w:p>
          <w:p w:rsidR="00F945C6" w:rsidRDefault="00B50BCF">
            <w:pPr>
              <w:pStyle w:val="TableParagraph"/>
              <w:ind w:left="107"/>
              <w:rPr>
                <w:b/>
                <w:sz w:val="18"/>
              </w:rPr>
            </w:pPr>
            <w:r>
              <w:rPr>
                <w:b/>
                <w:sz w:val="18"/>
              </w:rPr>
              <w:t>Fuentes de financiación</w:t>
            </w:r>
          </w:p>
        </w:tc>
        <w:tc>
          <w:tcPr>
            <w:tcW w:w="7937" w:type="dxa"/>
          </w:tcPr>
          <w:p w:rsidR="00F945C6" w:rsidRDefault="00B50BCF">
            <w:pPr>
              <w:pStyle w:val="TableParagraph"/>
              <w:spacing w:before="37"/>
              <w:ind w:left="104"/>
              <w:rPr>
                <w:sz w:val="18"/>
              </w:rPr>
            </w:pPr>
            <w:r>
              <w:rPr>
                <w:sz w:val="18"/>
              </w:rPr>
              <w:t>PGE. Aplicación Presupuestaria: 26.18.231A.492 (3.000 euros)</w:t>
            </w:r>
          </w:p>
        </w:tc>
      </w:tr>
      <w:tr w:rsidR="00F945C6">
        <w:trPr>
          <w:trHeight w:val="414"/>
        </w:trPr>
        <w:tc>
          <w:tcPr>
            <w:tcW w:w="2416" w:type="dxa"/>
            <w:vMerge/>
            <w:tcBorders>
              <w:top w:val="nil"/>
            </w:tcBorders>
            <w:shd w:val="clear" w:color="auto" w:fill="DBE4F0"/>
          </w:tcPr>
          <w:p w:rsidR="00F945C6" w:rsidRDefault="00F945C6">
            <w:pPr>
              <w:rPr>
                <w:sz w:val="2"/>
                <w:szCs w:val="2"/>
              </w:rPr>
            </w:pPr>
          </w:p>
        </w:tc>
        <w:tc>
          <w:tcPr>
            <w:tcW w:w="7937" w:type="dxa"/>
          </w:tcPr>
          <w:p w:rsidR="00F945C6" w:rsidRDefault="00B50BCF">
            <w:pPr>
              <w:pStyle w:val="TableParagraph"/>
              <w:spacing w:before="1" w:line="208" w:lineRule="exact"/>
              <w:ind w:left="104" w:right="169"/>
              <w:rPr>
                <w:sz w:val="18"/>
              </w:rPr>
            </w:pPr>
            <w:r>
              <w:rPr>
                <w:sz w:val="18"/>
              </w:rPr>
              <w:t>Otros (precisar: otras administraciones, Unión Europea, otros órganos públicos o privados, etc.) Fondo de bienes decomisados (497.000 euros)</w:t>
            </w:r>
          </w:p>
        </w:tc>
      </w:tr>
      <w:tr w:rsidR="00F945C6">
        <w:trPr>
          <w:trHeight w:val="412"/>
        </w:trPr>
        <w:tc>
          <w:tcPr>
            <w:tcW w:w="2416" w:type="dxa"/>
            <w:vMerge/>
            <w:tcBorders>
              <w:top w:val="nil"/>
            </w:tcBorders>
            <w:shd w:val="clear" w:color="auto" w:fill="DBE4F0"/>
          </w:tcPr>
          <w:p w:rsidR="00F945C6" w:rsidRDefault="00F945C6">
            <w:pPr>
              <w:rPr>
                <w:sz w:val="2"/>
                <w:szCs w:val="2"/>
              </w:rPr>
            </w:pPr>
          </w:p>
        </w:tc>
        <w:tc>
          <w:tcPr>
            <w:tcW w:w="7937" w:type="dxa"/>
          </w:tcPr>
          <w:p w:rsidR="00F945C6" w:rsidRDefault="00B50BCF">
            <w:pPr>
              <w:pStyle w:val="TableParagraph"/>
              <w:spacing w:line="206" w:lineRule="exact"/>
              <w:ind w:left="104"/>
              <w:rPr>
                <w:sz w:val="18"/>
              </w:rPr>
            </w:pPr>
            <w:r>
              <w:rPr>
                <w:sz w:val="18"/>
              </w:rPr>
              <w:t>497.000 euros (asignación realizada por la Mesa de Coordinación de Adjudicaciones del Fondo para 2019.</w:t>
            </w:r>
          </w:p>
        </w:tc>
      </w:tr>
    </w:tbl>
    <w:p w:rsidR="00F945C6" w:rsidRDefault="00B50BCF">
      <w:pPr>
        <w:pStyle w:val="Textoindependiente"/>
        <w:spacing w:before="10"/>
        <w:rPr>
          <w:b/>
          <w:sz w:val="21"/>
        </w:rPr>
      </w:pPr>
      <w:r>
        <w:pict>
          <v:shape id="_x0000_s1607" type="#_x0000_t202" style="position:absolute;margin-left:42.5pt;margin-top:13.8pt;width:517.55pt;height:24.4pt;z-index:-251500544;mso-wrap-distance-left:0;mso-wrap-distance-right:0;mso-position-horizontal-relative:page;mso-position-vertical-relative:text" fillcolor="#fad3b4" stroked="f">
            <v:textbox inset="0,0,0,0">
              <w:txbxContent>
                <w:p w:rsidR="00F945C6" w:rsidRDefault="00B50BCF">
                  <w:pPr>
                    <w:spacing w:before="138"/>
                    <w:ind w:left="3370" w:right="3373"/>
                    <w:jc w:val="center"/>
                    <w:rPr>
                      <w:rFonts w:ascii="Arial Narrow"/>
                      <w:b/>
                      <w:sz w:val="18"/>
                    </w:rPr>
                  </w:pPr>
                  <w:r>
                    <w:rPr>
                      <w:rFonts w:ascii="Arial Narrow"/>
                      <w:b/>
                      <w:sz w:val="18"/>
                    </w:rPr>
                    <w:t>INDICADORES SEGUIMIENTO PRESUPUESTARIO:</w:t>
                  </w:r>
                </w:p>
              </w:txbxContent>
            </v:textbox>
            <w10:wrap type="topAndBottom" anchorx="page"/>
          </v:shape>
        </w:pict>
      </w:r>
    </w:p>
    <w:p w:rsidR="00F945C6" w:rsidRDefault="00F945C6">
      <w:pPr>
        <w:pStyle w:val="Textoindependiente"/>
        <w:spacing w:before="8"/>
        <w:rPr>
          <w:b/>
          <w:sz w:val="20"/>
        </w:rPr>
      </w:pPr>
    </w:p>
    <w:p w:rsidR="00F945C6" w:rsidRDefault="00B50BCF">
      <w:pPr>
        <w:pStyle w:val="Textoindependiente"/>
        <w:spacing w:before="94"/>
        <w:ind w:left="904" w:right="9669" w:hanging="5"/>
        <w:jc w:val="center"/>
      </w:pPr>
      <w:r>
        <w:pict>
          <v:shape id="_x0000_s1606" type="#_x0000_t202" style="position:absolute;left:0;text-align:left;margin-left:120.25pt;margin-top:1.15pt;width:440.4pt;height:38.8pt;z-index:251820032;mso-position-horizontal-relative:page" filled="f" stroked="f">
            <v:textbox inset="0,0,0,0">
              <w:txbxContent>
                <w:tbl>
                  <w:tblPr>
                    <w:tblStyle w:val="TableNormal"/>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6"/>
                    </w:trPr>
                    <w:tc>
                      <w:tcPr>
                        <w:tcW w:w="2932" w:type="dxa"/>
                        <w:gridSpan w:val="3"/>
                        <w:tcBorders>
                          <w:left w:val="nil"/>
                          <w:right w:val="nil"/>
                        </w:tcBorders>
                        <w:shd w:val="clear" w:color="auto" w:fill="DBE4F0"/>
                      </w:tcPr>
                      <w:p w:rsidR="00F945C6" w:rsidRDefault="00B50BCF">
                        <w:pPr>
                          <w:pStyle w:val="TableParagraph"/>
                          <w:spacing w:line="186" w:lineRule="exact"/>
                          <w:ind w:left="1153" w:right="1148"/>
                          <w:jc w:val="center"/>
                          <w:rPr>
                            <w:b/>
                            <w:sz w:val="18"/>
                          </w:rPr>
                        </w:pPr>
                        <w:r>
                          <w:rPr>
                            <w:b/>
                            <w:sz w:val="18"/>
                          </w:rPr>
                          <w:t>2018</w:t>
                        </w:r>
                      </w:p>
                    </w:tc>
                    <w:tc>
                      <w:tcPr>
                        <w:tcW w:w="2931" w:type="dxa"/>
                        <w:gridSpan w:val="3"/>
                        <w:tcBorders>
                          <w:left w:val="nil"/>
                          <w:right w:val="nil"/>
                        </w:tcBorders>
                        <w:shd w:val="clear" w:color="auto" w:fill="B8CCE3"/>
                      </w:tcPr>
                      <w:p w:rsidR="00F945C6" w:rsidRDefault="00B50BCF">
                        <w:pPr>
                          <w:pStyle w:val="TableParagraph"/>
                          <w:spacing w:line="186" w:lineRule="exact"/>
                          <w:ind w:left="1156" w:right="1146"/>
                          <w:jc w:val="center"/>
                          <w:rPr>
                            <w:b/>
                            <w:sz w:val="18"/>
                          </w:rPr>
                        </w:pPr>
                        <w:r>
                          <w:rPr>
                            <w:b/>
                            <w:sz w:val="18"/>
                          </w:rPr>
                          <w:t>2019</w:t>
                        </w:r>
                      </w:p>
                    </w:tc>
                    <w:tc>
                      <w:tcPr>
                        <w:tcW w:w="2931" w:type="dxa"/>
                        <w:gridSpan w:val="3"/>
                        <w:tcBorders>
                          <w:left w:val="nil"/>
                          <w:right w:val="nil"/>
                        </w:tcBorders>
                        <w:shd w:val="clear" w:color="auto" w:fill="94B3D6"/>
                      </w:tcPr>
                      <w:p w:rsidR="00F945C6" w:rsidRDefault="00B50BCF">
                        <w:pPr>
                          <w:pStyle w:val="TableParagraph"/>
                          <w:spacing w:line="186" w:lineRule="exact"/>
                          <w:ind w:left="1156" w:right="1153"/>
                          <w:jc w:val="center"/>
                          <w:rPr>
                            <w:b/>
                            <w:sz w:val="18"/>
                          </w:rPr>
                        </w:pPr>
                        <w:r>
                          <w:rPr>
                            <w:b/>
                            <w:sz w:val="18"/>
                          </w:rPr>
                          <w:t>2019-P</w:t>
                        </w:r>
                      </w:p>
                    </w:tc>
                  </w:tr>
                  <w:tr w:rsidR="00F945C6">
                    <w:trPr>
                      <w:trHeight w:val="323"/>
                    </w:trPr>
                    <w:tc>
                      <w:tcPr>
                        <w:tcW w:w="977" w:type="dxa"/>
                      </w:tcPr>
                      <w:p w:rsidR="00F945C6" w:rsidRDefault="00B50BCF">
                        <w:pPr>
                          <w:pStyle w:val="TableParagraph"/>
                          <w:spacing w:before="1" w:line="160" w:lineRule="exact"/>
                          <w:ind w:left="167" w:firstLine="76"/>
                          <w:rPr>
                            <w:b/>
                            <w:sz w:val="14"/>
                          </w:rPr>
                        </w:pPr>
                        <w:r>
                          <w:rPr>
                            <w:b/>
                            <w:sz w:val="14"/>
                          </w:rPr>
                          <w:t xml:space="preserve">Crédito </w:t>
                        </w:r>
                        <w:r>
                          <w:rPr>
                            <w:b/>
                            <w:w w:val="95"/>
                            <w:sz w:val="14"/>
                          </w:rPr>
                          <w:t>Definitivo</w:t>
                        </w:r>
                      </w:p>
                    </w:tc>
                    <w:tc>
                      <w:tcPr>
                        <w:tcW w:w="978" w:type="dxa"/>
                      </w:tcPr>
                      <w:p w:rsidR="00F945C6" w:rsidRDefault="00B50BCF">
                        <w:pPr>
                          <w:pStyle w:val="TableParagraph"/>
                          <w:spacing w:before="1" w:line="160" w:lineRule="exact"/>
                          <w:ind w:left="153" w:firstLine="91"/>
                          <w:rPr>
                            <w:b/>
                            <w:sz w:val="14"/>
                          </w:rPr>
                        </w:pPr>
                        <w:r>
                          <w:rPr>
                            <w:b/>
                            <w:sz w:val="14"/>
                          </w:rPr>
                          <w:t xml:space="preserve">Crédito </w:t>
                        </w:r>
                        <w:r>
                          <w:rPr>
                            <w:b/>
                            <w:w w:val="95"/>
                            <w:sz w:val="14"/>
                          </w:rPr>
                          <w:t>Ejecutado</w:t>
                        </w:r>
                      </w:p>
                    </w:tc>
                    <w:tc>
                      <w:tcPr>
                        <w:tcW w:w="977" w:type="dxa"/>
                      </w:tcPr>
                      <w:p w:rsidR="00F945C6" w:rsidRDefault="00B50BCF">
                        <w:pPr>
                          <w:pStyle w:val="TableParagraph"/>
                          <w:spacing w:line="159" w:lineRule="exact"/>
                          <w:ind w:left="9"/>
                          <w:jc w:val="center"/>
                          <w:rPr>
                            <w:b/>
                            <w:sz w:val="14"/>
                          </w:rPr>
                        </w:pPr>
                        <w:r>
                          <w:rPr>
                            <w:b/>
                            <w:w w:val="99"/>
                            <w:sz w:val="14"/>
                          </w:rPr>
                          <w:t>%</w:t>
                        </w:r>
                      </w:p>
                      <w:p w:rsidR="00F945C6" w:rsidRDefault="00B50BCF">
                        <w:pPr>
                          <w:pStyle w:val="TableParagraph"/>
                          <w:spacing w:line="145" w:lineRule="exact"/>
                          <w:ind w:left="96" w:right="90"/>
                          <w:jc w:val="center"/>
                          <w:rPr>
                            <w:b/>
                            <w:sz w:val="14"/>
                          </w:rPr>
                        </w:pPr>
                        <w:r>
                          <w:rPr>
                            <w:b/>
                            <w:sz w:val="14"/>
                          </w:rPr>
                          <w:t>ejecución</w:t>
                        </w:r>
                      </w:p>
                    </w:tc>
                    <w:tc>
                      <w:tcPr>
                        <w:tcW w:w="977" w:type="dxa"/>
                      </w:tcPr>
                      <w:p w:rsidR="00F945C6" w:rsidRDefault="00B50BCF">
                        <w:pPr>
                          <w:pStyle w:val="TableParagraph"/>
                          <w:spacing w:before="1" w:line="160" w:lineRule="exact"/>
                          <w:ind w:left="140" w:firstLine="103"/>
                          <w:rPr>
                            <w:b/>
                            <w:sz w:val="14"/>
                          </w:rPr>
                        </w:pPr>
                        <w:r>
                          <w:rPr>
                            <w:b/>
                            <w:sz w:val="14"/>
                          </w:rPr>
                          <w:t xml:space="preserve">Crédito </w:t>
                        </w:r>
                        <w:r>
                          <w:rPr>
                            <w:b/>
                            <w:w w:val="95"/>
                            <w:sz w:val="14"/>
                          </w:rPr>
                          <w:t>Definitivo*</w:t>
                        </w:r>
                      </w:p>
                    </w:tc>
                    <w:tc>
                      <w:tcPr>
                        <w:tcW w:w="977" w:type="dxa"/>
                      </w:tcPr>
                      <w:p w:rsidR="00F945C6" w:rsidRDefault="00B50BCF">
                        <w:pPr>
                          <w:pStyle w:val="TableParagraph"/>
                          <w:spacing w:before="1" w:line="160" w:lineRule="exact"/>
                          <w:ind w:left="152" w:firstLine="91"/>
                          <w:rPr>
                            <w:b/>
                            <w:sz w:val="14"/>
                          </w:rPr>
                        </w:pPr>
                        <w:r>
                          <w:rPr>
                            <w:b/>
                            <w:sz w:val="14"/>
                          </w:rPr>
                          <w:t xml:space="preserve">Crédito </w:t>
                        </w:r>
                        <w:r>
                          <w:rPr>
                            <w:b/>
                            <w:w w:val="95"/>
                            <w:sz w:val="14"/>
                          </w:rPr>
                          <w:t>Ejecutado</w:t>
                        </w:r>
                      </w:p>
                    </w:tc>
                    <w:tc>
                      <w:tcPr>
                        <w:tcW w:w="977" w:type="dxa"/>
                      </w:tcPr>
                      <w:p w:rsidR="00F945C6" w:rsidRDefault="00B50BCF">
                        <w:pPr>
                          <w:pStyle w:val="TableParagraph"/>
                          <w:spacing w:line="159" w:lineRule="exact"/>
                          <w:ind w:left="3"/>
                          <w:jc w:val="center"/>
                          <w:rPr>
                            <w:b/>
                            <w:sz w:val="14"/>
                          </w:rPr>
                        </w:pPr>
                        <w:r>
                          <w:rPr>
                            <w:b/>
                            <w:w w:val="99"/>
                            <w:sz w:val="14"/>
                          </w:rPr>
                          <w:t>%</w:t>
                        </w:r>
                      </w:p>
                      <w:p w:rsidR="00F945C6" w:rsidRDefault="00B50BCF">
                        <w:pPr>
                          <w:pStyle w:val="TableParagraph"/>
                          <w:spacing w:line="145" w:lineRule="exact"/>
                          <w:ind w:left="92" w:right="91"/>
                          <w:jc w:val="center"/>
                          <w:rPr>
                            <w:b/>
                            <w:sz w:val="14"/>
                          </w:rPr>
                        </w:pPr>
                        <w:r>
                          <w:rPr>
                            <w:b/>
                            <w:sz w:val="14"/>
                          </w:rPr>
                          <w:t>ejecución</w:t>
                        </w:r>
                      </w:p>
                    </w:tc>
                    <w:tc>
                      <w:tcPr>
                        <w:tcW w:w="975" w:type="dxa"/>
                      </w:tcPr>
                      <w:p w:rsidR="00F945C6" w:rsidRDefault="00B50BCF">
                        <w:pPr>
                          <w:pStyle w:val="TableParagraph"/>
                          <w:spacing w:before="1" w:line="160" w:lineRule="exact"/>
                          <w:ind w:left="286" w:hanging="46"/>
                          <w:rPr>
                            <w:b/>
                            <w:sz w:val="14"/>
                          </w:rPr>
                        </w:pPr>
                        <w:r>
                          <w:rPr>
                            <w:b/>
                            <w:w w:val="95"/>
                            <w:sz w:val="14"/>
                          </w:rPr>
                          <w:t xml:space="preserve">Crédito </w:t>
                        </w:r>
                        <w:r>
                          <w:rPr>
                            <w:b/>
                            <w:sz w:val="14"/>
                          </w:rPr>
                          <w:t>Inicial</w:t>
                        </w:r>
                      </w:p>
                    </w:tc>
                    <w:tc>
                      <w:tcPr>
                        <w:tcW w:w="977" w:type="dxa"/>
                      </w:tcPr>
                      <w:p w:rsidR="00F945C6" w:rsidRDefault="00B50BCF">
                        <w:pPr>
                          <w:pStyle w:val="TableParagraph"/>
                          <w:spacing w:before="1" w:line="160" w:lineRule="exact"/>
                          <w:ind w:left="152" w:firstLine="91"/>
                          <w:rPr>
                            <w:b/>
                            <w:sz w:val="14"/>
                          </w:rPr>
                        </w:pPr>
                        <w:r>
                          <w:rPr>
                            <w:b/>
                            <w:sz w:val="14"/>
                          </w:rPr>
                          <w:t xml:space="preserve">Crédito </w:t>
                        </w:r>
                        <w:r>
                          <w:rPr>
                            <w:b/>
                            <w:w w:val="95"/>
                            <w:sz w:val="14"/>
                          </w:rPr>
                          <w:t>Ejecutado</w:t>
                        </w:r>
                      </w:p>
                    </w:tc>
                    <w:tc>
                      <w:tcPr>
                        <w:tcW w:w="979" w:type="dxa"/>
                      </w:tcPr>
                      <w:p w:rsidR="00F945C6" w:rsidRDefault="00B50BCF">
                        <w:pPr>
                          <w:pStyle w:val="TableParagraph"/>
                          <w:spacing w:line="159" w:lineRule="exact"/>
                          <w:ind w:left="5"/>
                          <w:jc w:val="center"/>
                          <w:rPr>
                            <w:b/>
                            <w:sz w:val="14"/>
                          </w:rPr>
                        </w:pPr>
                        <w:r>
                          <w:rPr>
                            <w:b/>
                            <w:w w:val="99"/>
                            <w:sz w:val="14"/>
                          </w:rPr>
                          <w:t>%</w:t>
                        </w:r>
                      </w:p>
                      <w:p w:rsidR="00F945C6" w:rsidRDefault="00B50BCF">
                        <w:pPr>
                          <w:pStyle w:val="TableParagraph"/>
                          <w:spacing w:line="145" w:lineRule="exact"/>
                          <w:ind w:left="98" w:right="95"/>
                          <w:jc w:val="center"/>
                          <w:rPr>
                            <w:b/>
                            <w:sz w:val="14"/>
                          </w:rPr>
                        </w:pPr>
                        <w:r>
                          <w:rPr>
                            <w:b/>
                            <w:sz w:val="14"/>
                          </w:rPr>
                          <w:t>ejecución</w:t>
                        </w:r>
                      </w:p>
                    </w:tc>
                  </w:tr>
                  <w:tr w:rsidR="00F945C6">
                    <w:trPr>
                      <w:trHeight w:val="205"/>
                    </w:trPr>
                    <w:tc>
                      <w:tcPr>
                        <w:tcW w:w="977" w:type="dxa"/>
                        <w:shd w:val="clear" w:color="auto" w:fill="DBE4F0"/>
                      </w:tcPr>
                      <w:p w:rsidR="00F945C6" w:rsidRDefault="00B50BCF">
                        <w:pPr>
                          <w:pStyle w:val="TableParagraph"/>
                          <w:spacing w:before="17"/>
                          <w:ind w:left="362"/>
                          <w:rPr>
                            <w:b/>
                            <w:sz w:val="14"/>
                          </w:rPr>
                        </w:pPr>
                        <w:r>
                          <w:rPr>
                            <w:b/>
                            <w:sz w:val="14"/>
                          </w:rPr>
                          <w:t>250.000</w:t>
                        </w:r>
                      </w:p>
                    </w:tc>
                    <w:tc>
                      <w:tcPr>
                        <w:tcW w:w="978" w:type="dxa"/>
                        <w:shd w:val="clear" w:color="auto" w:fill="DBE4F0"/>
                      </w:tcPr>
                      <w:p w:rsidR="00F945C6" w:rsidRDefault="00F945C6">
                        <w:pPr>
                          <w:pStyle w:val="TableParagraph"/>
                          <w:rPr>
                            <w:rFonts w:ascii="Times New Roman"/>
                            <w:sz w:val="14"/>
                          </w:rPr>
                        </w:pPr>
                      </w:p>
                    </w:tc>
                    <w:tc>
                      <w:tcPr>
                        <w:tcW w:w="977" w:type="dxa"/>
                        <w:shd w:val="clear" w:color="auto" w:fill="DBE4F0"/>
                      </w:tcPr>
                      <w:p w:rsidR="00F945C6" w:rsidRDefault="00F945C6">
                        <w:pPr>
                          <w:pStyle w:val="TableParagraph"/>
                          <w:rPr>
                            <w:rFonts w:ascii="Times New Roman"/>
                            <w:sz w:val="14"/>
                          </w:rPr>
                        </w:pPr>
                      </w:p>
                    </w:tc>
                    <w:tc>
                      <w:tcPr>
                        <w:tcW w:w="977" w:type="dxa"/>
                        <w:shd w:val="clear" w:color="auto" w:fill="B8CCE3"/>
                      </w:tcPr>
                      <w:p w:rsidR="00F945C6" w:rsidRDefault="00B50BCF">
                        <w:pPr>
                          <w:pStyle w:val="TableParagraph"/>
                          <w:spacing w:before="17"/>
                          <w:ind w:left="361"/>
                          <w:rPr>
                            <w:b/>
                            <w:sz w:val="14"/>
                          </w:rPr>
                        </w:pPr>
                        <w:r>
                          <w:rPr>
                            <w:b/>
                            <w:sz w:val="14"/>
                          </w:rPr>
                          <w:t>500.000</w:t>
                        </w:r>
                      </w:p>
                    </w:tc>
                    <w:tc>
                      <w:tcPr>
                        <w:tcW w:w="977" w:type="dxa"/>
                        <w:shd w:val="clear" w:color="auto" w:fill="B8CCE3"/>
                      </w:tcPr>
                      <w:p w:rsidR="00F945C6" w:rsidRDefault="00B50BCF">
                        <w:pPr>
                          <w:pStyle w:val="TableParagraph"/>
                          <w:spacing w:before="17"/>
                          <w:ind w:left="361"/>
                          <w:rPr>
                            <w:b/>
                            <w:sz w:val="14"/>
                          </w:rPr>
                        </w:pPr>
                        <w:r>
                          <w:rPr>
                            <w:b/>
                            <w:sz w:val="14"/>
                          </w:rPr>
                          <w:t>500.000</w:t>
                        </w:r>
                      </w:p>
                    </w:tc>
                    <w:tc>
                      <w:tcPr>
                        <w:tcW w:w="977" w:type="dxa"/>
                        <w:shd w:val="clear" w:color="auto" w:fill="B8CCE3"/>
                      </w:tcPr>
                      <w:p w:rsidR="00F945C6" w:rsidRDefault="00B50BCF">
                        <w:pPr>
                          <w:pStyle w:val="TableParagraph"/>
                          <w:spacing w:before="17"/>
                          <w:ind w:left="507"/>
                          <w:rPr>
                            <w:b/>
                            <w:sz w:val="14"/>
                          </w:rPr>
                        </w:pPr>
                        <w:r>
                          <w:rPr>
                            <w:b/>
                            <w:sz w:val="14"/>
                          </w:rPr>
                          <w:t>100%</w:t>
                        </w:r>
                      </w:p>
                    </w:tc>
                    <w:tc>
                      <w:tcPr>
                        <w:tcW w:w="975" w:type="dxa"/>
                        <w:shd w:val="clear" w:color="auto" w:fill="94B3D6"/>
                      </w:tcPr>
                      <w:p w:rsidR="00F945C6" w:rsidRDefault="00B50BCF">
                        <w:pPr>
                          <w:pStyle w:val="TableParagraph"/>
                          <w:spacing w:before="17"/>
                          <w:ind w:left="514"/>
                          <w:rPr>
                            <w:b/>
                            <w:sz w:val="14"/>
                          </w:rPr>
                        </w:pPr>
                        <w:r>
                          <w:rPr>
                            <w:b/>
                            <w:sz w:val="14"/>
                          </w:rPr>
                          <w:t>3.000</w:t>
                        </w:r>
                      </w:p>
                    </w:tc>
                    <w:tc>
                      <w:tcPr>
                        <w:tcW w:w="977" w:type="dxa"/>
                        <w:shd w:val="clear" w:color="auto" w:fill="94B3D6"/>
                      </w:tcPr>
                      <w:p w:rsidR="00F945C6" w:rsidRDefault="00F945C6">
                        <w:pPr>
                          <w:pStyle w:val="TableParagraph"/>
                          <w:rPr>
                            <w:rFonts w:ascii="Times New Roman"/>
                            <w:sz w:val="14"/>
                          </w:rPr>
                        </w:pPr>
                      </w:p>
                    </w:tc>
                    <w:tc>
                      <w:tcPr>
                        <w:tcW w:w="979" w:type="dxa"/>
                        <w:shd w:val="clear" w:color="auto" w:fill="94B3D6"/>
                      </w:tcPr>
                      <w:p w:rsidR="00F945C6" w:rsidRDefault="00F945C6">
                        <w:pPr>
                          <w:pStyle w:val="TableParagraph"/>
                          <w:rPr>
                            <w:rFonts w:ascii="Times New Roman"/>
                            <w:sz w:val="14"/>
                          </w:rPr>
                        </w:pPr>
                      </w:p>
                    </w:tc>
                  </w:tr>
                </w:tbl>
                <w:p w:rsidR="00F945C6" w:rsidRDefault="00F945C6">
                  <w:pPr>
                    <w:pStyle w:val="Textoindependiente"/>
                  </w:pPr>
                </w:p>
              </w:txbxContent>
            </v:textbox>
            <w10:wrap anchorx="page"/>
          </v:shape>
        </w:pict>
      </w:r>
      <w:r>
        <w:t xml:space="preserve">Aplicación </w:t>
      </w:r>
      <w:r>
        <w:rPr>
          <w:spacing w:val="-1"/>
        </w:rPr>
        <w:t>Presupuestaria</w:t>
      </w:r>
    </w:p>
    <w:p w:rsidR="00F945C6" w:rsidRDefault="00B50BCF">
      <w:pPr>
        <w:pStyle w:val="Ttulo2"/>
        <w:spacing w:before="68"/>
        <w:ind w:left="819" w:right="9584"/>
        <w:rPr>
          <w:rFonts w:ascii="Arial"/>
        </w:rPr>
      </w:pPr>
      <w:r>
        <w:rPr>
          <w:rFonts w:ascii="Arial"/>
        </w:rPr>
        <w:t>26.18.231A.492</w:t>
      </w:r>
    </w:p>
    <w:p w:rsidR="00F945C6" w:rsidRDefault="00B50BCF">
      <w:pPr>
        <w:spacing w:before="13"/>
        <w:ind w:left="2290" w:right="707"/>
        <w:jc w:val="both"/>
        <w:rPr>
          <w:sz w:val="14"/>
        </w:rPr>
      </w:pPr>
      <w:r>
        <w:rPr>
          <w:sz w:val="14"/>
        </w:rPr>
        <w:t xml:space="preserve">(*) El importe del crédito inicial para 2019 de 3.000 € no coincide con el importe del crédito definitivo que asciende a 500.000 € ya que el crédito se amplía a lo largo del ejercicio con los ingresos generados por </w:t>
      </w:r>
      <w:r>
        <w:rPr>
          <w:sz w:val="14"/>
        </w:rPr>
        <w:t>el Fondo de bienes decomisados por tráfico ilícito de drogas y otros delitos relacionados.</w:t>
      </w:r>
    </w:p>
    <w:p w:rsidR="00F945C6" w:rsidRDefault="00F945C6">
      <w:pPr>
        <w:jc w:val="both"/>
        <w:rPr>
          <w:sz w:val="14"/>
        </w:rPr>
        <w:sectPr w:rsidR="00F945C6">
          <w:pgSz w:w="11910" w:h="16840"/>
          <w:pgMar w:top="1140" w:right="0" w:bottom="1200" w:left="120" w:header="296" w:footer="1002" w:gutter="0"/>
          <w:cols w:space="720"/>
        </w:sectPr>
      </w:pPr>
    </w:p>
    <w:p w:rsidR="00F945C6" w:rsidRDefault="00F945C6">
      <w:pPr>
        <w:pStyle w:val="Textoindependiente"/>
        <w:rPr>
          <w:sz w:val="20"/>
        </w:rPr>
      </w:pPr>
    </w:p>
    <w:p w:rsidR="00F945C6" w:rsidRDefault="00F945C6">
      <w:pPr>
        <w:pStyle w:val="Textoindependiente"/>
        <w:spacing w:before="3"/>
        <w:rPr>
          <w:sz w:val="27"/>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8"/>
        <w:gridCol w:w="995"/>
        <w:gridCol w:w="524"/>
        <w:gridCol w:w="498"/>
        <w:gridCol w:w="1816"/>
        <w:gridCol w:w="541"/>
        <w:gridCol w:w="450"/>
        <w:gridCol w:w="1135"/>
        <w:gridCol w:w="496"/>
        <w:gridCol w:w="498"/>
        <w:gridCol w:w="498"/>
        <w:gridCol w:w="508"/>
      </w:tblGrid>
      <w:tr w:rsidR="00F945C6">
        <w:trPr>
          <w:trHeight w:val="2277"/>
        </w:trPr>
        <w:tc>
          <w:tcPr>
            <w:tcW w:w="2408" w:type="dxa"/>
            <w:vMerge w:val="restart"/>
            <w:shd w:val="clear" w:color="auto" w:fill="DBE4F0"/>
          </w:tcPr>
          <w:p w:rsidR="00F945C6" w:rsidRDefault="00F945C6">
            <w:pPr>
              <w:pStyle w:val="TableParagraph"/>
              <w:rPr>
                <w:sz w:val="20"/>
              </w:rPr>
            </w:pPr>
          </w:p>
          <w:p w:rsidR="00F945C6" w:rsidRDefault="00F945C6">
            <w:pPr>
              <w:pStyle w:val="TableParagraph"/>
              <w:rPr>
                <w:sz w:val="20"/>
              </w:rPr>
            </w:pPr>
          </w:p>
          <w:p w:rsidR="00F945C6" w:rsidRDefault="00F945C6">
            <w:pPr>
              <w:pStyle w:val="TableParagraph"/>
              <w:rPr>
                <w:sz w:val="20"/>
              </w:rPr>
            </w:pPr>
          </w:p>
          <w:p w:rsidR="00F945C6" w:rsidRDefault="00F945C6">
            <w:pPr>
              <w:pStyle w:val="TableParagraph"/>
              <w:rPr>
                <w:sz w:val="20"/>
              </w:rPr>
            </w:pPr>
          </w:p>
          <w:p w:rsidR="00F945C6" w:rsidRDefault="00F945C6">
            <w:pPr>
              <w:pStyle w:val="TableParagraph"/>
              <w:rPr>
                <w:sz w:val="28"/>
              </w:rPr>
            </w:pPr>
          </w:p>
          <w:p w:rsidR="00F945C6" w:rsidRDefault="00B50BCF">
            <w:pPr>
              <w:pStyle w:val="TableParagraph"/>
              <w:ind w:left="107"/>
              <w:rPr>
                <w:b/>
                <w:sz w:val="18"/>
              </w:rPr>
            </w:pPr>
            <w:r>
              <w:rPr>
                <w:b/>
                <w:sz w:val="18"/>
              </w:rPr>
              <w:t>Plan de acción</w:t>
            </w:r>
          </w:p>
        </w:tc>
        <w:tc>
          <w:tcPr>
            <w:tcW w:w="7959" w:type="dxa"/>
            <w:gridSpan w:val="11"/>
          </w:tcPr>
          <w:p w:rsidR="00F945C6" w:rsidRDefault="00B50BCF">
            <w:pPr>
              <w:pStyle w:val="TableParagraph"/>
              <w:spacing w:before="1"/>
              <w:ind w:left="104" w:right="114"/>
              <w:jc w:val="both"/>
              <w:rPr>
                <w:sz w:val="18"/>
              </w:rPr>
            </w:pPr>
            <w:r>
              <w:rPr>
                <w:sz w:val="18"/>
              </w:rPr>
              <w:t>Los criterios objetivos son los que rigen la participación activa de España en el ámbito internacional: compromiso activo en el debate internacional de drogas; enfoque global del problema de las drogas, equilibrando las políticas de demanda y de oferta; as</w:t>
            </w:r>
            <w:r>
              <w:rPr>
                <w:sz w:val="18"/>
              </w:rPr>
              <w:t>unción del principio de responsabilidad compartida; mejora de los sistemas de prevención frente a nuevos patrones de consumo y nuevos fenómenos como las nuevas sustancias psicoactivas; defensa de una política común en materia de drogas en el seno de la UE;</w:t>
            </w:r>
            <w:r>
              <w:rPr>
                <w:sz w:val="18"/>
              </w:rPr>
              <w:t xml:space="preserve"> desarrollo de los mecanismos regionales de colaboración y cooperación con Iberoamérica y la cuenca mediterránea; incremento de los sistemas de formación, información y colaboración en materia de lucha contra el tráfico de drogas y el crimen organizado rel</w:t>
            </w:r>
            <w:r>
              <w:rPr>
                <w:sz w:val="18"/>
              </w:rPr>
              <w:t>acionado con dicho tráfico y otros delitos conexos; reforzamiento de la cooperación internacional en la lucha contra el blanqueo de capitales;</w:t>
            </w:r>
            <w:r>
              <w:rPr>
                <w:spacing w:val="-5"/>
                <w:sz w:val="18"/>
              </w:rPr>
              <w:t xml:space="preserve"> </w:t>
            </w:r>
            <w:r>
              <w:rPr>
                <w:sz w:val="18"/>
              </w:rPr>
              <w:t>y</w:t>
            </w:r>
          </w:p>
          <w:p w:rsidR="00F945C6" w:rsidRDefault="00B50BCF">
            <w:pPr>
              <w:pStyle w:val="TableParagraph"/>
              <w:spacing w:line="186" w:lineRule="exact"/>
              <w:ind w:left="104"/>
              <w:jc w:val="both"/>
              <w:rPr>
                <w:sz w:val="18"/>
              </w:rPr>
            </w:pPr>
            <w:r>
              <w:rPr>
                <w:sz w:val="18"/>
              </w:rPr>
              <w:t>mejora del intercambio de información contra el comercio ilícito de precursores.</w:t>
            </w:r>
          </w:p>
        </w:tc>
      </w:tr>
      <w:tr w:rsidR="00F945C6">
        <w:trPr>
          <w:trHeight w:val="412"/>
        </w:trPr>
        <w:tc>
          <w:tcPr>
            <w:tcW w:w="2408" w:type="dxa"/>
            <w:vMerge/>
            <w:tcBorders>
              <w:top w:val="nil"/>
            </w:tcBorders>
            <w:shd w:val="clear" w:color="auto" w:fill="DBE4F0"/>
          </w:tcPr>
          <w:p w:rsidR="00F945C6" w:rsidRDefault="00F945C6">
            <w:pPr>
              <w:rPr>
                <w:sz w:val="2"/>
                <w:szCs w:val="2"/>
              </w:rPr>
            </w:pPr>
          </w:p>
        </w:tc>
        <w:tc>
          <w:tcPr>
            <w:tcW w:w="5959" w:type="dxa"/>
            <w:gridSpan w:val="7"/>
          </w:tcPr>
          <w:p w:rsidR="00F945C6" w:rsidRDefault="00B50BCF">
            <w:pPr>
              <w:pStyle w:val="TableParagraph"/>
              <w:spacing w:before="102"/>
              <w:ind w:left="104"/>
              <w:rPr>
                <w:sz w:val="18"/>
              </w:rPr>
            </w:pPr>
            <w:r>
              <w:rPr>
                <w:sz w:val="18"/>
              </w:rPr>
              <w:t>Criterio de coordinación con otras Administraciones Públicas</w:t>
            </w:r>
          </w:p>
        </w:tc>
        <w:tc>
          <w:tcPr>
            <w:tcW w:w="496" w:type="dxa"/>
            <w:shd w:val="clear" w:color="auto" w:fill="BEBEBE"/>
          </w:tcPr>
          <w:p w:rsidR="00F945C6" w:rsidRDefault="00B50BCF">
            <w:pPr>
              <w:pStyle w:val="TableParagraph"/>
              <w:spacing w:before="97"/>
              <w:ind w:left="97"/>
              <w:rPr>
                <w:b/>
                <w:sz w:val="18"/>
              </w:rPr>
            </w:pPr>
            <w:r>
              <w:rPr>
                <w:b/>
                <w:sz w:val="18"/>
              </w:rPr>
              <w:t>SI</w:t>
            </w:r>
          </w:p>
        </w:tc>
        <w:tc>
          <w:tcPr>
            <w:tcW w:w="498" w:type="dxa"/>
          </w:tcPr>
          <w:p w:rsidR="00F945C6" w:rsidRDefault="00F945C6">
            <w:pPr>
              <w:pStyle w:val="TableParagraph"/>
              <w:rPr>
                <w:rFonts w:ascii="Times New Roman"/>
                <w:sz w:val="16"/>
              </w:rPr>
            </w:pPr>
          </w:p>
        </w:tc>
        <w:tc>
          <w:tcPr>
            <w:tcW w:w="498" w:type="dxa"/>
            <w:shd w:val="clear" w:color="auto" w:fill="BEBEBE"/>
          </w:tcPr>
          <w:p w:rsidR="00F945C6" w:rsidRDefault="00B50BCF">
            <w:pPr>
              <w:pStyle w:val="TableParagraph"/>
              <w:spacing w:before="97"/>
              <w:ind w:left="96"/>
              <w:rPr>
                <w:b/>
                <w:sz w:val="18"/>
              </w:rPr>
            </w:pPr>
            <w:r>
              <w:rPr>
                <w:b/>
                <w:sz w:val="18"/>
              </w:rPr>
              <w:t>NO</w:t>
            </w:r>
          </w:p>
        </w:tc>
        <w:tc>
          <w:tcPr>
            <w:tcW w:w="508" w:type="dxa"/>
          </w:tcPr>
          <w:p w:rsidR="00F945C6" w:rsidRDefault="00B50BCF">
            <w:pPr>
              <w:pStyle w:val="TableParagraph"/>
              <w:spacing w:before="76"/>
              <w:ind w:left="165"/>
              <w:rPr>
                <w:b/>
              </w:rPr>
            </w:pPr>
            <w:r>
              <w:rPr>
                <w:b/>
              </w:rPr>
              <w:t>X</w:t>
            </w:r>
          </w:p>
        </w:tc>
      </w:tr>
      <w:tr w:rsidR="00F945C6">
        <w:trPr>
          <w:trHeight w:val="621"/>
        </w:trPr>
        <w:tc>
          <w:tcPr>
            <w:tcW w:w="2408" w:type="dxa"/>
            <w:shd w:val="clear" w:color="auto" w:fill="DBE4F0"/>
          </w:tcPr>
          <w:p w:rsidR="00F945C6" w:rsidRDefault="00B50BCF">
            <w:pPr>
              <w:pStyle w:val="TableParagraph"/>
              <w:spacing w:line="201" w:lineRule="exact"/>
              <w:ind w:left="107"/>
              <w:rPr>
                <w:b/>
                <w:sz w:val="18"/>
              </w:rPr>
            </w:pPr>
            <w:r>
              <w:rPr>
                <w:b/>
                <w:sz w:val="18"/>
              </w:rPr>
              <w:t>Resultados de la</w:t>
            </w:r>
          </w:p>
          <w:p w:rsidR="00F945C6" w:rsidRDefault="00B50BCF">
            <w:pPr>
              <w:pStyle w:val="TableParagraph"/>
              <w:spacing w:before="2" w:line="200" w:lineRule="atLeast"/>
              <w:ind w:left="107" w:right="150"/>
              <w:rPr>
                <w:b/>
                <w:sz w:val="18"/>
              </w:rPr>
            </w:pPr>
            <w:r>
              <w:rPr>
                <w:b/>
                <w:sz w:val="18"/>
              </w:rPr>
              <w:t>evaluación de los planes estratégicos anteriores</w:t>
            </w:r>
          </w:p>
        </w:tc>
        <w:tc>
          <w:tcPr>
            <w:tcW w:w="7959" w:type="dxa"/>
            <w:gridSpan w:val="11"/>
          </w:tcPr>
          <w:p w:rsidR="00F945C6" w:rsidRDefault="00F945C6">
            <w:pPr>
              <w:pStyle w:val="TableParagraph"/>
              <w:rPr>
                <w:sz w:val="18"/>
              </w:rPr>
            </w:pPr>
          </w:p>
          <w:p w:rsidR="00F945C6" w:rsidRDefault="00B50BCF">
            <w:pPr>
              <w:pStyle w:val="TableParagraph"/>
              <w:ind w:left="104"/>
              <w:rPr>
                <w:sz w:val="18"/>
              </w:rPr>
            </w:pPr>
            <w:r>
              <w:rPr>
                <w:sz w:val="18"/>
              </w:rPr>
              <w:t>No se aporta.</w:t>
            </w:r>
          </w:p>
        </w:tc>
      </w:tr>
      <w:tr w:rsidR="00F945C6">
        <w:trPr>
          <w:trHeight w:val="621"/>
        </w:trPr>
        <w:tc>
          <w:tcPr>
            <w:tcW w:w="2408" w:type="dxa"/>
            <w:shd w:val="clear" w:color="auto" w:fill="DBE4F0"/>
          </w:tcPr>
          <w:p w:rsidR="00F945C6" w:rsidRDefault="00B50BCF">
            <w:pPr>
              <w:pStyle w:val="TableParagraph"/>
              <w:ind w:left="107" w:right="150"/>
              <w:rPr>
                <w:b/>
                <w:sz w:val="18"/>
              </w:rPr>
            </w:pPr>
            <w:r>
              <w:rPr>
                <w:b/>
                <w:sz w:val="18"/>
              </w:rPr>
              <w:t>Incluye en las bases reguladoras actuaciones</w:t>
            </w:r>
          </w:p>
          <w:p w:rsidR="00F945C6" w:rsidRDefault="00B50BCF">
            <w:pPr>
              <w:pStyle w:val="TableParagraph"/>
              <w:spacing w:line="192" w:lineRule="exact"/>
              <w:ind w:left="107"/>
              <w:rPr>
                <w:b/>
                <w:sz w:val="18"/>
              </w:rPr>
            </w:pPr>
            <w:r>
              <w:rPr>
                <w:b/>
                <w:sz w:val="18"/>
              </w:rPr>
              <w:t>igualdad.</w:t>
            </w:r>
          </w:p>
        </w:tc>
        <w:tc>
          <w:tcPr>
            <w:tcW w:w="995" w:type="dxa"/>
          </w:tcPr>
          <w:p w:rsidR="00F945C6" w:rsidRDefault="00F945C6">
            <w:pPr>
              <w:pStyle w:val="TableParagraph"/>
              <w:rPr>
                <w:rFonts w:ascii="Times New Roman"/>
                <w:sz w:val="16"/>
              </w:rPr>
            </w:pPr>
          </w:p>
        </w:tc>
        <w:tc>
          <w:tcPr>
            <w:tcW w:w="524" w:type="dxa"/>
            <w:shd w:val="clear" w:color="auto" w:fill="BEBEBE"/>
          </w:tcPr>
          <w:p w:rsidR="00F945C6" w:rsidRDefault="00F945C6">
            <w:pPr>
              <w:pStyle w:val="TableParagraph"/>
              <w:spacing w:before="5"/>
              <w:rPr>
                <w:sz w:val="17"/>
              </w:rPr>
            </w:pPr>
          </w:p>
          <w:p w:rsidR="00F945C6" w:rsidRDefault="00B50BCF">
            <w:pPr>
              <w:pStyle w:val="TableParagraph"/>
              <w:ind w:left="173"/>
              <w:rPr>
                <w:b/>
                <w:sz w:val="18"/>
              </w:rPr>
            </w:pPr>
            <w:r>
              <w:rPr>
                <w:b/>
                <w:sz w:val="18"/>
              </w:rPr>
              <w:t>SI</w:t>
            </w:r>
          </w:p>
        </w:tc>
        <w:tc>
          <w:tcPr>
            <w:tcW w:w="498" w:type="dxa"/>
          </w:tcPr>
          <w:p w:rsidR="00F945C6" w:rsidRDefault="00F945C6">
            <w:pPr>
              <w:pStyle w:val="TableParagraph"/>
              <w:rPr>
                <w:rFonts w:ascii="Times New Roman"/>
                <w:sz w:val="16"/>
              </w:rPr>
            </w:pPr>
          </w:p>
        </w:tc>
        <w:tc>
          <w:tcPr>
            <w:tcW w:w="1816" w:type="dxa"/>
          </w:tcPr>
          <w:p w:rsidR="00F945C6" w:rsidRDefault="00F945C6">
            <w:pPr>
              <w:pStyle w:val="TableParagraph"/>
              <w:rPr>
                <w:rFonts w:ascii="Times New Roman"/>
                <w:sz w:val="16"/>
              </w:rPr>
            </w:pPr>
          </w:p>
        </w:tc>
        <w:tc>
          <w:tcPr>
            <w:tcW w:w="541" w:type="dxa"/>
            <w:shd w:val="clear" w:color="auto" w:fill="BEBEBE"/>
          </w:tcPr>
          <w:p w:rsidR="00F945C6" w:rsidRDefault="00F945C6">
            <w:pPr>
              <w:pStyle w:val="TableParagraph"/>
              <w:spacing w:before="5"/>
              <w:rPr>
                <w:sz w:val="17"/>
              </w:rPr>
            </w:pPr>
          </w:p>
          <w:p w:rsidR="00F945C6" w:rsidRDefault="00B50BCF">
            <w:pPr>
              <w:pStyle w:val="TableParagraph"/>
              <w:ind w:left="129"/>
              <w:rPr>
                <w:b/>
                <w:sz w:val="18"/>
              </w:rPr>
            </w:pPr>
            <w:r>
              <w:rPr>
                <w:b/>
                <w:sz w:val="18"/>
              </w:rPr>
              <w:t>NO</w:t>
            </w:r>
          </w:p>
        </w:tc>
        <w:tc>
          <w:tcPr>
            <w:tcW w:w="450" w:type="dxa"/>
          </w:tcPr>
          <w:p w:rsidR="00F945C6" w:rsidRDefault="00B50BCF">
            <w:pPr>
              <w:pStyle w:val="TableParagraph"/>
              <w:spacing w:before="180"/>
              <w:ind w:left="145"/>
              <w:rPr>
                <w:b/>
              </w:rPr>
            </w:pPr>
            <w:r>
              <w:rPr>
                <w:b/>
              </w:rPr>
              <w:t>X</w:t>
            </w:r>
          </w:p>
        </w:tc>
        <w:tc>
          <w:tcPr>
            <w:tcW w:w="3135" w:type="dxa"/>
            <w:gridSpan w:val="5"/>
          </w:tcPr>
          <w:p w:rsidR="00F945C6" w:rsidRDefault="00F945C6">
            <w:pPr>
              <w:pStyle w:val="TableParagraph"/>
              <w:rPr>
                <w:rFonts w:ascii="Times New Roman"/>
                <w:sz w:val="16"/>
              </w:rPr>
            </w:pPr>
          </w:p>
        </w:tc>
      </w:tr>
    </w:tbl>
    <w:p w:rsidR="00F945C6" w:rsidRDefault="00F945C6">
      <w:pPr>
        <w:pStyle w:val="Textoindependiente"/>
        <w:rPr>
          <w:sz w:val="20"/>
        </w:rPr>
      </w:pPr>
    </w:p>
    <w:p w:rsidR="00F945C6" w:rsidRDefault="00F945C6">
      <w:pPr>
        <w:pStyle w:val="Textoindependiente"/>
        <w:spacing w:before="8"/>
        <w:rPr>
          <w:sz w:val="23"/>
        </w:rPr>
      </w:pPr>
    </w:p>
    <w:p w:rsidR="00F945C6" w:rsidRDefault="00B50BCF">
      <w:pPr>
        <w:pStyle w:val="Textoindependiente"/>
        <w:ind w:left="837"/>
      </w:pPr>
      <w:r>
        <w:rPr>
          <w:color w:val="365F92"/>
        </w:rPr>
        <w:t xml:space="preserve">Tal y como establece el artículo 14.2 del Reglamento de la Ley General de Subvenciones </w:t>
      </w:r>
      <w:r>
        <w:rPr>
          <w:b/>
          <w:color w:val="365F92"/>
        </w:rPr>
        <w:t xml:space="preserve">informe </w:t>
      </w:r>
      <w:r>
        <w:rPr>
          <w:color w:val="365F92"/>
        </w:rPr>
        <w:t>sobre:</w:t>
      </w:r>
    </w:p>
    <w:p w:rsidR="00F945C6" w:rsidRDefault="00F945C6">
      <w:pPr>
        <w:pStyle w:val="Textoindependiente"/>
        <w:rPr>
          <w:sz w:val="20"/>
        </w:rPr>
      </w:pPr>
    </w:p>
    <w:p w:rsidR="00F945C6" w:rsidRDefault="00F945C6">
      <w:pPr>
        <w:pStyle w:val="Textoindependiente"/>
        <w:spacing w:before="8"/>
        <w:rPr>
          <w:sz w:val="24"/>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4"/>
        <w:gridCol w:w="7799"/>
      </w:tblGrid>
      <w:tr w:rsidR="00F945C6">
        <w:trPr>
          <w:trHeight w:val="621"/>
        </w:trPr>
        <w:tc>
          <w:tcPr>
            <w:tcW w:w="2554" w:type="dxa"/>
          </w:tcPr>
          <w:p w:rsidR="00F945C6" w:rsidRDefault="00B50BCF">
            <w:pPr>
              <w:pStyle w:val="TableParagraph"/>
              <w:spacing w:line="206" w:lineRule="exact"/>
              <w:ind w:left="107" w:right="356"/>
              <w:rPr>
                <w:b/>
                <w:sz w:val="18"/>
              </w:rPr>
            </w:pPr>
            <w:r>
              <w:rPr>
                <w:b/>
                <w:color w:val="365F92"/>
                <w:sz w:val="18"/>
              </w:rPr>
              <w:t>Grado de avance en la aplicación de la línea de subvención:</w:t>
            </w:r>
          </w:p>
        </w:tc>
        <w:tc>
          <w:tcPr>
            <w:tcW w:w="7799" w:type="dxa"/>
            <w:shd w:val="clear" w:color="auto" w:fill="F1DBDB"/>
          </w:tcPr>
          <w:p w:rsidR="00F945C6" w:rsidRDefault="00F945C6">
            <w:pPr>
              <w:pStyle w:val="TableParagraph"/>
              <w:rPr>
                <w:rFonts w:ascii="Times New Roman"/>
                <w:sz w:val="16"/>
              </w:rPr>
            </w:pPr>
          </w:p>
        </w:tc>
      </w:tr>
      <w:tr w:rsidR="00F945C6">
        <w:trPr>
          <w:trHeight w:val="1036"/>
        </w:trPr>
        <w:tc>
          <w:tcPr>
            <w:tcW w:w="2554" w:type="dxa"/>
          </w:tcPr>
          <w:p w:rsidR="00F945C6" w:rsidRDefault="00B50BCF">
            <w:pPr>
              <w:pStyle w:val="TableParagraph"/>
              <w:ind w:left="107" w:right="315"/>
              <w:rPr>
                <w:b/>
                <w:sz w:val="18"/>
              </w:rPr>
            </w:pPr>
            <w:r>
              <w:rPr>
                <w:b/>
                <w:color w:val="365F92"/>
                <w:sz w:val="18"/>
              </w:rPr>
              <w:t>Efectos y repercusiones presupuestarias y financieras derivadas de su aplicación:</w:t>
            </w:r>
          </w:p>
        </w:tc>
        <w:tc>
          <w:tcPr>
            <w:tcW w:w="7799" w:type="dxa"/>
            <w:shd w:val="clear" w:color="auto" w:fill="F1DBDB"/>
          </w:tcPr>
          <w:p w:rsidR="00F945C6" w:rsidRDefault="00B50BCF">
            <w:pPr>
              <w:pStyle w:val="TableParagraph"/>
              <w:ind w:left="107" w:right="214"/>
              <w:rPr>
                <w:sz w:val="18"/>
              </w:rPr>
            </w:pPr>
            <w:r>
              <w:rPr>
                <w:sz w:val="18"/>
              </w:rPr>
              <w:t>El cambio de Gobierno y de titular de la Delegación supuso un retraso en la obtención de informes del Ministerio de Hacienda, del Servicio Jurídico Internacional y del Ministerio de Asuntos Exteriores, Unión Europea y Cooperación, previos a la aprobación d</w:t>
            </w:r>
            <w:r>
              <w:rPr>
                <w:sz w:val="18"/>
              </w:rPr>
              <w:t>e este gasto</w:t>
            </w:r>
          </w:p>
          <w:p w:rsidR="00F945C6" w:rsidRDefault="00B50BCF">
            <w:pPr>
              <w:pStyle w:val="TableParagraph"/>
              <w:spacing w:before="4" w:line="206" w:lineRule="exact"/>
              <w:ind w:left="107" w:right="248"/>
              <w:rPr>
                <w:sz w:val="18"/>
              </w:rPr>
            </w:pPr>
            <w:r>
              <w:rPr>
                <w:sz w:val="18"/>
              </w:rPr>
              <w:t>mediante un ACM específico. Por ello, se optó por no tramitar esta transferencia e incorporar los 250.000 euros al presupuesto de 2019.</w:t>
            </w:r>
          </w:p>
        </w:tc>
      </w:tr>
    </w:tbl>
    <w:p w:rsidR="00F945C6" w:rsidRDefault="00F945C6">
      <w:pPr>
        <w:spacing w:line="206" w:lineRule="exact"/>
        <w:rPr>
          <w:sz w:val="18"/>
        </w:rPr>
        <w:sectPr w:rsidR="00F945C6">
          <w:pgSz w:w="11910" w:h="16840"/>
          <w:pgMar w:top="1140" w:right="0" w:bottom="1200" w:left="120" w:header="296" w:footer="1002" w:gutter="0"/>
          <w:cols w:space="720"/>
        </w:sectPr>
      </w:pPr>
    </w:p>
    <w:p w:rsidR="00F945C6" w:rsidRDefault="00F945C6">
      <w:pPr>
        <w:pStyle w:val="Textoindependiente"/>
        <w:rPr>
          <w:sz w:val="20"/>
        </w:rPr>
      </w:pPr>
    </w:p>
    <w:p w:rsidR="00F945C6" w:rsidRDefault="00F945C6">
      <w:pPr>
        <w:pStyle w:val="Textoindependiente"/>
        <w:rPr>
          <w:sz w:val="20"/>
        </w:rPr>
      </w:pPr>
    </w:p>
    <w:p w:rsidR="00F945C6" w:rsidRDefault="00F945C6">
      <w:pPr>
        <w:pStyle w:val="Textoindependiente"/>
        <w:rPr>
          <w:sz w:val="20"/>
        </w:rPr>
      </w:pPr>
    </w:p>
    <w:p w:rsidR="00F945C6" w:rsidRDefault="00F945C6">
      <w:pPr>
        <w:pStyle w:val="Textoindependiente"/>
        <w:spacing w:before="7"/>
        <w:rPr>
          <w:sz w:val="19"/>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453"/>
        <w:gridCol w:w="1502"/>
        <w:gridCol w:w="235"/>
        <w:gridCol w:w="283"/>
        <w:gridCol w:w="190"/>
        <w:gridCol w:w="283"/>
        <w:gridCol w:w="1135"/>
        <w:gridCol w:w="283"/>
        <w:gridCol w:w="1419"/>
        <w:gridCol w:w="4112"/>
      </w:tblGrid>
      <w:tr w:rsidR="00F945C6">
        <w:trPr>
          <w:trHeight w:val="566"/>
        </w:trPr>
        <w:tc>
          <w:tcPr>
            <w:tcW w:w="456" w:type="dxa"/>
            <w:shd w:val="clear" w:color="auto" w:fill="FAD3B4"/>
          </w:tcPr>
          <w:p w:rsidR="00F945C6" w:rsidRDefault="00B50BCF">
            <w:pPr>
              <w:pStyle w:val="TableParagraph"/>
              <w:spacing w:before="162"/>
              <w:ind w:left="114"/>
              <w:rPr>
                <w:b/>
                <w:sz w:val="20"/>
              </w:rPr>
            </w:pPr>
            <w:r>
              <w:rPr>
                <w:b/>
                <w:color w:val="FF0000"/>
                <w:sz w:val="20"/>
              </w:rPr>
              <w:t>15</w:t>
            </w:r>
          </w:p>
        </w:tc>
        <w:tc>
          <w:tcPr>
            <w:tcW w:w="453" w:type="dxa"/>
            <w:shd w:val="clear" w:color="auto" w:fill="FAD3B4"/>
          </w:tcPr>
          <w:p w:rsidR="00F945C6" w:rsidRDefault="00B50BCF">
            <w:pPr>
              <w:pStyle w:val="TableParagraph"/>
              <w:spacing w:before="162"/>
              <w:ind w:left="4"/>
              <w:jc w:val="center"/>
              <w:rPr>
                <w:b/>
                <w:sz w:val="20"/>
              </w:rPr>
            </w:pPr>
            <w:r>
              <w:rPr>
                <w:b/>
                <w:w w:val="99"/>
                <w:sz w:val="20"/>
              </w:rPr>
              <w:t>4</w:t>
            </w:r>
          </w:p>
        </w:tc>
        <w:tc>
          <w:tcPr>
            <w:tcW w:w="9442" w:type="dxa"/>
            <w:gridSpan w:val="9"/>
            <w:shd w:val="clear" w:color="auto" w:fill="FAD3B4"/>
          </w:tcPr>
          <w:p w:rsidR="00F945C6" w:rsidRDefault="00B50BCF">
            <w:pPr>
              <w:pStyle w:val="TableParagraph"/>
              <w:spacing w:before="174"/>
              <w:ind w:left="108"/>
              <w:rPr>
                <w:b/>
                <w:sz w:val="18"/>
              </w:rPr>
            </w:pPr>
            <w:r>
              <w:rPr>
                <w:b/>
                <w:sz w:val="18"/>
              </w:rPr>
              <w:t>LINEA DE SUBVENCION: Ayudas a proyectos de investigación</w:t>
            </w:r>
          </w:p>
        </w:tc>
      </w:tr>
      <w:tr w:rsidR="00F945C6">
        <w:trPr>
          <w:trHeight w:val="841"/>
        </w:trPr>
        <w:tc>
          <w:tcPr>
            <w:tcW w:w="2411" w:type="dxa"/>
            <w:gridSpan w:val="3"/>
            <w:shd w:val="clear" w:color="auto" w:fill="DBE4F0"/>
          </w:tcPr>
          <w:p w:rsidR="00F945C6" w:rsidRDefault="00F945C6">
            <w:pPr>
              <w:pStyle w:val="TableParagraph"/>
              <w:spacing w:before="2"/>
              <w:rPr>
                <w:sz w:val="27"/>
              </w:rPr>
            </w:pPr>
          </w:p>
          <w:p w:rsidR="00F945C6" w:rsidRDefault="00B50BCF">
            <w:pPr>
              <w:pStyle w:val="TableParagraph"/>
              <w:spacing w:before="1"/>
              <w:ind w:left="107"/>
              <w:rPr>
                <w:b/>
                <w:sz w:val="18"/>
              </w:rPr>
            </w:pPr>
            <w:r>
              <w:rPr>
                <w:b/>
                <w:sz w:val="18"/>
              </w:rPr>
              <w:t>Objetivo estratégico</w:t>
            </w:r>
          </w:p>
        </w:tc>
        <w:tc>
          <w:tcPr>
            <w:tcW w:w="7940" w:type="dxa"/>
            <w:gridSpan w:val="8"/>
            <w:shd w:val="clear" w:color="auto" w:fill="B8CCE3"/>
          </w:tcPr>
          <w:p w:rsidR="00F945C6" w:rsidRDefault="00B50BCF">
            <w:pPr>
              <w:pStyle w:val="TableParagraph"/>
              <w:spacing w:before="109"/>
              <w:ind w:left="109" w:right="95"/>
              <w:jc w:val="both"/>
              <w:rPr>
                <w:sz w:val="18"/>
              </w:rPr>
            </w:pPr>
            <w:r>
              <w:rPr>
                <w:sz w:val="18"/>
              </w:rPr>
              <w:t>Apoyar y fomentar la investigación en adicciones, con especial enfoque hacia la aplicabilidad de los resultados en la mejora de las actuaciones en prevención, asistencia o reinserción, dentro del marco de la Estrategia Nacional de</w:t>
            </w:r>
            <w:r>
              <w:rPr>
                <w:spacing w:val="-6"/>
                <w:sz w:val="18"/>
              </w:rPr>
              <w:t xml:space="preserve"> </w:t>
            </w:r>
            <w:r>
              <w:rPr>
                <w:sz w:val="18"/>
              </w:rPr>
              <w:t>Adicciones.</w:t>
            </w:r>
          </w:p>
        </w:tc>
      </w:tr>
      <w:tr w:rsidR="00F945C6">
        <w:trPr>
          <w:trHeight w:val="549"/>
        </w:trPr>
        <w:tc>
          <w:tcPr>
            <w:tcW w:w="2411" w:type="dxa"/>
            <w:gridSpan w:val="3"/>
            <w:shd w:val="clear" w:color="auto" w:fill="DBE4F0"/>
          </w:tcPr>
          <w:p w:rsidR="00F945C6" w:rsidRDefault="00B50BCF">
            <w:pPr>
              <w:pStyle w:val="TableParagraph"/>
              <w:spacing w:before="61"/>
              <w:ind w:left="107" w:right="463"/>
              <w:rPr>
                <w:b/>
                <w:sz w:val="18"/>
              </w:rPr>
            </w:pPr>
            <w:r>
              <w:rPr>
                <w:b/>
                <w:sz w:val="18"/>
              </w:rPr>
              <w:t>Área de competencia afectada.</w:t>
            </w:r>
          </w:p>
        </w:tc>
        <w:tc>
          <w:tcPr>
            <w:tcW w:w="7940" w:type="dxa"/>
            <w:gridSpan w:val="8"/>
          </w:tcPr>
          <w:p w:rsidR="00F945C6" w:rsidRDefault="00B50BCF">
            <w:pPr>
              <w:pStyle w:val="TableParagraph"/>
              <w:spacing w:before="169"/>
              <w:ind w:left="109"/>
              <w:rPr>
                <w:sz w:val="18"/>
              </w:rPr>
            </w:pPr>
            <w:r>
              <w:rPr>
                <w:sz w:val="18"/>
              </w:rPr>
              <w:t>Secretaría General de Sanidad.</w:t>
            </w:r>
          </w:p>
        </w:tc>
      </w:tr>
      <w:tr w:rsidR="00F945C6">
        <w:trPr>
          <w:trHeight w:val="1339"/>
        </w:trPr>
        <w:tc>
          <w:tcPr>
            <w:tcW w:w="2411" w:type="dxa"/>
            <w:gridSpan w:val="3"/>
            <w:shd w:val="clear" w:color="auto" w:fill="DBE4F0"/>
          </w:tcPr>
          <w:p w:rsidR="00F945C6" w:rsidRDefault="00F945C6">
            <w:pPr>
              <w:pStyle w:val="TableParagraph"/>
              <w:rPr>
                <w:sz w:val="20"/>
              </w:rPr>
            </w:pPr>
          </w:p>
          <w:p w:rsidR="00F945C6" w:rsidRDefault="00F945C6">
            <w:pPr>
              <w:pStyle w:val="TableParagraph"/>
              <w:spacing w:before="6"/>
              <w:rPr>
                <w:sz w:val="19"/>
              </w:rPr>
            </w:pPr>
          </w:p>
          <w:p w:rsidR="00F945C6" w:rsidRDefault="00B50BCF">
            <w:pPr>
              <w:pStyle w:val="TableParagraph"/>
              <w:ind w:left="107" w:right="323"/>
              <w:rPr>
                <w:b/>
                <w:sz w:val="18"/>
              </w:rPr>
            </w:pPr>
            <w:r>
              <w:rPr>
                <w:b/>
                <w:sz w:val="18"/>
              </w:rPr>
              <w:t>Sectores hacia los que se dirigen las ayudas</w:t>
            </w:r>
          </w:p>
        </w:tc>
        <w:tc>
          <w:tcPr>
            <w:tcW w:w="7940" w:type="dxa"/>
            <w:gridSpan w:val="8"/>
          </w:tcPr>
          <w:p w:rsidR="00F945C6" w:rsidRDefault="00B50BCF">
            <w:pPr>
              <w:pStyle w:val="TableParagraph"/>
              <w:spacing w:before="150"/>
              <w:ind w:left="109" w:right="91"/>
              <w:jc w:val="both"/>
              <w:rPr>
                <w:sz w:val="18"/>
              </w:rPr>
            </w:pPr>
            <w:r>
              <w:rPr>
                <w:sz w:val="18"/>
              </w:rPr>
              <w:t>Proyectos de investigación sobre drogodependencias y otras adicciones realizados por entidades públicas o privadas sin fines de lucro en el marco de</w:t>
            </w:r>
            <w:r>
              <w:rPr>
                <w:color w:val="FF0000"/>
                <w:sz w:val="18"/>
              </w:rPr>
              <w:t xml:space="preserve">. </w:t>
            </w:r>
            <w:r>
              <w:rPr>
                <w:sz w:val="18"/>
              </w:rPr>
              <w:t>la Estrategia Española de Ciencia y Tecnología y de Innovación 2013-2020, en la Acción estratégica en salu</w:t>
            </w:r>
            <w:r>
              <w:rPr>
                <w:sz w:val="18"/>
              </w:rPr>
              <w:t>d orientada a los Retos de la Sociedad del Plan estatal de Investigación Científica y Técnica y de Innovación 2017-2020, y en la Estrategia Nacional sobre Adicciones 2017-2024.</w:t>
            </w:r>
          </w:p>
        </w:tc>
      </w:tr>
      <w:tr w:rsidR="00F945C6">
        <w:trPr>
          <w:trHeight w:val="1115"/>
        </w:trPr>
        <w:tc>
          <w:tcPr>
            <w:tcW w:w="2411" w:type="dxa"/>
            <w:gridSpan w:val="3"/>
            <w:shd w:val="clear" w:color="auto" w:fill="DBE4F0"/>
          </w:tcPr>
          <w:p w:rsidR="00F945C6" w:rsidRDefault="00F945C6">
            <w:pPr>
              <w:pStyle w:val="TableParagraph"/>
              <w:spacing w:before="11"/>
              <w:rPr>
                <w:sz w:val="20"/>
              </w:rPr>
            </w:pPr>
          </w:p>
          <w:p w:rsidR="00F945C6" w:rsidRDefault="00B50BCF">
            <w:pPr>
              <w:pStyle w:val="TableParagraph"/>
              <w:ind w:left="107" w:right="103"/>
              <w:rPr>
                <w:b/>
                <w:sz w:val="18"/>
              </w:rPr>
            </w:pPr>
            <w:r>
              <w:rPr>
                <w:b/>
                <w:sz w:val="18"/>
              </w:rPr>
              <w:t>Objetivos operativos y efectos que se pretenden en su aplicación</w:t>
            </w:r>
          </w:p>
        </w:tc>
        <w:tc>
          <w:tcPr>
            <w:tcW w:w="7940" w:type="dxa"/>
            <w:gridSpan w:val="8"/>
          </w:tcPr>
          <w:p w:rsidR="00F945C6" w:rsidRDefault="00B50BCF">
            <w:pPr>
              <w:pStyle w:val="TableParagraph"/>
              <w:spacing w:before="143"/>
              <w:ind w:left="109" w:right="98"/>
              <w:jc w:val="both"/>
              <w:rPr>
                <w:sz w:val="18"/>
              </w:rPr>
            </w:pPr>
            <w:r>
              <w:rPr>
                <w:sz w:val="18"/>
              </w:rPr>
              <w:t>La realizaci</w:t>
            </w:r>
            <w:r>
              <w:rPr>
                <w:sz w:val="18"/>
              </w:rPr>
              <w:t>ón de proyectos concretos de investigación básica, clínica, social, epidemiológica, de salud pública o servicios de salud, referidos a los distintos aspectos que presentan las adicciones, cuyos resultados deben suponer un avance en el ámbito de las adiccio</w:t>
            </w:r>
            <w:r>
              <w:rPr>
                <w:sz w:val="18"/>
              </w:rPr>
              <w:t>nes y resultar de utilidad para la creación o mejora de productos, procesos y servicios.</w:t>
            </w:r>
          </w:p>
        </w:tc>
      </w:tr>
      <w:tr w:rsidR="00F945C6">
        <w:trPr>
          <w:trHeight w:val="208"/>
        </w:trPr>
        <w:tc>
          <w:tcPr>
            <w:tcW w:w="2411" w:type="dxa"/>
            <w:gridSpan w:val="3"/>
            <w:vMerge w:val="restart"/>
            <w:shd w:val="clear" w:color="auto" w:fill="DBE4F0"/>
          </w:tcPr>
          <w:p w:rsidR="00F945C6" w:rsidRDefault="00F945C6">
            <w:pPr>
              <w:pStyle w:val="TableParagraph"/>
              <w:rPr>
                <w:sz w:val="18"/>
              </w:rPr>
            </w:pPr>
          </w:p>
          <w:p w:rsidR="00F945C6" w:rsidRDefault="00B50BCF">
            <w:pPr>
              <w:pStyle w:val="TableParagraph"/>
              <w:ind w:left="107" w:right="223"/>
              <w:rPr>
                <w:b/>
                <w:sz w:val="18"/>
              </w:rPr>
            </w:pPr>
            <w:r>
              <w:rPr>
                <w:b/>
                <w:sz w:val="18"/>
              </w:rPr>
              <w:t>Plazo necesario para su consecución</w:t>
            </w:r>
          </w:p>
        </w:tc>
        <w:tc>
          <w:tcPr>
            <w:tcW w:w="708" w:type="dxa"/>
            <w:gridSpan w:val="3"/>
            <w:shd w:val="clear" w:color="auto" w:fill="D9D9D9"/>
          </w:tcPr>
          <w:p w:rsidR="00F945C6" w:rsidRDefault="00B50BCF">
            <w:pPr>
              <w:pStyle w:val="TableParagraph"/>
              <w:spacing w:before="22"/>
              <w:ind w:left="109"/>
              <w:rPr>
                <w:sz w:val="14"/>
              </w:rPr>
            </w:pPr>
            <w:r>
              <w:rPr>
                <w:sz w:val="14"/>
              </w:rPr>
              <w:t>Anual.</w:t>
            </w:r>
          </w:p>
        </w:tc>
        <w:tc>
          <w:tcPr>
            <w:tcW w:w="283" w:type="dxa"/>
          </w:tcPr>
          <w:p w:rsidR="00F945C6" w:rsidRDefault="00B50BCF">
            <w:pPr>
              <w:pStyle w:val="TableParagraph"/>
              <w:spacing w:line="188" w:lineRule="exact"/>
              <w:ind w:left="109"/>
              <w:rPr>
                <w:b/>
                <w:sz w:val="18"/>
              </w:rPr>
            </w:pPr>
            <w:r>
              <w:rPr>
                <w:b/>
                <w:sz w:val="18"/>
              </w:rPr>
              <w:t>X</w:t>
            </w:r>
          </w:p>
        </w:tc>
        <w:tc>
          <w:tcPr>
            <w:tcW w:w="1135" w:type="dxa"/>
            <w:shd w:val="clear" w:color="auto" w:fill="BEBEBE"/>
          </w:tcPr>
          <w:p w:rsidR="00F945C6" w:rsidRDefault="00B50BCF">
            <w:pPr>
              <w:pStyle w:val="TableParagraph"/>
              <w:spacing w:before="22"/>
              <w:ind w:left="110"/>
              <w:rPr>
                <w:sz w:val="14"/>
              </w:rPr>
            </w:pPr>
            <w:r>
              <w:rPr>
                <w:sz w:val="14"/>
              </w:rPr>
              <w:t>2018-2020</w:t>
            </w:r>
          </w:p>
        </w:tc>
        <w:tc>
          <w:tcPr>
            <w:tcW w:w="283" w:type="dxa"/>
          </w:tcPr>
          <w:p w:rsidR="00F945C6" w:rsidRDefault="00F945C6">
            <w:pPr>
              <w:pStyle w:val="TableParagraph"/>
              <w:rPr>
                <w:rFonts w:ascii="Times New Roman"/>
                <w:sz w:val="14"/>
              </w:rPr>
            </w:pPr>
          </w:p>
        </w:tc>
        <w:tc>
          <w:tcPr>
            <w:tcW w:w="1419" w:type="dxa"/>
            <w:shd w:val="clear" w:color="auto" w:fill="D9D9D9"/>
          </w:tcPr>
          <w:p w:rsidR="00F945C6" w:rsidRDefault="00B50BCF">
            <w:pPr>
              <w:pStyle w:val="TableParagraph"/>
              <w:spacing w:before="22"/>
              <w:ind w:left="107"/>
              <w:rPr>
                <w:sz w:val="14"/>
              </w:rPr>
            </w:pPr>
            <w:r>
              <w:rPr>
                <w:sz w:val="14"/>
              </w:rPr>
              <w:t>Otros (especificar)</w:t>
            </w:r>
          </w:p>
        </w:tc>
        <w:tc>
          <w:tcPr>
            <w:tcW w:w="4112" w:type="dxa"/>
          </w:tcPr>
          <w:p w:rsidR="00F945C6" w:rsidRDefault="00F945C6">
            <w:pPr>
              <w:pStyle w:val="TableParagraph"/>
              <w:rPr>
                <w:rFonts w:ascii="Times New Roman"/>
                <w:sz w:val="14"/>
              </w:rPr>
            </w:pPr>
          </w:p>
        </w:tc>
      </w:tr>
      <w:tr w:rsidR="00F945C6">
        <w:trPr>
          <w:trHeight w:val="618"/>
        </w:trPr>
        <w:tc>
          <w:tcPr>
            <w:tcW w:w="2411" w:type="dxa"/>
            <w:gridSpan w:val="3"/>
            <w:vMerge/>
            <w:tcBorders>
              <w:top w:val="nil"/>
            </w:tcBorders>
            <w:shd w:val="clear" w:color="auto" w:fill="DBE4F0"/>
          </w:tcPr>
          <w:p w:rsidR="00F945C6" w:rsidRDefault="00F945C6">
            <w:pPr>
              <w:rPr>
                <w:sz w:val="2"/>
                <w:szCs w:val="2"/>
              </w:rPr>
            </w:pPr>
          </w:p>
        </w:tc>
        <w:tc>
          <w:tcPr>
            <w:tcW w:w="7940" w:type="dxa"/>
            <w:gridSpan w:val="8"/>
          </w:tcPr>
          <w:p w:rsidR="00F945C6" w:rsidRDefault="00B50BCF">
            <w:pPr>
              <w:pStyle w:val="TableParagraph"/>
              <w:spacing w:before="3" w:line="206" w:lineRule="exact"/>
              <w:ind w:left="109" w:right="96"/>
              <w:jc w:val="both"/>
              <w:rPr>
                <w:sz w:val="18"/>
              </w:rPr>
            </w:pPr>
            <w:r>
              <w:rPr>
                <w:sz w:val="18"/>
              </w:rPr>
              <w:t>La convocatoria se realizará anualmente, aunque el plazo de ejecución de los programas subvencionados será de uno, dos o tres años naturales posteriores a la fecha de la Resolución de cada convocatoria, de acuerdo con el planteamiento del investigador</w:t>
            </w:r>
          </w:p>
        </w:tc>
      </w:tr>
      <w:tr w:rsidR="00F945C6">
        <w:trPr>
          <w:trHeight w:val="206"/>
        </w:trPr>
        <w:tc>
          <w:tcPr>
            <w:tcW w:w="2411" w:type="dxa"/>
            <w:gridSpan w:val="3"/>
            <w:vMerge w:val="restart"/>
            <w:shd w:val="clear" w:color="auto" w:fill="DBE4F0"/>
          </w:tcPr>
          <w:p w:rsidR="00F945C6" w:rsidRDefault="00F945C6">
            <w:pPr>
              <w:pStyle w:val="TableParagraph"/>
              <w:rPr>
                <w:sz w:val="20"/>
              </w:rPr>
            </w:pPr>
          </w:p>
          <w:p w:rsidR="00F945C6" w:rsidRDefault="00B50BCF">
            <w:pPr>
              <w:pStyle w:val="TableParagraph"/>
              <w:spacing w:before="174"/>
              <w:ind w:left="107" w:right="763"/>
              <w:rPr>
                <w:b/>
                <w:sz w:val="18"/>
              </w:rPr>
            </w:pPr>
            <w:r>
              <w:rPr>
                <w:b/>
                <w:sz w:val="18"/>
              </w:rPr>
              <w:t>Procedimiento de concesión</w:t>
            </w:r>
          </w:p>
        </w:tc>
        <w:tc>
          <w:tcPr>
            <w:tcW w:w="235" w:type="dxa"/>
          </w:tcPr>
          <w:p w:rsidR="00F945C6" w:rsidRDefault="00B50BCF">
            <w:pPr>
              <w:pStyle w:val="TableParagraph"/>
              <w:spacing w:line="186" w:lineRule="exact"/>
              <w:ind w:left="109" w:right="-15"/>
              <w:rPr>
                <w:b/>
                <w:sz w:val="18"/>
              </w:rPr>
            </w:pPr>
            <w:r>
              <w:rPr>
                <w:b/>
                <w:sz w:val="18"/>
              </w:rPr>
              <w:t>X</w:t>
            </w:r>
          </w:p>
        </w:tc>
        <w:tc>
          <w:tcPr>
            <w:tcW w:w="7705" w:type="dxa"/>
            <w:gridSpan w:val="7"/>
          </w:tcPr>
          <w:p w:rsidR="00F945C6" w:rsidRDefault="00B50BCF">
            <w:pPr>
              <w:pStyle w:val="TableParagraph"/>
              <w:spacing w:line="186" w:lineRule="exact"/>
              <w:ind w:left="109"/>
              <w:rPr>
                <w:sz w:val="18"/>
              </w:rPr>
            </w:pPr>
            <w:r>
              <w:rPr>
                <w:sz w:val="18"/>
              </w:rPr>
              <w:t>Concurrencia competitiva (Art. 22 LGS)</w:t>
            </w:r>
          </w:p>
        </w:tc>
      </w:tr>
      <w:tr w:rsidR="00F945C6">
        <w:trPr>
          <w:trHeight w:val="206"/>
        </w:trPr>
        <w:tc>
          <w:tcPr>
            <w:tcW w:w="2411"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4"/>
              </w:rPr>
            </w:pPr>
          </w:p>
        </w:tc>
        <w:tc>
          <w:tcPr>
            <w:tcW w:w="7705" w:type="dxa"/>
            <w:gridSpan w:val="7"/>
          </w:tcPr>
          <w:p w:rsidR="00F945C6" w:rsidRDefault="00B50BCF">
            <w:pPr>
              <w:pStyle w:val="TableParagraph"/>
              <w:spacing w:line="186" w:lineRule="exact"/>
              <w:ind w:left="109"/>
              <w:rPr>
                <w:sz w:val="18"/>
              </w:rPr>
            </w:pPr>
            <w:r>
              <w:rPr>
                <w:sz w:val="18"/>
              </w:rPr>
              <w:t>Concesión Directa (art. 22.2.LGS)</w:t>
            </w:r>
          </w:p>
        </w:tc>
      </w:tr>
      <w:tr w:rsidR="00F945C6">
        <w:trPr>
          <w:trHeight w:val="208"/>
        </w:trPr>
        <w:tc>
          <w:tcPr>
            <w:tcW w:w="2411"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4"/>
              </w:rPr>
            </w:pPr>
          </w:p>
        </w:tc>
        <w:tc>
          <w:tcPr>
            <w:tcW w:w="283" w:type="dxa"/>
          </w:tcPr>
          <w:p w:rsidR="00F945C6" w:rsidRDefault="00F945C6">
            <w:pPr>
              <w:pStyle w:val="TableParagraph"/>
              <w:rPr>
                <w:rFonts w:ascii="Times New Roman"/>
                <w:sz w:val="14"/>
              </w:rPr>
            </w:pPr>
          </w:p>
        </w:tc>
        <w:tc>
          <w:tcPr>
            <w:tcW w:w="7422" w:type="dxa"/>
            <w:gridSpan w:val="6"/>
          </w:tcPr>
          <w:p w:rsidR="00F945C6" w:rsidRDefault="00B50BCF">
            <w:pPr>
              <w:pStyle w:val="TableParagraph"/>
              <w:spacing w:before="8" w:line="180" w:lineRule="exact"/>
              <w:ind w:left="110"/>
              <w:rPr>
                <w:sz w:val="16"/>
              </w:rPr>
            </w:pPr>
            <w:r>
              <w:rPr>
                <w:sz w:val="16"/>
              </w:rPr>
              <w:t>Nominativa (establecida en los PGE) (art. 22.2a LGS)</w:t>
            </w:r>
          </w:p>
        </w:tc>
      </w:tr>
      <w:tr w:rsidR="00F945C6">
        <w:trPr>
          <w:trHeight w:val="206"/>
        </w:trPr>
        <w:tc>
          <w:tcPr>
            <w:tcW w:w="2411"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4"/>
              </w:rPr>
            </w:pPr>
          </w:p>
        </w:tc>
        <w:tc>
          <w:tcPr>
            <w:tcW w:w="283" w:type="dxa"/>
          </w:tcPr>
          <w:p w:rsidR="00F945C6" w:rsidRDefault="00F945C6">
            <w:pPr>
              <w:pStyle w:val="TableParagraph"/>
              <w:rPr>
                <w:rFonts w:ascii="Times New Roman"/>
                <w:sz w:val="14"/>
              </w:rPr>
            </w:pPr>
          </w:p>
        </w:tc>
        <w:tc>
          <w:tcPr>
            <w:tcW w:w="7422" w:type="dxa"/>
            <w:gridSpan w:val="6"/>
          </w:tcPr>
          <w:p w:rsidR="00F945C6" w:rsidRDefault="00B50BCF">
            <w:pPr>
              <w:pStyle w:val="TableParagraph"/>
              <w:spacing w:before="8" w:line="178" w:lineRule="exact"/>
              <w:ind w:left="110"/>
              <w:rPr>
                <w:sz w:val="16"/>
              </w:rPr>
            </w:pPr>
            <w:r>
              <w:rPr>
                <w:sz w:val="16"/>
              </w:rPr>
              <w:t>Establecida en una norma con rango de ley (art. 22.2b LGS)</w:t>
            </w:r>
          </w:p>
        </w:tc>
      </w:tr>
      <w:tr w:rsidR="00F945C6">
        <w:trPr>
          <w:trHeight w:val="369"/>
        </w:trPr>
        <w:tc>
          <w:tcPr>
            <w:tcW w:w="2411"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6"/>
              </w:rPr>
            </w:pPr>
          </w:p>
        </w:tc>
        <w:tc>
          <w:tcPr>
            <w:tcW w:w="283" w:type="dxa"/>
          </w:tcPr>
          <w:p w:rsidR="00F945C6" w:rsidRDefault="00F945C6">
            <w:pPr>
              <w:pStyle w:val="TableParagraph"/>
              <w:rPr>
                <w:rFonts w:ascii="Times New Roman"/>
                <w:sz w:val="16"/>
              </w:rPr>
            </w:pPr>
          </w:p>
        </w:tc>
        <w:tc>
          <w:tcPr>
            <w:tcW w:w="7422" w:type="dxa"/>
            <w:gridSpan w:val="6"/>
          </w:tcPr>
          <w:p w:rsidR="00F945C6" w:rsidRDefault="00B50BCF">
            <w:pPr>
              <w:pStyle w:val="TableParagraph"/>
              <w:spacing w:line="180" w:lineRule="exact"/>
              <w:ind w:left="110"/>
              <w:rPr>
                <w:sz w:val="16"/>
              </w:rPr>
            </w:pPr>
            <w:r>
              <w:rPr>
                <w:sz w:val="16"/>
              </w:rPr>
              <w:t>Establecidas en un R.D. por razones de interés público, social, económico o humanitario (art. 22.3c</w:t>
            </w:r>
          </w:p>
          <w:p w:rsidR="00F945C6" w:rsidRDefault="00B50BCF">
            <w:pPr>
              <w:pStyle w:val="TableParagraph"/>
              <w:spacing w:before="1" w:line="168" w:lineRule="exact"/>
              <w:ind w:left="110"/>
              <w:rPr>
                <w:sz w:val="16"/>
              </w:rPr>
            </w:pPr>
            <w:r>
              <w:rPr>
                <w:sz w:val="16"/>
              </w:rPr>
              <w:t>LGS)</w:t>
            </w:r>
          </w:p>
        </w:tc>
      </w:tr>
      <w:tr w:rsidR="00F945C6">
        <w:trPr>
          <w:trHeight w:val="3787"/>
        </w:trPr>
        <w:tc>
          <w:tcPr>
            <w:tcW w:w="2411" w:type="dxa"/>
            <w:gridSpan w:val="3"/>
            <w:shd w:val="clear" w:color="auto" w:fill="DBE4F0"/>
          </w:tcPr>
          <w:p w:rsidR="00F945C6" w:rsidRDefault="00F945C6">
            <w:pPr>
              <w:pStyle w:val="TableParagraph"/>
              <w:rPr>
                <w:sz w:val="20"/>
              </w:rPr>
            </w:pPr>
          </w:p>
          <w:p w:rsidR="00F945C6" w:rsidRDefault="00F945C6">
            <w:pPr>
              <w:pStyle w:val="TableParagraph"/>
              <w:rPr>
                <w:sz w:val="20"/>
              </w:rPr>
            </w:pPr>
          </w:p>
          <w:p w:rsidR="00F945C6" w:rsidRDefault="00F945C6">
            <w:pPr>
              <w:pStyle w:val="TableParagraph"/>
              <w:rPr>
                <w:sz w:val="20"/>
              </w:rPr>
            </w:pPr>
          </w:p>
          <w:p w:rsidR="00F945C6" w:rsidRDefault="00F945C6">
            <w:pPr>
              <w:pStyle w:val="TableParagraph"/>
              <w:rPr>
                <w:sz w:val="20"/>
              </w:rPr>
            </w:pPr>
          </w:p>
          <w:p w:rsidR="00F945C6" w:rsidRDefault="00F945C6">
            <w:pPr>
              <w:pStyle w:val="TableParagraph"/>
              <w:rPr>
                <w:sz w:val="20"/>
              </w:rPr>
            </w:pPr>
          </w:p>
          <w:p w:rsidR="00F945C6" w:rsidRDefault="00F945C6">
            <w:pPr>
              <w:pStyle w:val="TableParagraph"/>
              <w:rPr>
                <w:sz w:val="20"/>
              </w:rPr>
            </w:pPr>
          </w:p>
          <w:p w:rsidR="00F945C6" w:rsidRDefault="00F945C6">
            <w:pPr>
              <w:pStyle w:val="TableParagraph"/>
              <w:spacing w:before="2"/>
              <w:rPr>
                <w:sz w:val="26"/>
              </w:rPr>
            </w:pPr>
          </w:p>
          <w:p w:rsidR="00F945C6" w:rsidRDefault="00B50BCF">
            <w:pPr>
              <w:pStyle w:val="TableParagraph"/>
              <w:ind w:left="107" w:right="143"/>
              <w:rPr>
                <w:b/>
                <w:sz w:val="18"/>
              </w:rPr>
            </w:pPr>
            <w:r>
              <w:rPr>
                <w:b/>
                <w:sz w:val="18"/>
              </w:rPr>
              <w:t>Régimen de seguimiento y evaluación</w:t>
            </w:r>
          </w:p>
        </w:tc>
        <w:tc>
          <w:tcPr>
            <w:tcW w:w="7940" w:type="dxa"/>
            <w:gridSpan w:val="8"/>
          </w:tcPr>
          <w:p w:rsidR="00F945C6" w:rsidRDefault="00B50BCF">
            <w:pPr>
              <w:pStyle w:val="TableParagraph"/>
              <w:spacing w:before="133"/>
              <w:ind w:left="109" w:right="100"/>
              <w:jc w:val="both"/>
              <w:rPr>
                <w:sz w:val="18"/>
              </w:rPr>
            </w:pPr>
            <w:r>
              <w:rPr>
                <w:sz w:val="18"/>
              </w:rPr>
              <w:t>Una vez finalizado el periodo de ejecución de actividades determinado en la convocatoria, las entidades subvencionadas deben remitir justificación en los términos que determina la Ley General de Subvenciones: concretamente deben aportar una memoria económi</w:t>
            </w:r>
            <w:r>
              <w:rPr>
                <w:sz w:val="18"/>
              </w:rPr>
              <w:t>ca de los gastos realizados, que habrá de acomodarse al presupuesto aprobado por la Delegación del Gobierno para el Plan Nacional sobre Drogas, y un informe final de resultados del proyecto de investigación realizado.</w:t>
            </w:r>
          </w:p>
          <w:p w:rsidR="00F945C6" w:rsidRDefault="00B50BCF">
            <w:pPr>
              <w:pStyle w:val="TableParagraph"/>
              <w:ind w:left="109" w:right="104"/>
              <w:jc w:val="both"/>
              <w:rPr>
                <w:sz w:val="18"/>
              </w:rPr>
            </w:pPr>
            <w:r>
              <w:rPr>
                <w:sz w:val="18"/>
              </w:rPr>
              <w:t>Las investigaciones que constan de dos o tres anualidades deben justificar económicamente y remitir un avance de la investigación sobre la anualidad anterior antes de que le sea abonada la cantidad correspondiente a la siguiente anualidad.</w:t>
            </w:r>
          </w:p>
          <w:p w:rsidR="00F945C6" w:rsidRDefault="00B50BCF">
            <w:pPr>
              <w:pStyle w:val="TableParagraph"/>
              <w:ind w:left="109" w:right="103"/>
              <w:jc w:val="both"/>
              <w:rPr>
                <w:sz w:val="18"/>
              </w:rPr>
            </w:pPr>
            <w:r>
              <w:rPr>
                <w:sz w:val="18"/>
              </w:rPr>
              <w:t>La evaluación de</w:t>
            </w:r>
            <w:r>
              <w:rPr>
                <w:sz w:val="18"/>
              </w:rPr>
              <w:t xml:space="preserve"> las memorias presentadas forma parte de los criterios de valoración de próximas subvenciones.</w:t>
            </w:r>
          </w:p>
          <w:p w:rsidR="00F945C6" w:rsidRDefault="00B50BCF">
            <w:pPr>
              <w:pStyle w:val="TableParagraph"/>
              <w:spacing w:before="1"/>
              <w:ind w:left="109" w:right="98"/>
              <w:jc w:val="both"/>
              <w:rPr>
                <w:sz w:val="18"/>
              </w:rPr>
            </w:pPr>
            <w:r>
              <w:rPr>
                <w:sz w:val="18"/>
              </w:rPr>
              <w:t>Las memorias técnicas, una vez aprobadas por la Delegación, son publicadas en la página web de la Delegación del Gobierno para el Plan Nacional sobre Drogas, par</w:t>
            </w:r>
            <w:r>
              <w:rPr>
                <w:sz w:val="18"/>
              </w:rPr>
              <w:t>a conocimiento de la comunidad científica y del público en general como ejercicio de transparencia.</w:t>
            </w:r>
          </w:p>
          <w:p w:rsidR="00F945C6" w:rsidRDefault="00B50BCF">
            <w:pPr>
              <w:pStyle w:val="TableParagraph"/>
              <w:ind w:left="109" w:right="95"/>
              <w:jc w:val="both"/>
              <w:rPr>
                <w:sz w:val="18"/>
              </w:rPr>
            </w:pPr>
            <w:r>
              <w:rPr>
                <w:sz w:val="18"/>
              </w:rPr>
              <w:t>Los indicadores de evaluación de esta línea de subvención son: nº de entidades solicitantes/subvencionadas; nº de proyectos presentados/ subvencionados; y c</w:t>
            </w:r>
            <w:r>
              <w:rPr>
                <w:sz w:val="18"/>
              </w:rPr>
              <w:t>uantía solicitada/concedida.</w:t>
            </w:r>
          </w:p>
        </w:tc>
      </w:tr>
    </w:tbl>
    <w:p w:rsidR="00F945C6" w:rsidRDefault="00B50BCF">
      <w:pPr>
        <w:pStyle w:val="Textoindependiente"/>
        <w:spacing w:before="7"/>
        <w:rPr>
          <w:sz w:val="20"/>
        </w:rPr>
      </w:pPr>
      <w:r>
        <w:pict>
          <v:group id="_x0000_s1600" style="position:absolute;margin-left:42.5pt;margin-top:13.8pt;width:517.55pt;height:49pt;z-index:-251494400;mso-wrap-distance-left:0;mso-wrap-distance-right:0;mso-position-horizontal-relative:page;mso-position-vertical-relative:text" coordorigin="850,276" coordsize="10351,980">
            <v:rect id="_x0000_s1605" style="position:absolute;left:849;top:276;width:10351;height:490" fillcolor="#fad3b4" stroked="f"/>
            <v:rect id="_x0000_s1604" style="position:absolute;left:957;top:417;width:10135;height:207" fillcolor="#fad3b4" stroked="f"/>
            <v:rect id="_x0000_s1603" style="position:absolute;left:2410;top:765;width:8791;height:490" fillcolor="#dbe4f0" stroked="f"/>
            <v:rect id="_x0000_s1602" style="position:absolute;left:2518;top:907;width:8575;height:207" fillcolor="#dbe4f0" stroked="f"/>
            <v:shape id="_x0000_s1601" type="#_x0000_t202" style="position:absolute;left:849;top:276;width:10351;height:980" filled="f" stroked="f">
              <v:textbox inset="0,0,0,0">
                <w:txbxContent>
                  <w:p w:rsidR="00F945C6" w:rsidRDefault="00B50BCF">
                    <w:pPr>
                      <w:spacing w:before="141"/>
                      <w:ind w:left="3370" w:right="3372"/>
                      <w:jc w:val="center"/>
                      <w:rPr>
                        <w:rFonts w:ascii="Arial Narrow"/>
                        <w:b/>
                        <w:sz w:val="18"/>
                      </w:rPr>
                    </w:pPr>
                    <w:r>
                      <w:rPr>
                        <w:rFonts w:ascii="Arial Narrow"/>
                        <w:b/>
                        <w:sz w:val="18"/>
                      </w:rPr>
                      <w:t>INDICADORES DE</w:t>
                    </w:r>
                    <w:r>
                      <w:rPr>
                        <w:rFonts w:ascii="Arial Narrow"/>
                        <w:b/>
                        <w:spacing w:val="1"/>
                        <w:sz w:val="18"/>
                      </w:rPr>
                      <w:t xml:space="preserve"> </w:t>
                    </w:r>
                    <w:r>
                      <w:rPr>
                        <w:rFonts w:ascii="Arial Narrow"/>
                        <w:b/>
                        <w:sz w:val="18"/>
                      </w:rPr>
                      <w:t>CUMPLIMIENTO</w:t>
                    </w:r>
                  </w:p>
                  <w:p w:rsidR="00F945C6" w:rsidRDefault="00F945C6">
                    <w:pPr>
                      <w:spacing w:before="6"/>
                      <w:rPr>
                        <w:sz w:val="24"/>
                      </w:rPr>
                    </w:pPr>
                  </w:p>
                  <w:p w:rsidR="00F945C6" w:rsidRDefault="00B50BCF">
                    <w:pPr>
                      <w:tabs>
                        <w:tab w:val="left" w:pos="1668"/>
                      </w:tabs>
                      <w:spacing w:before="1"/>
                      <w:ind w:left="108"/>
                      <w:rPr>
                        <w:sz w:val="18"/>
                      </w:rPr>
                    </w:pPr>
                    <w:r>
                      <w:rPr>
                        <w:b/>
                        <w:position w:val="2"/>
                        <w:sz w:val="14"/>
                      </w:rPr>
                      <w:t>Objetivo de</w:t>
                    </w:r>
                    <w:r>
                      <w:rPr>
                        <w:b/>
                        <w:spacing w:val="-4"/>
                        <w:position w:val="2"/>
                        <w:sz w:val="14"/>
                      </w:rPr>
                      <w:t xml:space="preserve"> </w:t>
                    </w:r>
                    <w:r>
                      <w:rPr>
                        <w:b/>
                        <w:position w:val="2"/>
                        <w:sz w:val="14"/>
                      </w:rPr>
                      <w:t>la</w:t>
                    </w:r>
                    <w:r>
                      <w:rPr>
                        <w:b/>
                        <w:spacing w:val="-3"/>
                        <w:position w:val="2"/>
                        <w:sz w:val="14"/>
                      </w:rPr>
                      <w:t xml:space="preserve"> </w:t>
                    </w:r>
                    <w:r>
                      <w:rPr>
                        <w:b/>
                        <w:position w:val="2"/>
                        <w:sz w:val="14"/>
                      </w:rPr>
                      <w:t>Línea</w:t>
                    </w:r>
                    <w:r>
                      <w:rPr>
                        <w:b/>
                        <w:position w:val="2"/>
                        <w:sz w:val="14"/>
                      </w:rPr>
                      <w:tab/>
                    </w:r>
                    <w:r>
                      <w:rPr>
                        <w:sz w:val="18"/>
                      </w:rPr>
                      <w:t>Proyectos de investigación clínica, social o de salud pública, de utilidad para el</w:t>
                    </w:r>
                    <w:r>
                      <w:rPr>
                        <w:spacing w:val="-19"/>
                        <w:sz w:val="18"/>
                      </w:rPr>
                      <w:t xml:space="preserve"> </w:t>
                    </w:r>
                    <w:r>
                      <w:rPr>
                        <w:sz w:val="18"/>
                      </w:rPr>
                      <w:t>ámbito</w:t>
                    </w:r>
                  </w:p>
                </w:txbxContent>
              </v:textbox>
            </v:shape>
            <w10:wrap type="topAndBottom" anchorx="page"/>
          </v:group>
        </w:pict>
      </w:r>
    </w:p>
    <w:p w:rsidR="00F945C6" w:rsidRDefault="00B50BCF">
      <w:pPr>
        <w:tabs>
          <w:tab w:val="left" w:pos="2397"/>
        </w:tabs>
        <w:spacing w:before="119"/>
        <w:ind w:left="837"/>
        <w:rPr>
          <w:sz w:val="18"/>
        </w:rPr>
      </w:pPr>
      <w:r>
        <w:rPr>
          <w:b/>
          <w:position w:val="3"/>
          <w:sz w:val="12"/>
        </w:rPr>
        <w:t>Nombre</w:t>
      </w:r>
      <w:r>
        <w:rPr>
          <w:b/>
          <w:spacing w:val="-2"/>
          <w:position w:val="3"/>
          <w:sz w:val="12"/>
        </w:rPr>
        <w:t xml:space="preserve"> </w:t>
      </w:r>
      <w:r>
        <w:rPr>
          <w:b/>
          <w:position w:val="3"/>
          <w:sz w:val="12"/>
        </w:rPr>
        <w:t>del</w:t>
      </w:r>
      <w:r>
        <w:rPr>
          <w:b/>
          <w:spacing w:val="-2"/>
          <w:position w:val="3"/>
          <w:sz w:val="12"/>
        </w:rPr>
        <w:t xml:space="preserve"> </w:t>
      </w:r>
      <w:r>
        <w:rPr>
          <w:b/>
          <w:position w:val="3"/>
          <w:sz w:val="12"/>
        </w:rPr>
        <w:t>Indicador</w:t>
      </w:r>
      <w:r>
        <w:rPr>
          <w:b/>
          <w:position w:val="3"/>
          <w:sz w:val="12"/>
        </w:rPr>
        <w:tab/>
      </w:r>
      <w:r>
        <w:rPr>
          <w:sz w:val="18"/>
        </w:rPr>
        <w:t>1. nº de entidades</w:t>
      </w:r>
      <w:r>
        <w:rPr>
          <w:spacing w:val="-4"/>
          <w:sz w:val="18"/>
        </w:rPr>
        <w:t xml:space="preserve"> </w:t>
      </w:r>
      <w:r>
        <w:rPr>
          <w:sz w:val="18"/>
        </w:rPr>
        <w:t>solicitantes</w:t>
      </w:r>
    </w:p>
    <w:p w:rsidR="00F945C6" w:rsidRDefault="00B50BCF">
      <w:pPr>
        <w:tabs>
          <w:tab w:val="left" w:pos="2397"/>
        </w:tabs>
        <w:spacing w:before="145"/>
        <w:ind w:left="837"/>
        <w:rPr>
          <w:b/>
          <w:sz w:val="14"/>
        </w:rPr>
      </w:pPr>
      <w:r>
        <w:pict>
          <v:shape id="_x0000_s1599" type="#_x0000_t202" style="position:absolute;left:0;text-align:left;margin-left:120.25pt;margin-top:15.5pt;width:440.4pt;height:38.55pt;z-index:251825152;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6"/>
                    </w:trPr>
                    <w:tc>
                      <w:tcPr>
                        <w:tcW w:w="2932" w:type="dxa"/>
                        <w:gridSpan w:val="3"/>
                        <w:shd w:val="clear" w:color="auto" w:fill="DBE4F0"/>
                      </w:tcPr>
                      <w:p w:rsidR="00F945C6" w:rsidRDefault="00B50BCF">
                        <w:pPr>
                          <w:pStyle w:val="TableParagraph"/>
                          <w:spacing w:line="186" w:lineRule="exact"/>
                          <w:ind w:left="1239" w:right="1234"/>
                          <w:jc w:val="center"/>
                          <w:rPr>
                            <w:b/>
                            <w:sz w:val="18"/>
                          </w:rPr>
                        </w:pPr>
                        <w:r>
                          <w:rPr>
                            <w:b/>
                            <w:sz w:val="18"/>
                          </w:rPr>
                          <w:t>2018</w:t>
                        </w:r>
                      </w:p>
                    </w:tc>
                    <w:tc>
                      <w:tcPr>
                        <w:tcW w:w="2931" w:type="dxa"/>
                        <w:gridSpan w:val="3"/>
                        <w:shd w:val="clear" w:color="auto" w:fill="B8CCE3"/>
                      </w:tcPr>
                      <w:p w:rsidR="00F945C6" w:rsidRDefault="00B50BCF">
                        <w:pPr>
                          <w:pStyle w:val="TableParagraph"/>
                          <w:spacing w:line="186" w:lineRule="exact"/>
                          <w:ind w:left="1242" w:right="1232"/>
                          <w:jc w:val="center"/>
                          <w:rPr>
                            <w:b/>
                            <w:sz w:val="18"/>
                          </w:rPr>
                        </w:pPr>
                        <w:r>
                          <w:rPr>
                            <w:b/>
                            <w:sz w:val="18"/>
                          </w:rPr>
                          <w:t>2019</w:t>
                        </w:r>
                      </w:p>
                    </w:tc>
                    <w:tc>
                      <w:tcPr>
                        <w:tcW w:w="2931" w:type="dxa"/>
                        <w:gridSpan w:val="3"/>
                        <w:shd w:val="clear" w:color="auto" w:fill="94B3D6"/>
                      </w:tcPr>
                      <w:p w:rsidR="00F945C6" w:rsidRDefault="00B50BCF">
                        <w:pPr>
                          <w:pStyle w:val="TableParagraph"/>
                          <w:spacing w:line="186" w:lineRule="exact"/>
                          <w:ind w:left="1240" w:right="1235"/>
                          <w:jc w:val="center"/>
                          <w:rPr>
                            <w:b/>
                            <w:sz w:val="18"/>
                          </w:rPr>
                        </w:pPr>
                        <w:r>
                          <w:rPr>
                            <w:b/>
                            <w:sz w:val="18"/>
                          </w:rPr>
                          <w:t>2020</w:t>
                        </w:r>
                      </w:p>
                    </w:tc>
                  </w:tr>
                  <w:tr w:rsidR="00F945C6">
                    <w:trPr>
                      <w:trHeight w:val="275"/>
                    </w:trPr>
                    <w:tc>
                      <w:tcPr>
                        <w:tcW w:w="977" w:type="dxa"/>
                      </w:tcPr>
                      <w:p w:rsidR="00F945C6" w:rsidRDefault="00B50BCF">
                        <w:pPr>
                          <w:pStyle w:val="TableParagraph"/>
                          <w:spacing w:line="133" w:lineRule="exact"/>
                          <w:ind w:left="96" w:right="86"/>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objetivo</w:t>
                        </w:r>
                      </w:p>
                    </w:tc>
                    <w:tc>
                      <w:tcPr>
                        <w:tcW w:w="978" w:type="dxa"/>
                      </w:tcPr>
                      <w:p w:rsidR="00F945C6" w:rsidRDefault="00B50BCF">
                        <w:pPr>
                          <w:pStyle w:val="TableParagraph"/>
                          <w:spacing w:line="133" w:lineRule="exact"/>
                          <w:ind w:left="117" w:right="109"/>
                          <w:jc w:val="center"/>
                          <w:rPr>
                            <w:b/>
                            <w:sz w:val="12"/>
                          </w:rPr>
                        </w:pPr>
                        <w:r>
                          <w:rPr>
                            <w:b/>
                            <w:sz w:val="12"/>
                          </w:rPr>
                          <w:t>valor</w:t>
                        </w:r>
                      </w:p>
                      <w:p w:rsidR="00F945C6" w:rsidRDefault="00B50BCF">
                        <w:pPr>
                          <w:pStyle w:val="TableParagraph"/>
                          <w:spacing w:before="1" w:line="121" w:lineRule="exact"/>
                          <w:ind w:left="117" w:right="111"/>
                          <w:jc w:val="center"/>
                          <w:rPr>
                            <w:b/>
                            <w:sz w:val="12"/>
                          </w:rPr>
                        </w:pPr>
                        <w:r>
                          <w:rPr>
                            <w:b/>
                            <w:sz w:val="12"/>
                          </w:rPr>
                          <w:t>alcanzado</w:t>
                        </w:r>
                      </w:p>
                    </w:tc>
                    <w:tc>
                      <w:tcPr>
                        <w:tcW w:w="977" w:type="dxa"/>
                      </w:tcPr>
                      <w:p w:rsidR="00F945C6" w:rsidRDefault="00B50BCF">
                        <w:pPr>
                          <w:pStyle w:val="TableParagraph"/>
                          <w:spacing w:line="133" w:lineRule="exact"/>
                          <w:ind w:left="11"/>
                          <w:jc w:val="center"/>
                          <w:rPr>
                            <w:b/>
                            <w:sz w:val="12"/>
                          </w:rPr>
                        </w:pPr>
                        <w:r>
                          <w:rPr>
                            <w:b/>
                            <w:w w:val="99"/>
                            <w:sz w:val="12"/>
                          </w:rPr>
                          <w:t>%</w:t>
                        </w:r>
                      </w:p>
                      <w:p w:rsidR="00F945C6" w:rsidRDefault="00B50BCF">
                        <w:pPr>
                          <w:pStyle w:val="TableParagraph"/>
                          <w:spacing w:before="1" w:line="121" w:lineRule="exact"/>
                          <w:ind w:left="96" w:right="91"/>
                          <w:jc w:val="center"/>
                          <w:rPr>
                            <w:b/>
                            <w:sz w:val="12"/>
                          </w:rPr>
                        </w:pPr>
                        <w:r>
                          <w:rPr>
                            <w:b/>
                            <w:sz w:val="12"/>
                          </w:rPr>
                          <w:t>consecución</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before="1" w:line="121" w:lineRule="exact"/>
                          <w:ind w:left="94" w:right="91"/>
                          <w:jc w:val="center"/>
                          <w:rPr>
                            <w:b/>
                            <w:sz w:val="12"/>
                          </w:rPr>
                        </w:pPr>
                        <w:r>
                          <w:rPr>
                            <w:b/>
                            <w:sz w:val="12"/>
                          </w:rPr>
                          <w:t>objetivo</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before="1" w:line="121" w:lineRule="exact"/>
                          <w:ind w:left="96" w:right="90"/>
                          <w:jc w:val="center"/>
                          <w:rPr>
                            <w:b/>
                            <w:sz w:val="12"/>
                          </w:rPr>
                        </w:pPr>
                        <w:r>
                          <w:rPr>
                            <w:b/>
                            <w:sz w:val="12"/>
                          </w:rPr>
                          <w:t>alcanzado</w:t>
                        </w:r>
                      </w:p>
                    </w:tc>
                    <w:tc>
                      <w:tcPr>
                        <w:tcW w:w="977" w:type="dxa"/>
                      </w:tcPr>
                      <w:p w:rsidR="00F945C6" w:rsidRDefault="00B50BCF">
                        <w:pPr>
                          <w:pStyle w:val="TableParagraph"/>
                          <w:spacing w:line="133" w:lineRule="exact"/>
                          <w:ind w:left="6"/>
                          <w:jc w:val="center"/>
                          <w:rPr>
                            <w:b/>
                            <w:sz w:val="12"/>
                          </w:rPr>
                        </w:pPr>
                        <w:r>
                          <w:rPr>
                            <w:b/>
                            <w:w w:val="99"/>
                            <w:sz w:val="12"/>
                          </w:rPr>
                          <w:t>%</w:t>
                        </w:r>
                      </w:p>
                      <w:p w:rsidR="00F945C6" w:rsidRDefault="00B50BCF">
                        <w:pPr>
                          <w:pStyle w:val="TableParagraph"/>
                          <w:spacing w:before="1" w:line="121" w:lineRule="exact"/>
                          <w:ind w:left="91" w:right="91"/>
                          <w:jc w:val="center"/>
                          <w:rPr>
                            <w:b/>
                            <w:sz w:val="12"/>
                          </w:rPr>
                        </w:pPr>
                        <w:r>
                          <w:rPr>
                            <w:b/>
                            <w:sz w:val="12"/>
                          </w:rPr>
                          <w:t>consecución</w:t>
                        </w:r>
                      </w:p>
                    </w:tc>
                    <w:tc>
                      <w:tcPr>
                        <w:tcW w:w="975" w:type="dxa"/>
                      </w:tcPr>
                      <w:p w:rsidR="00F945C6" w:rsidRDefault="00B50BCF">
                        <w:pPr>
                          <w:pStyle w:val="TableParagraph"/>
                          <w:spacing w:line="133" w:lineRule="exact"/>
                          <w:ind w:left="93" w:right="88"/>
                          <w:jc w:val="center"/>
                          <w:rPr>
                            <w:b/>
                            <w:sz w:val="12"/>
                          </w:rPr>
                        </w:pPr>
                        <w:r>
                          <w:rPr>
                            <w:b/>
                            <w:sz w:val="12"/>
                          </w:rPr>
                          <w:t>valor</w:t>
                        </w:r>
                      </w:p>
                      <w:p w:rsidR="00F945C6" w:rsidRDefault="00B50BCF">
                        <w:pPr>
                          <w:pStyle w:val="TableParagraph"/>
                          <w:spacing w:before="1" w:line="121" w:lineRule="exact"/>
                          <w:ind w:left="88" w:right="88"/>
                          <w:jc w:val="center"/>
                          <w:rPr>
                            <w:b/>
                            <w:sz w:val="12"/>
                          </w:rPr>
                        </w:pPr>
                        <w:r>
                          <w:rPr>
                            <w:b/>
                            <w:sz w:val="12"/>
                          </w:rPr>
                          <w:t>objetivo</w:t>
                        </w:r>
                      </w:p>
                    </w:tc>
                    <w:tc>
                      <w:tcPr>
                        <w:tcW w:w="977" w:type="dxa"/>
                      </w:tcPr>
                      <w:p w:rsidR="00F945C6" w:rsidRDefault="00B50BCF">
                        <w:pPr>
                          <w:pStyle w:val="TableParagraph"/>
                          <w:spacing w:line="133" w:lineRule="exact"/>
                          <w:ind w:left="96" w:right="89"/>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alcanzado</w:t>
                        </w:r>
                      </w:p>
                    </w:tc>
                    <w:tc>
                      <w:tcPr>
                        <w:tcW w:w="979" w:type="dxa"/>
                      </w:tcPr>
                      <w:p w:rsidR="00F945C6" w:rsidRDefault="00B50BCF">
                        <w:pPr>
                          <w:pStyle w:val="TableParagraph"/>
                          <w:spacing w:line="133" w:lineRule="exact"/>
                          <w:ind w:left="8"/>
                          <w:jc w:val="center"/>
                          <w:rPr>
                            <w:b/>
                            <w:sz w:val="12"/>
                          </w:rPr>
                        </w:pPr>
                        <w:r>
                          <w:rPr>
                            <w:b/>
                            <w:w w:val="99"/>
                            <w:sz w:val="12"/>
                          </w:rPr>
                          <w:t>%</w:t>
                        </w:r>
                      </w:p>
                      <w:p w:rsidR="00F945C6" w:rsidRDefault="00B50BCF">
                        <w:pPr>
                          <w:pStyle w:val="TableParagraph"/>
                          <w:spacing w:before="1" w:line="121" w:lineRule="exact"/>
                          <w:ind w:left="98" w:right="96"/>
                          <w:jc w:val="center"/>
                          <w:rPr>
                            <w:b/>
                            <w:sz w:val="12"/>
                          </w:rPr>
                        </w:pPr>
                        <w:r>
                          <w:rPr>
                            <w:b/>
                            <w:sz w:val="12"/>
                          </w:rPr>
                          <w:t>consecución</w:t>
                        </w:r>
                      </w:p>
                    </w:tc>
                  </w:tr>
                  <w:tr w:rsidR="00F945C6">
                    <w:trPr>
                      <w:trHeight w:val="249"/>
                    </w:trPr>
                    <w:tc>
                      <w:tcPr>
                        <w:tcW w:w="977" w:type="dxa"/>
                        <w:shd w:val="clear" w:color="auto" w:fill="DBE4F0"/>
                      </w:tcPr>
                      <w:p w:rsidR="00F945C6" w:rsidRDefault="00B50BCF">
                        <w:pPr>
                          <w:pStyle w:val="TableParagraph"/>
                          <w:spacing w:before="27"/>
                          <w:ind w:left="96" w:right="89"/>
                          <w:jc w:val="center"/>
                          <w:rPr>
                            <w:b/>
                            <w:sz w:val="16"/>
                          </w:rPr>
                        </w:pPr>
                        <w:r>
                          <w:rPr>
                            <w:b/>
                            <w:sz w:val="16"/>
                          </w:rPr>
                          <w:t>29</w:t>
                        </w:r>
                      </w:p>
                    </w:tc>
                    <w:tc>
                      <w:tcPr>
                        <w:tcW w:w="978" w:type="dxa"/>
                        <w:shd w:val="clear" w:color="auto" w:fill="DBE4F0"/>
                      </w:tcPr>
                      <w:p w:rsidR="00F945C6" w:rsidRDefault="00B50BCF">
                        <w:pPr>
                          <w:pStyle w:val="TableParagraph"/>
                          <w:spacing w:before="27"/>
                          <w:ind w:left="116" w:right="111"/>
                          <w:jc w:val="center"/>
                          <w:rPr>
                            <w:b/>
                            <w:sz w:val="16"/>
                          </w:rPr>
                        </w:pPr>
                        <w:r>
                          <w:rPr>
                            <w:b/>
                            <w:sz w:val="16"/>
                          </w:rPr>
                          <w:t>29</w:t>
                        </w:r>
                      </w:p>
                    </w:tc>
                    <w:tc>
                      <w:tcPr>
                        <w:tcW w:w="977" w:type="dxa"/>
                        <w:shd w:val="clear" w:color="auto" w:fill="DBE4F0"/>
                      </w:tcPr>
                      <w:p w:rsidR="00F945C6" w:rsidRDefault="00B50BCF">
                        <w:pPr>
                          <w:pStyle w:val="TableParagraph"/>
                          <w:spacing w:before="27"/>
                          <w:ind w:left="282"/>
                          <w:rPr>
                            <w:b/>
                            <w:sz w:val="16"/>
                          </w:rPr>
                        </w:pPr>
                        <w:r>
                          <w:rPr>
                            <w:b/>
                            <w:sz w:val="16"/>
                          </w:rPr>
                          <w:t>100%</w:t>
                        </w:r>
                      </w:p>
                    </w:tc>
                    <w:tc>
                      <w:tcPr>
                        <w:tcW w:w="977" w:type="dxa"/>
                        <w:shd w:val="clear" w:color="auto" w:fill="B8CCE3"/>
                      </w:tcPr>
                      <w:p w:rsidR="00F945C6" w:rsidRDefault="00B50BCF">
                        <w:pPr>
                          <w:pStyle w:val="TableParagraph"/>
                          <w:spacing w:before="27"/>
                          <w:ind w:left="96" w:right="91"/>
                          <w:jc w:val="center"/>
                          <w:rPr>
                            <w:b/>
                            <w:sz w:val="16"/>
                          </w:rPr>
                        </w:pPr>
                        <w:r>
                          <w:rPr>
                            <w:b/>
                            <w:sz w:val="16"/>
                          </w:rPr>
                          <w:t>29</w:t>
                        </w:r>
                      </w:p>
                    </w:tc>
                    <w:tc>
                      <w:tcPr>
                        <w:tcW w:w="977" w:type="dxa"/>
                        <w:shd w:val="clear" w:color="auto" w:fill="B8CCE3"/>
                      </w:tcPr>
                      <w:p w:rsidR="00F945C6" w:rsidRDefault="00B50BCF">
                        <w:pPr>
                          <w:pStyle w:val="TableParagraph"/>
                          <w:spacing w:before="27"/>
                          <w:ind w:left="96" w:right="91"/>
                          <w:jc w:val="center"/>
                          <w:rPr>
                            <w:b/>
                            <w:sz w:val="16"/>
                          </w:rPr>
                        </w:pPr>
                        <w:r>
                          <w:rPr>
                            <w:b/>
                            <w:sz w:val="16"/>
                          </w:rPr>
                          <w:t>42</w:t>
                        </w:r>
                      </w:p>
                    </w:tc>
                    <w:tc>
                      <w:tcPr>
                        <w:tcW w:w="977" w:type="dxa"/>
                        <w:shd w:val="clear" w:color="auto" w:fill="B8CCE3"/>
                      </w:tcPr>
                      <w:p w:rsidR="00F945C6" w:rsidRDefault="00B50BCF">
                        <w:pPr>
                          <w:pStyle w:val="TableParagraph"/>
                          <w:spacing w:before="27"/>
                          <w:ind w:left="212"/>
                          <w:rPr>
                            <w:b/>
                            <w:sz w:val="16"/>
                          </w:rPr>
                        </w:pPr>
                        <w:r>
                          <w:rPr>
                            <w:b/>
                            <w:sz w:val="16"/>
                          </w:rPr>
                          <w:t>144,9%</w:t>
                        </w:r>
                      </w:p>
                    </w:tc>
                    <w:tc>
                      <w:tcPr>
                        <w:tcW w:w="975" w:type="dxa"/>
                        <w:shd w:val="clear" w:color="auto" w:fill="94B3D6"/>
                      </w:tcPr>
                      <w:p w:rsidR="00F945C6" w:rsidRDefault="00B50BCF">
                        <w:pPr>
                          <w:pStyle w:val="TableParagraph"/>
                          <w:spacing w:before="27"/>
                          <w:ind w:left="89" w:right="88"/>
                          <w:jc w:val="center"/>
                          <w:rPr>
                            <w:b/>
                            <w:sz w:val="16"/>
                          </w:rPr>
                        </w:pPr>
                        <w:r>
                          <w:rPr>
                            <w:b/>
                            <w:sz w:val="16"/>
                          </w:rPr>
                          <w:t>45</w:t>
                        </w:r>
                      </w:p>
                    </w:tc>
                    <w:tc>
                      <w:tcPr>
                        <w:tcW w:w="977" w:type="dxa"/>
                        <w:shd w:val="clear" w:color="auto" w:fill="94B3D6"/>
                      </w:tcPr>
                      <w:p w:rsidR="00F945C6" w:rsidRDefault="00F945C6">
                        <w:pPr>
                          <w:pStyle w:val="TableParagraph"/>
                          <w:rPr>
                            <w:rFonts w:ascii="Times New Roman"/>
                            <w:sz w:val="16"/>
                          </w:rPr>
                        </w:pPr>
                      </w:p>
                    </w:tc>
                    <w:tc>
                      <w:tcPr>
                        <w:tcW w:w="979" w:type="dxa"/>
                        <w:shd w:val="clear" w:color="auto" w:fill="94B3D6"/>
                      </w:tcPr>
                      <w:p w:rsidR="00F945C6" w:rsidRDefault="00F945C6">
                        <w:pPr>
                          <w:pStyle w:val="TableParagraph"/>
                          <w:rPr>
                            <w:rFonts w:ascii="Times New Roman"/>
                            <w:sz w:val="16"/>
                          </w:rPr>
                        </w:pPr>
                      </w:p>
                    </w:tc>
                  </w:tr>
                </w:tbl>
                <w:p w:rsidR="00F945C6" w:rsidRDefault="00F945C6">
                  <w:pPr>
                    <w:pStyle w:val="Textoindependiente"/>
                  </w:pPr>
                </w:p>
              </w:txbxContent>
            </v:textbox>
            <w10:wrap anchorx="page"/>
          </v:shape>
        </w:pict>
      </w:r>
      <w:r>
        <w:rPr>
          <w:b/>
          <w:position w:val="1"/>
          <w:sz w:val="12"/>
        </w:rPr>
        <w:t>Fuente</w:t>
      </w:r>
      <w:r>
        <w:rPr>
          <w:b/>
          <w:spacing w:val="-1"/>
          <w:position w:val="1"/>
          <w:sz w:val="12"/>
        </w:rPr>
        <w:t xml:space="preserve"> </w:t>
      </w:r>
      <w:r>
        <w:rPr>
          <w:b/>
          <w:position w:val="1"/>
          <w:sz w:val="12"/>
        </w:rPr>
        <w:t>Obtención</w:t>
      </w:r>
      <w:r>
        <w:rPr>
          <w:b/>
          <w:spacing w:val="-4"/>
          <w:position w:val="1"/>
          <w:sz w:val="12"/>
        </w:rPr>
        <w:t xml:space="preserve"> </w:t>
      </w:r>
      <w:r>
        <w:rPr>
          <w:b/>
          <w:position w:val="1"/>
          <w:sz w:val="12"/>
        </w:rPr>
        <w:t>Dato</w:t>
      </w:r>
      <w:r>
        <w:rPr>
          <w:b/>
          <w:position w:val="1"/>
          <w:sz w:val="12"/>
        </w:rPr>
        <w:tab/>
      </w:r>
      <w:r>
        <w:rPr>
          <w:b/>
          <w:sz w:val="14"/>
        </w:rPr>
        <w:t>Datos propios SG Coordinación Programas</w:t>
      </w:r>
      <w:r>
        <w:rPr>
          <w:b/>
          <w:spacing w:val="-5"/>
          <w:sz w:val="14"/>
        </w:rPr>
        <w:t xml:space="preserve"> </w:t>
      </w:r>
      <w:r>
        <w:rPr>
          <w:b/>
          <w:sz w:val="14"/>
        </w:rPr>
        <w:t>DGPNSD</w:t>
      </w:r>
    </w:p>
    <w:p w:rsidR="00F945C6" w:rsidRDefault="00F945C6">
      <w:pPr>
        <w:pStyle w:val="Textoindependiente"/>
        <w:rPr>
          <w:b/>
          <w:sz w:val="16"/>
        </w:rPr>
      </w:pPr>
    </w:p>
    <w:p w:rsidR="00F945C6" w:rsidRDefault="00B50BCF">
      <w:pPr>
        <w:spacing w:before="111"/>
        <w:ind w:left="1034"/>
        <w:rPr>
          <w:b/>
          <w:sz w:val="12"/>
        </w:rPr>
      </w:pPr>
      <w:r>
        <w:pict>
          <v:group id="_x0000_s1587" style="position:absolute;left:0;text-align:left;margin-left:68.3pt;margin-top:16.1pt;width:33pt;height:13.45pt;z-index:-251492352;mso-wrap-distance-left:0;mso-wrap-distance-right:0;mso-position-horizontal-relative:page" coordorigin="1366,322" coordsize="660,269">
            <v:rect id="_x0000_s1598" style="position:absolute;left:1370;top:333;width:644;height:248" fillcolor="#d9d9d9" stroked="f"/>
            <v:rect id="_x0000_s1597" style="position:absolute;left:1478;top:365;width:432;height:185" fillcolor="#d9d9d9" stroked="f"/>
            <v:line id="_x0000_s1596" style="position:absolute" from="1376,327" to="2016,327" strokeweight=".16936mm"/>
            <v:line id="_x0000_s1595" style="position:absolute" from="1371,322" to="1371,581" strokeweight=".48pt"/>
            <v:rect id="_x0000_s1594" style="position:absolute;left:1366;top:581;width:10;height:10" fillcolor="black" stroked="f"/>
            <v:rect id="_x0000_s1593" style="position:absolute;left:1366;top:581;width:10;height:10" fillcolor="black" stroked="f"/>
            <v:line id="_x0000_s1592" style="position:absolute" from="1376,586" to="2016,586" strokeweight=".48pt"/>
            <v:line id="_x0000_s1591" style="position:absolute" from="2021,322" to="2021,581" strokeweight=".48pt"/>
            <v:rect id="_x0000_s1590" style="position:absolute;left:2016;top:581;width:10;height:10" fillcolor="black" stroked="f"/>
            <v:rect id="_x0000_s1589" style="position:absolute;left:2016;top:581;width:10;height:10" fillcolor="black" stroked="f"/>
            <v:shape id="_x0000_s1588" type="#_x0000_t202" style="position:absolute;left:1366;top:321;width:660;height:269" filled="f" stroked="f">
              <v:textbox inset="0,0,0,0">
                <w:txbxContent>
                  <w:p w:rsidR="00F945C6" w:rsidRDefault="00B50BCF">
                    <w:pPr>
                      <w:spacing w:before="37"/>
                      <w:ind w:left="127"/>
                      <w:rPr>
                        <w:b/>
                        <w:sz w:val="16"/>
                      </w:rPr>
                    </w:pPr>
                    <w:r>
                      <w:rPr>
                        <w:b/>
                        <w:sz w:val="16"/>
                      </w:rPr>
                      <w:t>10,86</w:t>
                    </w:r>
                  </w:p>
                </w:txbxContent>
              </v:textbox>
            </v:shape>
            <w10:wrap type="topAndBottom" anchorx="page"/>
          </v:group>
        </w:pict>
      </w:r>
      <w:r>
        <w:rPr>
          <w:b/>
          <w:sz w:val="12"/>
        </w:rPr>
        <w:t>(Ponderación %)</w:t>
      </w:r>
    </w:p>
    <w:p w:rsidR="00F945C6" w:rsidRDefault="00F945C6">
      <w:pPr>
        <w:rPr>
          <w:sz w:val="12"/>
        </w:rPr>
        <w:sectPr w:rsidR="00F945C6">
          <w:headerReference w:type="default" r:id="rId31"/>
          <w:pgSz w:w="11910" w:h="16840"/>
          <w:pgMar w:top="1140" w:right="0" w:bottom="1200" w:left="120" w:header="253" w:footer="1002" w:gutter="0"/>
          <w:cols w:space="720"/>
        </w:sectPr>
      </w:pPr>
    </w:p>
    <w:p w:rsidR="00F945C6" w:rsidRDefault="00F945C6">
      <w:pPr>
        <w:pStyle w:val="Textoindependiente"/>
        <w:rPr>
          <w:b/>
          <w:sz w:val="20"/>
        </w:rPr>
      </w:pPr>
    </w:p>
    <w:p w:rsidR="00F945C6" w:rsidRDefault="00F945C6">
      <w:pPr>
        <w:pStyle w:val="Textoindependiente"/>
        <w:rPr>
          <w:b/>
          <w:sz w:val="20"/>
        </w:rPr>
      </w:pPr>
    </w:p>
    <w:p w:rsidR="00F945C6" w:rsidRDefault="00F945C6">
      <w:pPr>
        <w:pStyle w:val="Textoindependiente"/>
        <w:rPr>
          <w:b/>
          <w:sz w:val="20"/>
        </w:rPr>
      </w:pPr>
    </w:p>
    <w:p w:rsidR="00F945C6" w:rsidRDefault="00F945C6">
      <w:pPr>
        <w:pStyle w:val="Textoindependiente"/>
        <w:spacing w:before="7"/>
        <w:rPr>
          <w:b/>
          <w:sz w:val="19"/>
        </w:rPr>
      </w:pPr>
    </w:p>
    <w:p w:rsidR="00F945C6" w:rsidRDefault="00B50BCF">
      <w:pPr>
        <w:pStyle w:val="Textoindependiente"/>
        <w:spacing w:line="20" w:lineRule="exact"/>
        <w:ind w:left="2285"/>
        <w:rPr>
          <w:sz w:val="2"/>
        </w:rPr>
      </w:pPr>
      <w:r>
        <w:rPr>
          <w:sz w:val="2"/>
        </w:rPr>
      </w:r>
      <w:r>
        <w:rPr>
          <w:sz w:val="2"/>
        </w:rPr>
        <w:pict>
          <v:group id="_x0000_s1585" style="width:439.65pt;height:.5pt;mso-position-horizontal-relative:char;mso-position-vertical-relative:line" coordsize="8793,10">
            <v:line id="_x0000_s1586" style="position:absolute" from="0,5" to="8793,5" strokeweight=".48pt"/>
            <w10:wrap type="none"/>
            <w10:anchorlock/>
          </v:group>
        </w:pict>
      </w:r>
    </w:p>
    <w:p w:rsidR="00F945C6" w:rsidRDefault="00B50BCF">
      <w:pPr>
        <w:tabs>
          <w:tab w:val="left" w:pos="2397"/>
        </w:tabs>
        <w:spacing w:before="85"/>
        <w:ind w:left="837"/>
        <w:rPr>
          <w:sz w:val="18"/>
        </w:rPr>
      </w:pPr>
      <w:r>
        <w:rPr>
          <w:b/>
          <w:position w:val="3"/>
          <w:sz w:val="12"/>
        </w:rPr>
        <w:t>Nombre</w:t>
      </w:r>
      <w:r>
        <w:rPr>
          <w:b/>
          <w:spacing w:val="-2"/>
          <w:position w:val="3"/>
          <w:sz w:val="12"/>
        </w:rPr>
        <w:t xml:space="preserve"> </w:t>
      </w:r>
      <w:r>
        <w:rPr>
          <w:b/>
          <w:position w:val="3"/>
          <w:sz w:val="12"/>
        </w:rPr>
        <w:t>del</w:t>
      </w:r>
      <w:r>
        <w:rPr>
          <w:b/>
          <w:spacing w:val="-2"/>
          <w:position w:val="3"/>
          <w:sz w:val="12"/>
        </w:rPr>
        <w:t xml:space="preserve"> </w:t>
      </w:r>
      <w:r>
        <w:rPr>
          <w:b/>
          <w:position w:val="3"/>
          <w:sz w:val="12"/>
        </w:rPr>
        <w:t>Indicador</w:t>
      </w:r>
      <w:r>
        <w:rPr>
          <w:b/>
          <w:position w:val="3"/>
          <w:sz w:val="12"/>
        </w:rPr>
        <w:tab/>
      </w:r>
      <w:r>
        <w:rPr>
          <w:sz w:val="18"/>
        </w:rPr>
        <w:t>2. nº de entidades</w:t>
      </w:r>
      <w:r>
        <w:rPr>
          <w:spacing w:val="-4"/>
          <w:sz w:val="18"/>
        </w:rPr>
        <w:t xml:space="preserve"> </w:t>
      </w:r>
      <w:r>
        <w:rPr>
          <w:sz w:val="18"/>
        </w:rPr>
        <w:t>subvencionadas</w:t>
      </w:r>
    </w:p>
    <w:p w:rsidR="00F945C6" w:rsidRDefault="00B50BCF">
      <w:pPr>
        <w:tabs>
          <w:tab w:val="left" w:pos="2397"/>
        </w:tabs>
        <w:spacing w:before="92"/>
        <w:ind w:left="837"/>
        <w:rPr>
          <w:b/>
          <w:sz w:val="14"/>
        </w:rPr>
      </w:pPr>
      <w:r>
        <w:pict>
          <v:shape id="_x0000_s1584" type="#_x0000_t202" style="position:absolute;left:0;text-align:left;margin-left:120.25pt;margin-top:12.85pt;width:440.4pt;height:35.3pt;z-index:251833344;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5"/>
                    </w:trPr>
                    <w:tc>
                      <w:tcPr>
                        <w:tcW w:w="2932" w:type="dxa"/>
                        <w:gridSpan w:val="3"/>
                        <w:shd w:val="clear" w:color="auto" w:fill="DBE4F0"/>
                      </w:tcPr>
                      <w:p w:rsidR="00F945C6" w:rsidRDefault="00B50BCF">
                        <w:pPr>
                          <w:pStyle w:val="TableParagraph"/>
                          <w:spacing w:line="186" w:lineRule="exact"/>
                          <w:ind w:left="1239" w:right="1234"/>
                          <w:jc w:val="center"/>
                          <w:rPr>
                            <w:b/>
                            <w:sz w:val="18"/>
                          </w:rPr>
                        </w:pPr>
                        <w:r>
                          <w:rPr>
                            <w:b/>
                            <w:sz w:val="18"/>
                          </w:rPr>
                          <w:t>2018</w:t>
                        </w:r>
                      </w:p>
                    </w:tc>
                    <w:tc>
                      <w:tcPr>
                        <w:tcW w:w="2931" w:type="dxa"/>
                        <w:gridSpan w:val="3"/>
                        <w:shd w:val="clear" w:color="auto" w:fill="B8CCE3"/>
                      </w:tcPr>
                      <w:p w:rsidR="00F945C6" w:rsidRDefault="00B50BCF">
                        <w:pPr>
                          <w:pStyle w:val="TableParagraph"/>
                          <w:spacing w:line="186" w:lineRule="exact"/>
                          <w:ind w:left="1242" w:right="1232"/>
                          <w:jc w:val="center"/>
                          <w:rPr>
                            <w:b/>
                            <w:sz w:val="18"/>
                          </w:rPr>
                        </w:pPr>
                        <w:r>
                          <w:rPr>
                            <w:b/>
                            <w:sz w:val="18"/>
                          </w:rPr>
                          <w:t>2019</w:t>
                        </w:r>
                      </w:p>
                    </w:tc>
                    <w:tc>
                      <w:tcPr>
                        <w:tcW w:w="2931" w:type="dxa"/>
                        <w:gridSpan w:val="3"/>
                        <w:shd w:val="clear" w:color="auto" w:fill="94B3D6"/>
                      </w:tcPr>
                      <w:p w:rsidR="00F945C6" w:rsidRDefault="00B50BCF">
                        <w:pPr>
                          <w:pStyle w:val="TableParagraph"/>
                          <w:spacing w:line="186" w:lineRule="exact"/>
                          <w:ind w:left="1240" w:right="1235"/>
                          <w:jc w:val="center"/>
                          <w:rPr>
                            <w:b/>
                            <w:sz w:val="18"/>
                          </w:rPr>
                        </w:pPr>
                        <w:r>
                          <w:rPr>
                            <w:b/>
                            <w:sz w:val="18"/>
                          </w:rPr>
                          <w:t>2020</w:t>
                        </w:r>
                      </w:p>
                    </w:tc>
                  </w:tr>
                  <w:tr w:rsidR="00F945C6">
                    <w:trPr>
                      <w:trHeight w:val="275"/>
                    </w:trPr>
                    <w:tc>
                      <w:tcPr>
                        <w:tcW w:w="977" w:type="dxa"/>
                      </w:tcPr>
                      <w:p w:rsidR="00F945C6" w:rsidRDefault="00B50BCF">
                        <w:pPr>
                          <w:pStyle w:val="TableParagraph"/>
                          <w:spacing w:line="133" w:lineRule="exact"/>
                          <w:ind w:left="96" w:right="86"/>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objetivo</w:t>
                        </w:r>
                      </w:p>
                    </w:tc>
                    <w:tc>
                      <w:tcPr>
                        <w:tcW w:w="978" w:type="dxa"/>
                      </w:tcPr>
                      <w:p w:rsidR="00F945C6" w:rsidRDefault="00B50BCF">
                        <w:pPr>
                          <w:pStyle w:val="TableParagraph"/>
                          <w:spacing w:line="133" w:lineRule="exact"/>
                          <w:ind w:left="117" w:right="109"/>
                          <w:jc w:val="center"/>
                          <w:rPr>
                            <w:b/>
                            <w:sz w:val="12"/>
                          </w:rPr>
                        </w:pPr>
                        <w:r>
                          <w:rPr>
                            <w:b/>
                            <w:sz w:val="12"/>
                          </w:rPr>
                          <w:t>valor</w:t>
                        </w:r>
                      </w:p>
                      <w:p w:rsidR="00F945C6" w:rsidRDefault="00B50BCF">
                        <w:pPr>
                          <w:pStyle w:val="TableParagraph"/>
                          <w:spacing w:before="1" w:line="121" w:lineRule="exact"/>
                          <w:ind w:left="117" w:right="111"/>
                          <w:jc w:val="center"/>
                          <w:rPr>
                            <w:b/>
                            <w:sz w:val="12"/>
                          </w:rPr>
                        </w:pPr>
                        <w:r>
                          <w:rPr>
                            <w:b/>
                            <w:sz w:val="12"/>
                          </w:rPr>
                          <w:t>alcanzado</w:t>
                        </w:r>
                      </w:p>
                    </w:tc>
                    <w:tc>
                      <w:tcPr>
                        <w:tcW w:w="977" w:type="dxa"/>
                      </w:tcPr>
                      <w:p w:rsidR="00F945C6" w:rsidRDefault="00B50BCF">
                        <w:pPr>
                          <w:pStyle w:val="TableParagraph"/>
                          <w:spacing w:line="133" w:lineRule="exact"/>
                          <w:ind w:left="11"/>
                          <w:jc w:val="center"/>
                          <w:rPr>
                            <w:b/>
                            <w:sz w:val="12"/>
                          </w:rPr>
                        </w:pPr>
                        <w:r>
                          <w:rPr>
                            <w:b/>
                            <w:w w:val="99"/>
                            <w:sz w:val="12"/>
                          </w:rPr>
                          <w:t>%</w:t>
                        </w:r>
                      </w:p>
                      <w:p w:rsidR="00F945C6" w:rsidRDefault="00B50BCF">
                        <w:pPr>
                          <w:pStyle w:val="TableParagraph"/>
                          <w:spacing w:before="1" w:line="121" w:lineRule="exact"/>
                          <w:ind w:left="96" w:right="91"/>
                          <w:jc w:val="center"/>
                          <w:rPr>
                            <w:b/>
                            <w:sz w:val="12"/>
                          </w:rPr>
                        </w:pPr>
                        <w:r>
                          <w:rPr>
                            <w:b/>
                            <w:sz w:val="12"/>
                          </w:rPr>
                          <w:t>consecución</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before="1" w:line="121" w:lineRule="exact"/>
                          <w:ind w:left="94" w:right="91"/>
                          <w:jc w:val="center"/>
                          <w:rPr>
                            <w:b/>
                            <w:sz w:val="12"/>
                          </w:rPr>
                        </w:pPr>
                        <w:r>
                          <w:rPr>
                            <w:b/>
                            <w:sz w:val="12"/>
                          </w:rPr>
                          <w:t>objetivo</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before="1" w:line="121" w:lineRule="exact"/>
                          <w:ind w:left="96" w:right="90"/>
                          <w:jc w:val="center"/>
                          <w:rPr>
                            <w:b/>
                            <w:sz w:val="12"/>
                          </w:rPr>
                        </w:pPr>
                        <w:r>
                          <w:rPr>
                            <w:b/>
                            <w:sz w:val="12"/>
                          </w:rPr>
                          <w:t>alcanzado</w:t>
                        </w:r>
                      </w:p>
                    </w:tc>
                    <w:tc>
                      <w:tcPr>
                        <w:tcW w:w="977" w:type="dxa"/>
                      </w:tcPr>
                      <w:p w:rsidR="00F945C6" w:rsidRDefault="00B50BCF">
                        <w:pPr>
                          <w:pStyle w:val="TableParagraph"/>
                          <w:spacing w:line="133" w:lineRule="exact"/>
                          <w:ind w:left="6"/>
                          <w:jc w:val="center"/>
                          <w:rPr>
                            <w:b/>
                            <w:sz w:val="12"/>
                          </w:rPr>
                        </w:pPr>
                        <w:r>
                          <w:rPr>
                            <w:b/>
                            <w:w w:val="99"/>
                            <w:sz w:val="12"/>
                          </w:rPr>
                          <w:t>%</w:t>
                        </w:r>
                      </w:p>
                      <w:p w:rsidR="00F945C6" w:rsidRDefault="00B50BCF">
                        <w:pPr>
                          <w:pStyle w:val="TableParagraph"/>
                          <w:spacing w:before="1" w:line="121" w:lineRule="exact"/>
                          <w:ind w:left="91" w:right="91"/>
                          <w:jc w:val="center"/>
                          <w:rPr>
                            <w:b/>
                            <w:sz w:val="12"/>
                          </w:rPr>
                        </w:pPr>
                        <w:r>
                          <w:rPr>
                            <w:b/>
                            <w:sz w:val="12"/>
                          </w:rPr>
                          <w:t>consecución</w:t>
                        </w:r>
                      </w:p>
                    </w:tc>
                    <w:tc>
                      <w:tcPr>
                        <w:tcW w:w="975" w:type="dxa"/>
                      </w:tcPr>
                      <w:p w:rsidR="00F945C6" w:rsidRDefault="00B50BCF">
                        <w:pPr>
                          <w:pStyle w:val="TableParagraph"/>
                          <w:spacing w:line="133" w:lineRule="exact"/>
                          <w:ind w:left="93" w:right="88"/>
                          <w:jc w:val="center"/>
                          <w:rPr>
                            <w:b/>
                            <w:sz w:val="12"/>
                          </w:rPr>
                        </w:pPr>
                        <w:r>
                          <w:rPr>
                            <w:b/>
                            <w:sz w:val="12"/>
                          </w:rPr>
                          <w:t>valor</w:t>
                        </w:r>
                      </w:p>
                      <w:p w:rsidR="00F945C6" w:rsidRDefault="00B50BCF">
                        <w:pPr>
                          <w:pStyle w:val="TableParagraph"/>
                          <w:spacing w:before="1" w:line="121" w:lineRule="exact"/>
                          <w:ind w:left="88" w:right="88"/>
                          <w:jc w:val="center"/>
                          <w:rPr>
                            <w:b/>
                            <w:sz w:val="12"/>
                          </w:rPr>
                        </w:pPr>
                        <w:r>
                          <w:rPr>
                            <w:b/>
                            <w:sz w:val="12"/>
                          </w:rPr>
                          <w:t>objetivo</w:t>
                        </w:r>
                      </w:p>
                    </w:tc>
                    <w:tc>
                      <w:tcPr>
                        <w:tcW w:w="977" w:type="dxa"/>
                      </w:tcPr>
                      <w:p w:rsidR="00F945C6" w:rsidRDefault="00B50BCF">
                        <w:pPr>
                          <w:pStyle w:val="TableParagraph"/>
                          <w:spacing w:line="133" w:lineRule="exact"/>
                          <w:ind w:left="96" w:right="89"/>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alcanzado</w:t>
                        </w:r>
                      </w:p>
                    </w:tc>
                    <w:tc>
                      <w:tcPr>
                        <w:tcW w:w="979" w:type="dxa"/>
                      </w:tcPr>
                      <w:p w:rsidR="00F945C6" w:rsidRDefault="00B50BCF">
                        <w:pPr>
                          <w:pStyle w:val="TableParagraph"/>
                          <w:spacing w:line="133" w:lineRule="exact"/>
                          <w:ind w:left="8"/>
                          <w:jc w:val="center"/>
                          <w:rPr>
                            <w:b/>
                            <w:sz w:val="12"/>
                          </w:rPr>
                        </w:pPr>
                        <w:r>
                          <w:rPr>
                            <w:b/>
                            <w:w w:val="99"/>
                            <w:sz w:val="12"/>
                          </w:rPr>
                          <w:t>%</w:t>
                        </w:r>
                      </w:p>
                      <w:p w:rsidR="00F945C6" w:rsidRDefault="00B50BCF">
                        <w:pPr>
                          <w:pStyle w:val="TableParagraph"/>
                          <w:spacing w:before="1" w:line="121" w:lineRule="exact"/>
                          <w:ind w:left="98" w:right="96"/>
                          <w:jc w:val="center"/>
                          <w:rPr>
                            <w:b/>
                            <w:sz w:val="12"/>
                          </w:rPr>
                        </w:pPr>
                        <w:r>
                          <w:rPr>
                            <w:b/>
                            <w:sz w:val="12"/>
                          </w:rPr>
                          <w:t>consecución</w:t>
                        </w:r>
                      </w:p>
                    </w:tc>
                  </w:tr>
                  <w:tr w:rsidR="00F945C6">
                    <w:trPr>
                      <w:trHeight w:val="184"/>
                    </w:trPr>
                    <w:tc>
                      <w:tcPr>
                        <w:tcW w:w="977" w:type="dxa"/>
                        <w:shd w:val="clear" w:color="auto" w:fill="DBE4F0"/>
                      </w:tcPr>
                      <w:p w:rsidR="00F945C6" w:rsidRDefault="00B50BCF">
                        <w:pPr>
                          <w:pStyle w:val="TableParagraph"/>
                          <w:spacing w:line="164" w:lineRule="exact"/>
                          <w:ind w:left="96" w:right="89"/>
                          <w:jc w:val="center"/>
                          <w:rPr>
                            <w:b/>
                            <w:sz w:val="16"/>
                          </w:rPr>
                        </w:pPr>
                        <w:r>
                          <w:rPr>
                            <w:b/>
                            <w:sz w:val="16"/>
                          </w:rPr>
                          <w:t>14</w:t>
                        </w:r>
                      </w:p>
                    </w:tc>
                    <w:tc>
                      <w:tcPr>
                        <w:tcW w:w="978" w:type="dxa"/>
                        <w:shd w:val="clear" w:color="auto" w:fill="DBE4F0"/>
                      </w:tcPr>
                      <w:p w:rsidR="00F945C6" w:rsidRDefault="00B50BCF">
                        <w:pPr>
                          <w:pStyle w:val="TableParagraph"/>
                          <w:spacing w:line="164" w:lineRule="exact"/>
                          <w:ind w:left="116" w:right="111"/>
                          <w:jc w:val="center"/>
                          <w:rPr>
                            <w:b/>
                            <w:sz w:val="16"/>
                          </w:rPr>
                        </w:pPr>
                        <w:r>
                          <w:rPr>
                            <w:b/>
                            <w:sz w:val="16"/>
                          </w:rPr>
                          <w:t>13</w:t>
                        </w:r>
                      </w:p>
                    </w:tc>
                    <w:tc>
                      <w:tcPr>
                        <w:tcW w:w="977" w:type="dxa"/>
                        <w:shd w:val="clear" w:color="auto" w:fill="DBE4F0"/>
                      </w:tcPr>
                      <w:p w:rsidR="00F945C6" w:rsidRDefault="00B50BCF">
                        <w:pPr>
                          <w:pStyle w:val="TableParagraph"/>
                          <w:spacing w:line="164" w:lineRule="exact"/>
                          <w:ind w:left="327"/>
                          <w:rPr>
                            <w:b/>
                            <w:sz w:val="16"/>
                          </w:rPr>
                        </w:pPr>
                        <w:r>
                          <w:rPr>
                            <w:b/>
                            <w:sz w:val="16"/>
                          </w:rPr>
                          <w:t>93%</w:t>
                        </w:r>
                      </w:p>
                    </w:tc>
                    <w:tc>
                      <w:tcPr>
                        <w:tcW w:w="977" w:type="dxa"/>
                        <w:shd w:val="clear" w:color="auto" w:fill="B8CCE3"/>
                      </w:tcPr>
                      <w:p w:rsidR="00F945C6" w:rsidRDefault="00B50BCF">
                        <w:pPr>
                          <w:pStyle w:val="TableParagraph"/>
                          <w:spacing w:line="164" w:lineRule="exact"/>
                          <w:ind w:left="96" w:right="91"/>
                          <w:jc w:val="center"/>
                          <w:rPr>
                            <w:b/>
                            <w:sz w:val="16"/>
                          </w:rPr>
                        </w:pPr>
                        <w:r>
                          <w:rPr>
                            <w:b/>
                            <w:sz w:val="16"/>
                          </w:rPr>
                          <w:t>13</w:t>
                        </w:r>
                      </w:p>
                    </w:tc>
                    <w:tc>
                      <w:tcPr>
                        <w:tcW w:w="977" w:type="dxa"/>
                        <w:shd w:val="clear" w:color="auto" w:fill="B8CCE3"/>
                      </w:tcPr>
                      <w:p w:rsidR="00F945C6" w:rsidRDefault="00B50BCF">
                        <w:pPr>
                          <w:pStyle w:val="TableParagraph"/>
                          <w:spacing w:line="164" w:lineRule="exact"/>
                          <w:ind w:left="96" w:right="91"/>
                          <w:jc w:val="center"/>
                          <w:rPr>
                            <w:b/>
                            <w:sz w:val="16"/>
                          </w:rPr>
                        </w:pPr>
                        <w:r>
                          <w:rPr>
                            <w:b/>
                            <w:sz w:val="16"/>
                          </w:rPr>
                          <w:t>15</w:t>
                        </w:r>
                      </w:p>
                    </w:tc>
                    <w:tc>
                      <w:tcPr>
                        <w:tcW w:w="977" w:type="dxa"/>
                        <w:shd w:val="clear" w:color="auto" w:fill="B8CCE3"/>
                      </w:tcPr>
                      <w:p w:rsidR="00F945C6" w:rsidRDefault="00B50BCF">
                        <w:pPr>
                          <w:pStyle w:val="TableParagraph"/>
                          <w:spacing w:line="164" w:lineRule="exact"/>
                          <w:ind w:left="212"/>
                          <w:rPr>
                            <w:b/>
                            <w:sz w:val="16"/>
                          </w:rPr>
                        </w:pPr>
                        <w:r>
                          <w:rPr>
                            <w:b/>
                            <w:sz w:val="16"/>
                          </w:rPr>
                          <w:t>115,4%</w:t>
                        </w:r>
                      </w:p>
                    </w:tc>
                    <w:tc>
                      <w:tcPr>
                        <w:tcW w:w="975" w:type="dxa"/>
                        <w:shd w:val="clear" w:color="auto" w:fill="94B3D6"/>
                      </w:tcPr>
                      <w:p w:rsidR="00F945C6" w:rsidRDefault="00B50BCF">
                        <w:pPr>
                          <w:pStyle w:val="TableParagraph"/>
                          <w:spacing w:line="164" w:lineRule="exact"/>
                          <w:ind w:left="89" w:right="88"/>
                          <w:jc w:val="center"/>
                          <w:rPr>
                            <w:b/>
                            <w:sz w:val="16"/>
                          </w:rPr>
                        </w:pPr>
                        <w:r>
                          <w:rPr>
                            <w:b/>
                            <w:sz w:val="16"/>
                          </w:rPr>
                          <w:t>14</w:t>
                        </w:r>
                      </w:p>
                    </w:tc>
                    <w:tc>
                      <w:tcPr>
                        <w:tcW w:w="977" w:type="dxa"/>
                        <w:shd w:val="clear" w:color="auto" w:fill="94B3D6"/>
                      </w:tcPr>
                      <w:p w:rsidR="00F945C6" w:rsidRDefault="00F945C6">
                        <w:pPr>
                          <w:pStyle w:val="TableParagraph"/>
                          <w:rPr>
                            <w:rFonts w:ascii="Times New Roman"/>
                            <w:sz w:val="12"/>
                          </w:rPr>
                        </w:pPr>
                      </w:p>
                    </w:tc>
                    <w:tc>
                      <w:tcPr>
                        <w:tcW w:w="979"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rPr>
          <w:b/>
          <w:position w:val="1"/>
          <w:sz w:val="12"/>
        </w:rPr>
        <w:t>Fuente</w:t>
      </w:r>
      <w:r>
        <w:rPr>
          <w:b/>
          <w:spacing w:val="-3"/>
          <w:position w:val="1"/>
          <w:sz w:val="12"/>
        </w:rPr>
        <w:t xml:space="preserve"> </w:t>
      </w:r>
      <w:r>
        <w:rPr>
          <w:b/>
          <w:position w:val="1"/>
          <w:sz w:val="12"/>
        </w:rPr>
        <w:t>Obtención</w:t>
      </w:r>
      <w:r>
        <w:rPr>
          <w:b/>
          <w:spacing w:val="-4"/>
          <w:position w:val="1"/>
          <w:sz w:val="12"/>
        </w:rPr>
        <w:t xml:space="preserve"> </w:t>
      </w:r>
      <w:r>
        <w:rPr>
          <w:b/>
          <w:position w:val="1"/>
          <w:sz w:val="12"/>
        </w:rPr>
        <w:t>Dato</w:t>
      </w:r>
      <w:r>
        <w:rPr>
          <w:b/>
          <w:position w:val="1"/>
          <w:sz w:val="12"/>
        </w:rPr>
        <w:tab/>
      </w:r>
      <w:r>
        <w:rPr>
          <w:b/>
          <w:sz w:val="14"/>
        </w:rPr>
        <w:t>Datos propios SG Coordinación Programas</w:t>
      </w:r>
      <w:r>
        <w:rPr>
          <w:b/>
          <w:spacing w:val="-4"/>
          <w:sz w:val="14"/>
        </w:rPr>
        <w:t xml:space="preserve"> </w:t>
      </w:r>
      <w:r>
        <w:rPr>
          <w:b/>
          <w:sz w:val="14"/>
        </w:rPr>
        <w:t>DGPNSD</w:t>
      </w:r>
    </w:p>
    <w:p w:rsidR="00F945C6" w:rsidRDefault="00F945C6">
      <w:pPr>
        <w:pStyle w:val="Textoindependiente"/>
        <w:rPr>
          <w:b/>
          <w:sz w:val="16"/>
        </w:rPr>
      </w:pPr>
    </w:p>
    <w:p w:rsidR="00F945C6" w:rsidRDefault="00B50BCF">
      <w:pPr>
        <w:spacing w:before="110"/>
        <w:ind w:left="1034"/>
        <w:rPr>
          <w:b/>
          <w:sz w:val="12"/>
        </w:rPr>
      </w:pPr>
      <w:r>
        <w:pict>
          <v:shape id="_x0000_s1583" type="#_x0000_t202" style="position:absolute;left:0;text-align:left;margin-left:68.55pt;margin-top:16.3pt;width:32.55pt;height:9.75pt;z-index:-251489280;mso-wrap-distance-left:0;mso-wrap-distance-right:0;mso-position-horizontal-relative:page" fillcolor="#d9d9d9" strokeweight=".48pt">
            <v:textbox inset="0,0,0,0">
              <w:txbxContent>
                <w:p w:rsidR="00F945C6" w:rsidRDefault="00B50BCF">
                  <w:pPr>
                    <w:spacing w:line="178" w:lineRule="exact"/>
                    <w:ind w:left="163"/>
                    <w:rPr>
                      <w:b/>
                      <w:sz w:val="16"/>
                    </w:rPr>
                  </w:pPr>
                  <w:r>
                    <w:rPr>
                      <w:b/>
                      <w:sz w:val="16"/>
                    </w:rPr>
                    <w:t>6,34</w:t>
                  </w:r>
                </w:p>
              </w:txbxContent>
            </v:textbox>
            <w10:wrap type="topAndBottom" anchorx="page"/>
          </v:shape>
        </w:pict>
      </w:r>
      <w:r>
        <w:rPr>
          <w:b/>
          <w:sz w:val="12"/>
        </w:rPr>
        <w:t>(Ponderación %)</w:t>
      </w:r>
    </w:p>
    <w:p w:rsidR="00F945C6" w:rsidRDefault="00B50BCF">
      <w:pPr>
        <w:tabs>
          <w:tab w:val="left" w:pos="2397"/>
        </w:tabs>
        <w:spacing w:before="66"/>
        <w:ind w:left="837"/>
        <w:rPr>
          <w:sz w:val="18"/>
        </w:rPr>
      </w:pPr>
      <w:r>
        <w:rPr>
          <w:b/>
          <w:position w:val="3"/>
          <w:sz w:val="12"/>
        </w:rPr>
        <w:t>Nombre</w:t>
      </w:r>
      <w:r>
        <w:rPr>
          <w:b/>
          <w:spacing w:val="-2"/>
          <w:position w:val="3"/>
          <w:sz w:val="12"/>
        </w:rPr>
        <w:t xml:space="preserve"> </w:t>
      </w:r>
      <w:r>
        <w:rPr>
          <w:b/>
          <w:position w:val="3"/>
          <w:sz w:val="12"/>
        </w:rPr>
        <w:t>del</w:t>
      </w:r>
      <w:r>
        <w:rPr>
          <w:b/>
          <w:spacing w:val="-2"/>
          <w:position w:val="3"/>
          <w:sz w:val="12"/>
        </w:rPr>
        <w:t xml:space="preserve"> </w:t>
      </w:r>
      <w:r>
        <w:rPr>
          <w:b/>
          <w:position w:val="3"/>
          <w:sz w:val="12"/>
        </w:rPr>
        <w:t>Indicador</w:t>
      </w:r>
      <w:r>
        <w:rPr>
          <w:b/>
          <w:position w:val="3"/>
          <w:sz w:val="12"/>
        </w:rPr>
        <w:tab/>
      </w:r>
      <w:r>
        <w:rPr>
          <w:sz w:val="18"/>
        </w:rPr>
        <w:t>3. nº de proyectos</w:t>
      </w:r>
      <w:r>
        <w:rPr>
          <w:spacing w:val="-4"/>
          <w:sz w:val="18"/>
        </w:rPr>
        <w:t xml:space="preserve"> </w:t>
      </w:r>
      <w:r>
        <w:rPr>
          <w:sz w:val="18"/>
        </w:rPr>
        <w:t>presentados</w:t>
      </w:r>
    </w:p>
    <w:p w:rsidR="00F945C6" w:rsidRDefault="00B50BCF">
      <w:pPr>
        <w:tabs>
          <w:tab w:val="left" w:pos="2397"/>
        </w:tabs>
        <w:spacing w:before="92"/>
        <w:ind w:left="837"/>
        <w:rPr>
          <w:b/>
          <w:sz w:val="14"/>
        </w:rPr>
      </w:pPr>
      <w:r>
        <w:pict>
          <v:shape id="_x0000_s1582" type="#_x0000_t202" style="position:absolute;left:0;text-align:left;margin-left:120.25pt;margin-top:12.85pt;width:440.4pt;height:35.3pt;z-index:251834368;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6"/>
                    </w:trPr>
                    <w:tc>
                      <w:tcPr>
                        <w:tcW w:w="2932" w:type="dxa"/>
                        <w:gridSpan w:val="3"/>
                        <w:shd w:val="clear" w:color="auto" w:fill="DBE4F0"/>
                      </w:tcPr>
                      <w:p w:rsidR="00F945C6" w:rsidRDefault="00B50BCF">
                        <w:pPr>
                          <w:pStyle w:val="TableParagraph"/>
                          <w:spacing w:line="186" w:lineRule="exact"/>
                          <w:ind w:left="1239" w:right="1234"/>
                          <w:jc w:val="center"/>
                          <w:rPr>
                            <w:b/>
                            <w:sz w:val="18"/>
                          </w:rPr>
                        </w:pPr>
                        <w:r>
                          <w:rPr>
                            <w:b/>
                            <w:sz w:val="18"/>
                          </w:rPr>
                          <w:t>2018</w:t>
                        </w:r>
                      </w:p>
                    </w:tc>
                    <w:tc>
                      <w:tcPr>
                        <w:tcW w:w="2931" w:type="dxa"/>
                        <w:gridSpan w:val="3"/>
                        <w:shd w:val="clear" w:color="auto" w:fill="B8CCE3"/>
                      </w:tcPr>
                      <w:p w:rsidR="00F945C6" w:rsidRDefault="00B50BCF">
                        <w:pPr>
                          <w:pStyle w:val="TableParagraph"/>
                          <w:spacing w:line="186" w:lineRule="exact"/>
                          <w:ind w:left="1242" w:right="1232"/>
                          <w:jc w:val="center"/>
                          <w:rPr>
                            <w:b/>
                            <w:sz w:val="18"/>
                          </w:rPr>
                        </w:pPr>
                        <w:r>
                          <w:rPr>
                            <w:b/>
                            <w:sz w:val="18"/>
                          </w:rPr>
                          <w:t>2019</w:t>
                        </w:r>
                      </w:p>
                    </w:tc>
                    <w:tc>
                      <w:tcPr>
                        <w:tcW w:w="2931" w:type="dxa"/>
                        <w:gridSpan w:val="3"/>
                        <w:shd w:val="clear" w:color="auto" w:fill="94B3D6"/>
                      </w:tcPr>
                      <w:p w:rsidR="00F945C6" w:rsidRDefault="00B50BCF">
                        <w:pPr>
                          <w:pStyle w:val="TableParagraph"/>
                          <w:spacing w:line="186" w:lineRule="exact"/>
                          <w:ind w:left="1240" w:right="1235"/>
                          <w:jc w:val="center"/>
                          <w:rPr>
                            <w:b/>
                            <w:sz w:val="18"/>
                          </w:rPr>
                        </w:pPr>
                        <w:r>
                          <w:rPr>
                            <w:b/>
                            <w:sz w:val="18"/>
                          </w:rPr>
                          <w:t>2020</w:t>
                        </w:r>
                      </w:p>
                    </w:tc>
                  </w:tr>
                  <w:tr w:rsidR="00F945C6">
                    <w:trPr>
                      <w:trHeight w:val="275"/>
                    </w:trPr>
                    <w:tc>
                      <w:tcPr>
                        <w:tcW w:w="977" w:type="dxa"/>
                      </w:tcPr>
                      <w:p w:rsidR="00F945C6" w:rsidRDefault="00B50BCF">
                        <w:pPr>
                          <w:pStyle w:val="TableParagraph"/>
                          <w:spacing w:line="133" w:lineRule="exact"/>
                          <w:ind w:left="96" w:right="86"/>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objetivo</w:t>
                        </w:r>
                      </w:p>
                    </w:tc>
                    <w:tc>
                      <w:tcPr>
                        <w:tcW w:w="978" w:type="dxa"/>
                      </w:tcPr>
                      <w:p w:rsidR="00F945C6" w:rsidRDefault="00B50BCF">
                        <w:pPr>
                          <w:pStyle w:val="TableParagraph"/>
                          <w:spacing w:line="133" w:lineRule="exact"/>
                          <w:ind w:left="117" w:right="109"/>
                          <w:jc w:val="center"/>
                          <w:rPr>
                            <w:b/>
                            <w:sz w:val="12"/>
                          </w:rPr>
                        </w:pPr>
                        <w:r>
                          <w:rPr>
                            <w:b/>
                            <w:sz w:val="12"/>
                          </w:rPr>
                          <w:t>valor</w:t>
                        </w:r>
                      </w:p>
                      <w:p w:rsidR="00F945C6" w:rsidRDefault="00B50BCF">
                        <w:pPr>
                          <w:pStyle w:val="TableParagraph"/>
                          <w:spacing w:before="1" w:line="121" w:lineRule="exact"/>
                          <w:ind w:left="117" w:right="111"/>
                          <w:jc w:val="center"/>
                          <w:rPr>
                            <w:b/>
                            <w:sz w:val="12"/>
                          </w:rPr>
                        </w:pPr>
                        <w:r>
                          <w:rPr>
                            <w:b/>
                            <w:sz w:val="12"/>
                          </w:rPr>
                          <w:t>alcanzado</w:t>
                        </w:r>
                      </w:p>
                    </w:tc>
                    <w:tc>
                      <w:tcPr>
                        <w:tcW w:w="977" w:type="dxa"/>
                      </w:tcPr>
                      <w:p w:rsidR="00F945C6" w:rsidRDefault="00B50BCF">
                        <w:pPr>
                          <w:pStyle w:val="TableParagraph"/>
                          <w:spacing w:line="133" w:lineRule="exact"/>
                          <w:ind w:left="11"/>
                          <w:jc w:val="center"/>
                          <w:rPr>
                            <w:b/>
                            <w:sz w:val="12"/>
                          </w:rPr>
                        </w:pPr>
                        <w:r>
                          <w:rPr>
                            <w:b/>
                            <w:w w:val="99"/>
                            <w:sz w:val="12"/>
                          </w:rPr>
                          <w:t>%</w:t>
                        </w:r>
                      </w:p>
                      <w:p w:rsidR="00F945C6" w:rsidRDefault="00B50BCF">
                        <w:pPr>
                          <w:pStyle w:val="TableParagraph"/>
                          <w:spacing w:before="1" w:line="121" w:lineRule="exact"/>
                          <w:ind w:left="96" w:right="91"/>
                          <w:jc w:val="center"/>
                          <w:rPr>
                            <w:b/>
                            <w:sz w:val="12"/>
                          </w:rPr>
                        </w:pPr>
                        <w:r>
                          <w:rPr>
                            <w:b/>
                            <w:sz w:val="12"/>
                          </w:rPr>
                          <w:t>consecución</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before="1" w:line="121" w:lineRule="exact"/>
                          <w:ind w:left="94" w:right="91"/>
                          <w:jc w:val="center"/>
                          <w:rPr>
                            <w:b/>
                            <w:sz w:val="12"/>
                          </w:rPr>
                        </w:pPr>
                        <w:r>
                          <w:rPr>
                            <w:b/>
                            <w:sz w:val="12"/>
                          </w:rPr>
                          <w:t>objetivo</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before="1" w:line="121" w:lineRule="exact"/>
                          <w:ind w:left="96" w:right="90"/>
                          <w:jc w:val="center"/>
                          <w:rPr>
                            <w:b/>
                            <w:sz w:val="12"/>
                          </w:rPr>
                        </w:pPr>
                        <w:r>
                          <w:rPr>
                            <w:b/>
                            <w:sz w:val="12"/>
                          </w:rPr>
                          <w:t>alcanzado</w:t>
                        </w:r>
                      </w:p>
                    </w:tc>
                    <w:tc>
                      <w:tcPr>
                        <w:tcW w:w="977" w:type="dxa"/>
                      </w:tcPr>
                      <w:p w:rsidR="00F945C6" w:rsidRDefault="00B50BCF">
                        <w:pPr>
                          <w:pStyle w:val="TableParagraph"/>
                          <w:spacing w:line="133" w:lineRule="exact"/>
                          <w:ind w:left="6"/>
                          <w:jc w:val="center"/>
                          <w:rPr>
                            <w:b/>
                            <w:sz w:val="12"/>
                          </w:rPr>
                        </w:pPr>
                        <w:r>
                          <w:rPr>
                            <w:b/>
                            <w:w w:val="99"/>
                            <w:sz w:val="12"/>
                          </w:rPr>
                          <w:t>%</w:t>
                        </w:r>
                      </w:p>
                      <w:p w:rsidR="00F945C6" w:rsidRDefault="00B50BCF">
                        <w:pPr>
                          <w:pStyle w:val="TableParagraph"/>
                          <w:spacing w:before="1" w:line="121" w:lineRule="exact"/>
                          <w:ind w:left="91" w:right="91"/>
                          <w:jc w:val="center"/>
                          <w:rPr>
                            <w:b/>
                            <w:sz w:val="12"/>
                          </w:rPr>
                        </w:pPr>
                        <w:r>
                          <w:rPr>
                            <w:b/>
                            <w:sz w:val="12"/>
                          </w:rPr>
                          <w:t>consecución</w:t>
                        </w:r>
                      </w:p>
                    </w:tc>
                    <w:tc>
                      <w:tcPr>
                        <w:tcW w:w="975" w:type="dxa"/>
                      </w:tcPr>
                      <w:p w:rsidR="00F945C6" w:rsidRDefault="00B50BCF">
                        <w:pPr>
                          <w:pStyle w:val="TableParagraph"/>
                          <w:spacing w:line="133" w:lineRule="exact"/>
                          <w:ind w:left="93" w:right="88"/>
                          <w:jc w:val="center"/>
                          <w:rPr>
                            <w:b/>
                            <w:sz w:val="12"/>
                          </w:rPr>
                        </w:pPr>
                        <w:r>
                          <w:rPr>
                            <w:b/>
                            <w:sz w:val="12"/>
                          </w:rPr>
                          <w:t>valor</w:t>
                        </w:r>
                      </w:p>
                      <w:p w:rsidR="00F945C6" w:rsidRDefault="00B50BCF">
                        <w:pPr>
                          <w:pStyle w:val="TableParagraph"/>
                          <w:spacing w:before="1" w:line="121" w:lineRule="exact"/>
                          <w:ind w:left="88" w:right="88"/>
                          <w:jc w:val="center"/>
                          <w:rPr>
                            <w:b/>
                            <w:sz w:val="12"/>
                          </w:rPr>
                        </w:pPr>
                        <w:r>
                          <w:rPr>
                            <w:b/>
                            <w:sz w:val="12"/>
                          </w:rPr>
                          <w:t>objetivo</w:t>
                        </w:r>
                      </w:p>
                    </w:tc>
                    <w:tc>
                      <w:tcPr>
                        <w:tcW w:w="977" w:type="dxa"/>
                      </w:tcPr>
                      <w:p w:rsidR="00F945C6" w:rsidRDefault="00B50BCF">
                        <w:pPr>
                          <w:pStyle w:val="TableParagraph"/>
                          <w:spacing w:line="133" w:lineRule="exact"/>
                          <w:ind w:left="96" w:right="89"/>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alcanzado</w:t>
                        </w:r>
                      </w:p>
                    </w:tc>
                    <w:tc>
                      <w:tcPr>
                        <w:tcW w:w="979" w:type="dxa"/>
                      </w:tcPr>
                      <w:p w:rsidR="00F945C6" w:rsidRDefault="00B50BCF">
                        <w:pPr>
                          <w:pStyle w:val="TableParagraph"/>
                          <w:spacing w:line="133" w:lineRule="exact"/>
                          <w:ind w:left="8"/>
                          <w:jc w:val="center"/>
                          <w:rPr>
                            <w:b/>
                            <w:sz w:val="12"/>
                          </w:rPr>
                        </w:pPr>
                        <w:r>
                          <w:rPr>
                            <w:b/>
                            <w:w w:val="99"/>
                            <w:sz w:val="12"/>
                          </w:rPr>
                          <w:t>%</w:t>
                        </w:r>
                      </w:p>
                      <w:p w:rsidR="00F945C6" w:rsidRDefault="00B50BCF">
                        <w:pPr>
                          <w:pStyle w:val="TableParagraph"/>
                          <w:spacing w:before="1" w:line="121" w:lineRule="exact"/>
                          <w:ind w:left="98" w:right="96"/>
                          <w:jc w:val="center"/>
                          <w:rPr>
                            <w:b/>
                            <w:sz w:val="12"/>
                          </w:rPr>
                        </w:pPr>
                        <w:r>
                          <w:rPr>
                            <w:b/>
                            <w:sz w:val="12"/>
                          </w:rPr>
                          <w:t>consecución</w:t>
                        </w:r>
                      </w:p>
                    </w:tc>
                  </w:tr>
                  <w:tr w:rsidR="00F945C6">
                    <w:trPr>
                      <w:trHeight w:val="184"/>
                    </w:trPr>
                    <w:tc>
                      <w:tcPr>
                        <w:tcW w:w="977" w:type="dxa"/>
                        <w:shd w:val="clear" w:color="auto" w:fill="DBE4F0"/>
                      </w:tcPr>
                      <w:p w:rsidR="00F945C6" w:rsidRDefault="00B50BCF">
                        <w:pPr>
                          <w:pStyle w:val="TableParagraph"/>
                          <w:spacing w:line="164" w:lineRule="exact"/>
                          <w:ind w:left="96" w:right="89"/>
                          <w:jc w:val="center"/>
                          <w:rPr>
                            <w:b/>
                            <w:sz w:val="16"/>
                          </w:rPr>
                        </w:pPr>
                        <w:r>
                          <w:rPr>
                            <w:b/>
                            <w:sz w:val="16"/>
                          </w:rPr>
                          <w:t>83</w:t>
                        </w:r>
                      </w:p>
                    </w:tc>
                    <w:tc>
                      <w:tcPr>
                        <w:tcW w:w="978" w:type="dxa"/>
                        <w:shd w:val="clear" w:color="auto" w:fill="DBE4F0"/>
                      </w:tcPr>
                      <w:p w:rsidR="00F945C6" w:rsidRDefault="00B50BCF">
                        <w:pPr>
                          <w:pStyle w:val="TableParagraph"/>
                          <w:spacing w:line="164" w:lineRule="exact"/>
                          <w:ind w:left="116" w:right="111"/>
                          <w:jc w:val="center"/>
                          <w:rPr>
                            <w:b/>
                            <w:sz w:val="16"/>
                          </w:rPr>
                        </w:pPr>
                        <w:r>
                          <w:rPr>
                            <w:b/>
                            <w:sz w:val="16"/>
                          </w:rPr>
                          <w:t>51</w:t>
                        </w:r>
                      </w:p>
                    </w:tc>
                    <w:tc>
                      <w:tcPr>
                        <w:tcW w:w="977" w:type="dxa"/>
                        <w:shd w:val="clear" w:color="auto" w:fill="DBE4F0"/>
                      </w:tcPr>
                      <w:p w:rsidR="00F945C6" w:rsidRDefault="00B50BCF">
                        <w:pPr>
                          <w:pStyle w:val="TableParagraph"/>
                          <w:spacing w:line="164" w:lineRule="exact"/>
                          <w:ind w:left="215"/>
                          <w:rPr>
                            <w:b/>
                            <w:sz w:val="16"/>
                          </w:rPr>
                        </w:pPr>
                        <w:r>
                          <w:rPr>
                            <w:b/>
                            <w:sz w:val="16"/>
                          </w:rPr>
                          <w:t>61,50%</w:t>
                        </w:r>
                      </w:p>
                    </w:tc>
                    <w:tc>
                      <w:tcPr>
                        <w:tcW w:w="977" w:type="dxa"/>
                        <w:shd w:val="clear" w:color="auto" w:fill="B8CCE3"/>
                      </w:tcPr>
                      <w:p w:rsidR="00F945C6" w:rsidRDefault="00B50BCF">
                        <w:pPr>
                          <w:pStyle w:val="TableParagraph"/>
                          <w:spacing w:line="164" w:lineRule="exact"/>
                          <w:ind w:left="96" w:right="91"/>
                          <w:jc w:val="center"/>
                          <w:rPr>
                            <w:b/>
                            <w:sz w:val="16"/>
                          </w:rPr>
                        </w:pPr>
                        <w:r>
                          <w:rPr>
                            <w:b/>
                            <w:sz w:val="16"/>
                          </w:rPr>
                          <w:t>51</w:t>
                        </w:r>
                      </w:p>
                    </w:tc>
                    <w:tc>
                      <w:tcPr>
                        <w:tcW w:w="977" w:type="dxa"/>
                        <w:shd w:val="clear" w:color="auto" w:fill="B8CCE3"/>
                      </w:tcPr>
                      <w:p w:rsidR="00F945C6" w:rsidRDefault="00B50BCF">
                        <w:pPr>
                          <w:pStyle w:val="TableParagraph"/>
                          <w:spacing w:line="164" w:lineRule="exact"/>
                          <w:ind w:left="96" w:right="91"/>
                          <w:jc w:val="center"/>
                          <w:rPr>
                            <w:b/>
                            <w:sz w:val="16"/>
                          </w:rPr>
                        </w:pPr>
                        <w:r>
                          <w:rPr>
                            <w:b/>
                            <w:sz w:val="16"/>
                          </w:rPr>
                          <w:t>62</w:t>
                        </w:r>
                      </w:p>
                    </w:tc>
                    <w:tc>
                      <w:tcPr>
                        <w:tcW w:w="977" w:type="dxa"/>
                        <w:shd w:val="clear" w:color="auto" w:fill="B8CCE3"/>
                      </w:tcPr>
                      <w:p w:rsidR="00F945C6" w:rsidRDefault="00B50BCF">
                        <w:pPr>
                          <w:pStyle w:val="TableParagraph"/>
                          <w:spacing w:line="164" w:lineRule="exact"/>
                          <w:ind w:left="212"/>
                          <w:rPr>
                            <w:b/>
                            <w:sz w:val="16"/>
                          </w:rPr>
                        </w:pPr>
                        <w:r>
                          <w:rPr>
                            <w:b/>
                            <w:sz w:val="16"/>
                          </w:rPr>
                          <w:t>121,6%</w:t>
                        </w:r>
                      </w:p>
                    </w:tc>
                    <w:tc>
                      <w:tcPr>
                        <w:tcW w:w="975" w:type="dxa"/>
                        <w:shd w:val="clear" w:color="auto" w:fill="94B3D6"/>
                      </w:tcPr>
                      <w:p w:rsidR="00F945C6" w:rsidRDefault="00B50BCF">
                        <w:pPr>
                          <w:pStyle w:val="TableParagraph"/>
                          <w:spacing w:line="164" w:lineRule="exact"/>
                          <w:ind w:left="89" w:right="88"/>
                          <w:jc w:val="center"/>
                          <w:rPr>
                            <w:b/>
                            <w:sz w:val="16"/>
                          </w:rPr>
                        </w:pPr>
                        <w:r>
                          <w:rPr>
                            <w:b/>
                            <w:sz w:val="16"/>
                          </w:rPr>
                          <w:t>75</w:t>
                        </w:r>
                      </w:p>
                    </w:tc>
                    <w:tc>
                      <w:tcPr>
                        <w:tcW w:w="977" w:type="dxa"/>
                        <w:shd w:val="clear" w:color="auto" w:fill="94B3D6"/>
                      </w:tcPr>
                      <w:p w:rsidR="00F945C6" w:rsidRDefault="00F945C6">
                        <w:pPr>
                          <w:pStyle w:val="TableParagraph"/>
                          <w:rPr>
                            <w:rFonts w:ascii="Times New Roman"/>
                            <w:sz w:val="12"/>
                          </w:rPr>
                        </w:pPr>
                      </w:p>
                    </w:tc>
                    <w:tc>
                      <w:tcPr>
                        <w:tcW w:w="979"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rPr>
          <w:b/>
          <w:position w:val="1"/>
          <w:sz w:val="12"/>
        </w:rPr>
        <w:t>Fuente</w:t>
      </w:r>
      <w:r>
        <w:rPr>
          <w:b/>
          <w:spacing w:val="-3"/>
          <w:position w:val="1"/>
          <w:sz w:val="12"/>
        </w:rPr>
        <w:t xml:space="preserve"> </w:t>
      </w:r>
      <w:r>
        <w:rPr>
          <w:b/>
          <w:position w:val="1"/>
          <w:sz w:val="12"/>
        </w:rPr>
        <w:t>Obtención</w:t>
      </w:r>
      <w:r>
        <w:rPr>
          <w:b/>
          <w:spacing w:val="-4"/>
          <w:position w:val="1"/>
          <w:sz w:val="12"/>
        </w:rPr>
        <w:t xml:space="preserve"> </w:t>
      </w:r>
      <w:r>
        <w:rPr>
          <w:b/>
          <w:position w:val="1"/>
          <w:sz w:val="12"/>
        </w:rPr>
        <w:t>Dato</w:t>
      </w:r>
      <w:r>
        <w:rPr>
          <w:b/>
          <w:position w:val="1"/>
          <w:sz w:val="12"/>
        </w:rPr>
        <w:tab/>
      </w:r>
      <w:r>
        <w:rPr>
          <w:b/>
          <w:sz w:val="14"/>
        </w:rPr>
        <w:t>Datos propios SG Coordinación Programas</w:t>
      </w:r>
      <w:r>
        <w:rPr>
          <w:b/>
          <w:spacing w:val="-4"/>
          <w:sz w:val="14"/>
        </w:rPr>
        <w:t xml:space="preserve"> </w:t>
      </w:r>
      <w:r>
        <w:rPr>
          <w:b/>
          <w:sz w:val="14"/>
        </w:rPr>
        <w:t>DGPNSD</w:t>
      </w:r>
    </w:p>
    <w:p w:rsidR="00F945C6" w:rsidRDefault="00F945C6">
      <w:pPr>
        <w:pStyle w:val="Textoindependiente"/>
        <w:rPr>
          <w:b/>
          <w:sz w:val="16"/>
        </w:rPr>
      </w:pPr>
    </w:p>
    <w:p w:rsidR="00F945C6" w:rsidRDefault="00B50BCF">
      <w:pPr>
        <w:spacing w:before="110"/>
        <w:ind w:left="1034"/>
        <w:rPr>
          <w:b/>
          <w:sz w:val="12"/>
        </w:rPr>
      </w:pPr>
      <w:r>
        <w:pict>
          <v:shape id="_x0000_s1581" type="#_x0000_t202" style="position:absolute;left:0;text-align:left;margin-left:68.55pt;margin-top:16.3pt;width:32.55pt;height:9.75pt;z-index:-251488256;mso-wrap-distance-left:0;mso-wrap-distance-right:0;mso-position-horizontal-relative:page" fillcolor="#d9d9d9" strokeweight=".48pt">
            <v:textbox inset="0,0,0,0">
              <w:txbxContent>
                <w:p w:rsidR="00F945C6" w:rsidRDefault="00B50BCF">
                  <w:pPr>
                    <w:spacing w:line="178" w:lineRule="exact"/>
                    <w:ind w:left="117"/>
                    <w:rPr>
                      <w:b/>
                      <w:sz w:val="16"/>
                    </w:rPr>
                  </w:pPr>
                  <w:r>
                    <w:rPr>
                      <w:b/>
                      <w:sz w:val="16"/>
                    </w:rPr>
                    <w:t>14,33</w:t>
                  </w:r>
                </w:p>
              </w:txbxContent>
            </v:textbox>
            <w10:wrap type="topAndBottom" anchorx="page"/>
          </v:shape>
        </w:pict>
      </w:r>
      <w:r>
        <w:rPr>
          <w:b/>
          <w:sz w:val="12"/>
        </w:rPr>
        <w:t>(Ponderación %)</w:t>
      </w:r>
    </w:p>
    <w:p w:rsidR="00F945C6" w:rsidRDefault="00B50BCF">
      <w:pPr>
        <w:tabs>
          <w:tab w:val="left" w:pos="2397"/>
        </w:tabs>
        <w:spacing w:before="66"/>
        <w:ind w:left="837"/>
        <w:rPr>
          <w:sz w:val="18"/>
        </w:rPr>
      </w:pPr>
      <w:r>
        <w:rPr>
          <w:b/>
          <w:position w:val="3"/>
          <w:sz w:val="12"/>
        </w:rPr>
        <w:t>Nombre</w:t>
      </w:r>
      <w:r>
        <w:rPr>
          <w:b/>
          <w:spacing w:val="-2"/>
          <w:position w:val="3"/>
          <w:sz w:val="12"/>
        </w:rPr>
        <w:t xml:space="preserve"> </w:t>
      </w:r>
      <w:r>
        <w:rPr>
          <w:b/>
          <w:position w:val="3"/>
          <w:sz w:val="12"/>
        </w:rPr>
        <w:t>del</w:t>
      </w:r>
      <w:r>
        <w:rPr>
          <w:b/>
          <w:spacing w:val="-2"/>
          <w:position w:val="3"/>
          <w:sz w:val="12"/>
        </w:rPr>
        <w:t xml:space="preserve"> </w:t>
      </w:r>
      <w:r>
        <w:rPr>
          <w:b/>
          <w:position w:val="3"/>
          <w:sz w:val="12"/>
        </w:rPr>
        <w:t>Indicador</w:t>
      </w:r>
      <w:r>
        <w:rPr>
          <w:b/>
          <w:position w:val="3"/>
          <w:sz w:val="12"/>
        </w:rPr>
        <w:tab/>
      </w:r>
      <w:r>
        <w:rPr>
          <w:sz w:val="18"/>
        </w:rPr>
        <w:t>4. nº de proyectos</w:t>
      </w:r>
      <w:r>
        <w:rPr>
          <w:spacing w:val="-4"/>
          <w:sz w:val="18"/>
        </w:rPr>
        <w:t xml:space="preserve"> </w:t>
      </w:r>
      <w:r>
        <w:rPr>
          <w:sz w:val="18"/>
        </w:rPr>
        <w:t>subvencionados</w:t>
      </w:r>
    </w:p>
    <w:p w:rsidR="00F945C6" w:rsidRDefault="00B50BCF">
      <w:pPr>
        <w:tabs>
          <w:tab w:val="left" w:pos="2397"/>
        </w:tabs>
        <w:spacing w:before="92"/>
        <w:ind w:left="837"/>
        <w:rPr>
          <w:b/>
          <w:sz w:val="14"/>
        </w:rPr>
      </w:pPr>
      <w:r>
        <w:pict>
          <v:shape id="_x0000_s1580" type="#_x0000_t202" style="position:absolute;left:0;text-align:left;margin-left:120.25pt;margin-top:12.85pt;width:440.4pt;height:35.3pt;z-index:251835392;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6"/>
                    </w:trPr>
                    <w:tc>
                      <w:tcPr>
                        <w:tcW w:w="2932" w:type="dxa"/>
                        <w:gridSpan w:val="3"/>
                        <w:shd w:val="clear" w:color="auto" w:fill="DBE4F0"/>
                      </w:tcPr>
                      <w:p w:rsidR="00F945C6" w:rsidRDefault="00B50BCF">
                        <w:pPr>
                          <w:pStyle w:val="TableParagraph"/>
                          <w:spacing w:line="186" w:lineRule="exact"/>
                          <w:ind w:left="1239" w:right="1234"/>
                          <w:jc w:val="center"/>
                          <w:rPr>
                            <w:b/>
                            <w:sz w:val="18"/>
                          </w:rPr>
                        </w:pPr>
                        <w:r>
                          <w:rPr>
                            <w:b/>
                            <w:sz w:val="18"/>
                          </w:rPr>
                          <w:t>2018</w:t>
                        </w:r>
                      </w:p>
                    </w:tc>
                    <w:tc>
                      <w:tcPr>
                        <w:tcW w:w="2931" w:type="dxa"/>
                        <w:gridSpan w:val="3"/>
                        <w:shd w:val="clear" w:color="auto" w:fill="B8CCE3"/>
                      </w:tcPr>
                      <w:p w:rsidR="00F945C6" w:rsidRDefault="00B50BCF">
                        <w:pPr>
                          <w:pStyle w:val="TableParagraph"/>
                          <w:spacing w:line="186" w:lineRule="exact"/>
                          <w:ind w:left="1242" w:right="1232"/>
                          <w:jc w:val="center"/>
                          <w:rPr>
                            <w:b/>
                            <w:sz w:val="18"/>
                          </w:rPr>
                        </w:pPr>
                        <w:r>
                          <w:rPr>
                            <w:b/>
                            <w:sz w:val="18"/>
                          </w:rPr>
                          <w:t>2019</w:t>
                        </w:r>
                      </w:p>
                    </w:tc>
                    <w:tc>
                      <w:tcPr>
                        <w:tcW w:w="2931" w:type="dxa"/>
                        <w:gridSpan w:val="3"/>
                        <w:shd w:val="clear" w:color="auto" w:fill="94B3D6"/>
                      </w:tcPr>
                      <w:p w:rsidR="00F945C6" w:rsidRDefault="00B50BCF">
                        <w:pPr>
                          <w:pStyle w:val="TableParagraph"/>
                          <w:spacing w:line="186" w:lineRule="exact"/>
                          <w:ind w:left="1240" w:right="1235"/>
                          <w:jc w:val="center"/>
                          <w:rPr>
                            <w:b/>
                            <w:sz w:val="18"/>
                          </w:rPr>
                        </w:pPr>
                        <w:r>
                          <w:rPr>
                            <w:b/>
                            <w:sz w:val="18"/>
                          </w:rPr>
                          <w:t>2020</w:t>
                        </w:r>
                      </w:p>
                    </w:tc>
                  </w:tr>
                  <w:tr w:rsidR="00F945C6">
                    <w:trPr>
                      <w:trHeight w:val="275"/>
                    </w:trPr>
                    <w:tc>
                      <w:tcPr>
                        <w:tcW w:w="977" w:type="dxa"/>
                      </w:tcPr>
                      <w:p w:rsidR="00F945C6" w:rsidRDefault="00B50BCF">
                        <w:pPr>
                          <w:pStyle w:val="TableParagraph"/>
                          <w:spacing w:line="133" w:lineRule="exact"/>
                          <w:ind w:left="96" w:right="86"/>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objetivo</w:t>
                        </w:r>
                      </w:p>
                    </w:tc>
                    <w:tc>
                      <w:tcPr>
                        <w:tcW w:w="978" w:type="dxa"/>
                      </w:tcPr>
                      <w:p w:rsidR="00F945C6" w:rsidRDefault="00B50BCF">
                        <w:pPr>
                          <w:pStyle w:val="TableParagraph"/>
                          <w:spacing w:line="133" w:lineRule="exact"/>
                          <w:ind w:left="117" w:right="109"/>
                          <w:jc w:val="center"/>
                          <w:rPr>
                            <w:b/>
                            <w:sz w:val="12"/>
                          </w:rPr>
                        </w:pPr>
                        <w:r>
                          <w:rPr>
                            <w:b/>
                            <w:sz w:val="12"/>
                          </w:rPr>
                          <w:t>valor</w:t>
                        </w:r>
                      </w:p>
                      <w:p w:rsidR="00F945C6" w:rsidRDefault="00B50BCF">
                        <w:pPr>
                          <w:pStyle w:val="TableParagraph"/>
                          <w:spacing w:before="1" w:line="121" w:lineRule="exact"/>
                          <w:ind w:left="117" w:right="111"/>
                          <w:jc w:val="center"/>
                          <w:rPr>
                            <w:b/>
                            <w:sz w:val="12"/>
                          </w:rPr>
                        </w:pPr>
                        <w:r>
                          <w:rPr>
                            <w:b/>
                            <w:sz w:val="12"/>
                          </w:rPr>
                          <w:t>alcanzado</w:t>
                        </w:r>
                      </w:p>
                    </w:tc>
                    <w:tc>
                      <w:tcPr>
                        <w:tcW w:w="977" w:type="dxa"/>
                      </w:tcPr>
                      <w:p w:rsidR="00F945C6" w:rsidRDefault="00B50BCF">
                        <w:pPr>
                          <w:pStyle w:val="TableParagraph"/>
                          <w:spacing w:line="133" w:lineRule="exact"/>
                          <w:ind w:left="11"/>
                          <w:jc w:val="center"/>
                          <w:rPr>
                            <w:b/>
                            <w:sz w:val="12"/>
                          </w:rPr>
                        </w:pPr>
                        <w:r>
                          <w:rPr>
                            <w:b/>
                            <w:w w:val="99"/>
                            <w:sz w:val="12"/>
                          </w:rPr>
                          <w:t>%</w:t>
                        </w:r>
                      </w:p>
                      <w:p w:rsidR="00F945C6" w:rsidRDefault="00B50BCF">
                        <w:pPr>
                          <w:pStyle w:val="TableParagraph"/>
                          <w:spacing w:before="1" w:line="121" w:lineRule="exact"/>
                          <w:ind w:left="96" w:right="91"/>
                          <w:jc w:val="center"/>
                          <w:rPr>
                            <w:b/>
                            <w:sz w:val="12"/>
                          </w:rPr>
                        </w:pPr>
                        <w:r>
                          <w:rPr>
                            <w:b/>
                            <w:sz w:val="12"/>
                          </w:rPr>
                          <w:t>consecución</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before="1" w:line="121" w:lineRule="exact"/>
                          <w:ind w:left="94" w:right="91"/>
                          <w:jc w:val="center"/>
                          <w:rPr>
                            <w:b/>
                            <w:sz w:val="12"/>
                          </w:rPr>
                        </w:pPr>
                        <w:r>
                          <w:rPr>
                            <w:b/>
                            <w:sz w:val="12"/>
                          </w:rPr>
                          <w:t>objetivo</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before="1" w:line="121" w:lineRule="exact"/>
                          <w:ind w:left="96" w:right="90"/>
                          <w:jc w:val="center"/>
                          <w:rPr>
                            <w:b/>
                            <w:sz w:val="12"/>
                          </w:rPr>
                        </w:pPr>
                        <w:r>
                          <w:rPr>
                            <w:b/>
                            <w:sz w:val="12"/>
                          </w:rPr>
                          <w:t>alcanzado</w:t>
                        </w:r>
                      </w:p>
                    </w:tc>
                    <w:tc>
                      <w:tcPr>
                        <w:tcW w:w="977" w:type="dxa"/>
                      </w:tcPr>
                      <w:p w:rsidR="00F945C6" w:rsidRDefault="00B50BCF">
                        <w:pPr>
                          <w:pStyle w:val="TableParagraph"/>
                          <w:spacing w:line="133" w:lineRule="exact"/>
                          <w:ind w:left="6"/>
                          <w:jc w:val="center"/>
                          <w:rPr>
                            <w:b/>
                            <w:sz w:val="12"/>
                          </w:rPr>
                        </w:pPr>
                        <w:r>
                          <w:rPr>
                            <w:b/>
                            <w:w w:val="99"/>
                            <w:sz w:val="12"/>
                          </w:rPr>
                          <w:t>%</w:t>
                        </w:r>
                      </w:p>
                      <w:p w:rsidR="00F945C6" w:rsidRDefault="00B50BCF">
                        <w:pPr>
                          <w:pStyle w:val="TableParagraph"/>
                          <w:spacing w:before="1" w:line="121" w:lineRule="exact"/>
                          <w:ind w:left="91" w:right="91"/>
                          <w:jc w:val="center"/>
                          <w:rPr>
                            <w:b/>
                            <w:sz w:val="12"/>
                          </w:rPr>
                        </w:pPr>
                        <w:r>
                          <w:rPr>
                            <w:b/>
                            <w:sz w:val="12"/>
                          </w:rPr>
                          <w:t>consecución</w:t>
                        </w:r>
                      </w:p>
                    </w:tc>
                    <w:tc>
                      <w:tcPr>
                        <w:tcW w:w="975" w:type="dxa"/>
                      </w:tcPr>
                      <w:p w:rsidR="00F945C6" w:rsidRDefault="00B50BCF">
                        <w:pPr>
                          <w:pStyle w:val="TableParagraph"/>
                          <w:spacing w:line="133" w:lineRule="exact"/>
                          <w:ind w:left="93" w:right="88"/>
                          <w:jc w:val="center"/>
                          <w:rPr>
                            <w:b/>
                            <w:sz w:val="12"/>
                          </w:rPr>
                        </w:pPr>
                        <w:r>
                          <w:rPr>
                            <w:b/>
                            <w:sz w:val="12"/>
                          </w:rPr>
                          <w:t>valor</w:t>
                        </w:r>
                      </w:p>
                      <w:p w:rsidR="00F945C6" w:rsidRDefault="00B50BCF">
                        <w:pPr>
                          <w:pStyle w:val="TableParagraph"/>
                          <w:spacing w:before="1" w:line="121" w:lineRule="exact"/>
                          <w:ind w:left="88" w:right="88"/>
                          <w:jc w:val="center"/>
                          <w:rPr>
                            <w:b/>
                            <w:sz w:val="12"/>
                          </w:rPr>
                        </w:pPr>
                        <w:r>
                          <w:rPr>
                            <w:b/>
                            <w:sz w:val="12"/>
                          </w:rPr>
                          <w:t>objetivo</w:t>
                        </w:r>
                      </w:p>
                    </w:tc>
                    <w:tc>
                      <w:tcPr>
                        <w:tcW w:w="977" w:type="dxa"/>
                      </w:tcPr>
                      <w:p w:rsidR="00F945C6" w:rsidRDefault="00B50BCF">
                        <w:pPr>
                          <w:pStyle w:val="TableParagraph"/>
                          <w:spacing w:line="133" w:lineRule="exact"/>
                          <w:ind w:left="96" w:right="89"/>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alcanzado</w:t>
                        </w:r>
                      </w:p>
                    </w:tc>
                    <w:tc>
                      <w:tcPr>
                        <w:tcW w:w="979" w:type="dxa"/>
                      </w:tcPr>
                      <w:p w:rsidR="00F945C6" w:rsidRDefault="00B50BCF">
                        <w:pPr>
                          <w:pStyle w:val="TableParagraph"/>
                          <w:spacing w:line="133" w:lineRule="exact"/>
                          <w:ind w:left="8"/>
                          <w:jc w:val="center"/>
                          <w:rPr>
                            <w:b/>
                            <w:sz w:val="12"/>
                          </w:rPr>
                        </w:pPr>
                        <w:r>
                          <w:rPr>
                            <w:b/>
                            <w:w w:val="99"/>
                            <w:sz w:val="12"/>
                          </w:rPr>
                          <w:t>%</w:t>
                        </w:r>
                      </w:p>
                      <w:p w:rsidR="00F945C6" w:rsidRDefault="00B50BCF">
                        <w:pPr>
                          <w:pStyle w:val="TableParagraph"/>
                          <w:spacing w:before="1" w:line="121" w:lineRule="exact"/>
                          <w:ind w:left="98" w:right="96"/>
                          <w:jc w:val="center"/>
                          <w:rPr>
                            <w:b/>
                            <w:sz w:val="12"/>
                          </w:rPr>
                        </w:pPr>
                        <w:r>
                          <w:rPr>
                            <w:b/>
                            <w:sz w:val="12"/>
                          </w:rPr>
                          <w:t>consecución</w:t>
                        </w:r>
                      </w:p>
                    </w:tc>
                  </w:tr>
                  <w:tr w:rsidR="00F945C6">
                    <w:trPr>
                      <w:trHeight w:val="184"/>
                    </w:trPr>
                    <w:tc>
                      <w:tcPr>
                        <w:tcW w:w="977" w:type="dxa"/>
                        <w:shd w:val="clear" w:color="auto" w:fill="DBE4F0"/>
                      </w:tcPr>
                      <w:p w:rsidR="00F945C6" w:rsidRDefault="00B50BCF">
                        <w:pPr>
                          <w:pStyle w:val="TableParagraph"/>
                          <w:spacing w:line="164" w:lineRule="exact"/>
                          <w:ind w:left="96" w:right="89"/>
                          <w:jc w:val="center"/>
                          <w:rPr>
                            <w:b/>
                            <w:sz w:val="16"/>
                          </w:rPr>
                        </w:pPr>
                        <w:r>
                          <w:rPr>
                            <w:b/>
                            <w:sz w:val="16"/>
                          </w:rPr>
                          <w:t>17</w:t>
                        </w:r>
                      </w:p>
                    </w:tc>
                    <w:tc>
                      <w:tcPr>
                        <w:tcW w:w="978" w:type="dxa"/>
                        <w:shd w:val="clear" w:color="auto" w:fill="DBE4F0"/>
                      </w:tcPr>
                      <w:p w:rsidR="00F945C6" w:rsidRDefault="00B50BCF">
                        <w:pPr>
                          <w:pStyle w:val="TableParagraph"/>
                          <w:spacing w:line="164" w:lineRule="exact"/>
                          <w:ind w:left="116" w:right="111"/>
                          <w:jc w:val="center"/>
                          <w:rPr>
                            <w:b/>
                            <w:sz w:val="16"/>
                          </w:rPr>
                        </w:pPr>
                        <w:r>
                          <w:rPr>
                            <w:b/>
                            <w:sz w:val="16"/>
                          </w:rPr>
                          <w:t>17</w:t>
                        </w:r>
                      </w:p>
                    </w:tc>
                    <w:tc>
                      <w:tcPr>
                        <w:tcW w:w="977" w:type="dxa"/>
                        <w:shd w:val="clear" w:color="auto" w:fill="DBE4F0"/>
                      </w:tcPr>
                      <w:p w:rsidR="00F945C6" w:rsidRDefault="00B50BCF">
                        <w:pPr>
                          <w:pStyle w:val="TableParagraph"/>
                          <w:spacing w:line="164" w:lineRule="exact"/>
                          <w:ind w:left="282"/>
                          <w:rPr>
                            <w:b/>
                            <w:sz w:val="16"/>
                          </w:rPr>
                        </w:pPr>
                        <w:r>
                          <w:rPr>
                            <w:b/>
                            <w:sz w:val="16"/>
                          </w:rPr>
                          <w:t>100%</w:t>
                        </w:r>
                      </w:p>
                    </w:tc>
                    <w:tc>
                      <w:tcPr>
                        <w:tcW w:w="977" w:type="dxa"/>
                        <w:shd w:val="clear" w:color="auto" w:fill="B8CCE3"/>
                      </w:tcPr>
                      <w:p w:rsidR="00F945C6" w:rsidRDefault="00B50BCF">
                        <w:pPr>
                          <w:pStyle w:val="TableParagraph"/>
                          <w:spacing w:line="164" w:lineRule="exact"/>
                          <w:ind w:left="96" w:right="91"/>
                          <w:jc w:val="center"/>
                          <w:rPr>
                            <w:b/>
                            <w:sz w:val="16"/>
                          </w:rPr>
                        </w:pPr>
                        <w:r>
                          <w:rPr>
                            <w:b/>
                            <w:sz w:val="16"/>
                          </w:rPr>
                          <w:t>17</w:t>
                        </w:r>
                      </w:p>
                    </w:tc>
                    <w:tc>
                      <w:tcPr>
                        <w:tcW w:w="977" w:type="dxa"/>
                        <w:shd w:val="clear" w:color="auto" w:fill="B8CCE3"/>
                      </w:tcPr>
                      <w:p w:rsidR="00F945C6" w:rsidRDefault="00B50BCF">
                        <w:pPr>
                          <w:pStyle w:val="TableParagraph"/>
                          <w:spacing w:line="164" w:lineRule="exact"/>
                          <w:ind w:left="96" w:right="91"/>
                          <w:jc w:val="center"/>
                          <w:rPr>
                            <w:b/>
                            <w:sz w:val="16"/>
                          </w:rPr>
                        </w:pPr>
                        <w:r>
                          <w:rPr>
                            <w:b/>
                            <w:sz w:val="16"/>
                          </w:rPr>
                          <w:t>15</w:t>
                        </w:r>
                      </w:p>
                    </w:tc>
                    <w:tc>
                      <w:tcPr>
                        <w:tcW w:w="977" w:type="dxa"/>
                        <w:shd w:val="clear" w:color="auto" w:fill="B8CCE3"/>
                      </w:tcPr>
                      <w:p w:rsidR="00F945C6" w:rsidRDefault="00B50BCF">
                        <w:pPr>
                          <w:pStyle w:val="TableParagraph"/>
                          <w:spacing w:line="164" w:lineRule="exact"/>
                          <w:ind w:left="257"/>
                          <w:rPr>
                            <w:b/>
                            <w:sz w:val="16"/>
                          </w:rPr>
                        </w:pPr>
                        <w:r>
                          <w:rPr>
                            <w:b/>
                            <w:sz w:val="16"/>
                          </w:rPr>
                          <w:t>88,2%</w:t>
                        </w:r>
                      </w:p>
                    </w:tc>
                    <w:tc>
                      <w:tcPr>
                        <w:tcW w:w="975" w:type="dxa"/>
                        <w:shd w:val="clear" w:color="auto" w:fill="94B3D6"/>
                      </w:tcPr>
                      <w:p w:rsidR="00F945C6" w:rsidRDefault="00B50BCF">
                        <w:pPr>
                          <w:pStyle w:val="TableParagraph"/>
                          <w:spacing w:line="164" w:lineRule="exact"/>
                          <w:ind w:left="89" w:right="88"/>
                          <w:jc w:val="center"/>
                          <w:rPr>
                            <w:b/>
                            <w:sz w:val="16"/>
                          </w:rPr>
                        </w:pPr>
                        <w:r>
                          <w:rPr>
                            <w:b/>
                            <w:sz w:val="16"/>
                          </w:rPr>
                          <w:t>14</w:t>
                        </w:r>
                      </w:p>
                    </w:tc>
                    <w:tc>
                      <w:tcPr>
                        <w:tcW w:w="977" w:type="dxa"/>
                        <w:shd w:val="clear" w:color="auto" w:fill="94B3D6"/>
                      </w:tcPr>
                      <w:p w:rsidR="00F945C6" w:rsidRDefault="00F945C6">
                        <w:pPr>
                          <w:pStyle w:val="TableParagraph"/>
                          <w:rPr>
                            <w:rFonts w:ascii="Times New Roman"/>
                            <w:sz w:val="12"/>
                          </w:rPr>
                        </w:pPr>
                      </w:p>
                    </w:tc>
                    <w:tc>
                      <w:tcPr>
                        <w:tcW w:w="979"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rPr>
          <w:b/>
          <w:position w:val="1"/>
          <w:sz w:val="12"/>
        </w:rPr>
        <w:t>Fuente</w:t>
      </w:r>
      <w:r>
        <w:rPr>
          <w:b/>
          <w:spacing w:val="-3"/>
          <w:position w:val="1"/>
          <w:sz w:val="12"/>
        </w:rPr>
        <w:t xml:space="preserve"> </w:t>
      </w:r>
      <w:r>
        <w:rPr>
          <w:b/>
          <w:position w:val="1"/>
          <w:sz w:val="12"/>
        </w:rPr>
        <w:t>Obtención</w:t>
      </w:r>
      <w:r>
        <w:rPr>
          <w:b/>
          <w:spacing w:val="-4"/>
          <w:position w:val="1"/>
          <w:sz w:val="12"/>
        </w:rPr>
        <w:t xml:space="preserve"> </w:t>
      </w:r>
      <w:r>
        <w:rPr>
          <w:b/>
          <w:position w:val="1"/>
          <w:sz w:val="12"/>
        </w:rPr>
        <w:t>Dato</w:t>
      </w:r>
      <w:r>
        <w:rPr>
          <w:b/>
          <w:position w:val="1"/>
          <w:sz w:val="12"/>
        </w:rPr>
        <w:tab/>
      </w:r>
      <w:r>
        <w:rPr>
          <w:b/>
          <w:sz w:val="14"/>
        </w:rPr>
        <w:t>Datos propios SG Coordinación Programas</w:t>
      </w:r>
      <w:r>
        <w:rPr>
          <w:b/>
          <w:spacing w:val="-4"/>
          <w:sz w:val="14"/>
        </w:rPr>
        <w:t xml:space="preserve"> </w:t>
      </w:r>
      <w:r>
        <w:rPr>
          <w:b/>
          <w:sz w:val="14"/>
        </w:rPr>
        <w:t>DGPNSD</w:t>
      </w:r>
    </w:p>
    <w:p w:rsidR="00F945C6" w:rsidRDefault="00F945C6">
      <w:pPr>
        <w:pStyle w:val="Textoindependiente"/>
        <w:rPr>
          <w:b/>
          <w:sz w:val="16"/>
        </w:rPr>
      </w:pPr>
    </w:p>
    <w:p w:rsidR="00F945C6" w:rsidRDefault="00B50BCF">
      <w:pPr>
        <w:spacing w:before="111"/>
        <w:ind w:left="1034"/>
        <w:rPr>
          <w:b/>
          <w:sz w:val="12"/>
        </w:rPr>
      </w:pPr>
      <w:r>
        <w:pict>
          <v:shape id="_x0000_s1579" type="#_x0000_t202" style="position:absolute;left:0;text-align:left;margin-left:68.55pt;margin-top:16.35pt;width:32.55pt;height:9.75pt;z-index:-251487232;mso-wrap-distance-left:0;mso-wrap-distance-right:0;mso-position-horizontal-relative:page" fillcolor="#d9d9d9" strokeweight=".48pt">
            <v:textbox inset="0,0,0,0">
              <w:txbxContent>
                <w:p w:rsidR="00F945C6" w:rsidRDefault="00B50BCF">
                  <w:pPr>
                    <w:spacing w:line="180" w:lineRule="exact"/>
                    <w:ind w:left="163"/>
                    <w:rPr>
                      <w:b/>
                      <w:sz w:val="16"/>
                    </w:rPr>
                  </w:pPr>
                  <w:r>
                    <w:rPr>
                      <w:b/>
                      <w:sz w:val="16"/>
                    </w:rPr>
                    <w:t>6,64</w:t>
                  </w:r>
                </w:p>
              </w:txbxContent>
            </v:textbox>
            <w10:wrap type="topAndBottom" anchorx="page"/>
          </v:shape>
        </w:pict>
      </w:r>
      <w:r>
        <w:rPr>
          <w:b/>
          <w:sz w:val="12"/>
        </w:rPr>
        <w:t>(Ponderación %)</w:t>
      </w:r>
    </w:p>
    <w:p w:rsidR="00F945C6" w:rsidRDefault="00B50BCF">
      <w:pPr>
        <w:tabs>
          <w:tab w:val="left" w:pos="2397"/>
        </w:tabs>
        <w:spacing w:before="66"/>
        <w:ind w:left="837"/>
        <w:rPr>
          <w:sz w:val="18"/>
        </w:rPr>
      </w:pPr>
      <w:r>
        <w:rPr>
          <w:b/>
          <w:position w:val="3"/>
          <w:sz w:val="12"/>
        </w:rPr>
        <w:t>Nombre</w:t>
      </w:r>
      <w:r>
        <w:rPr>
          <w:b/>
          <w:spacing w:val="-1"/>
          <w:position w:val="3"/>
          <w:sz w:val="12"/>
        </w:rPr>
        <w:t xml:space="preserve"> </w:t>
      </w:r>
      <w:r>
        <w:rPr>
          <w:b/>
          <w:position w:val="3"/>
          <w:sz w:val="12"/>
        </w:rPr>
        <w:t>del</w:t>
      </w:r>
      <w:r>
        <w:rPr>
          <w:b/>
          <w:spacing w:val="-2"/>
          <w:position w:val="3"/>
          <w:sz w:val="12"/>
        </w:rPr>
        <w:t xml:space="preserve"> </w:t>
      </w:r>
      <w:r>
        <w:rPr>
          <w:b/>
          <w:position w:val="3"/>
          <w:sz w:val="12"/>
        </w:rPr>
        <w:t>Indicador</w:t>
      </w:r>
      <w:r>
        <w:rPr>
          <w:b/>
          <w:position w:val="3"/>
          <w:sz w:val="12"/>
        </w:rPr>
        <w:tab/>
      </w:r>
      <w:r>
        <w:rPr>
          <w:sz w:val="18"/>
        </w:rPr>
        <w:t>5. cuantía solicitada</w:t>
      </w:r>
    </w:p>
    <w:p w:rsidR="00F945C6" w:rsidRDefault="00B50BCF">
      <w:pPr>
        <w:tabs>
          <w:tab w:val="left" w:pos="2397"/>
        </w:tabs>
        <w:spacing w:before="92"/>
        <w:ind w:left="837"/>
        <w:rPr>
          <w:b/>
          <w:sz w:val="14"/>
        </w:rPr>
      </w:pPr>
      <w:r>
        <w:pict>
          <v:shape id="_x0000_s1578" type="#_x0000_t202" style="position:absolute;left:0;text-align:left;margin-left:120.25pt;margin-top:12.85pt;width:440.4pt;height:35.3pt;z-index:251836416;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5"/>
                    </w:trPr>
                    <w:tc>
                      <w:tcPr>
                        <w:tcW w:w="2932" w:type="dxa"/>
                        <w:gridSpan w:val="3"/>
                        <w:shd w:val="clear" w:color="auto" w:fill="DBE4F0"/>
                      </w:tcPr>
                      <w:p w:rsidR="00F945C6" w:rsidRDefault="00B50BCF">
                        <w:pPr>
                          <w:pStyle w:val="TableParagraph"/>
                          <w:spacing w:line="186" w:lineRule="exact"/>
                          <w:ind w:left="1239" w:right="1234"/>
                          <w:jc w:val="center"/>
                          <w:rPr>
                            <w:b/>
                            <w:sz w:val="18"/>
                          </w:rPr>
                        </w:pPr>
                        <w:r>
                          <w:rPr>
                            <w:b/>
                            <w:sz w:val="18"/>
                          </w:rPr>
                          <w:t>2018</w:t>
                        </w:r>
                      </w:p>
                    </w:tc>
                    <w:tc>
                      <w:tcPr>
                        <w:tcW w:w="2931" w:type="dxa"/>
                        <w:gridSpan w:val="3"/>
                        <w:shd w:val="clear" w:color="auto" w:fill="B8CCE3"/>
                      </w:tcPr>
                      <w:p w:rsidR="00F945C6" w:rsidRDefault="00B50BCF">
                        <w:pPr>
                          <w:pStyle w:val="TableParagraph"/>
                          <w:spacing w:line="186" w:lineRule="exact"/>
                          <w:ind w:left="1242" w:right="1232"/>
                          <w:jc w:val="center"/>
                          <w:rPr>
                            <w:b/>
                            <w:sz w:val="18"/>
                          </w:rPr>
                        </w:pPr>
                        <w:r>
                          <w:rPr>
                            <w:b/>
                            <w:sz w:val="18"/>
                          </w:rPr>
                          <w:t>2019</w:t>
                        </w:r>
                      </w:p>
                    </w:tc>
                    <w:tc>
                      <w:tcPr>
                        <w:tcW w:w="2931" w:type="dxa"/>
                        <w:gridSpan w:val="3"/>
                        <w:shd w:val="clear" w:color="auto" w:fill="94B3D6"/>
                      </w:tcPr>
                      <w:p w:rsidR="00F945C6" w:rsidRDefault="00B50BCF">
                        <w:pPr>
                          <w:pStyle w:val="TableParagraph"/>
                          <w:spacing w:line="186" w:lineRule="exact"/>
                          <w:ind w:left="1240" w:right="1235"/>
                          <w:jc w:val="center"/>
                          <w:rPr>
                            <w:b/>
                            <w:sz w:val="18"/>
                          </w:rPr>
                        </w:pPr>
                        <w:r>
                          <w:rPr>
                            <w:b/>
                            <w:sz w:val="18"/>
                          </w:rPr>
                          <w:t>2020</w:t>
                        </w:r>
                      </w:p>
                    </w:tc>
                  </w:tr>
                  <w:tr w:rsidR="00F945C6">
                    <w:trPr>
                      <w:trHeight w:val="275"/>
                    </w:trPr>
                    <w:tc>
                      <w:tcPr>
                        <w:tcW w:w="977" w:type="dxa"/>
                      </w:tcPr>
                      <w:p w:rsidR="00F945C6" w:rsidRDefault="00B50BCF">
                        <w:pPr>
                          <w:pStyle w:val="TableParagraph"/>
                          <w:spacing w:line="133" w:lineRule="exact"/>
                          <w:ind w:left="96" w:right="86"/>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objetivo</w:t>
                        </w:r>
                      </w:p>
                    </w:tc>
                    <w:tc>
                      <w:tcPr>
                        <w:tcW w:w="978" w:type="dxa"/>
                      </w:tcPr>
                      <w:p w:rsidR="00F945C6" w:rsidRDefault="00B50BCF">
                        <w:pPr>
                          <w:pStyle w:val="TableParagraph"/>
                          <w:spacing w:line="133" w:lineRule="exact"/>
                          <w:ind w:left="117" w:right="109"/>
                          <w:jc w:val="center"/>
                          <w:rPr>
                            <w:b/>
                            <w:sz w:val="12"/>
                          </w:rPr>
                        </w:pPr>
                        <w:r>
                          <w:rPr>
                            <w:b/>
                            <w:sz w:val="12"/>
                          </w:rPr>
                          <w:t>valor</w:t>
                        </w:r>
                      </w:p>
                      <w:p w:rsidR="00F945C6" w:rsidRDefault="00B50BCF">
                        <w:pPr>
                          <w:pStyle w:val="TableParagraph"/>
                          <w:spacing w:before="1" w:line="121" w:lineRule="exact"/>
                          <w:ind w:left="117" w:right="111"/>
                          <w:jc w:val="center"/>
                          <w:rPr>
                            <w:b/>
                            <w:sz w:val="12"/>
                          </w:rPr>
                        </w:pPr>
                        <w:r>
                          <w:rPr>
                            <w:b/>
                            <w:sz w:val="12"/>
                          </w:rPr>
                          <w:t>alcanzado</w:t>
                        </w:r>
                      </w:p>
                    </w:tc>
                    <w:tc>
                      <w:tcPr>
                        <w:tcW w:w="977" w:type="dxa"/>
                      </w:tcPr>
                      <w:p w:rsidR="00F945C6" w:rsidRDefault="00B50BCF">
                        <w:pPr>
                          <w:pStyle w:val="TableParagraph"/>
                          <w:spacing w:line="133" w:lineRule="exact"/>
                          <w:ind w:left="11"/>
                          <w:jc w:val="center"/>
                          <w:rPr>
                            <w:b/>
                            <w:sz w:val="12"/>
                          </w:rPr>
                        </w:pPr>
                        <w:r>
                          <w:rPr>
                            <w:b/>
                            <w:w w:val="99"/>
                            <w:sz w:val="12"/>
                          </w:rPr>
                          <w:t>%</w:t>
                        </w:r>
                      </w:p>
                      <w:p w:rsidR="00F945C6" w:rsidRDefault="00B50BCF">
                        <w:pPr>
                          <w:pStyle w:val="TableParagraph"/>
                          <w:spacing w:before="1" w:line="121" w:lineRule="exact"/>
                          <w:ind w:left="96" w:right="91"/>
                          <w:jc w:val="center"/>
                          <w:rPr>
                            <w:b/>
                            <w:sz w:val="12"/>
                          </w:rPr>
                        </w:pPr>
                        <w:r>
                          <w:rPr>
                            <w:b/>
                            <w:sz w:val="12"/>
                          </w:rPr>
                          <w:t>consecución</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before="1" w:line="121" w:lineRule="exact"/>
                          <w:ind w:left="94" w:right="91"/>
                          <w:jc w:val="center"/>
                          <w:rPr>
                            <w:b/>
                            <w:sz w:val="12"/>
                          </w:rPr>
                        </w:pPr>
                        <w:r>
                          <w:rPr>
                            <w:b/>
                            <w:sz w:val="12"/>
                          </w:rPr>
                          <w:t>objetivo</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before="1" w:line="121" w:lineRule="exact"/>
                          <w:ind w:left="96" w:right="90"/>
                          <w:jc w:val="center"/>
                          <w:rPr>
                            <w:b/>
                            <w:sz w:val="12"/>
                          </w:rPr>
                        </w:pPr>
                        <w:r>
                          <w:rPr>
                            <w:b/>
                            <w:sz w:val="12"/>
                          </w:rPr>
                          <w:t>alcanzado</w:t>
                        </w:r>
                      </w:p>
                    </w:tc>
                    <w:tc>
                      <w:tcPr>
                        <w:tcW w:w="977" w:type="dxa"/>
                      </w:tcPr>
                      <w:p w:rsidR="00F945C6" w:rsidRDefault="00B50BCF">
                        <w:pPr>
                          <w:pStyle w:val="TableParagraph"/>
                          <w:spacing w:line="133" w:lineRule="exact"/>
                          <w:ind w:left="6"/>
                          <w:jc w:val="center"/>
                          <w:rPr>
                            <w:b/>
                            <w:sz w:val="12"/>
                          </w:rPr>
                        </w:pPr>
                        <w:r>
                          <w:rPr>
                            <w:b/>
                            <w:w w:val="99"/>
                            <w:sz w:val="12"/>
                          </w:rPr>
                          <w:t>%</w:t>
                        </w:r>
                      </w:p>
                      <w:p w:rsidR="00F945C6" w:rsidRDefault="00B50BCF">
                        <w:pPr>
                          <w:pStyle w:val="TableParagraph"/>
                          <w:spacing w:before="1" w:line="121" w:lineRule="exact"/>
                          <w:ind w:left="91" w:right="91"/>
                          <w:jc w:val="center"/>
                          <w:rPr>
                            <w:b/>
                            <w:sz w:val="12"/>
                          </w:rPr>
                        </w:pPr>
                        <w:r>
                          <w:rPr>
                            <w:b/>
                            <w:sz w:val="12"/>
                          </w:rPr>
                          <w:t>consecución</w:t>
                        </w:r>
                      </w:p>
                    </w:tc>
                    <w:tc>
                      <w:tcPr>
                        <w:tcW w:w="975" w:type="dxa"/>
                      </w:tcPr>
                      <w:p w:rsidR="00F945C6" w:rsidRDefault="00B50BCF">
                        <w:pPr>
                          <w:pStyle w:val="TableParagraph"/>
                          <w:spacing w:line="133" w:lineRule="exact"/>
                          <w:ind w:left="93" w:right="88"/>
                          <w:jc w:val="center"/>
                          <w:rPr>
                            <w:b/>
                            <w:sz w:val="12"/>
                          </w:rPr>
                        </w:pPr>
                        <w:r>
                          <w:rPr>
                            <w:b/>
                            <w:sz w:val="12"/>
                          </w:rPr>
                          <w:t>valor</w:t>
                        </w:r>
                      </w:p>
                      <w:p w:rsidR="00F945C6" w:rsidRDefault="00B50BCF">
                        <w:pPr>
                          <w:pStyle w:val="TableParagraph"/>
                          <w:spacing w:before="1" w:line="121" w:lineRule="exact"/>
                          <w:ind w:left="88" w:right="88"/>
                          <w:jc w:val="center"/>
                          <w:rPr>
                            <w:b/>
                            <w:sz w:val="12"/>
                          </w:rPr>
                        </w:pPr>
                        <w:r>
                          <w:rPr>
                            <w:b/>
                            <w:sz w:val="12"/>
                          </w:rPr>
                          <w:t>objetivo</w:t>
                        </w:r>
                      </w:p>
                    </w:tc>
                    <w:tc>
                      <w:tcPr>
                        <w:tcW w:w="977" w:type="dxa"/>
                      </w:tcPr>
                      <w:p w:rsidR="00F945C6" w:rsidRDefault="00B50BCF">
                        <w:pPr>
                          <w:pStyle w:val="TableParagraph"/>
                          <w:spacing w:line="133" w:lineRule="exact"/>
                          <w:ind w:left="96" w:right="89"/>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alcanzado</w:t>
                        </w:r>
                      </w:p>
                    </w:tc>
                    <w:tc>
                      <w:tcPr>
                        <w:tcW w:w="979" w:type="dxa"/>
                      </w:tcPr>
                      <w:p w:rsidR="00F945C6" w:rsidRDefault="00B50BCF">
                        <w:pPr>
                          <w:pStyle w:val="TableParagraph"/>
                          <w:spacing w:line="133" w:lineRule="exact"/>
                          <w:ind w:left="8"/>
                          <w:jc w:val="center"/>
                          <w:rPr>
                            <w:b/>
                            <w:sz w:val="12"/>
                          </w:rPr>
                        </w:pPr>
                        <w:r>
                          <w:rPr>
                            <w:b/>
                            <w:w w:val="99"/>
                            <w:sz w:val="12"/>
                          </w:rPr>
                          <w:t>%</w:t>
                        </w:r>
                      </w:p>
                      <w:p w:rsidR="00F945C6" w:rsidRDefault="00B50BCF">
                        <w:pPr>
                          <w:pStyle w:val="TableParagraph"/>
                          <w:spacing w:before="1" w:line="121" w:lineRule="exact"/>
                          <w:ind w:left="98" w:right="96"/>
                          <w:jc w:val="center"/>
                          <w:rPr>
                            <w:b/>
                            <w:sz w:val="12"/>
                          </w:rPr>
                        </w:pPr>
                        <w:r>
                          <w:rPr>
                            <w:b/>
                            <w:sz w:val="12"/>
                          </w:rPr>
                          <w:t>consecución</w:t>
                        </w:r>
                      </w:p>
                    </w:tc>
                  </w:tr>
                  <w:tr w:rsidR="00F945C6">
                    <w:trPr>
                      <w:trHeight w:val="184"/>
                    </w:trPr>
                    <w:tc>
                      <w:tcPr>
                        <w:tcW w:w="977" w:type="dxa"/>
                        <w:shd w:val="clear" w:color="auto" w:fill="DBE4F0"/>
                      </w:tcPr>
                      <w:p w:rsidR="00F945C6" w:rsidRDefault="00B50BCF">
                        <w:pPr>
                          <w:pStyle w:val="TableParagraph"/>
                          <w:spacing w:line="164" w:lineRule="exact"/>
                          <w:ind w:left="131"/>
                          <w:rPr>
                            <w:b/>
                            <w:sz w:val="16"/>
                          </w:rPr>
                        </w:pPr>
                        <w:r>
                          <w:rPr>
                            <w:b/>
                            <w:sz w:val="16"/>
                          </w:rPr>
                          <w:t>8.114.000</w:t>
                        </w:r>
                      </w:p>
                    </w:tc>
                    <w:tc>
                      <w:tcPr>
                        <w:tcW w:w="978" w:type="dxa"/>
                        <w:shd w:val="clear" w:color="auto" w:fill="DBE4F0"/>
                      </w:tcPr>
                      <w:p w:rsidR="00F945C6" w:rsidRDefault="00B50BCF">
                        <w:pPr>
                          <w:pStyle w:val="TableParagraph"/>
                          <w:spacing w:line="164" w:lineRule="exact"/>
                          <w:ind w:left="131"/>
                          <w:rPr>
                            <w:b/>
                            <w:sz w:val="16"/>
                          </w:rPr>
                        </w:pPr>
                        <w:r>
                          <w:rPr>
                            <w:b/>
                            <w:sz w:val="16"/>
                          </w:rPr>
                          <w:t>5.392.221</w:t>
                        </w:r>
                      </w:p>
                    </w:tc>
                    <w:tc>
                      <w:tcPr>
                        <w:tcW w:w="977" w:type="dxa"/>
                        <w:shd w:val="clear" w:color="auto" w:fill="DBE4F0"/>
                      </w:tcPr>
                      <w:p w:rsidR="00F945C6" w:rsidRDefault="00B50BCF">
                        <w:pPr>
                          <w:pStyle w:val="TableParagraph"/>
                          <w:spacing w:line="164" w:lineRule="exact"/>
                          <w:ind w:left="215"/>
                          <w:rPr>
                            <w:b/>
                            <w:sz w:val="16"/>
                          </w:rPr>
                        </w:pPr>
                        <w:r>
                          <w:rPr>
                            <w:b/>
                            <w:sz w:val="16"/>
                          </w:rPr>
                          <w:t>63,50%</w:t>
                        </w:r>
                      </w:p>
                    </w:tc>
                    <w:tc>
                      <w:tcPr>
                        <w:tcW w:w="977" w:type="dxa"/>
                        <w:shd w:val="clear" w:color="auto" w:fill="B8CCE3"/>
                      </w:tcPr>
                      <w:p w:rsidR="00F945C6" w:rsidRDefault="00B50BCF">
                        <w:pPr>
                          <w:pStyle w:val="TableParagraph"/>
                          <w:spacing w:line="164" w:lineRule="exact"/>
                          <w:ind w:left="130"/>
                          <w:rPr>
                            <w:b/>
                            <w:sz w:val="16"/>
                          </w:rPr>
                        </w:pPr>
                        <w:r>
                          <w:rPr>
                            <w:b/>
                            <w:sz w:val="16"/>
                          </w:rPr>
                          <w:t>5.392.221</w:t>
                        </w:r>
                      </w:p>
                    </w:tc>
                    <w:tc>
                      <w:tcPr>
                        <w:tcW w:w="977" w:type="dxa"/>
                        <w:shd w:val="clear" w:color="auto" w:fill="B8CCE3"/>
                      </w:tcPr>
                      <w:p w:rsidR="00F945C6" w:rsidRDefault="00B50BCF">
                        <w:pPr>
                          <w:pStyle w:val="TableParagraph"/>
                          <w:spacing w:line="164" w:lineRule="exact"/>
                          <w:ind w:left="130"/>
                          <w:rPr>
                            <w:b/>
                            <w:sz w:val="16"/>
                          </w:rPr>
                        </w:pPr>
                        <w:r>
                          <w:rPr>
                            <w:b/>
                            <w:sz w:val="16"/>
                          </w:rPr>
                          <w:t>6.877.077</w:t>
                        </w:r>
                      </w:p>
                    </w:tc>
                    <w:tc>
                      <w:tcPr>
                        <w:tcW w:w="977" w:type="dxa"/>
                        <w:shd w:val="clear" w:color="auto" w:fill="B8CCE3"/>
                      </w:tcPr>
                      <w:p w:rsidR="00F945C6" w:rsidRDefault="00B50BCF">
                        <w:pPr>
                          <w:pStyle w:val="TableParagraph"/>
                          <w:spacing w:line="164" w:lineRule="exact"/>
                          <w:ind w:left="212"/>
                          <w:rPr>
                            <w:b/>
                            <w:sz w:val="16"/>
                          </w:rPr>
                        </w:pPr>
                        <w:r>
                          <w:rPr>
                            <w:b/>
                            <w:sz w:val="16"/>
                          </w:rPr>
                          <w:t>127,6%</w:t>
                        </w:r>
                      </w:p>
                    </w:tc>
                    <w:tc>
                      <w:tcPr>
                        <w:tcW w:w="975" w:type="dxa"/>
                        <w:shd w:val="clear" w:color="auto" w:fill="94B3D6"/>
                      </w:tcPr>
                      <w:p w:rsidR="00F945C6" w:rsidRDefault="00B50BCF">
                        <w:pPr>
                          <w:pStyle w:val="TableParagraph"/>
                          <w:spacing w:line="164" w:lineRule="exact"/>
                          <w:ind w:left="128"/>
                          <w:rPr>
                            <w:b/>
                            <w:sz w:val="16"/>
                          </w:rPr>
                        </w:pPr>
                        <w:r>
                          <w:rPr>
                            <w:b/>
                            <w:sz w:val="16"/>
                          </w:rPr>
                          <w:t>6.877.077</w:t>
                        </w:r>
                      </w:p>
                    </w:tc>
                    <w:tc>
                      <w:tcPr>
                        <w:tcW w:w="977" w:type="dxa"/>
                        <w:shd w:val="clear" w:color="auto" w:fill="94B3D6"/>
                      </w:tcPr>
                      <w:p w:rsidR="00F945C6" w:rsidRDefault="00F945C6">
                        <w:pPr>
                          <w:pStyle w:val="TableParagraph"/>
                          <w:rPr>
                            <w:rFonts w:ascii="Times New Roman"/>
                            <w:sz w:val="12"/>
                          </w:rPr>
                        </w:pPr>
                      </w:p>
                    </w:tc>
                    <w:tc>
                      <w:tcPr>
                        <w:tcW w:w="979"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rPr>
          <w:b/>
          <w:position w:val="1"/>
          <w:sz w:val="12"/>
        </w:rPr>
        <w:t>Fuente</w:t>
      </w:r>
      <w:r>
        <w:rPr>
          <w:b/>
          <w:spacing w:val="-3"/>
          <w:position w:val="1"/>
          <w:sz w:val="12"/>
        </w:rPr>
        <w:t xml:space="preserve"> </w:t>
      </w:r>
      <w:r>
        <w:rPr>
          <w:b/>
          <w:position w:val="1"/>
          <w:sz w:val="12"/>
        </w:rPr>
        <w:t>Obtención</w:t>
      </w:r>
      <w:r>
        <w:rPr>
          <w:b/>
          <w:spacing w:val="-4"/>
          <w:position w:val="1"/>
          <w:sz w:val="12"/>
        </w:rPr>
        <w:t xml:space="preserve"> </w:t>
      </w:r>
      <w:r>
        <w:rPr>
          <w:b/>
          <w:position w:val="1"/>
          <w:sz w:val="12"/>
        </w:rPr>
        <w:t>Dato</w:t>
      </w:r>
      <w:r>
        <w:rPr>
          <w:b/>
          <w:position w:val="1"/>
          <w:sz w:val="12"/>
        </w:rPr>
        <w:tab/>
      </w:r>
      <w:r>
        <w:rPr>
          <w:b/>
          <w:sz w:val="14"/>
        </w:rPr>
        <w:t>Datos propios SG Coordinación Programas</w:t>
      </w:r>
      <w:r>
        <w:rPr>
          <w:b/>
          <w:spacing w:val="-4"/>
          <w:sz w:val="14"/>
        </w:rPr>
        <w:t xml:space="preserve"> </w:t>
      </w:r>
      <w:r>
        <w:rPr>
          <w:b/>
          <w:sz w:val="14"/>
        </w:rPr>
        <w:t>DGPNSD</w:t>
      </w:r>
    </w:p>
    <w:p w:rsidR="00F945C6" w:rsidRDefault="00F945C6">
      <w:pPr>
        <w:pStyle w:val="Textoindependiente"/>
        <w:rPr>
          <w:b/>
          <w:sz w:val="16"/>
        </w:rPr>
      </w:pPr>
    </w:p>
    <w:p w:rsidR="00F945C6" w:rsidRDefault="00B50BCF">
      <w:pPr>
        <w:spacing w:before="110"/>
        <w:ind w:left="1034"/>
        <w:rPr>
          <w:b/>
          <w:sz w:val="12"/>
        </w:rPr>
      </w:pPr>
      <w:r>
        <w:pict>
          <v:shape id="_x0000_s1577" type="#_x0000_t202" style="position:absolute;left:0;text-align:left;margin-left:68.55pt;margin-top:16.3pt;width:32.55pt;height:9.75pt;z-index:-251486208;mso-wrap-distance-left:0;mso-wrap-distance-right:0;mso-position-horizontal-relative:page" fillcolor="#d9d9d9" strokeweight=".48pt">
            <v:textbox inset="0,0,0,0">
              <w:txbxContent>
                <w:p w:rsidR="00F945C6" w:rsidRDefault="00B50BCF">
                  <w:pPr>
                    <w:spacing w:line="180" w:lineRule="exact"/>
                    <w:ind w:left="117"/>
                    <w:rPr>
                      <w:b/>
                      <w:sz w:val="16"/>
                    </w:rPr>
                  </w:pPr>
                  <w:r>
                    <w:rPr>
                      <w:b/>
                      <w:sz w:val="16"/>
                    </w:rPr>
                    <w:t>13,03</w:t>
                  </w:r>
                </w:p>
              </w:txbxContent>
            </v:textbox>
            <w10:wrap type="topAndBottom" anchorx="page"/>
          </v:shape>
        </w:pict>
      </w:r>
      <w:r>
        <w:rPr>
          <w:b/>
          <w:sz w:val="12"/>
        </w:rPr>
        <w:t>(Ponderación %)</w:t>
      </w:r>
    </w:p>
    <w:p w:rsidR="00F945C6" w:rsidRDefault="00B50BCF">
      <w:pPr>
        <w:tabs>
          <w:tab w:val="left" w:pos="2397"/>
        </w:tabs>
        <w:spacing w:before="69"/>
        <w:ind w:left="837"/>
        <w:rPr>
          <w:sz w:val="18"/>
        </w:rPr>
      </w:pPr>
      <w:r>
        <w:rPr>
          <w:b/>
          <w:sz w:val="12"/>
        </w:rPr>
        <w:t>Nombre</w:t>
      </w:r>
      <w:r>
        <w:rPr>
          <w:b/>
          <w:spacing w:val="-2"/>
          <w:sz w:val="12"/>
        </w:rPr>
        <w:t xml:space="preserve"> </w:t>
      </w:r>
      <w:r>
        <w:rPr>
          <w:b/>
          <w:sz w:val="12"/>
        </w:rPr>
        <w:t>del</w:t>
      </w:r>
      <w:r>
        <w:rPr>
          <w:b/>
          <w:spacing w:val="-2"/>
          <w:sz w:val="12"/>
        </w:rPr>
        <w:t xml:space="preserve"> </w:t>
      </w:r>
      <w:r>
        <w:rPr>
          <w:b/>
          <w:sz w:val="12"/>
        </w:rPr>
        <w:t>Indicador</w:t>
      </w:r>
      <w:r>
        <w:rPr>
          <w:b/>
          <w:sz w:val="12"/>
        </w:rPr>
        <w:tab/>
      </w:r>
      <w:r>
        <w:rPr>
          <w:position w:val="-2"/>
          <w:sz w:val="18"/>
        </w:rPr>
        <w:t>6. cuantía concedida</w:t>
      </w:r>
    </w:p>
    <w:p w:rsidR="00F945C6" w:rsidRDefault="00B50BCF">
      <w:pPr>
        <w:tabs>
          <w:tab w:val="left" w:pos="2397"/>
        </w:tabs>
        <w:spacing w:before="89"/>
        <w:ind w:left="837"/>
        <w:rPr>
          <w:b/>
          <w:sz w:val="14"/>
        </w:rPr>
      </w:pPr>
      <w:r>
        <w:pict>
          <v:shape id="_x0000_s1576" type="#_x0000_t202" style="position:absolute;left:0;text-align:left;margin-left:120.25pt;margin-top:12.7pt;width:440.4pt;height:35.3pt;z-index:251837440;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6"/>
                    </w:trPr>
                    <w:tc>
                      <w:tcPr>
                        <w:tcW w:w="2932" w:type="dxa"/>
                        <w:gridSpan w:val="3"/>
                        <w:shd w:val="clear" w:color="auto" w:fill="DBE4F0"/>
                      </w:tcPr>
                      <w:p w:rsidR="00F945C6" w:rsidRDefault="00B50BCF">
                        <w:pPr>
                          <w:pStyle w:val="TableParagraph"/>
                          <w:spacing w:line="186" w:lineRule="exact"/>
                          <w:ind w:left="1239" w:right="1234"/>
                          <w:jc w:val="center"/>
                          <w:rPr>
                            <w:b/>
                            <w:sz w:val="18"/>
                          </w:rPr>
                        </w:pPr>
                        <w:r>
                          <w:rPr>
                            <w:b/>
                            <w:sz w:val="18"/>
                          </w:rPr>
                          <w:t>2018</w:t>
                        </w:r>
                      </w:p>
                    </w:tc>
                    <w:tc>
                      <w:tcPr>
                        <w:tcW w:w="2931" w:type="dxa"/>
                        <w:gridSpan w:val="3"/>
                        <w:shd w:val="clear" w:color="auto" w:fill="B8CCE3"/>
                      </w:tcPr>
                      <w:p w:rsidR="00F945C6" w:rsidRDefault="00B50BCF">
                        <w:pPr>
                          <w:pStyle w:val="TableParagraph"/>
                          <w:spacing w:line="186" w:lineRule="exact"/>
                          <w:ind w:left="1242" w:right="1232"/>
                          <w:jc w:val="center"/>
                          <w:rPr>
                            <w:b/>
                            <w:sz w:val="18"/>
                          </w:rPr>
                        </w:pPr>
                        <w:r>
                          <w:rPr>
                            <w:b/>
                            <w:sz w:val="18"/>
                          </w:rPr>
                          <w:t>2019</w:t>
                        </w:r>
                      </w:p>
                    </w:tc>
                    <w:tc>
                      <w:tcPr>
                        <w:tcW w:w="2931" w:type="dxa"/>
                        <w:gridSpan w:val="3"/>
                        <w:shd w:val="clear" w:color="auto" w:fill="94B3D6"/>
                      </w:tcPr>
                      <w:p w:rsidR="00F945C6" w:rsidRDefault="00B50BCF">
                        <w:pPr>
                          <w:pStyle w:val="TableParagraph"/>
                          <w:spacing w:line="186" w:lineRule="exact"/>
                          <w:ind w:left="1240" w:right="1235"/>
                          <w:jc w:val="center"/>
                          <w:rPr>
                            <w:b/>
                            <w:sz w:val="18"/>
                          </w:rPr>
                        </w:pPr>
                        <w:r>
                          <w:rPr>
                            <w:b/>
                            <w:sz w:val="18"/>
                          </w:rPr>
                          <w:t>2020</w:t>
                        </w:r>
                      </w:p>
                    </w:tc>
                  </w:tr>
                  <w:tr w:rsidR="00F945C6">
                    <w:trPr>
                      <w:trHeight w:val="276"/>
                    </w:trPr>
                    <w:tc>
                      <w:tcPr>
                        <w:tcW w:w="977" w:type="dxa"/>
                      </w:tcPr>
                      <w:p w:rsidR="00F945C6" w:rsidRDefault="00B50BCF">
                        <w:pPr>
                          <w:pStyle w:val="TableParagraph"/>
                          <w:spacing w:line="133" w:lineRule="exact"/>
                          <w:ind w:left="96" w:right="86"/>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objetivo</w:t>
                        </w:r>
                      </w:p>
                    </w:tc>
                    <w:tc>
                      <w:tcPr>
                        <w:tcW w:w="978" w:type="dxa"/>
                      </w:tcPr>
                      <w:p w:rsidR="00F945C6" w:rsidRDefault="00B50BCF">
                        <w:pPr>
                          <w:pStyle w:val="TableParagraph"/>
                          <w:spacing w:line="133" w:lineRule="exact"/>
                          <w:ind w:left="117" w:right="109"/>
                          <w:jc w:val="center"/>
                          <w:rPr>
                            <w:b/>
                            <w:sz w:val="12"/>
                          </w:rPr>
                        </w:pPr>
                        <w:r>
                          <w:rPr>
                            <w:b/>
                            <w:sz w:val="12"/>
                          </w:rPr>
                          <w:t>valor</w:t>
                        </w:r>
                      </w:p>
                      <w:p w:rsidR="00F945C6" w:rsidRDefault="00B50BCF">
                        <w:pPr>
                          <w:pStyle w:val="TableParagraph"/>
                          <w:spacing w:before="1" w:line="121" w:lineRule="exact"/>
                          <w:ind w:left="117" w:right="111"/>
                          <w:jc w:val="center"/>
                          <w:rPr>
                            <w:b/>
                            <w:sz w:val="12"/>
                          </w:rPr>
                        </w:pPr>
                        <w:r>
                          <w:rPr>
                            <w:b/>
                            <w:sz w:val="12"/>
                          </w:rPr>
                          <w:t>alcanzado</w:t>
                        </w:r>
                      </w:p>
                    </w:tc>
                    <w:tc>
                      <w:tcPr>
                        <w:tcW w:w="977" w:type="dxa"/>
                      </w:tcPr>
                      <w:p w:rsidR="00F945C6" w:rsidRDefault="00B50BCF">
                        <w:pPr>
                          <w:pStyle w:val="TableParagraph"/>
                          <w:spacing w:line="133" w:lineRule="exact"/>
                          <w:ind w:left="11"/>
                          <w:jc w:val="center"/>
                          <w:rPr>
                            <w:b/>
                            <w:sz w:val="12"/>
                          </w:rPr>
                        </w:pPr>
                        <w:r>
                          <w:rPr>
                            <w:b/>
                            <w:w w:val="99"/>
                            <w:sz w:val="12"/>
                          </w:rPr>
                          <w:t>%</w:t>
                        </w:r>
                      </w:p>
                      <w:p w:rsidR="00F945C6" w:rsidRDefault="00B50BCF">
                        <w:pPr>
                          <w:pStyle w:val="TableParagraph"/>
                          <w:spacing w:before="1" w:line="121" w:lineRule="exact"/>
                          <w:ind w:left="96" w:right="91"/>
                          <w:jc w:val="center"/>
                          <w:rPr>
                            <w:b/>
                            <w:sz w:val="12"/>
                          </w:rPr>
                        </w:pPr>
                        <w:r>
                          <w:rPr>
                            <w:b/>
                            <w:sz w:val="12"/>
                          </w:rPr>
                          <w:t>consecución</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before="1" w:line="121" w:lineRule="exact"/>
                          <w:ind w:left="94" w:right="91"/>
                          <w:jc w:val="center"/>
                          <w:rPr>
                            <w:b/>
                            <w:sz w:val="12"/>
                          </w:rPr>
                        </w:pPr>
                        <w:r>
                          <w:rPr>
                            <w:b/>
                            <w:sz w:val="12"/>
                          </w:rPr>
                          <w:t>objetivo</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before="1" w:line="121" w:lineRule="exact"/>
                          <w:ind w:left="96" w:right="90"/>
                          <w:jc w:val="center"/>
                          <w:rPr>
                            <w:b/>
                            <w:sz w:val="12"/>
                          </w:rPr>
                        </w:pPr>
                        <w:r>
                          <w:rPr>
                            <w:b/>
                            <w:sz w:val="12"/>
                          </w:rPr>
                          <w:t>alcanzado</w:t>
                        </w:r>
                      </w:p>
                    </w:tc>
                    <w:tc>
                      <w:tcPr>
                        <w:tcW w:w="977" w:type="dxa"/>
                      </w:tcPr>
                      <w:p w:rsidR="00F945C6" w:rsidRDefault="00B50BCF">
                        <w:pPr>
                          <w:pStyle w:val="TableParagraph"/>
                          <w:spacing w:line="133" w:lineRule="exact"/>
                          <w:ind w:left="6"/>
                          <w:jc w:val="center"/>
                          <w:rPr>
                            <w:b/>
                            <w:sz w:val="12"/>
                          </w:rPr>
                        </w:pPr>
                        <w:r>
                          <w:rPr>
                            <w:b/>
                            <w:w w:val="99"/>
                            <w:sz w:val="12"/>
                          </w:rPr>
                          <w:t>%</w:t>
                        </w:r>
                      </w:p>
                      <w:p w:rsidR="00F945C6" w:rsidRDefault="00B50BCF">
                        <w:pPr>
                          <w:pStyle w:val="TableParagraph"/>
                          <w:spacing w:before="1" w:line="121" w:lineRule="exact"/>
                          <w:ind w:left="91" w:right="91"/>
                          <w:jc w:val="center"/>
                          <w:rPr>
                            <w:b/>
                            <w:sz w:val="12"/>
                          </w:rPr>
                        </w:pPr>
                        <w:r>
                          <w:rPr>
                            <w:b/>
                            <w:sz w:val="12"/>
                          </w:rPr>
                          <w:t>consecución</w:t>
                        </w:r>
                      </w:p>
                    </w:tc>
                    <w:tc>
                      <w:tcPr>
                        <w:tcW w:w="975" w:type="dxa"/>
                      </w:tcPr>
                      <w:p w:rsidR="00F945C6" w:rsidRDefault="00B50BCF">
                        <w:pPr>
                          <w:pStyle w:val="TableParagraph"/>
                          <w:spacing w:line="133" w:lineRule="exact"/>
                          <w:ind w:left="93" w:right="88"/>
                          <w:jc w:val="center"/>
                          <w:rPr>
                            <w:b/>
                            <w:sz w:val="12"/>
                          </w:rPr>
                        </w:pPr>
                        <w:r>
                          <w:rPr>
                            <w:b/>
                            <w:sz w:val="12"/>
                          </w:rPr>
                          <w:t>valor</w:t>
                        </w:r>
                      </w:p>
                      <w:p w:rsidR="00F945C6" w:rsidRDefault="00B50BCF">
                        <w:pPr>
                          <w:pStyle w:val="TableParagraph"/>
                          <w:spacing w:before="1" w:line="121" w:lineRule="exact"/>
                          <w:ind w:left="88" w:right="88"/>
                          <w:jc w:val="center"/>
                          <w:rPr>
                            <w:b/>
                            <w:sz w:val="12"/>
                          </w:rPr>
                        </w:pPr>
                        <w:r>
                          <w:rPr>
                            <w:b/>
                            <w:sz w:val="12"/>
                          </w:rPr>
                          <w:t>objetivo</w:t>
                        </w:r>
                      </w:p>
                    </w:tc>
                    <w:tc>
                      <w:tcPr>
                        <w:tcW w:w="977" w:type="dxa"/>
                      </w:tcPr>
                      <w:p w:rsidR="00F945C6" w:rsidRDefault="00B50BCF">
                        <w:pPr>
                          <w:pStyle w:val="TableParagraph"/>
                          <w:spacing w:line="133" w:lineRule="exact"/>
                          <w:ind w:left="96" w:right="89"/>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alcanzado</w:t>
                        </w:r>
                      </w:p>
                    </w:tc>
                    <w:tc>
                      <w:tcPr>
                        <w:tcW w:w="979" w:type="dxa"/>
                      </w:tcPr>
                      <w:p w:rsidR="00F945C6" w:rsidRDefault="00B50BCF">
                        <w:pPr>
                          <w:pStyle w:val="TableParagraph"/>
                          <w:spacing w:line="133" w:lineRule="exact"/>
                          <w:ind w:left="8"/>
                          <w:jc w:val="center"/>
                          <w:rPr>
                            <w:b/>
                            <w:sz w:val="12"/>
                          </w:rPr>
                        </w:pPr>
                        <w:r>
                          <w:rPr>
                            <w:b/>
                            <w:w w:val="99"/>
                            <w:sz w:val="12"/>
                          </w:rPr>
                          <w:t>%</w:t>
                        </w:r>
                      </w:p>
                      <w:p w:rsidR="00F945C6" w:rsidRDefault="00B50BCF">
                        <w:pPr>
                          <w:pStyle w:val="TableParagraph"/>
                          <w:spacing w:before="1" w:line="121" w:lineRule="exact"/>
                          <w:ind w:left="98" w:right="96"/>
                          <w:jc w:val="center"/>
                          <w:rPr>
                            <w:b/>
                            <w:sz w:val="12"/>
                          </w:rPr>
                        </w:pPr>
                        <w:r>
                          <w:rPr>
                            <w:b/>
                            <w:sz w:val="12"/>
                          </w:rPr>
                          <w:t>consecución</w:t>
                        </w:r>
                      </w:p>
                    </w:tc>
                  </w:tr>
                  <w:tr w:rsidR="00F945C6">
                    <w:trPr>
                      <w:trHeight w:val="184"/>
                    </w:trPr>
                    <w:tc>
                      <w:tcPr>
                        <w:tcW w:w="977" w:type="dxa"/>
                        <w:shd w:val="clear" w:color="auto" w:fill="DBE4F0"/>
                      </w:tcPr>
                      <w:p w:rsidR="00F945C6" w:rsidRDefault="00B50BCF">
                        <w:pPr>
                          <w:pStyle w:val="TableParagraph"/>
                          <w:spacing w:line="164" w:lineRule="exact"/>
                          <w:ind w:left="131"/>
                          <w:rPr>
                            <w:b/>
                            <w:sz w:val="16"/>
                          </w:rPr>
                        </w:pPr>
                        <w:r>
                          <w:rPr>
                            <w:b/>
                            <w:sz w:val="16"/>
                          </w:rPr>
                          <w:t>1.059.790</w:t>
                        </w:r>
                      </w:p>
                    </w:tc>
                    <w:tc>
                      <w:tcPr>
                        <w:tcW w:w="978" w:type="dxa"/>
                        <w:shd w:val="clear" w:color="auto" w:fill="DBE4F0"/>
                      </w:tcPr>
                      <w:p w:rsidR="00F945C6" w:rsidRDefault="00B50BCF">
                        <w:pPr>
                          <w:pStyle w:val="TableParagraph"/>
                          <w:spacing w:line="164" w:lineRule="exact"/>
                          <w:ind w:left="131"/>
                          <w:rPr>
                            <w:b/>
                            <w:sz w:val="16"/>
                          </w:rPr>
                        </w:pPr>
                        <w:r>
                          <w:rPr>
                            <w:b/>
                            <w:sz w:val="16"/>
                          </w:rPr>
                          <w:t>1.053.770</w:t>
                        </w:r>
                      </w:p>
                    </w:tc>
                    <w:tc>
                      <w:tcPr>
                        <w:tcW w:w="977" w:type="dxa"/>
                        <w:shd w:val="clear" w:color="auto" w:fill="DBE4F0"/>
                      </w:tcPr>
                      <w:p w:rsidR="00F945C6" w:rsidRDefault="00B50BCF">
                        <w:pPr>
                          <w:pStyle w:val="TableParagraph"/>
                          <w:spacing w:line="164" w:lineRule="exact"/>
                          <w:ind w:left="215"/>
                          <w:rPr>
                            <w:b/>
                            <w:sz w:val="16"/>
                          </w:rPr>
                        </w:pPr>
                        <w:r>
                          <w:rPr>
                            <w:b/>
                            <w:sz w:val="16"/>
                          </w:rPr>
                          <w:t>99,43%</w:t>
                        </w:r>
                      </w:p>
                    </w:tc>
                    <w:tc>
                      <w:tcPr>
                        <w:tcW w:w="977" w:type="dxa"/>
                        <w:shd w:val="clear" w:color="auto" w:fill="B8CCE3"/>
                      </w:tcPr>
                      <w:p w:rsidR="00F945C6" w:rsidRDefault="00B50BCF">
                        <w:pPr>
                          <w:pStyle w:val="TableParagraph"/>
                          <w:spacing w:line="164" w:lineRule="exact"/>
                          <w:ind w:left="130"/>
                          <w:rPr>
                            <w:b/>
                            <w:sz w:val="16"/>
                          </w:rPr>
                        </w:pPr>
                        <w:r>
                          <w:rPr>
                            <w:b/>
                            <w:sz w:val="16"/>
                          </w:rPr>
                          <w:t>1.059.790</w:t>
                        </w:r>
                      </w:p>
                    </w:tc>
                    <w:tc>
                      <w:tcPr>
                        <w:tcW w:w="977" w:type="dxa"/>
                        <w:shd w:val="clear" w:color="auto" w:fill="B8CCE3"/>
                      </w:tcPr>
                      <w:p w:rsidR="00F945C6" w:rsidRDefault="00B50BCF">
                        <w:pPr>
                          <w:pStyle w:val="TableParagraph"/>
                          <w:spacing w:line="164" w:lineRule="exact"/>
                          <w:ind w:left="130"/>
                          <w:rPr>
                            <w:b/>
                            <w:sz w:val="16"/>
                          </w:rPr>
                        </w:pPr>
                        <w:r>
                          <w:rPr>
                            <w:b/>
                            <w:sz w:val="16"/>
                          </w:rPr>
                          <w:t>1.060.106</w:t>
                        </w:r>
                      </w:p>
                    </w:tc>
                    <w:tc>
                      <w:tcPr>
                        <w:tcW w:w="977" w:type="dxa"/>
                        <w:shd w:val="clear" w:color="auto" w:fill="B8CCE3"/>
                      </w:tcPr>
                      <w:p w:rsidR="00F945C6" w:rsidRDefault="00B50BCF">
                        <w:pPr>
                          <w:pStyle w:val="TableParagraph"/>
                          <w:spacing w:line="164" w:lineRule="exact"/>
                          <w:ind w:left="279"/>
                          <w:rPr>
                            <w:b/>
                            <w:sz w:val="16"/>
                          </w:rPr>
                        </w:pPr>
                        <w:r>
                          <w:rPr>
                            <w:b/>
                            <w:sz w:val="16"/>
                          </w:rPr>
                          <w:t>100%</w:t>
                        </w:r>
                      </w:p>
                    </w:tc>
                    <w:tc>
                      <w:tcPr>
                        <w:tcW w:w="975" w:type="dxa"/>
                        <w:shd w:val="clear" w:color="auto" w:fill="94B3D6"/>
                      </w:tcPr>
                      <w:p w:rsidR="00F945C6" w:rsidRDefault="00B50BCF">
                        <w:pPr>
                          <w:pStyle w:val="TableParagraph"/>
                          <w:spacing w:line="164" w:lineRule="exact"/>
                          <w:ind w:left="128"/>
                          <w:rPr>
                            <w:b/>
                            <w:sz w:val="16"/>
                          </w:rPr>
                        </w:pPr>
                        <w:r>
                          <w:rPr>
                            <w:b/>
                            <w:sz w:val="16"/>
                          </w:rPr>
                          <w:t>1.060.106</w:t>
                        </w:r>
                      </w:p>
                    </w:tc>
                    <w:tc>
                      <w:tcPr>
                        <w:tcW w:w="977" w:type="dxa"/>
                        <w:shd w:val="clear" w:color="auto" w:fill="94B3D6"/>
                      </w:tcPr>
                      <w:p w:rsidR="00F945C6" w:rsidRDefault="00F945C6">
                        <w:pPr>
                          <w:pStyle w:val="TableParagraph"/>
                          <w:rPr>
                            <w:rFonts w:ascii="Times New Roman"/>
                            <w:sz w:val="12"/>
                          </w:rPr>
                        </w:pPr>
                      </w:p>
                    </w:tc>
                    <w:tc>
                      <w:tcPr>
                        <w:tcW w:w="979"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rPr>
          <w:b/>
          <w:position w:val="1"/>
          <w:sz w:val="12"/>
        </w:rPr>
        <w:t>Fuente</w:t>
      </w:r>
      <w:r>
        <w:rPr>
          <w:b/>
          <w:spacing w:val="-3"/>
          <w:position w:val="1"/>
          <w:sz w:val="12"/>
        </w:rPr>
        <w:t xml:space="preserve"> </w:t>
      </w:r>
      <w:r>
        <w:rPr>
          <w:b/>
          <w:position w:val="1"/>
          <w:sz w:val="12"/>
        </w:rPr>
        <w:t>Obtención</w:t>
      </w:r>
      <w:r>
        <w:rPr>
          <w:b/>
          <w:spacing w:val="-4"/>
          <w:position w:val="1"/>
          <w:sz w:val="12"/>
        </w:rPr>
        <w:t xml:space="preserve"> </w:t>
      </w:r>
      <w:r>
        <w:rPr>
          <w:b/>
          <w:position w:val="1"/>
          <w:sz w:val="12"/>
        </w:rPr>
        <w:t>Dato</w:t>
      </w:r>
      <w:r>
        <w:rPr>
          <w:b/>
          <w:position w:val="1"/>
          <w:sz w:val="12"/>
        </w:rPr>
        <w:tab/>
      </w:r>
      <w:r>
        <w:rPr>
          <w:b/>
          <w:sz w:val="14"/>
        </w:rPr>
        <w:t>Datos propios SG Coordinación Programas</w:t>
      </w:r>
      <w:r>
        <w:rPr>
          <w:b/>
          <w:spacing w:val="-4"/>
          <w:sz w:val="14"/>
        </w:rPr>
        <w:t xml:space="preserve"> </w:t>
      </w:r>
      <w:r>
        <w:rPr>
          <w:b/>
          <w:sz w:val="14"/>
        </w:rPr>
        <w:t>DGPNSD</w:t>
      </w:r>
    </w:p>
    <w:p w:rsidR="00F945C6" w:rsidRDefault="00F945C6">
      <w:pPr>
        <w:pStyle w:val="Textoindependiente"/>
        <w:rPr>
          <w:b/>
          <w:sz w:val="16"/>
        </w:rPr>
      </w:pPr>
    </w:p>
    <w:p w:rsidR="00F945C6" w:rsidRDefault="00B50BCF">
      <w:pPr>
        <w:spacing w:before="110"/>
        <w:ind w:left="1034"/>
        <w:rPr>
          <w:b/>
          <w:sz w:val="12"/>
        </w:rPr>
      </w:pPr>
      <w:r>
        <w:pict>
          <v:shape id="_x0000_s1575" type="#_x0000_t202" style="position:absolute;left:0;text-align:left;margin-left:68.55pt;margin-top:16.3pt;width:32.55pt;height:9.75pt;z-index:-251485184;mso-wrap-distance-left:0;mso-wrap-distance-right:0;mso-position-horizontal-relative:page" fillcolor="#d9d9d9" strokeweight=".48pt">
            <v:textbox inset="0,0,0,0">
              <w:txbxContent>
                <w:p w:rsidR="00F945C6" w:rsidRDefault="00B50BCF">
                  <w:pPr>
                    <w:spacing w:line="180" w:lineRule="exact"/>
                    <w:ind w:left="163"/>
                    <w:rPr>
                      <w:b/>
                      <w:sz w:val="16"/>
                    </w:rPr>
                  </w:pPr>
                  <w:r>
                    <w:rPr>
                      <w:b/>
                      <w:sz w:val="16"/>
                    </w:rPr>
                    <w:t>5,82</w:t>
                  </w:r>
                </w:p>
              </w:txbxContent>
            </v:textbox>
            <w10:wrap type="topAndBottom" anchorx="page"/>
          </v:shape>
        </w:pict>
      </w:r>
      <w:r>
        <w:rPr>
          <w:b/>
          <w:sz w:val="12"/>
        </w:rPr>
        <w:t>(Ponderación %)</w:t>
      </w:r>
    </w:p>
    <w:p w:rsidR="00F945C6" w:rsidRDefault="00F945C6">
      <w:pPr>
        <w:pStyle w:val="Textoindependiente"/>
        <w:rPr>
          <w:b/>
          <w:sz w:val="20"/>
        </w:rPr>
      </w:pPr>
    </w:p>
    <w:p w:rsidR="00F945C6" w:rsidRDefault="00F945C6">
      <w:pPr>
        <w:pStyle w:val="Textoindependiente"/>
        <w:spacing w:before="1"/>
        <w:rPr>
          <w:b/>
          <w:sz w:val="12"/>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6"/>
        <w:gridCol w:w="7937"/>
      </w:tblGrid>
      <w:tr w:rsidR="00F945C6">
        <w:trPr>
          <w:trHeight w:val="570"/>
        </w:trPr>
        <w:tc>
          <w:tcPr>
            <w:tcW w:w="2416" w:type="dxa"/>
            <w:shd w:val="clear" w:color="auto" w:fill="DBE4F0"/>
          </w:tcPr>
          <w:p w:rsidR="00F945C6" w:rsidRDefault="00B50BCF">
            <w:pPr>
              <w:pStyle w:val="TableParagraph"/>
              <w:spacing w:before="73"/>
              <w:ind w:left="107" w:right="258"/>
              <w:rPr>
                <w:b/>
                <w:sz w:val="18"/>
              </w:rPr>
            </w:pPr>
            <w:r>
              <w:rPr>
                <w:b/>
                <w:sz w:val="18"/>
              </w:rPr>
              <w:t>Costes previsibles para su realización</w:t>
            </w:r>
          </w:p>
        </w:tc>
        <w:tc>
          <w:tcPr>
            <w:tcW w:w="7937" w:type="dxa"/>
          </w:tcPr>
          <w:p w:rsidR="00F945C6" w:rsidRDefault="00F945C6">
            <w:pPr>
              <w:pStyle w:val="TableParagraph"/>
              <w:spacing w:before="8"/>
              <w:rPr>
                <w:b/>
                <w:sz w:val="15"/>
              </w:rPr>
            </w:pPr>
          </w:p>
          <w:p w:rsidR="00F945C6" w:rsidRDefault="00B50BCF">
            <w:pPr>
              <w:pStyle w:val="TableParagraph"/>
              <w:spacing w:before="1"/>
              <w:ind w:left="104"/>
              <w:rPr>
                <w:sz w:val="18"/>
              </w:rPr>
            </w:pPr>
            <w:r>
              <w:rPr>
                <w:sz w:val="18"/>
              </w:rPr>
              <w:t>1.059.790 euros para el ejercicio 2019, estimación de 1.060.106 para el año 2020.</w:t>
            </w:r>
          </w:p>
        </w:tc>
      </w:tr>
      <w:tr w:rsidR="00F945C6">
        <w:trPr>
          <w:trHeight w:val="390"/>
        </w:trPr>
        <w:tc>
          <w:tcPr>
            <w:tcW w:w="2416" w:type="dxa"/>
            <w:vMerge w:val="restart"/>
            <w:shd w:val="clear" w:color="auto" w:fill="DBE4F0"/>
          </w:tcPr>
          <w:p w:rsidR="00F945C6" w:rsidRDefault="00F945C6">
            <w:pPr>
              <w:pStyle w:val="TableParagraph"/>
              <w:rPr>
                <w:b/>
                <w:sz w:val="20"/>
              </w:rPr>
            </w:pPr>
          </w:p>
          <w:p w:rsidR="00F945C6" w:rsidRDefault="00F945C6">
            <w:pPr>
              <w:pStyle w:val="TableParagraph"/>
              <w:rPr>
                <w:b/>
                <w:sz w:val="20"/>
              </w:rPr>
            </w:pPr>
          </w:p>
          <w:p w:rsidR="00F945C6" w:rsidRDefault="00F945C6">
            <w:pPr>
              <w:pStyle w:val="TableParagraph"/>
              <w:rPr>
                <w:b/>
                <w:sz w:val="20"/>
              </w:rPr>
            </w:pPr>
          </w:p>
          <w:p w:rsidR="00F945C6" w:rsidRDefault="00B50BCF">
            <w:pPr>
              <w:pStyle w:val="TableParagraph"/>
              <w:spacing w:before="158"/>
              <w:ind w:left="107"/>
              <w:rPr>
                <w:b/>
                <w:sz w:val="18"/>
              </w:rPr>
            </w:pPr>
            <w:r>
              <w:rPr>
                <w:b/>
                <w:sz w:val="18"/>
              </w:rPr>
              <w:t>Fuentes de financiación</w:t>
            </w:r>
          </w:p>
        </w:tc>
        <w:tc>
          <w:tcPr>
            <w:tcW w:w="7937" w:type="dxa"/>
          </w:tcPr>
          <w:p w:rsidR="00F945C6" w:rsidRDefault="00B50BCF">
            <w:pPr>
              <w:pStyle w:val="TableParagraph"/>
              <w:spacing w:before="90"/>
              <w:ind w:left="104"/>
              <w:rPr>
                <w:sz w:val="18"/>
              </w:rPr>
            </w:pPr>
            <w:r>
              <w:rPr>
                <w:sz w:val="18"/>
              </w:rPr>
              <w:t>PGE. Aplicación Presupuestaria:.26.18.231A.781</w:t>
            </w:r>
          </w:p>
        </w:tc>
      </w:tr>
      <w:tr w:rsidR="00F945C6">
        <w:trPr>
          <w:trHeight w:val="410"/>
        </w:trPr>
        <w:tc>
          <w:tcPr>
            <w:tcW w:w="2416" w:type="dxa"/>
            <w:vMerge/>
            <w:tcBorders>
              <w:top w:val="nil"/>
            </w:tcBorders>
            <w:shd w:val="clear" w:color="auto" w:fill="DBE4F0"/>
          </w:tcPr>
          <w:p w:rsidR="00F945C6" w:rsidRDefault="00F945C6">
            <w:pPr>
              <w:rPr>
                <w:sz w:val="2"/>
                <w:szCs w:val="2"/>
              </w:rPr>
            </w:pPr>
          </w:p>
        </w:tc>
        <w:tc>
          <w:tcPr>
            <w:tcW w:w="7937" w:type="dxa"/>
          </w:tcPr>
          <w:p w:rsidR="00F945C6" w:rsidRDefault="00B50BCF">
            <w:pPr>
              <w:pStyle w:val="TableParagraph"/>
              <w:spacing w:before="99"/>
              <w:ind w:left="104"/>
              <w:rPr>
                <w:sz w:val="18"/>
              </w:rPr>
            </w:pPr>
            <w:r>
              <w:rPr>
                <w:sz w:val="18"/>
              </w:rPr>
              <w:t>Otros (precisar: otras administraciones, Unión Europea, otros órganos públicos o privados, etc.)</w:t>
            </w:r>
          </w:p>
        </w:tc>
      </w:tr>
      <w:tr w:rsidR="00F945C6">
        <w:trPr>
          <w:trHeight w:val="1094"/>
        </w:trPr>
        <w:tc>
          <w:tcPr>
            <w:tcW w:w="2416" w:type="dxa"/>
            <w:vMerge/>
            <w:tcBorders>
              <w:top w:val="nil"/>
            </w:tcBorders>
            <w:shd w:val="clear" w:color="auto" w:fill="DBE4F0"/>
          </w:tcPr>
          <w:p w:rsidR="00F945C6" w:rsidRDefault="00F945C6">
            <w:pPr>
              <w:rPr>
                <w:sz w:val="2"/>
                <w:szCs w:val="2"/>
              </w:rPr>
            </w:pPr>
          </w:p>
        </w:tc>
        <w:tc>
          <w:tcPr>
            <w:tcW w:w="7937" w:type="dxa"/>
          </w:tcPr>
          <w:p w:rsidR="00F945C6" w:rsidRDefault="00B50BCF">
            <w:pPr>
              <w:pStyle w:val="TableParagraph"/>
              <w:spacing w:line="206" w:lineRule="exact"/>
              <w:ind w:left="104"/>
              <w:jc w:val="both"/>
              <w:rPr>
                <w:sz w:val="18"/>
              </w:rPr>
            </w:pPr>
            <w:r>
              <w:rPr>
                <w:sz w:val="18"/>
              </w:rPr>
              <w:t>PGE. Aplicación Presupuestaria: 26.18.231A.781</w:t>
            </w:r>
          </w:p>
          <w:p w:rsidR="00F945C6" w:rsidRDefault="00B50BCF">
            <w:pPr>
              <w:pStyle w:val="TableParagraph"/>
              <w:ind w:left="104" w:right="104"/>
              <w:jc w:val="both"/>
              <w:rPr>
                <w:sz w:val="18"/>
              </w:rPr>
            </w:pPr>
            <w:r>
              <w:rPr>
                <w:sz w:val="18"/>
              </w:rPr>
              <w:t>Otros (precisar: otras administraciones, Unión Europea, otros órganos públicos o privados, etc.) Fondo de bienes decomisados (450.000 euros), asignación realizada por la Mesa de Coordinación de Adjudicaciones del Fondo para el año corriente).</w:t>
            </w:r>
          </w:p>
        </w:tc>
      </w:tr>
    </w:tbl>
    <w:p w:rsidR="00F945C6" w:rsidRDefault="00B50BCF">
      <w:pPr>
        <w:pStyle w:val="Textoindependiente"/>
        <w:spacing w:before="11"/>
        <w:rPr>
          <w:b/>
          <w:sz w:val="21"/>
        </w:rPr>
      </w:pPr>
      <w:r>
        <w:pict>
          <v:shape id="_x0000_s1574" type="#_x0000_t202" style="position:absolute;margin-left:42.5pt;margin-top:13.85pt;width:517.55pt;height:24.4pt;z-index:-251484160;mso-wrap-distance-left:0;mso-wrap-distance-right:0;mso-position-horizontal-relative:page;mso-position-vertical-relative:text" fillcolor="#fad3b4" stroked="f">
            <v:textbox inset="0,0,0,0">
              <w:txbxContent>
                <w:p w:rsidR="00F945C6" w:rsidRDefault="00B50BCF">
                  <w:pPr>
                    <w:spacing w:before="138"/>
                    <w:ind w:left="3370" w:right="3373"/>
                    <w:jc w:val="center"/>
                    <w:rPr>
                      <w:rFonts w:ascii="Arial Narrow"/>
                      <w:b/>
                      <w:sz w:val="18"/>
                    </w:rPr>
                  </w:pPr>
                  <w:r>
                    <w:rPr>
                      <w:rFonts w:ascii="Arial Narrow"/>
                      <w:b/>
                      <w:sz w:val="18"/>
                    </w:rPr>
                    <w:t>INDICADOR</w:t>
                  </w:r>
                  <w:r>
                    <w:rPr>
                      <w:rFonts w:ascii="Arial Narrow"/>
                      <w:b/>
                      <w:sz w:val="18"/>
                    </w:rPr>
                    <w:t>ES SEGUIMIENTO PRESUPUESTARIO:</w:t>
                  </w:r>
                </w:p>
              </w:txbxContent>
            </v:textbox>
            <w10:wrap type="topAndBottom" anchorx="page"/>
          </v:shape>
        </w:pict>
      </w:r>
    </w:p>
    <w:p w:rsidR="00F945C6" w:rsidRDefault="00F945C6">
      <w:pPr>
        <w:pStyle w:val="Textoindependiente"/>
        <w:spacing w:before="5"/>
        <w:rPr>
          <w:b/>
          <w:sz w:val="22"/>
        </w:rPr>
      </w:pPr>
    </w:p>
    <w:tbl>
      <w:tblPr>
        <w:tblStyle w:val="TableNormal"/>
        <w:tblW w:w="0" w:type="auto"/>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6"/>
        <w:gridCol w:w="977"/>
        <w:gridCol w:w="978"/>
        <w:gridCol w:w="977"/>
        <w:gridCol w:w="977"/>
        <w:gridCol w:w="977"/>
        <w:gridCol w:w="977"/>
        <w:gridCol w:w="975"/>
        <w:gridCol w:w="977"/>
        <w:gridCol w:w="980"/>
      </w:tblGrid>
      <w:tr w:rsidR="00F945C6">
        <w:trPr>
          <w:trHeight w:val="251"/>
        </w:trPr>
        <w:tc>
          <w:tcPr>
            <w:tcW w:w="1446" w:type="dxa"/>
            <w:vMerge w:val="restart"/>
            <w:tcBorders>
              <w:top w:val="nil"/>
              <w:left w:val="nil"/>
              <w:bottom w:val="nil"/>
            </w:tcBorders>
          </w:tcPr>
          <w:p w:rsidR="00F945C6" w:rsidRDefault="00B50BCF">
            <w:pPr>
              <w:pStyle w:val="TableParagraph"/>
              <w:spacing w:before="85"/>
              <w:ind w:left="61" w:firstLine="192"/>
              <w:rPr>
                <w:sz w:val="18"/>
              </w:rPr>
            </w:pPr>
            <w:r>
              <w:rPr>
                <w:sz w:val="18"/>
              </w:rPr>
              <w:t xml:space="preserve">Aplicación </w:t>
            </w:r>
            <w:r>
              <w:rPr>
                <w:w w:val="95"/>
                <w:sz w:val="18"/>
              </w:rPr>
              <w:t>Presupuestaria</w:t>
            </w:r>
          </w:p>
        </w:tc>
        <w:tc>
          <w:tcPr>
            <w:tcW w:w="2932" w:type="dxa"/>
            <w:gridSpan w:val="3"/>
            <w:tcBorders>
              <w:right w:val="nil"/>
            </w:tcBorders>
            <w:shd w:val="clear" w:color="auto" w:fill="DBE4F0"/>
          </w:tcPr>
          <w:p w:rsidR="00F945C6" w:rsidRDefault="00B50BCF">
            <w:pPr>
              <w:pStyle w:val="TableParagraph"/>
              <w:spacing w:before="37" w:line="192" w:lineRule="exact"/>
              <w:ind w:left="1147" w:right="1153"/>
              <w:jc w:val="center"/>
              <w:rPr>
                <w:b/>
                <w:sz w:val="18"/>
              </w:rPr>
            </w:pPr>
            <w:r>
              <w:rPr>
                <w:b/>
                <w:sz w:val="18"/>
              </w:rPr>
              <w:t>2018</w:t>
            </w:r>
          </w:p>
        </w:tc>
        <w:tc>
          <w:tcPr>
            <w:tcW w:w="2931" w:type="dxa"/>
            <w:gridSpan w:val="3"/>
            <w:tcBorders>
              <w:left w:val="nil"/>
              <w:right w:val="nil"/>
            </w:tcBorders>
            <w:shd w:val="clear" w:color="auto" w:fill="B8CCE3"/>
          </w:tcPr>
          <w:p w:rsidR="00F945C6" w:rsidRDefault="00B50BCF">
            <w:pPr>
              <w:pStyle w:val="TableParagraph"/>
              <w:spacing w:before="37" w:line="192" w:lineRule="exact"/>
              <w:ind w:left="1154" w:right="1153"/>
              <w:jc w:val="center"/>
              <w:rPr>
                <w:b/>
                <w:sz w:val="18"/>
              </w:rPr>
            </w:pPr>
            <w:r>
              <w:rPr>
                <w:b/>
                <w:sz w:val="18"/>
              </w:rPr>
              <w:t>2019</w:t>
            </w:r>
          </w:p>
        </w:tc>
        <w:tc>
          <w:tcPr>
            <w:tcW w:w="2932" w:type="dxa"/>
            <w:gridSpan w:val="3"/>
            <w:tcBorders>
              <w:left w:val="nil"/>
            </w:tcBorders>
            <w:shd w:val="clear" w:color="auto" w:fill="94B3D6"/>
          </w:tcPr>
          <w:p w:rsidR="00F945C6" w:rsidRDefault="00B50BCF">
            <w:pPr>
              <w:pStyle w:val="TableParagraph"/>
              <w:spacing w:before="37" w:line="192" w:lineRule="exact"/>
              <w:ind w:left="1153" w:right="1153"/>
              <w:jc w:val="center"/>
              <w:rPr>
                <w:b/>
                <w:sz w:val="18"/>
              </w:rPr>
            </w:pPr>
            <w:r>
              <w:rPr>
                <w:b/>
                <w:sz w:val="18"/>
              </w:rPr>
              <w:t>2019-P</w:t>
            </w:r>
          </w:p>
        </w:tc>
      </w:tr>
      <w:tr w:rsidR="00F945C6">
        <w:trPr>
          <w:trHeight w:val="321"/>
        </w:trPr>
        <w:tc>
          <w:tcPr>
            <w:tcW w:w="1446" w:type="dxa"/>
            <w:vMerge/>
            <w:tcBorders>
              <w:top w:val="nil"/>
              <w:left w:val="nil"/>
              <w:bottom w:val="nil"/>
            </w:tcBorders>
          </w:tcPr>
          <w:p w:rsidR="00F945C6" w:rsidRDefault="00F945C6">
            <w:pPr>
              <w:rPr>
                <w:sz w:val="2"/>
                <w:szCs w:val="2"/>
              </w:rPr>
            </w:pPr>
          </w:p>
        </w:tc>
        <w:tc>
          <w:tcPr>
            <w:tcW w:w="977" w:type="dxa"/>
          </w:tcPr>
          <w:p w:rsidR="00F945C6" w:rsidRDefault="00B50BCF">
            <w:pPr>
              <w:pStyle w:val="TableParagraph"/>
              <w:spacing w:line="157" w:lineRule="exact"/>
              <w:ind w:left="240"/>
              <w:rPr>
                <w:b/>
                <w:sz w:val="14"/>
              </w:rPr>
            </w:pPr>
            <w:r>
              <w:rPr>
                <w:b/>
                <w:sz w:val="14"/>
              </w:rPr>
              <w:t>Crédito</w:t>
            </w:r>
          </w:p>
          <w:p w:rsidR="00F945C6" w:rsidRDefault="00B50BCF">
            <w:pPr>
              <w:pStyle w:val="TableParagraph"/>
              <w:spacing w:line="145" w:lineRule="exact"/>
              <w:ind w:left="163"/>
              <w:rPr>
                <w:b/>
                <w:sz w:val="14"/>
              </w:rPr>
            </w:pPr>
            <w:r>
              <w:rPr>
                <w:b/>
                <w:sz w:val="14"/>
              </w:rPr>
              <w:t>Definitivo</w:t>
            </w:r>
          </w:p>
        </w:tc>
        <w:tc>
          <w:tcPr>
            <w:tcW w:w="978" w:type="dxa"/>
          </w:tcPr>
          <w:p w:rsidR="00F945C6" w:rsidRDefault="00B50BCF">
            <w:pPr>
              <w:pStyle w:val="TableParagraph"/>
              <w:spacing w:line="157" w:lineRule="exact"/>
              <w:ind w:left="239"/>
              <w:rPr>
                <w:b/>
                <w:sz w:val="14"/>
              </w:rPr>
            </w:pPr>
            <w:r>
              <w:rPr>
                <w:b/>
                <w:sz w:val="14"/>
              </w:rPr>
              <w:t>Crédito</w:t>
            </w:r>
          </w:p>
          <w:p w:rsidR="00F945C6" w:rsidRDefault="00B50BCF">
            <w:pPr>
              <w:pStyle w:val="TableParagraph"/>
              <w:spacing w:line="145" w:lineRule="exact"/>
              <w:ind w:left="148"/>
              <w:rPr>
                <w:b/>
                <w:sz w:val="14"/>
              </w:rPr>
            </w:pPr>
            <w:r>
              <w:rPr>
                <w:b/>
                <w:sz w:val="14"/>
              </w:rPr>
              <w:t>Ejecutado</w:t>
            </w:r>
          </w:p>
        </w:tc>
        <w:tc>
          <w:tcPr>
            <w:tcW w:w="977" w:type="dxa"/>
          </w:tcPr>
          <w:p w:rsidR="00F945C6" w:rsidRDefault="00B50BCF">
            <w:pPr>
              <w:pStyle w:val="TableParagraph"/>
              <w:spacing w:line="157" w:lineRule="exact"/>
              <w:jc w:val="center"/>
              <w:rPr>
                <w:b/>
                <w:sz w:val="14"/>
              </w:rPr>
            </w:pPr>
            <w:r>
              <w:rPr>
                <w:b/>
                <w:w w:val="99"/>
                <w:sz w:val="14"/>
              </w:rPr>
              <w:t>%</w:t>
            </w:r>
          </w:p>
          <w:p w:rsidR="00F945C6" w:rsidRDefault="00B50BCF">
            <w:pPr>
              <w:pStyle w:val="TableParagraph"/>
              <w:spacing w:line="145" w:lineRule="exact"/>
              <w:ind w:left="91" w:right="91"/>
              <w:jc w:val="center"/>
              <w:rPr>
                <w:b/>
                <w:sz w:val="14"/>
              </w:rPr>
            </w:pPr>
            <w:r>
              <w:rPr>
                <w:b/>
                <w:sz w:val="14"/>
              </w:rPr>
              <w:t>ejecución</w:t>
            </w:r>
          </w:p>
        </w:tc>
        <w:tc>
          <w:tcPr>
            <w:tcW w:w="977" w:type="dxa"/>
          </w:tcPr>
          <w:p w:rsidR="00F945C6" w:rsidRDefault="00B50BCF">
            <w:pPr>
              <w:pStyle w:val="TableParagraph"/>
              <w:spacing w:line="157" w:lineRule="exact"/>
              <w:ind w:right="238"/>
              <w:jc w:val="right"/>
              <w:rPr>
                <w:b/>
                <w:sz w:val="14"/>
              </w:rPr>
            </w:pPr>
            <w:r>
              <w:rPr>
                <w:b/>
                <w:sz w:val="14"/>
              </w:rPr>
              <w:t>Crédito</w:t>
            </w:r>
          </w:p>
          <w:p w:rsidR="00F945C6" w:rsidRDefault="00B50BCF">
            <w:pPr>
              <w:pStyle w:val="TableParagraph"/>
              <w:spacing w:line="145" w:lineRule="exact"/>
              <w:ind w:right="139"/>
              <w:jc w:val="right"/>
              <w:rPr>
                <w:b/>
                <w:sz w:val="14"/>
              </w:rPr>
            </w:pPr>
            <w:r>
              <w:rPr>
                <w:b/>
                <w:sz w:val="14"/>
              </w:rPr>
              <w:t>Definitivo*</w:t>
            </w:r>
          </w:p>
        </w:tc>
        <w:tc>
          <w:tcPr>
            <w:tcW w:w="977" w:type="dxa"/>
          </w:tcPr>
          <w:p w:rsidR="00F945C6" w:rsidRDefault="00B50BCF">
            <w:pPr>
              <w:pStyle w:val="TableParagraph"/>
              <w:spacing w:line="157" w:lineRule="exact"/>
              <w:ind w:left="239"/>
              <w:rPr>
                <w:b/>
                <w:sz w:val="14"/>
              </w:rPr>
            </w:pPr>
            <w:r>
              <w:rPr>
                <w:b/>
                <w:sz w:val="14"/>
              </w:rPr>
              <w:t>Crédito</w:t>
            </w:r>
          </w:p>
          <w:p w:rsidR="00F945C6" w:rsidRDefault="00B50BCF">
            <w:pPr>
              <w:pStyle w:val="TableParagraph"/>
              <w:spacing w:line="145" w:lineRule="exact"/>
              <w:ind w:left="147"/>
              <w:rPr>
                <w:b/>
                <w:sz w:val="14"/>
              </w:rPr>
            </w:pPr>
            <w:r>
              <w:rPr>
                <w:b/>
                <w:sz w:val="14"/>
              </w:rPr>
              <w:t>Ejecutado</w:t>
            </w:r>
          </w:p>
        </w:tc>
        <w:tc>
          <w:tcPr>
            <w:tcW w:w="977" w:type="dxa"/>
          </w:tcPr>
          <w:p w:rsidR="00F945C6" w:rsidRDefault="00B50BCF">
            <w:pPr>
              <w:pStyle w:val="TableParagraph"/>
              <w:spacing w:line="157" w:lineRule="exact"/>
              <w:ind w:right="3"/>
              <w:jc w:val="center"/>
              <w:rPr>
                <w:b/>
                <w:sz w:val="14"/>
              </w:rPr>
            </w:pPr>
            <w:r>
              <w:rPr>
                <w:b/>
                <w:w w:val="99"/>
                <w:sz w:val="14"/>
              </w:rPr>
              <w:t>%</w:t>
            </w:r>
          </w:p>
          <w:p w:rsidR="00F945C6" w:rsidRDefault="00B50BCF">
            <w:pPr>
              <w:pStyle w:val="TableParagraph"/>
              <w:spacing w:line="145" w:lineRule="exact"/>
              <w:ind w:left="85" w:right="91"/>
              <w:jc w:val="center"/>
              <w:rPr>
                <w:b/>
                <w:sz w:val="14"/>
              </w:rPr>
            </w:pPr>
            <w:r>
              <w:rPr>
                <w:b/>
                <w:sz w:val="14"/>
              </w:rPr>
              <w:t>ejecución</w:t>
            </w:r>
          </w:p>
        </w:tc>
        <w:tc>
          <w:tcPr>
            <w:tcW w:w="975" w:type="dxa"/>
          </w:tcPr>
          <w:p w:rsidR="00F945C6" w:rsidRDefault="00B50BCF">
            <w:pPr>
              <w:pStyle w:val="TableParagraph"/>
              <w:spacing w:line="157" w:lineRule="exact"/>
              <w:ind w:left="236"/>
              <w:rPr>
                <w:b/>
                <w:sz w:val="14"/>
              </w:rPr>
            </w:pPr>
            <w:r>
              <w:rPr>
                <w:b/>
                <w:sz w:val="14"/>
              </w:rPr>
              <w:t>Crédito</w:t>
            </w:r>
          </w:p>
          <w:p w:rsidR="00F945C6" w:rsidRDefault="00B50BCF">
            <w:pPr>
              <w:pStyle w:val="TableParagraph"/>
              <w:spacing w:line="145" w:lineRule="exact"/>
              <w:ind w:left="281"/>
              <w:rPr>
                <w:b/>
                <w:sz w:val="14"/>
              </w:rPr>
            </w:pPr>
            <w:r>
              <w:rPr>
                <w:b/>
                <w:sz w:val="14"/>
              </w:rPr>
              <w:t>Inicial</w:t>
            </w:r>
          </w:p>
        </w:tc>
        <w:tc>
          <w:tcPr>
            <w:tcW w:w="977" w:type="dxa"/>
          </w:tcPr>
          <w:p w:rsidR="00F945C6" w:rsidRDefault="00B50BCF">
            <w:pPr>
              <w:pStyle w:val="TableParagraph"/>
              <w:spacing w:line="157" w:lineRule="exact"/>
              <w:ind w:left="238"/>
              <w:rPr>
                <w:b/>
                <w:sz w:val="14"/>
              </w:rPr>
            </w:pPr>
            <w:r>
              <w:rPr>
                <w:b/>
                <w:sz w:val="14"/>
              </w:rPr>
              <w:t>Crédito</w:t>
            </w:r>
          </w:p>
          <w:p w:rsidR="00F945C6" w:rsidRDefault="00B50BCF">
            <w:pPr>
              <w:pStyle w:val="TableParagraph"/>
              <w:spacing w:line="145" w:lineRule="exact"/>
              <w:ind w:left="147"/>
              <w:rPr>
                <w:b/>
                <w:sz w:val="14"/>
              </w:rPr>
            </w:pPr>
            <w:r>
              <w:rPr>
                <w:b/>
                <w:sz w:val="14"/>
              </w:rPr>
              <w:t>Ejecutado</w:t>
            </w:r>
          </w:p>
        </w:tc>
        <w:tc>
          <w:tcPr>
            <w:tcW w:w="980" w:type="dxa"/>
          </w:tcPr>
          <w:p w:rsidR="00F945C6" w:rsidRDefault="00B50BCF">
            <w:pPr>
              <w:pStyle w:val="TableParagraph"/>
              <w:spacing w:line="157" w:lineRule="exact"/>
              <w:ind w:right="2"/>
              <w:jc w:val="center"/>
              <w:rPr>
                <w:b/>
                <w:sz w:val="14"/>
              </w:rPr>
            </w:pPr>
            <w:r>
              <w:rPr>
                <w:b/>
                <w:w w:val="99"/>
                <w:sz w:val="14"/>
              </w:rPr>
              <w:t>%</w:t>
            </w:r>
          </w:p>
          <w:p w:rsidR="00F945C6" w:rsidRDefault="00B50BCF">
            <w:pPr>
              <w:pStyle w:val="TableParagraph"/>
              <w:spacing w:line="145" w:lineRule="exact"/>
              <w:ind w:left="139" w:right="144"/>
              <w:jc w:val="center"/>
              <w:rPr>
                <w:b/>
                <w:sz w:val="14"/>
              </w:rPr>
            </w:pPr>
            <w:r>
              <w:rPr>
                <w:b/>
                <w:sz w:val="14"/>
              </w:rPr>
              <w:t>ejecución</w:t>
            </w:r>
          </w:p>
        </w:tc>
      </w:tr>
      <w:tr w:rsidR="00F945C6">
        <w:trPr>
          <w:trHeight w:val="261"/>
        </w:trPr>
        <w:tc>
          <w:tcPr>
            <w:tcW w:w="1446" w:type="dxa"/>
            <w:tcBorders>
              <w:top w:val="nil"/>
              <w:left w:val="nil"/>
              <w:bottom w:val="nil"/>
            </w:tcBorders>
          </w:tcPr>
          <w:p w:rsidR="00F945C6" w:rsidRDefault="00B50BCF">
            <w:pPr>
              <w:pStyle w:val="TableParagraph"/>
              <w:spacing w:line="204" w:lineRule="exact"/>
              <w:ind w:left="25"/>
              <w:rPr>
                <w:b/>
                <w:sz w:val="18"/>
              </w:rPr>
            </w:pPr>
            <w:r>
              <w:rPr>
                <w:b/>
                <w:sz w:val="18"/>
              </w:rPr>
              <w:t>26.18.231A.781</w:t>
            </w:r>
          </w:p>
        </w:tc>
        <w:tc>
          <w:tcPr>
            <w:tcW w:w="977" w:type="dxa"/>
            <w:shd w:val="clear" w:color="auto" w:fill="DBE4F0"/>
          </w:tcPr>
          <w:p w:rsidR="00F945C6" w:rsidRDefault="00B50BCF">
            <w:pPr>
              <w:pStyle w:val="TableParagraph"/>
              <w:spacing w:before="46"/>
              <w:ind w:left="240"/>
              <w:rPr>
                <w:b/>
                <w:sz w:val="14"/>
              </w:rPr>
            </w:pPr>
            <w:r>
              <w:rPr>
                <w:b/>
                <w:sz w:val="14"/>
              </w:rPr>
              <w:t>1.059.790</w:t>
            </w:r>
          </w:p>
        </w:tc>
        <w:tc>
          <w:tcPr>
            <w:tcW w:w="978" w:type="dxa"/>
            <w:shd w:val="clear" w:color="auto" w:fill="DBE4F0"/>
          </w:tcPr>
          <w:p w:rsidR="00F945C6" w:rsidRDefault="00B50BCF">
            <w:pPr>
              <w:pStyle w:val="TableParagraph"/>
              <w:spacing w:before="46"/>
              <w:ind w:left="239"/>
              <w:rPr>
                <w:b/>
                <w:sz w:val="14"/>
              </w:rPr>
            </w:pPr>
            <w:r>
              <w:rPr>
                <w:b/>
                <w:sz w:val="14"/>
              </w:rPr>
              <w:t>1.053.770</w:t>
            </w:r>
          </w:p>
        </w:tc>
        <w:tc>
          <w:tcPr>
            <w:tcW w:w="977" w:type="dxa"/>
            <w:shd w:val="clear" w:color="auto" w:fill="DBE4F0"/>
          </w:tcPr>
          <w:p w:rsidR="00F945C6" w:rsidRDefault="00B50BCF">
            <w:pPr>
              <w:pStyle w:val="TableParagraph"/>
              <w:spacing w:before="46"/>
              <w:ind w:left="582"/>
              <w:rPr>
                <w:b/>
                <w:sz w:val="14"/>
              </w:rPr>
            </w:pPr>
            <w:r>
              <w:rPr>
                <w:b/>
                <w:sz w:val="14"/>
              </w:rPr>
              <w:t>99%</w:t>
            </w:r>
          </w:p>
        </w:tc>
        <w:tc>
          <w:tcPr>
            <w:tcW w:w="977" w:type="dxa"/>
            <w:shd w:val="clear" w:color="auto" w:fill="B8CCE3"/>
          </w:tcPr>
          <w:p w:rsidR="00F945C6" w:rsidRDefault="00B50BCF">
            <w:pPr>
              <w:pStyle w:val="TableParagraph"/>
              <w:spacing w:before="46"/>
              <w:ind w:left="238"/>
              <w:rPr>
                <w:b/>
                <w:sz w:val="14"/>
              </w:rPr>
            </w:pPr>
            <w:r>
              <w:rPr>
                <w:b/>
                <w:sz w:val="14"/>
              </w:rPr>
              <w:t>1.059.790</w:t>
            </w:r>
          </w:p>
        </w:tc>
        <w:tc>
          <w:tcPr>
            <w:tcW w:w="977" w:type="dxa"/>
            <w:shd w:val="clear" w:color="auto" w:fill="B8CCE3"/>
          </w:tcPr>
          <w:p w:rsidR="00F945C6" w:rsidRDefault="00B50BCF">
            <w:pPr>
              <w:pStyle w:val="TableParagraph"/>
              <w:spacing w:before="46"/>
              <w:ind w:left="239"/>
              <w:rPr>
                <w:b/>
                <w:sz w:val="14"/>
              </w:rPr>
            </w:pPr>
            <w:r>
              <w:rPr>
                <w:b/>
                <w:sz w:val="14"/>
              </w:rPr>
              <w:t>1.059.790</w:t>
            </w:r>
          </w:p>
        </w:tc>
        <w:tc>
          <w:tcPr>
            <w:tcW w:w="977" w:type="dxa"/>
            <w:shd w:val="clear" w:color="auto" w:fill="B8CCE3"/>
          </w:tcPr>
          <w:p w:rsidR="00F945C6" w:rsidRDefault="00B50BCF">
            <w:pPr>
              <w:pStyle w:val="TableParagraph"/>
              <w:spacing w:before="46"/>
              <w:ind w:left="502"/>
              <w:rPr>
                <w:b/>
                <w:sz w:val="14"/>
              </w:rPr>
            </w:pPr>
            <w:r>
              <w:rPr>
                <w:b/>
                <w:sz w:val="14"/>
              </w:rPr>
              <w:t>100%</w:t>
            </w:r>
          </w:p>
        </w:tc>
        <w:tc>
          <w:tcPr>
            <w:tcW w:w="975" w:type="dxa"/>
            <w:shd w:val="clear" w:color="auto" w:fill="94B3D6"/>
          </w:tcPr>
          <w:p w:rsidR="00F945C6" w:rsidRDefault="00B50BCF">
            <w:pPr>
              <w:pStyle w:val="TableParagraph"/>
              <w:spacing w:before="46"/>
              <w:ind w:left="353"/>
              <w:rPr>
                <w:b/>
                <w:sz w:val="14"/>
              </w:rPr>
            </w:pPr>
            <w:r>
              <w:rPr>
                <w:b/>
                <w:sz w:val="14"/>
              </w:rPr>
              <w:t>609.790</w:t>
            </w:r>
          </w:p>
        </w:tc>
        <w:tc>
          <w:tcPr>
            <w:tcW w:w="977" w:type="dxa"/>
            <w:shd w:val="clear" w:color="auto" w:fill="94B3D6"/>
          </w:tcPr>
          <w:p w:rsidR="00F945C6" w:rsidRDefault="00F945C6">
            <w:pPr>
              <w:pStyle w:val="TableParagraph"/>
              <w:rPr>
                <w:rFonts w:ascii="Times New Roman"/>
                <w:sz w:val="14"/>
              </w:rPr>
            </w:pPr>
          </w:p>
        </w:tc>
        <w:tc>
          <w:tcPr>
            <w:tcW w:w="980" w:type="dxa"/>
            <w:shd w:val="clear" w:color="auto" w:fill="94B3D6"/>
          </w:tcPr>
          <w:p w:rsidR="00F945C6" w:rsidRDefault="00F945C6">
            <w:pPr>
              <w:pStyle w:val="TableParagraph"/>
              <w:rPr>
                <w:rFonts w:ascii="Times New Roman"/>
                <w:sz w:val="14"/>
              </w:rPr>
            </w:pPr>
          </w:p>
        </w:tc>
      </w:tr>
    </w:tbl>
    <w:p w:rsidR="00F945C6" w:rsidRDefault="00B50BCF">
      <w:pPr>
        <w:ind w:left="2290" w:right="705"/>
        <w:jc w:val="both"/>
        <w:rPr>
          <w:sz w:val="14"/>
        </w:rPr>
      </w:pPr>
      <w:r>
        <w:rPr>
          <w:sz w:val="14"/>
        </w:rPr>
        <w:t>(*) El importe del crédito inicial para 2019 de 609.790 € no coincide con el importe del crédito definitivo 1.059.790 € ya que se trata de un crédito que se amplía durante el ejercicio presupuestario con los ingresos generados por el Fondo de bienes decomi</w:t>
      </w:r>
      <w:r>
        <w:rPr>
          <w:sz w:val="14"/>
        </w:rPr>
        <w:t>sados por tráfico ilícito de drogas y otros delitos relacionados. La Mesa de Coordinación de Adjudicaciones ha acordado ampliar la dotación inicial del presupuesto de 609.790 euros con 450.000 euros adicionales del Fondo.</w:t>
      </w:r>
    </w:p>
    <w:p w:rsidR="00F945C6" w:rsidRDefault="00F945C6">
      <w:pPr>
        <w:pStyle w:val="Textoindependiente"/>
        <w:spacing w:before="2"/>
        <w:rPr>
          <w:sz w:val="12"/>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8"/>
        <w:gridCol w:w="7946"/>
      </w:tblGrid>
      <w:tr w:rsidR="00F945C6">
        <w:trPr>
          <w:trHeight w:val="1240"/>
        </w:trPr>
        <w:tc>
          <w:tcPr>
            <w:tcW w:w="2408" w:type="dxa"/>
            <w:shd w:val="clear" w:color="auto" w:fill="DBE4F0"/>
          </w:tcPr>
          <w:p w:rsidR="00F945C6" w:rsidRDefault="00F945C6">
            <w:pPr>
              <w:pStyle w:val="TableParagraph"/>
              <w:rPr>
                <w:sz w:val="20"/>
              </w:rPr>
            </w:pPr>
          </w:p>
          <w:p w:rsidR="00F945C6" w:rsidRDefault="00F945C6">
            <w:pPr>
              <w:pStyle w:val="TableParagraph"/>
              <w:spacing w:before="4"/>
              <w:rPr>
                <w:sz w:val="24"/>
              </w:rPr>
            </w:pPr>
          </w:p>
          <w:p w:rsidR="00F945C6" w:rsidRDefault="00B50BCF">
            <w:pPr>
              <w:pStyle w:val="TableParagraph"/>
              <w:ind w:left="107"/>
              <w:rPr>
                <w:b/>
                <w:sz w:val="18"/>
              </w:rPr>
            </w:pPr>
            <w:r>
              <w:rPr>
                <w:b/>
                <w:sz w:val="18"/>
              </w:rPr>
              <w:t>Plan de acción</w:t>
            </w:r>
          </w:p>
        </w:tc>
        <w:tc>
          <w:tcPr>
            <w:tcW w:w="7946" w:type="dxa"/>
          </w:tcPr>
          <w:p w:rsidR="00F945C6" w:rsidRDefault="00B50BCF">
            <w:pPr>
              <w:pStyle w:val="TableParagraph"/>
              <w:ind w:left="104" w:right="104"/>
              <w:jc w:val="both"/>
              <w:rPr>
                <w:sz w:val="18"/>
              </w:rPr>
            </w:pPr>
            <w:r>
              <w:rPr>
                <w:sz w:val="18"/>
              </w:rPr>
              <w:t xml:space="preserve">Mediante Orden Ministerial se establecen las bases reguladoras para la concesión de esta línea de subvenciones y cada año se tramitará la convocatoria correspondiente que se adecuará a estas bases reguladoras y a la Ley 38/2003, General de Subvenciones, y </w:t>
            </w:r>
            <w:r>
              <w:rPr>
                <w:sz w:val="18"/>
              </w:rPr>
              <w:t>a su Reglamento, establecido por Real Decreto 887/2006.</w:t>
            </w:r>
          </w:p>
          <w:p w:rsidR="00F945C6" w:rsidRDefault="00B50BCF">
            <w:pPr>
              <w:pStyle w:val="TableParagraph"/>
              <w:spacing w:before="3" w:line="206" w:lineRule="exact"/>
              <w:ind w:left="104" w:right="99"/>
              <w:jc w:val="both"/>
              <w:rPr>
                <w:sz w:val="18"/>
              </w:rPr>
            </w:pPr>
            <w:r>
              <w:rPr>
                <w:sz w:val="18"/>
              </w:rPr>
              <w:t>Estas subvenciones están dirigidas a centros españoles de I+D, tanto públicos, tales como universidades y centros hospitalarios dependientes de cualquier Administración Pública, como</w:t>
            </w:r>
          </w:p>
        </w:tc>
      </w:tr>
    </w:tbl>
    <w:p w:rsidR="00F945C6" w:rsidRDefault="00F945C6">
      <w:pPr>
        <w:spacing w:line="206" w:lineRule="exact"/>
        <w:jc w:val="both"/>
        <w:rPr>
          <w:sz w:val="18"/>
        </w:rPr>
        <w:sectPr w:rsidR="00F945C6">
          <w:headerReference w:type="default" r:id="rId32"/>
          <w:pgSz w:w="11910" w:h="16840"/>
          <w:pgMar w:top="1140" w:right="0" w:bottom="1200" w:left="120" w:header="253" w:footer="1002" w:gutter="0"/>
          <w:cols w:space="720"/>
        </w:sectPr>
      </w:pPr>
    </w:p>
    <w:p w:rsidR="00F945C6" w:rsidRDefault="00F945C6">
      <w:pPr>
        <w:pStyle w:val="Textoindependiente"/>
        <w:rPr>
          <w:sz w:val="20"/>
        </w:rPr>
      </w:pPr>
    </w:p>
    <w:p w:rsidR="00F945C6" w:rsidRDefault="00F945C6">
      <w:pPr>
        <w:pStyle w:val="Textoindependiente"/>
        <w:spacing w:before="4"/>
        <w:rPr>
          <w:sz w:val="15"/>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8"/>
        <w:gridCol w:w="995"/>
        <w:gridCol w:w="524"/>
        <w:gridCol w:w="498"/>
        <w:gridCol w:w="1816"/>
        <w:gridCol w:w="541"/>
        <w:gridCol w:w="450"/>
        <w:gridCol w:w="1135"/>
        <w:gridCol w:w="496"/>
        <w:gridCol w:w="498"/>
        <w:gridCol w:w="498"/>
        <w:gridCol w:w="508"/>
      </w:tblGrid>
      <w:tr w:rsidR="00F945C6">
        <w:trPr>
          <w:trHeight w:val="2071"/>
        </w:trPr>
        <w:tc>
          <w:tcPr>
            <w:tcW w:w="2408" w:type="dxa"/>
            <w:vMerge w:val="restart"/>
            <w:shd w:val="clear" w:color="auto" w:fill="DBE4F0"/>
          </w:tcPr>
          <w:p w:rsidR="00F945C6" w:rsidRDefault="00F945C6">
            <w:pPr>
              <w:pStyle w:val="TableParagraph"/>
              <w:rPr>
                <w:rFonts w:ascii="Times New Roman"/>
                <w:sz w:val="16"/>
              </w:rPr>
            </w:pPr>
          </w:p>
        </w:tc>
        <w:tc>
          <w:tcPr>
            <w:tcW w:w="7959" w:type="dxa"/>
            <w:gridSpan w:val="11"/>
          </w:tcPr>
          <w:p w:rsidR="00F945C6" w:rsidRDefault="00B50BCF">
            <w:pPr>
              <w:pStyle w:val="TableParagraph"/>
              <w:ind w:left="104" w:right="123"/>
              <w:jc w:val="both"/>
              <w:rPr>
                <w:sz w:val="18"/>
              </w:rPr>
            </w:pPr>
            <w:r>
              <w:rPr>
                <w:sz w:val="18"/>
              </w:rPr>
              <w:t>privados sin ánimo de lucro, como son las fundaciones dedicadas exclusivamente a la investigación dependientes de instituciones sanitarias o universidades privadas.</w:t>
            </w:r>
          </w:p>
          <w:p w:rsidR="00F945C6" w:rsidRDefault="00B50BCF">
            <w:pPr>
              <w:pStyle w:val="TableParagraph"/>
              <w:spacing w:line="207" w:lineRule="exact"/>
              <w:ind w:left="104"/>
              <w:jc w:val="both"/>
              <w:rPr>
                <w:sz w:val="18"/>
              </w:rPr>
            </w:pPr>
            <w:r>
              <w:rPr>
                <w:sz w:val="18"/>
              </w:rPr>
              <w:t>Los proyectos presentados pueden realizarse en una, dos o tres anualidades.</w:t>
            </w:r>
          </w:p>
          <w:p w:rsidR="00F945C6" w:rsidRDefault="00B50BCF">
            <w:pPr>
              <w:pStyle w:val="TableParagraph"/>
              <w:ind w:left="104" w:right="111"/>
              <w:jc w:val="both"/>
              <w:rPr>
                <w:sz w:val="18"/>
              </w:rPr>
            </w:pPr>
            <w:r>
              <w:rPr>
                <w:sz w:val="18"/>
              </w:rPr>
              <w:t>Se trata de subvenciones por anualidades con pago anticipado, y se articulan mediante convocatoria pública de concurrencia competitiva bajo los principios de transparencia, objetiv</w:t>
            </w:r>
            <w:r>
              <w:rPr>
                <w:sz w:val="18"/>
              </w:rPr>
              <w:t>idad y no discriminación y deben ser justificadas año a año al finalizar el periodo de ejecución.</w:t>
            </w:r>
          </w:p>
          <w:p w:rsidR="00F945C6" w:rsidRDefault="00B50BCF">
            <w:pPr>
              <w:pStyle w:val="TableParagraph"/>
              <w:spacing w:before="4" w:line="206" w:lineRule="exact"/>
              <w:ind w:left="104" w:right="116"/>
              <w:jc w:val="both"/>
              <w:rPr>
                <w:sz w:val="18"/>
              </w:rPr>
            </w:pPr>
            <w:r>
              <w:rPr>
                <w:sz w:val="18"/>
              </w:rPr>
              <w:t>Las entidades están sujetas a la aplicación del régimen de sanciones que determina la Ley 38/2003, de 17 de noviembre, General de Subvenciones y el Reglamento</w:t>
            </w:r>
            <w:r>
              <w:rPr>
                <w:sz w:val="18"/>
              </w:rPr>
              <w:t xml:space="preserve"> de la misma aprobado por Real Decreto 887/2006, de 21 de julio.</w:t>
            </w:r>
          </w:p>
        </w:tc>
      </w:tr>
      <w:tr w:rsidR="00F945C6">
        <w:trPr>
          <w:trHeight w:val="410"/>
        </w:trPr>
        <w:tc>
          <w:tcPr>
            <w:tcW w:w="2408" w:type="dxa"/>
            <w:vMerge/>
            <w:tcBorders>
              <w:top w:val="nil"/>
            </w:tcBorders>
            <w:shd w:val="clear" w:color="auto" w:fill="DBE4F0"/>
          </w:tcPr>
          <w:p w:rsidR="00F945C6" w:rsidRDefault="00F945C6">
            <w:pPr>
              <w:rPr>
                <w:sz w:val="2"/>
                <w:szCs w:val="2"/>
              </w:rPr>
            </w:pPr>
          </w:p>
        </w:tc>
        <w:tc>
          <w:tcPr>
            <w:tcW w:w="5959" w:type="dxa"/>
            <w:gridSpan w:val="7"/>
          </w:tcPr>
          <w:p w:rsidR="00F945C6" w:rsidRDefault="00B50BCF">
            <w:pPr>
              <w:pStyle w:val="TableParagraph"/>
              <w:spacing w:before="99"/>
              <w:ind w:left="104"/>
              <w:rPr>
                <w:sz w:val="18"/>
              </w:rPr>
            </w:pPr>
            <w:r>
              <w:rPr>
                <w:sz w:val="18"/>
              </w:rPr>
              <w:t>Criterio de coordinación con otras Administraciones Públicas</w:t>
            </w:r>
          </w:p>
        </w:tc>
        <w:tc>
          <w:tcPr>
            <w:tcW w:w="496" w:type="dxa"/>
            <w:shd w:val="clear" w:color="auto" w:fill="BEBEBE"/>
          </w:tcPr>
          <w:p w:rsidR="00F945C6" w:rsidRDefault="00B50BCF">
            <w:pPr>
              <w:pStyle w:val="TableParagraph"/>
              <w:spacing w:before="95"/>
              <w:ind w:left="97"/>
              <w:rPr>
                <w:b/>
                <w:sz w:val="18"/>
              </w:rPr>
            </w:pPr>
            <w:r>
              <w:rPr>
                <w:b/>
                <w:sz w:val="18"/>
              </w:rPr>
              <w:t>SI</w:t>
            </w:r>
          </w:p>
        </w:tc>
        <w:tc>
          <w:tcPr>
            <w:tcW w:w="498" w:type="dxa"/>
          </w:tcPr>
          <w:p w:rsidR="00F945C6" w:rsidRDefault="00B50BCF">
            <w:pPr>
              <w:pStyle w:val="TableParagraph"/>
              <w:spacing w:before="74"/>
              <w:ind w:right="8"/>
              <w:jc w:val="center"/>
              <w:rPr>
                <w:b/>
              </w:rPr>
            </w:pPr>
            <w:r>
              <w:rPr>
                <w:b/>
              </w:rPr>
              <w:t>X</w:t>
            </w:r>
          </w:p>
        </w:tc>
        <w:tc>
          <w:tcPr>
            <w:tcW w:w="498" w:type="dxa"/>
            <w:shd w:val="clear" w:color="auto" w:fill="BEBEBE"/>
          </w:tcPr>
          <w:p w:rsidR="00F945C6" w:rsidRDefault="00B50BCF">
            <w:pPr>
              <w:pStyle w:val="TableParagraph"/>
              <w:spacing w:before="95"/>
              <w:ind w:left="96"/>
              <w:rPr>
                <w:b/>
                <w:sz w:val="18"/>
              </w:rPr>
            </w:pPr>
            <w:r>
              <w:rPr>
                <w:b/>
                <w:sz w:val="18"/>
              </w:rPr>
              <w:t>NO</w:t>
            </w:r>
          </w:p>
        </w:tc>
        <w:tc>
          <w:tcPr>
            <w:tcW w:w="508" w:type="dxa"/>
          </w:tcPr>
          <w:p w:rsidR="00F945C6" w:rsidRDefault="00F945C6">
            <w:pPr>
              <w:pStyle w:val="TableParagraph"/>
              <w:rPr>
                <w:rFonts w:ascii="Times New Roman"/>
                <w:sz w:val="16"/>
              </w:rPr>
            </w:pPr>
          </w:p>
        </w:tc>
      </w:tr>
      <w:tr w:rsidR="00F945C6">
        <w:trPr>
          <w:trHeight w:val="621"/>
        </w:trPr>
        <w:tc>
          <w:tcPr>
            <w:tcW w:w="2408" w:type="dxa"/>
            <w:shd w:val="clear" w:color="auto" w:fill="DBE4F0"/>
          </w:tcPr>
          <w:p w:rsidR="00F945C6" w:rsidRDefault="00B50BCF">
            <w:pPr>
              <w:pStyle w:val="TableParagraph"/>
              <w:spacing w:line="206" w:lineRule="exact"/>
              <w:ind w:left="107" w:right="150"/>
              <w:rPr>
                <w:b/>
                <w:sz w:val="18"/>
              </w:rPr>
            </w:pPr>
            <w:r>
              <w:rPr>
                <w:b/>
                <w:sz w:val="18"/>
              </w:rPr>
              <w:t>Resultados de la evaluación de los planes estratégicos anteriores</w:t>
            </w:r>
          </w:p>
        </w:tc>
        <w:tc>
          <w:tcPr>
            <w:tcW w:w="7959" w:type="dxa"/>
            <w:gridSpan w:val="11"/>
          </w:tcPr>
          <w:p w:rsidR="00F945C6" w:rsidRDefault="00F945C6">
            <w:pPr>
              <w:pStyle w:val="TableParagraph"/>
              <w:rPr>
                <w:sz w:val="18"/>
              </w:rPr>
            </w:pPr>
          </w:p>
          <w:p w:rsidR="00F945C6" w:rsidRDefault="00B50BCF">
            <w:pPr>
              <w:pStyle w:val="TableParagraph"/>
              <w:ind w:left="104"/>
              <w:rPr>
                <w:sz w:val="18"/>
              </w:rPr>
            </w:pPr>
            <w:r>
              <w:rPr>
                <w:sz w:val="18"/>
              </w:rPr>
              <w:t>No se aporta.</w:t>
            </w:r>
          </w:p>
        </w:tc>
      </w:tr>
      <w:tr w:rsidR="00F945C6">
        <w:trPr>
          <w:trHeight w:val="621"/>
        </w:trPr>
        <w:tc>
          <w:tcPr>
            <w:tcW w:w="2408" w:type="dxa"/>
            <w:shd w:val="clear" w:color="auto" w:fill="DBE4F0"/>
          </w:tcPr>
          <w:p w:rsidR="00F945C6" w:rsidRDefault="00B50BCF">
            <w:pPr>
              <w:pStyle w:val="TableParagraph"/>
              <w:spacing w:line="201" w:lineRule="exact"/>
              <w:ind w:left="107"/>
              <w:rPr>
                <w:b/>
                <w:sz w:val="18"/>
              </w:rPr>
            </w:pPr>
            <w:r>
              <w:rPr>
                <w:b/>
                <w:sz w:val="18"/>
              </w:rPr>
              <w:t>Incluye en las bases</w:t>
            </w:r>
          </w:p>
          <w:p w:rsidR="00F945C6" w:rsidRDefault="00B50BCF">
            <w:pPr>
              <w:pStyle w:val="TableParagraph"/>
              <w:spacing w:before="6" w:line="206" w:lineRule="exact"/>
              <w:ind w:left="107" w:right="150"/>
              <w:rPr>
                <w:b/>
                <w:sz w:val="18"/>
              </w:rPr>
            </w:pPr>
            <w:r>
              <w:rPr>
                <w:b/>
                <w:sz w:val="18"/>
              </w:rPr>
              <w:t>reguladoras actuaciones igualdad.</w:t>
            </w:r>
          </w:p>
        </w:tc>
        <w:tc>
          <w:tcPr>
            <w:tcW w:w="995" w:type="dxa"/>
          </w:tcPr>
          <w:p w:rsidR="00F945C6" w:rsidRDefault="00F945C6">
            <w:pPr>
              <w:pStyle w:val="TableParagraph"/>
              <w:rPr>
                <w:rFonts w:ascii="Times New Roman"/>
                <w:sz w:val="16"/>
              </w:rPr>
            </w:pPr>
          </w:p>
        </w:tc>
        <w:tc>
          <w:tcPr>
            <w:tcW w:w="524" w:type="dxa"/>
            <w:shd w:val="clear" w:color="auto" w:fill="BEBEBE"/>
          </w:tcPr>
          <w:p w:rsidR="00F945C6" w:rsidRDefault="00F945C6">
            <w:pPr>
              <w:pStyle w:val="TableParagraph"/>
              <w:spacing w:before="8"/>
              <w:rPr>
                <w:sz w:val="17"/>
              </w:rPr>
            </w:pPr>
          </w:p>
          <w:p w:rsidR="00F945C6" w:rsidRDefault="00B50BCF">
            <w:pPr>
              <w:pStyle w:val="TableParagraph"/>
              <w:ind w:left="173"/>
              <w:rPr>
                <w:b/>
                <w:sz w:val="18"/>
              </w:rPr>
            </w:pPr>
            <w:r>
              <w:rPr>
                <w:b/>
                <w:sz w:val="18"/>
              </w:rPr>
              <w:t>SI</w:t>
            </w:r>
          </w:p>
        </w:tc>
        <w:tc>
          <w:tcPr>
            <w:tcW w:w="498" w:type="dxa"/>
          </w:tcPr>
          <w:p w:rsidR="00F945C6" w:rsidRDefault="00B50BCF">
            <w:pPr>
              <w:pStyle w:val="TableParagraph"/>
              <w:spacing w:before="180"/>
              <w:jc w:val="center"/>
              <w:rPr>
                <w:b/>
              </w:rPr>
            </w:pPr>
            <w:r>
              <w:rPr>
                <w:b/>
              </w:rPr>
              <w:t>X</w:t>
            </w:r>
          </w:p>
        </w:tc>
        <w:tc>
          <w:tcPr>
            <w:tcW w:w="1816" w:type="dxa"/>
          </w:tcPr>
          <w:p w:rsidR="00F945C6" w:rsidRDefault="00F945C6">
            <w:pPr>
              <w:pStyle w:val="TableParagraph"/>
              <w:rPr>
                <w:rFonts w:ascii="Times New Roman"/>
                <w:sz w:val="16"/>
              </w:rPr>
            </w:pPr>
          </w:p>
        </w:tc>
        <w:tc>
          <w:tcPr>
            <w:tcW w:w="541" w:type="dxa"/>
            <w:shd w:val="clear" w:color="auto" w:fill="BEBEBE"/>
          </w:tcPr>
          <w:p w:rsidR="00F945C6" w:rsidRDefault="00F945C6">
            <w:pPr>
              <w:pStyle w:val="TableParagraph"/>
              <w:spacing w:before="8"/>
              <w:rPr>
                <w:sz w:val="17"/>
              </w:rPr>
            </w:pPr>
          </w:p>
          <w:p w:rsidR="00F945C6" w:rsidRDefault="00B50BCF">
            <w:pPr>
              <w:pStyle w:val="TableParagraph"/>
              <w:ind w:left="129"/>
              <w:rPr>
                <w:b/>
                <w:sz w:val="18"/>
              </w:rPr>
            </w:pPr>
            <w:r>
              <w:rPr>
                <w:b/>
                <w:sz w:val="18"/>
              </w:rPr>
              <w:t>NO</w:t>
            </w:r>
          </w:p>
        </w:tc>
        <w:tc>
          <w:tcPr>
            <w:tcW w:w="450" w:type="dxa"/>
          </w:tcPr>
          <w:p w:rsidR="00F945C6" w:rsidRDefault="00F945C6">
            <w:pPr>
              <w:pStyle w:val="TableParagraph"/>
              <w:rPr>
                <w:rFonts w:ascii="Times New Roman"/>
                <w:sz w:val="16"/>
              </w:rPr>
            </w:pPr>
          </w:p>
        </w:tc>
        <w:tc>
          <w:tcPr>
            <w:tcW w:w="3135" w:type="dxa"/>
            <w:gridSpan w:val="5"/>
          </w:tcPr>
          <w:p w:rsidR="00F945C6" w:rsidRDefault="00F945C6">
            <w:pPr>
              <w:pStyle w:val="TableParagraph"/>
              <w:rPr>
                <w:rFonts w:ascii="Times New Roman"/>
                <w:sz w:val="16"/>
              </w:rPr>
            </w:pPr>
          </w:p>
        </w:tc>
      </w:tr>
    </w:tbl>
    <w:p w:rsidR="00F945C6" w:rsidRDefault="00F945C6">
      <w:pPr>
        <w:pStyle w:val="Textoindependiente"/>
        <w:rPr>
          <w:sz w:val="20"/>
        </w:rPr>
      </w:pPr>
    </w:p>
    <w:p w:rsidR="00F945C6" w:rsidRDefault="00F945C6">
      <w:pPr>
        <w:pStyle w:val="Textoindependiente"/>
        <w:spacing w:before="8"/>
        <w:rPr>
          <w:sz w:val="23"/>
        </w:rPr>
      </w:pPr>
    </w:p>
    <w:p w:rsidR="00F945C6" w:rsidRDefault="00B50BCF">
      <w:pPr>
        <w:pStyle w:val="Textoindependiente"/>
        <w:ind w:left="837"/>
      </w:pPr>
      <w:r>
        <w:rPr>
          <w:color w:val="365F92"/>
        </w:rPr>
        <w:t xml:space="preserve">Tal y como establece el artículo 14.2 del Reglamento de la Ley General de Subvenciones </w:t>
      </w:r>
      <w:r>
        <w:rPr>
          <w:b/>
          <w:color w:val="365F92"/>
        </w:rPr>
        <w:t xml:space="preserve">informe </w:t>
      </w:r>
      <w:r>
        <w:rPr>
          <w:color w:val="365F92"/>
        </w:rPr>
        <w:t>sobre:</w:t>
      </w:r>
    </w:p>
    <w:p w:rsidR="00F945C6" w:rsidRDefault="00F945C6">
      <w:pPr>
        <w:pStyle w:val="Textoindependiente"/>
        <w:rPr>
          <w:sz w:val="20"/>
        </w:rPr>
      </w:pPr>
    </w:p>
    <w:p w:rsidR="00F945C6" w:rsidRDefault="00F945C6">
      <w:pPr>
        <w:pStyle w:val="Textoindependiente"/>
        <w:spacing w:before="11"/>
        <w:rPr>
          <w:sz w:val="24"/>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4"/>
        <w:gridCol w:w="7799"/>
      </w:tblGrid>
      <w:tr w:rsidR="00F945C6">
        <w:trPr>
          <w:trHeight w:val="827"/>
        </w:trPr>
        <w:tc>
          <w:tcPr>
            <w:tcW w:w="2554" w:type="dxa"/>
          </w:tcPr>
          <w:p w:rsidR="00F945C6" w:rsidRDefault="00B50BCF">
            <w:pPr>
              <w:pStyle w:val="TableParagraph"/>
              <w:ind w:left="107" w:right="356"/>
              <w:rPr>
                <w:b/>
                <w:sz w:val="18"/>
              </w:rPr>
            </w:pPr>
            <w:r>
              <w:rPr>
                <w:b/>
                <w:color w:val="365F92"/>
                <w:sz w:val="18"/>
              </w:rPr>
              <w:t>Grado de avance en la aplicación de la línea de subvención:</w:t>
            </w:r>
          </w:p>
        </w:tc>
        <w:tc>
          <w:tcPr>
            <w:tcW w:w="7799" w:type="dxa"/>
            <w:shd w:val="clear" w:color="auto" w:fill="F1DBDB"/>
          </w:tcPr>
          <w:p w:rsidR="00F945C6" w:rsidRDefault="00B50BCF">
            <w:pPr>
              <w:pStyle w:val="TableParagraph"/>
              <w:ind w:left="107" w:right="100"/>
              <w:jc w:val="both"/>
              <w:rPr>
                <w:sz w:val="18"/>
              </w:rPr>
            </w:pPr>
            <w:r>
              <w:rPr>
                <w:sz w:val="18"/>
              </w:rPr>
              <w:t xml:space="preserve">El grado de avance se estima correcto en cuanto que no se identifican desviaciones significativas con respecto a años anteriores. No obstante, no es posible determinarlo de manera objetiva ya que no se dispone de valores de referencia para los indicadores </w:t>
            </w:r>
            <w:r>
              <w:rPr>
                <w:sz w:val="18"/>
              </w:rPr>
              <w:t>recogidos</w:t>
            </w:r>
          </w:p>
          <w:p w:rsidR="00F945C6" w:rsidRDefault="00B50BCF">
            <w:pPr>
              <w:pStyle w:val="TableParagraph"/>
              <w:spacing w:line="187" w:lineRule="exact"/>
              <w:ind w:left="107"/>
              <w:jc w:val="both"/>
              <w:rPr>
                <w:sz w:val="18"/>
              </w:rPr>
            </w:pPr>
            <w:r>
              <w:rPr>
                <w:sz w:val="18"/>
              </w:rPr>
              <w:t>que permitan graduar los objetivos pretendidos.</w:t>
            </w:r>
          </w:p>
        </w:tc>
      </w:tr>
      <w:tr w:rsidR="00F945C6">
        <w:trPr>
          <w:trHeight w:val="828"/>
        </w:trPr>
        <w:tc>
          <w:tcPr>
            <w:tcW w:w="2554" w:type="dxa"/>
          </w:tcPr>
          <w:p w:rsidR="00F945C6" w:rsidRDefault="00B50BCF">
            <w:pPr>
              <w:pStyle w:val="TableParagraph"/>
              <w:ind w:left="107" w:right="315"/>
              <w:rPr>
                <w:b/>
                <w:sz w:val="18"/>
              </w:rPr>
            </w:pPr>
            <w:r>
              <w:rPr>
                <w:b/>
                <w:color w:val="365F92"/>
                <w:sz w:val="18"/>
              </w:rPr>
              <w:t>Efectos y repercusiones presupuestarias y financieras derivadas de</w:t>
            </w:r>
          </w:p>
          <w:p w:rsidR="00F945C6" w:rsidRDefault="00B50BCF">
            <w:pPr>
              <w:pStyle w:val="TableParagraph"/>
              <w:spacing w:line="192" w:lineRule="exact"/>
              <w:ind w:left="107"/>
              <w:rPr>
                <w:b/>
                <w:sz w:val="18"/>
              </w:rPr>
            </w:pPr>
            <w:r>
              <w:rPr>
                <w:b/>
                <w:color w:val="365F92"/>
                <w:sz w:val="18"/>
              </w:rPr>
              <w:t>su aplicación:</w:t>
            </w:r>
          </w:p>
        </w:tc>
        <w:tc>
          <w:tcPr>
            <w:tcW w:w="7799" w:type="dxa"/>
            <w:shd w:val="clear" w:color="auto" w:fill="F1DBDB"/>
          </w:tcPr>
          <w:p w:rsidR="00F945C6" w:rsidRDefault="00F945C6">
            <w:pPr>
              <w:pStyle w:val="TableParagraph"/>
              <w:rPr>
                <w:rFonts w:ascii="Times New Roman"/>
                <w:sz w:val="16"/>
              </w:rPr>
            </w:pPr>
          </w:p>
        </w:tc>
      </w:tr>
    </w:tbl>
    <w:p w:rsidR="00F945C6" w:rsidRDefault="00F945C6">
      <w:pPr>
        <w:rPr>
          <w:rFonts w:ascii="Times New Roman"/>
          <w:sz w:val="16"/>
        </w:rPr>
        <w:sectPr w:rsidR="00F945C6">
          <w:pgSz w:w="11910" w:h="16840"/>
          <w:pgMar w:top="1140" w:right="0" w:bottom="1200" w:left="120" w:header="253" w:footer="1002" w:gutter="0"/>
          <w:cols w:space="720"/>
        </w:sectPr>
      </w:pPr>
    </w:p>
    <w:p w:rsidR="00F945C6" w:rsidRDefault="00F945C6">
      <w:pPr>
        <w:pStyle w:val="Textoindependiente"/>
        <w:rPr>
          <w:sz w:val="20"/>
        </w:rPr>
      </w:pPr>
    </w:p>
    <w:p w:rsidR="00F945C6" w:rsidRDefault="00F945C6">
      <w:pPr>
        <w:pStyle w:val="Textoindependiente"/>
        <w:spacing w:before="4"/>
        <w:rPr>
          <w:sz w:val="15"/>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453"/>
        <w:gridCol w:w="1502"/>
        <w:gridCol w:w="235"/>
        <w:gridCol w:w="283"/>
        <w:gridCol w:w="190"/>
        <w:gridCol w:w="283"/>
        <w:gridCol w:w="1135"/>
        <w:gridCol w:w="283"/>
        <w:gridCol w:w="1419"/>
        <w:gridCol w:w="4112"/>
      </w:tblGrid>
      <w:tr w:rsidR="00F945C6">
        <w:trPr>
          <w:trHeight w:val="566"/>
        </w:trPr>
        <w:tc>
          <w:tcPr>
            <w:tcW w:w="456" w:type="dxa"/>
            <w:shd w:val="clear" w:color="auto" w:fill="FAD3B4"/>
          </w:tcPr>
          <w:p w:rsidR="00F945C6" w:rsidRDefault="00B50BCF">
            <w:pPr>
              <w:pStyle w:val="TableParagraph"/>
              <w:spacing w:before="163"/>
              <w:ind w:left="114"/>
              <w:rPr>
                <w:b/>
                <w:sz w:val="20"/>
              </w:rPr>
            </w:pPr>
            <w:r>
              <w:rPr>
                <w:b/>
                <w:color w:val="FF0000"/>
                <w:sz w:val="20"/>
              </w:rPr>
              <w:t>16</w:t>
            </w:r>
          </w:p>
        </w:tc>
        <w:tc>
          <w:tcPr>
            <w:tcW w:w="453" w:type="dxa"/>
            <w:shd w:val="clear" w:color="auto" w:fill="FAD3B4"/>
          </w:tcPr>
          <w:p w:rsidR="00F945C6" w:rsidRDefault="00B50BCF">
            <w:pPr>
              <w:pStyle w:val="TableParagraph"/>
              <w:spacing w:before="163"/>
              <w:ind w:left="4"/>
              <w:jc w:val="center"/>
              <w:rPr>
                <w:b/>
                <w:sz w:val="20"/>
              </w:rPr>
            </w:pPr>
            <w:r>
              <w:rPr>
                <w:b/>
                <w:w w:val="99"/>
                <w:sz w:val="20"/>
              </w:rPr>
              <w:t>5</w:t>
            </w:r>
          </w:p>
        </w:tc>
        <w:tc>
          <w:tcPr>
            <w:tcW w:w="9442" w:type="dxa"/>
            <w:gridSpan w:val="9"/>
            <w:shd w:val="clear" w:color="auto" w:fill="FAD3B4"/>
          </w:tcPr>
          <w:p w:rsidR="00F945C6" w:rsidRDefault="00B50BCF">
            <w:pPr>
              <w:pStyle w:val="TableParagraph"/>
              <w:spacing w:before="174"/>
              <w:ind w:left="108"/>
              <w:rPr>
                <w:b/>
                <w:sz w:val="18"/>
              </w:rPr>
            </w:pPr>
            <w:r>
              <w:rPr>
                <w:b/>
                <w:sz w:val="18"/>
              </w:rPr>
              <w:t>LINEA DE SUBVENCION: Ayudas a Comunidades y Ciudades Autónomas</w:t>
            </w:r>
          </w:p>
        </w:tc>
      </w:tr>
      <w:tr w:rsidR="00F945C6">
        <w:trPr>
          <w:trHeight w:val="541"/>
        </w:trPr>
        <w:tc>
          <w:tcPr>
            <w:tcW w:w="2411" w:type="dxa"/>
            <w:gridSpan w:val="3"/>
            <w:shd w:val="clear" w:color="auto" w:fill="DBE4F0"/>
          </w:tcPr>
          <w:p w:rsidR="00F945C6" w:rsidRDefault="00B50BCF">
            <w:pPr>
              <w:pStyle w:val="TableParagraph"/>
              <w:spacing w:before="162"/>
              <w:ind w:left="107"/>
              <w:rPr>
                <w:b/>
                <w:sz w:val="18"/>
              </w:rPr>
            </w:pPr>
            <w:r>
              <w:rPr>
                <w:b/>
                <w:sz w:val="18"/>
              </w:rPr>
              <w:t>Objetivo estratégico</w:t>
            </w:r>
          </w:p>
        </w:tc>
        <w:tc>
          <w:tcPr>
            <w:tcW w:w="7940" w:type="dxa"/>
            <w:gridSpan w:val="8"/>
            <w:shd w:val="clear" w:color="auto" w:fill="B8CCE3"/>
          </w:tcPr>
          <w:p w:rsidR="00F945C6" w:rsidRDefault="00B50BCF">
            <w:pPr>
              <w:pStyle w:val="TableParagraph"/>
              <w:spacing w:before="63"/>
              <w:ind w:left="109"/>
              <w:rPr>
                <w:sz w:val="18"/>
              </w:rPr>
            </w:pPr>
            <w:r>
              <w:rPr>
                <w:sz w:val="18"/>
              </w:rPr>
              <w:t>Apoyo a las Comunidades y ciudades Autónomas en el desarrollo de programas que permitan la implementación la Estrategia Nacional de Adicciones.</w:t>
            </w:r>
          </w:p>
        </w:tc>
      </w:tr>
      <w:tr w:rsidR="00F945C6">
        <w:trPr>
          <w:trHeight w:val="549"/>
        </w:trPr>
        <w:tc>
          <w:tcPr>
            <w:tcW w:w="2411" w:type="dxa"/>
            <w:gridSpan w:val="3"/>
            <w:shd w:val="clear" w:color="auto" w:fill="DBE4F0"/>
          </w:tcPr>
          <w:p w:rsidR="00F945C6" w:rsidRDefault="00B50BCF">
            <w:pPr>
              <w:pStyle w:val="TableParagraph"/>
              <w:spacing w:before="63"/>
              <w:ind w:left="107" w:right="463"/>
              <w:rPr>
                <w:b/>
                <w:sz w:val="18"/>
              </w:rPr>
            </w:pPr>
            <w:r>
              <w:rPr>
                <w:b/>
                <w:sz w:val="18"/>
              </w:rPr>
              <w:t>Área de competencia afectada.</w:t>
            </w:r>
          </w:p>
        </w:tc>
        <w:tc>
          <w:tcPr>
            <w:tcW w:w="7940" w:type="dxa"/>
            <w:gridSpan w:val="8"/>
          </w:tcPr>
          <w:p w:rsidR="00F945C6" w:rsidRDefault="00B50BCF">
            <w:pPr>
              <w:pStyle w:val="TableParagraph"/>
              <w:spacing w:before="171"/>
              <w:ind w:left="109"/>
              <w:rPr>
                <w:sz w:val="18"/>
              </w:rPr>
            </w:pPr>
            <w:r>
              <w:rPr>
                <w:sz w:val="18"/>
              </w:rPr>
              <w:t>Secretaría General de Sanidad.</w:t>
            </w:r>
          </w:p>
        </w:tc>
      </w:tr>
      <w:tr w:rsidR="00F945C6">
        <w:trPr>
          <w:trHeight w:val="714"/>
        </w:trPr>
        <w:tc>
          <w:tcPr>
            <w:tcW w:w="2411" w:type="dxa"/>
            <w:gridSpan w:val="3"/>
            <w:shd w:val="clear" w:color="auto" w:fill="DBE4F0"/>
          </w:tcPr>
          <w:p w:rsidR="00F945C6" w:rsidRDefault="00B50BCF">
            <w:pPr>
              <w:pStyle w:val="TableParagraph"/>
              <w:spacing w:before="145"/>
              <w:ind w:left="107" w:right="323"/>
              <w:rPr>
                <w:b/>
                <w:sz w:val="18"/>
              </w:rPr>
            </w:pPr>
            <w:r>
              <w:rPr>
                <w:b/>
                <w:sz w:val="18"/>
              </w:rPr>
              <w:t>Sectores hacia los que se dirigen las ayudas</w:t>
            </w:r>
          </w:p>
        </w:tc>
        <w:tc>
          <w:tcPr>
            <w:tcW w:w="7940" w:type="dxa"/>
            <w:gridSpan w:val="8"/>
          </w:tcPr>
          <w:p w:rsidR="00F945C6" w:rsidRDefault="00F945C6">
            <w:pPr>
              <w:pStyle w:val="TableParagraph"/>
            </w:pPr>
          </w:p>
          <w:p w:rsidR="00F945C6" w:rsidRDefault="00B50BCF">
            <w:pPr>
              <w:pStyle w:val="TableParagraph"/>
              <w:ind w:left="109"/>
              <w:rPr>
                <w:sz w:val="18"/>
              </w:rPr>
            </w:pPr>
            <w:r>
              <w:rPr>
                <w:sz w:val="18"/>
              </w:rPr>
              <w:t>Programas de atención a las adicciones gestionados por las CCAA</w:t>
            </w:r>
          </w:p>
        </w:tc>
      </w:tr>
      <w:tr w:rsidR="00F945C6">
        <w:trPr>
          <w:trHeight w:val="690"/>
        </w:trPr>
        <w:tc>
          <w:tcPr>
            <w:tcW w:w="2411" w:type="dxa"/>
            <w:gridSpan w:val="3"/>
            <w:shd w:val="clear" w:color="auto" w:fill="DBE4F0"/>
          </w:tcPr>
          <w:p w:rsidR="00F945C6" w:rsidRDefault="00B50BCF">
            <w:pPr>
              <w:pStyle w:val="TableParagraph"/>
              <w:spacing w:before="30"/>
              <w:ind w:left="107" w:right="103"/>
              <w:rPr>
                <w:b/>
                <w:sz w:val="18"/>
              </w:rPr>
            </w:pPr>
            <w:r>
              <w:rPr>
                <w:b/>
                <w:sz w:val="18"/>
              </w:rPr>
              <w:t>Objetivos operativos y efectos que se pretenden en su aplicación</w:t>
            </w:r>
          </w:p>
        </w:tc>
        <w:tc>
          <w:tcPr>
            <w:tcW w:w="7940" w:type="dxa"/>
            <w:gridSpan w:val="8"/>
          </w:tcPr>
          <w:p w:rsidR="00F945C6" w:rsidRDefault="00B50BCF">
            <w:pPr>
              <w:pStyle w:val="TableParagraph"/>
              <w:spacing w:before="138"/>
              <w:ind w:left="109" w:right="138"/>
              <w:rPr>
                <w:sz w:val="18"/>
              </w:rPr>
            </w:pPr>
            <w:r>
              <w:rPr>
                <w:sz w:val="18"/>
              </w:rPr>
              <w:t>Adecuación a las Acciones del Plan de Acción 2018-2020 del PNSD que la DGPNSD considera prioritarias en esta convocatoria</w:t>
            </w:r>
          </w:p>
        </w:tc>
      </w:tr>
      <w:tr w:rsidR="00F945C6">
        <w:trPr>
          <w:trHeight w:val="205"/>
        </w:trPr>
        <w:tc>
          <w:tcPr>
            <w:tcW w:w="2411" w:type="dxa"/>
            <w:gridSpan w:val="3"/>
            <w:vMerge w:val="restart"/>
            <w:shd w:val="clear" w:color="auto" w:fill="DBE4F0"/>
          </w:tcPr>
          <w:p w:rsidR="00F945C6" w:rsidRDefault="00B50BCF">
            <w:pPr>
              <w:pStyle w:val="TableParagraph"/>
              <w:spacing w:before="3" w:line="206" w:lineRule="exact"/>
              <w:ind w:left="107" w:right="223"/>
              <w:rPr>
                <w:b/>
                <w:sz w:val="18"/>
              </w:rPr>
            </w:pPr>
            <w:r>
              <w:rPr>
                <w:b/>
                <w:sz w:val="18"/>
              </w:rPr>
              <w:t>Plazo necesario para su consecución</w:t>
            </w:r>
          </w:p>
        </w:tc>
        <w:tc>
          <w:tcPr>
            <w:tcW w:w="708" w:type="dxa"/>
            <w:gridSpan w:val="3"/>
            <w:shd w:val="clear" w:color="auto" w:fill="D9D9D9"/>
          </w:tcPr>
          <w:p w:rsidR="00F945C6" w:rsidRDefault="00B50BCF">
            <w:pPr>
              <w:pStyle w:val="TableParagraph"/>
              <w:spacing w:before="19"/>
              <w:ind w:left="109"/>
              <w:rPr>
                <w:sz w:val="14"/>
              </w:rPr>
            </w:pPr>
            <w:r>
              <w:rPr>
                <w:sz w:val="14"/>
              </w:rPr>
              <w:t>Anual.</w:t>
            </w:r>
          </w:p>
        </w:tc>
        <w:tc>
          <w:tcPr>
            <w:tcW w:w="283" w:type="dxa"/>
          </w:tcPr>
          <w:p w:rsidR="00F945C6" w:rsidRDefault="00B50BCF">
            <w:pPr>
              <w:pStyle w:val="TableParagraph"/>
              <w:spacing w:line="186" w:lineRule="exact"/>
              <w:ind w:left="109"/>
              <w:rPr>
                <w:b/>
                <w:sz w:val="18"/>
              </w:rPr>
            </w:pPr>
            <w:r>
              <w:rPr>
                <w:b/>
                <w:sz w:val="18"/>
              </w:rPr>
              <w:t>X</w:t>
            </w:r>
          </w:p>
        </w:tc>
        <w:tc>
          <w:tcPr>
            <w:tcW w:w="1135" w:type="dxa"/>
            <w:shd w:val="clear" w:color="auto" w:fill="BEBEBE"/>
          </w:tcPr>
          <w:p w:rsidR="00F945C6" w:rsidRDefault="00B50BCF">
            <w:pPr>
              <w:pStyle w:val="TableParagraph"/>
              <w:spacing w:before="19"/>
              <w:ind w:left="110"/>
              <w:rPr>
                <w:sz w:val="14"/>
              </w:rPr>
            </w:pPr>
            <w:r>
              <w:rPr>
                <w:sz w:val="14"/>
              </w:rPr>
              <w:t>2018-2020</w:t>
            </w:r>
          </w:p>
        </w:tc>
        <w:tc>
          <w:tcPr>
            <w:tcW w:w="283" w:type="dxa"/>
          </w:tcPr>
          <w:p w:rsidR="00F945C6" w:rsidRDefault="00F945C6">
            <w:pPr>
              <w:pStyle w:val="TableParagraph"/>
              <w:rPr>
                <w:rFonts w:ascii="Times New Roman"/>
                <w:sz w:val="14"/>
              </w:rPr>
            </w:pPr>
          </w:p>
        </w:tc>
        <w:tc>
          <w:tcPr>
            <w:tcW w:w="1419" w:type="dxa"/>
            <w:shd w:val="clear" w:color="auto" w:fill="D9D9D9"/>
          </w:tcPr>
          <w:p w:rsidR="00F945C6" w:rsidRDefault="00B50BCF">
            <w:pPr>
              <w:pStyle w:val="TableParagraph"/>
              <w:spacing w:before="19"/>
              <w:ind w:left="107"/>
              <w:rPr>
                <w:sz w:val="14"/>
              </w:rPr>
            </w:pPr>
            <w:r>
              <w:rPr>
                <w:sz w:val="14"/>
              </w:rPr>
              <w:t>Otros (especificar)</w:t>
            </w:r>
          </w:p>
        </w:tc>
        <w:tc>
          <w:tcPr>
            <w:tcW w:w="4112" w:type="dxa"/>
          </w:tcPr>
          <w:p w:rsidR="00F945C6" w:rsidRDefault="00F945C6">
            <w:pPr>
              <w:pStyle w:val="TableParagraph"/>
              <w:rPr>
                <w:rFonts w:ascii="Times New Roman"/>
                <w:sz w:val="14"/>
              </w:rPr>
            </w:pPr>
          </w:p>
        </w:tc>
      </w:tr>
      <w:tr w:rsidR="00F945C6">
        <w:trPr>
          <w:trHeight w:val="206"/>
        </w:trPr>
        <w:tc>
          <w:tcPr>
            <w:tcW w:w="2411" w:type="dxa"/>
            <w:gridSpan w:val="3"/>
            <w:vMerge/>
            <w:tcBorders>
              <w:top w:val="nil"/>
            </w:tcBorders>
            <w:shd w:val="clear" w:color="auto" w:fill="DBE4F0"/>
          </w:tcPr>
          <w:p w:rsidR="00F945C6" w:rsidRDefault="00F945C6">
            <w:pPr>
              <w:rPr>
                <w:sz w:val="2"/>
                <w:szCs w:val="2"/>
              </w:rPr>
            </w:pPr>
          </w:p>
        </w:tc>
        <w:tc>
          <w:tcPr>
            <w:tcW w:w="7940" w:type="dxa"/>
            <w:gridSpan w:val="8"/>
          </w:tcPr>
          <w:p w:rsidR="00F945C6" w:rsidRDefault="00F945C6">
            <w:pPr>
              <w:pStyle w:val="TableParagraph"/>
              <w:rPr>
                <w:rFonts w:ascii="Times New Roman"/>
                <w:sz w:val="14"/>
              </w:rPr>
            </w:pPr>
          </w:p>
        </w:tc>
      </w:tr>
      <w:tr w:rsidR="00F945C6">
        <w:trPr>
          <w:trHeight w:val="208"/>
        </w:trPr>
        <w:tc>
          <w:tcPr>
            <w:tcW w:w="2411" w:type="dxa"/>
            <w:gridSpan w:val="3"/>
            <w:vMerge w:val="restart"/>
            <w:shd w:val="clear" w:color="auto" w:fill="DBE4F0"/>
          </w:tcPr>
          <w:p w:rsidR="00F945C6" w:rsidRDefault="00F945C6">
            <w:pPr>
              <w:pStyle w:val="TableParagraph"/>
              <w:rPr>
                <w:sz w:val="20"/>
              </w:rPr>
            </w:pPr>
          </w:p>
          <w:p w:rsidR="00F945C6" w:rsidRDefault="00F945C6">
            <w:pPr>
              <w:pStyle w:val="TableParagraph"/>
              <w:spacing w:before="3"/>
            </w:pPr>
          </w:p>
          <w:p w:rsidR="00F945C6" w:rsidRDefault="00B50BCF">
            <w:pPr>
              <w:pStyle w:val="TableParagraph"/>
              <w:ind w:left="107" w:right="763"/>
              <w:rPr>
                <w:b/>
                <w:sz w:val="18"/>
              </w:rPr>
            </w:pPr>
            <w:r>
              <w:rPr>
                <w:b/>
                <w:sz w:val="18"/>
              </w:rPr>
              <w:t>Procedimiento de concesión</w:t>
            </w:r>
          </w:p>
        </w:tc>
        <w:tc>
          <w:tcPr>
            <w:tcW w:w="235" w:type="dxa"/>
          </w:tcPr>
          <w:p w:rsidR="00F945C6" w:rsidRDefault="00F945C6">
            <w:pPr>
              <w:pStyle w:val="TableParagraph"/>
              <w:rPr>
                <w:rFonts w:ascii="Times New Roman"/>
                <w:sz w:val="14"/>
              </w:rPr>
            </w:pPr>
          </w:p>
        </w:tc>
        <w:tc>
          <w:tcPr>
            <w:tcW w:w="7705" w:type="dxa"/>
            <w:gridSpan w:val="7"/>
          </w:tcPr>
          <w:p w:rsidR="00F945C6" w:rsidRDefault="00B50BCF">
            <w:pPr>
              <w:pStyle w:val="TableParagraph"/>
              <w:spacing w:before="1" w:line="187" w:lineRule="exact"/>
              <w:ind w:left="109"/>
              <w:rPr>
                <w:sz w:val="18"/>
              </w:rPr>
            </w:pPr>
            <w:r>
              <w:rPr>
                <w:sz w:val="18"/>
              </w:rPr>
              <w:t>Concurrencia competitiva (Art. 22 LGS)</w:t>
            </w:r>
          </w:p>
        </w:tc>
      </w:tr>
      <w:tr w:rsidR="00F945C6">
        <w:trPr>
          <w:trHeight w:val="205"/>
        </w:trPr>
        <w:tc>
          <w:tcPr>
            <w:tcW w:w="2411"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4"/>
              </w:rPr>
            </w:pPr>
          </w:p>
        </w:tc>
        <w:tc>
          <w:tcPr>
            <w:tcW w:w="7705" w:type="dxa"/>
            <w:gridSpan w:val="7"/>
          </w:tcPr>
          <w:p w:rsidR="00F945C6" w:rsidRDefault="00B50BCF">
            <w:pPr>
              <w:pStyle w:val="TableParagraph"/>
              <w:spacing w:line="186" w:lineRule="exact"/>
              <w:ind w:left="109"/>
              <w:rPr>
                <w:sz w:val="18"/>
              </w:rPr>
            </w:pPr>
            <w:r>
              <w:rPr>
                <w:sz w:val="18"/>
              </w:rPr>
              <w:t>Concesión Directa (art. 22.2.LGS)</w:t>
            </w:r>
          </w:p>
        </w:tc>
      </w:tr>
      <w:tr w:rsidR="00F945C6">
        <w:trPr>
          <w:trHeight w:val="208"/>
        </w:trPr>
        <w:tc>
          <w:tcPr>
            <w:tcW w:w="2411"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4"/>
              </w:rPr>
            </w:pPr>
          </w:p>
        </w:tc>
        <w:tc>
          <w:tcPr>
            <w:tcW w:w="283" w:type="dxa"/>
          </w:tcPr>
          <w:p w:rsidR="00F945C6" w:rsidRDefault="00F945C6">
            <w:pPr>
              <w:pStyle w:val="TableParagraph"/>
              <w:rPr>
                <w:rFonts w:ascii="Times New Roman"/>
                <w:sz w:val="14"/>
              </w:rPr>
            </w:pPr>
          </w:p>
        </w:tc>
        <w:tc>
          <w:tcPr>
            <w:tcW w:w="7422" w:type="dxa"/>
            <w:gridSpan w:val="6"/>
          </w:tcPr>
          <w:p w:rsidR="00F945C6" w:rsidRDefault="00B50BCF">
            <w:pPr>
              <w:pStyle w:val="TableParagraph"/>
              <w:spacing w:before="8" w:line="180" w:lineRule="exact"/>
              <w:ind w:left="110"/>
              <w:rPr>
                <w:sz w:val="16"/>
              </w:rPr>
            </w:pPr>
            <w:r>
              <w:rPr>
                <w:sz w:val="16"/>
              </w:rPr>
              <w:t>Nominativa (establecida en los PGE) (art. 22.2a LGS)</w:t>
            </w:r>
          </w:p>
        </w:tc>
      </w:tr>
      <w:tr w:rsidR="00F945C6">
        <w:trPr>
          <w:trHeight w:val="366"/>
        </w:trPr>
        <w:tc>
          <w:tcPr>
            <w:tcW w:w="2411"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4"/>
              </w:rPr>
            </w:pPr>
          </w:p>
        </w:tc>
        <w:tc>
          <w:tcPr>
            <w:tcW w:w="283" w:type="dxa"/>
          </w:tcPr>
          <w:p w:rsidR="00F945C6" w:rsidRDefault="00B50BCF">
            <w:pPr>
              <w:pStyle w:val="TableParagraph"/>
              <w:spacing w:before="73"/>
              <w:ind w:left="109"/>
              <w:rPr>
                <w:b/>
                <w:sz w:val="18"/>
              </w:rPr>
            </w:pPr>
            <w:r>
              <w:rPr>
                <w:b/>
                <w:sz w:val="18"/>
              </w:rPr>
              <w:t>X</w:t>
            </w:r>
          </w:p>
        </w:tc>
        <w:tc>
          <w:tcPr>
            <w:tcW w:w="7422" w:type="dxa"/>
            <w:gridSpan w:val="6"/>
          </w:tcPr>
          <w:p w:rsidR="00F945C6" w:rsidRDefault="00B50BCF">
            <w:pPr>
              <w:pStyle w:val="TableParagraph"/>
              <w:spacing w:line="180" w:lineRule="exact"/>
              <w:ind w:left="110"/>
              <w:rPr>
                <w:sz w:val="16"/>
              </w:rPr>
            </w:pPr>
            <w:r>
              <w:rPr>
                <w:sz w:val="16"/>
              </w:rPr>
              <w:t>Establecida en una norma con rango de ley (art. 22.2b LGS) (Art 86 de la Ley 47/2003, Gral.</w:t>
            </w:r>
          </w:p>
          <w:p w:rsidR="00F945C6" w:rsidRDefault="00B50BCF">
            <w:pPr>
              <w:pStyle w:val="TableParagraph"/>
              <w:spacing w:before="1" w:line="166" w:lineRule="exact"/>
              <w:ind w:left="110"/>
              <w:rPr>
                <w:sz w:val="16"/>
              </w:rPr>
            </w:pPr>
            <w:r>
              <w:rPr>
                <w:sz w:val="16"/>
              </w:rPr>
              <w:t>Presupuestaria)</w:t>
            </w:r>
          </w:p>
        </w:tc>
      </w:tr>
      <w:tr w:rsidR="00F945C6">
        <w:trPr>
          <w:trHeight w:val="369"/>
        </w:trPr>
        <w:tc>
          <w:tcPr>
            <w:tcW w:w="2411"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4"/>
              </w:rPr>
            </w:pPr>
          </w:p>
        </w:tc>
        <w:tc>
          <w:tcPr>
            <w:tcW w:w="283" w:type="dxa"/>
          </w:tcPr>
          <w:p w:rsidR="00F945C6" w:rsidRDefault="00F945C6">
            <w:pPr>
              <w:pStyle w:val="TableParagraph"/>
              <w:rPr>
                <w:rFonts w:ascii="Times New Roman"/>
                <w:sz w:val="14"/>
              </w:rPr>
            </w:pPr>
          </w:p>
        </w:tc>
        <w:tc>
          <w:tcPr>
            <w:tcW w:w="7422" w:type="dxa"/>
            <w:gridSpan w:val="6"/>
          </w:tcPr>
          <w:p w:rsidR="00F945C6" w:rsidRDefault="00B50BCF">
            <w:pPr>
              <w:pStyle w:val="TableParagraph"/>
              <w:spacing w:line="180" w:lineRule="exact"/>
              <w:ind w:left="110"/>
              <w:rPr>
                <w:sz w:val="16"/>
              </w:rPr>
            </w:pPr>
            <w:r>
              <w:rPr>
                <w:sz w:val="16"/>
              </w:rPr>
              <w:t>Establecidas en un R.D. por razones de interés público, social, económico o humanitario (art. 22.3c</w:t>
            </w:r>
          </w:p>
          <w:p w:rsidR="00F945C6" w:rsidRDefault="00B50BCF">
            <w:pPr>
              <w:pStyle w:val="TableParagraph"/>
              <w:spacing w:before="1" w:line="168" w:lineRule="exact"/>
              <w:ind w:left="110"/>
              <w:rPr>
                <w:sz w:val="16"/>
              </w:rPr>
            </w:pPr>
            <w:r>
              <w:rPr>
                <w:sz w:val="16"/>
              </w:rPr>
              <w:t>LGS)</w:t>
            </w:r>
          </w:p>
        </w:tc>
      </w:tr>
      <w:tr w:rsidR="00F945C6">
        <w:trPr>
          <w:trHeight w:val="1980"/>
        </w:trPr>
        <w:tc>
          <w:tcPr>
            <w:tcW w:w="2411" w:type="dxa"/>
            <w:gridSpan w:val="3"/>
            <w:shd w:val="clear" w:color="auto" w:fill="DBE4F0"/>
          </w:tcPr>
          <w:p w:rsidR="00F945C6" w:rsidRDefault="00F945C6">
            <w:pPr>
              <w:pStyle w:val="TableParagraph"/>
              <w:rPr>
                <w:sz w:val="20"/>
              </w:rPr>
            </w:pPr>
          </w:p>
          <w:p w:rsidR="00F945C6" w:rsidRDefault="00F945C6">
            <w:pPr>
              <w:pStyle w:val="TableParagraph"/>
              <w:rPr>
                <w:sz w:val="20"/>
              </w:rPr>
            </w:pPr>
          </w:p>
          <w:p w:rsidR="00F945C6" w:rsidRDefault="00F945C6">
            <w:pPr>
              <w:pStyle w:val="TableParagraph"/>
              <w:spacing w:before="6"/>
              <w:rPr>
                <w:sz w:val="27"/>
              </w:rPr>
            </w:pPr>
          </w:p>
          <w:p w:rsidR="00F945C6" w:rsidRDefault="00B50BCF">
            <w:pPr>
              <w:pStyle w:val="TableParagraph"/>
              <w:ind w:left="107" w:right="143"/>
              <w:rPr>
                <w:b/>
                <w:sz w:val="18"/>
              </w:rPr>
            </w:pPr>
            <w:r>
              <w:rPr>
                <w:b/>
                <w:sz w:val="18"/>
              </w:rPr>
              <w:t>Régimen de seguimiento y evaluación</w:t>
            </w:r>
          </w:p>
        </w:tc>
        <w:tc>
          <w:tcPr>
            <w:tcW w:w="7940" w:type="dxa"/>
            <w:gridSpan w:val="8"/>
          </w:tcPr>
          <w:p w:rsidR="00F945C6" w:rsidRDefault="00B50BCF">
            <w:pPr>
              <w:pStyle w:val="TableParagraph"/>
              <w:spacing w:before="159"/>
              <w:ind w:left="109" w:right="96"/>
              <w:jc w:val="both"/>
              <w:rPr>
                <w:sz w:val="18"/>
              </w:rPr>
            </w:pPr>
            <w:r>
              <w:rPr>
                <w:sz w:val="18"/>
              </w:rPr>
              <w:t>Una vez recibida la documentación correspondiente a la convocatoria se realiza la evaluación  de la misma, procediendo a la asignación de la financiación correspondiente en función del cumplimiento de las condiciones de la</w:t>
            </w:r>
            <w:r>
              <w:rPr>
                <w:spacing w:val="-6"/>
                <w:sz w:val="18"/>
              </w:rPr>
              <w:t xml:space="preserve"> </w:t>
            </w:r>
            <w:r>
              <w:rPr>
                <w:sz w:val="18"/>
              </w:rPr>
              <w:t>convocatoria.</w:t>
            </w:r>
          </w:p>
          <w:p w:rsidR="00F945C6" w:rsidRDefault="00B50BCF">
            <w:pPr>
              <w:pStyle w:val="TableParagraph"/>
              <w:spacing w:before="1"/>
              <w:ind w:left="109" w:right="94"/>
              <w:jc w:val="both"/>
              <w:rPr>
                <w:sz w:val="18"/>
              </w:rPr>
            </w:pPr>
            <w:r>
              <w:rPr>
                <w:sz w:val="18"/>
              </w:rPr>
              <w:t>Paralelamente se r</w:t>
            </w:r>
            <w:r>
              <w:rPr>
                <w:sz w:val="18"/>
              </w:rPr>
              <w:t>ecibe la justificación técnica y económica de la convocatoria del año anterior, la cual condiciona la asignación de financiación para la presente convocatoria, ya que dependiendo del grado de cumplimiento de la prioridades de la convocatoria anterior, de l</w:t>
            </w:r>
            <w:r>
              <w:rPr>
                <w:sz w:val="18"/>
              </w:rPr>
              <w:t>a evaluación del programa y de la utilización de la financiación, se podrá modificar la financiación para la presente convocatoria y/o deducir los importes no gastados en la presente convocatoria</w:t>
            </w:r>
          </w:p>
        </w:tc>
      </w:tr>
    </w:tbl>
    <w:p w:rsidR="00F945C6" w:rsidRDefault="00B50BCF">
      <w:pPr>
        <w:pStyle w:val="Textoindependiente"/>
        <w:spacing w:before="9"/>
        <w:rPr>
          <w:sz w:val="9"/>
        </w:rPr>
      </w:pPr>
      <w:r>
        <w:pict>
          <v:shape id="_x0000_s1573" type="#_x0000_t202" style="position:absolute;margin-left:42.5pt;margin-top:6.85pt;width:521.4pt;height:24.4pt;z-index:-251478016;mso-wrap-distance-left:0;mso-wrap-distance-right:0;mso-position-horizontal-relative:page;mso-position-vertical-relative:text" fillcolor="#fad3b4" stroked="f">
            <v:textbox inset="0,0,0,0">
              <w:txbxContent>
                <w:p w:rsidR="00F945C6" w:rsidRDefault="00B50BCF">
                  <w:pPr>
                    <w:spacing w:before="141"/>
                    <w:ind w:left="3962" w:right="3964"/>
                    <w:jc w:val="center"/>
                    <w:rPr>
                      <w:rFonts w:ascii="Arial Narrow"/>
                      <w:b/>
                      <w:sz w:val="18"/>
                    </w:rPr>
                  </w:pPr>
                  <w:r>
                    <w:rPr>
                      <w:rFonts w:ascii="Arial Narrow"/>
                      <w:b/>
                      <w:sz w:val="18"/>
                    </w:rPr>
                    <w:t>INDICADORES DE</w:t>
                  </w:r>
                  <w:r>
                    <w:rPr>
                      <w:rFonts w:ascii="Arial Narrow"/>
                      <w:b/>
                      <w:spacing w:val="1"/>
                      <w:sz w:val="18"/>
                    </w:rPr>
                    <w:t xml:space="preserve"> </w:t>
                  </w:r>
                  <w:r>
                    <w:rPr>
                      <w:rFonts w:ascii="Arial Narrow"/>
                      <w:b/>
                      <w:sz w:val="18"/>
                    </w:rPr>
                    <w:t>CUMPLIMIENTO</w:t>
                  </w:r>
                </w:p>
              </w:txbxContent>
            </v:textbox>
            <w10:wrap type="topAndBottom" anchorx="page"/>
          </v:shape>
        </w:pict>
      </w:r>
    </w:p>
    <w:p w:rsidR="00F945C6" w:rsidRDefault="00F945C6">
      <w:pPr>
        <w:pStyle w:val="Textoindependiente"/>
        <w:spacing w:before="1"/>
        <w:rPr>
          <w:sz w:val="10"/>
        </w:rPr>
      </w:pPr>
    </w:p>
    <w:p w:rsidR="00F945C6" w:rsidRDefault="00B50BCF">
      <w:pPr>
        <w:spacing w:before="95"/>
        <w:ind w:left="837"/>
        <w:rPr>
          <w:b/>
          <w:sz w:val="14"/>
        </w:rPr>
      </w:pPr>
      <w:r>
        <w:pict>
          <v:shape id="_x0000_s1572" type="#_x0000_t202" style="position:absolute;left:0;text-align:left;margin-left:120.5pt;margin-top:-6.55pt;width:443.35pt;height:31.1pt;z-index:251844608;mso-position-horizontal-relative:page" fillcolor="#dbe4f0" stroked="f">
            <v:textbox inset="0,0,0,0">
              <w:txbxContent>
                <w:p w:rsidR="00F945C6" w:rsidRDefault="00B50BCF">
                  <w:pPr>
                    <w:pStyle w:val="Textoindependiente"/>
                    <w:ind w:left="108" w:right="173"/>
                  </w:pPr>
                  <w:r>
                    <w:t>Desarrollo de programas en el ámbito de las adicciones según lo establecido en el art. 3 de la Ley 17/2003, de 29 de mayo, por la que se regula el Fondo de bienes decomisados por tráfico ilícito de drogas y otros delitos relacionados.</w:t>
                  </w:r>
                </w:p>
              </w:txbxContent>
            </v:textbox>
            <w10:wrap anchorx="page"/>
          </v:shape>
        </w:pict>
      </w:r>
      <w:r>
        <w:rPr>
          <w:b/>
          <w:sz w:val="14"/>
        </w:rPr>
        <w:t>Objetivo de la Línea</w:t>
      </w:r>
    </w:p>
    <w:p w:rsidR="00F945C6" w:rsidRDefault="00F945C6">
      <w:pPr>
        <w:pStyle w:val="Textoindependiente"/>
        <w:spacing w:before="1"/>
        <w:rPr>
          <w:b/>
          <w:sz w:val="25"/>
        </w:rPr>
      </w:pPr>
    </w:p>
    <w:p w:rsidR="00F945C6" w:rsidRDefault="00B50BCF">
      <w:pPr>
        <w:tabs>
          <w:tab w:val="left" w:pos="2397"/>
        </w:tabs>
        <w:spacing w:before="94"/>
        <w:ind w:left="837"/>
        <w:rPr>
          <w:sz w:val="18"/>
        </w:rPr>
      </w:pPr>
      <w:r>
        <w:rPr>
          <w:b/>
          <w:position w:val="3"/>
          <w:sz w:val="12"/>
        </w:rPr>
        <w:t>Nombre</w:t>
      </w:r>
      <w:r>
        <w:rPr>
          <w:b/>
          <w:spacing w:val="-2"/>
          <w:position w:val="3"/>
          <w:sz w:val="12"/>
        </w:rPr>
        <w:t xml:space="preserve"> </w:t>
      </w:r>
      <w:r>
        <w:rPr>
          <w:b/>
          <w:position w:val="3"/>
          <w:sz w:val="12"/>
        </w:rPr>
        <w:t>del</w:t>
      </w:r>
      <w:r>
        <w:rPr>
          <w:b/>
          <w:spacing w:val="-2"/>
          <w:position w:val="3"/>
          <w:sz w:val="12"/>
        </w:rPr>
        <w:t xml:space="preserve"> </w:t>
      </w:r>
      <w:r>
        <w:rPr>
          <w:b/>
          <w:position w:val="3"/>
          <w:sz w:val="12"/>
        </w:rPr>
        <w:t>Indicador</w:t>
      </w:r>
      <w:r>
        <w:rPr>
          <w:b/>
          <w:position w:val="3"/>
          <w:sz w:val="12"/>
        </w:rPr>
        <w:tab/>
      </w:r>
      <w:r>
        <w:rPr>
          <w:sz w:val="18"/>
        </w:rPr>
        <w:t>Nº de programas</w:t>
      </w:r>
      <w:r>
        <w:rPr>
          <w:spacing w:val="-1"/>
          <w:sz w:val="18"/>
        </w:rPr>
        <w:t xml:space="preserve"> </w:t>
      </w:r>
      <w:r>
        <w:rPr>
          <w:sz w:val="18"/>
        </w:rPr>
        <w:t>solicitados</w:t>
      </w:r>
    </w:p>
    <w:p w:rsidR="00F945C6" w:rsidRDefault="00B50BCF">
      <w:pPr>
        <w:tabs>
          <w:tab w:val="left" w:pos="2397"/>
        </w:tabs>
        <w:spacing w:before="145"/>
        <w:ind w:left="837"/>
        <w:rPr>
          <w:b/>
          <w:sz w:val="14"/>
        </w:rPr>
      </w:pPr>
      <w:r>
        <w:pict>
          <v:shape id="_x0000_s1571" type="#_x0000_t202" style="position:absolute;left:0;text-align:left;margin-left:120.25pt;margin-top:15.5pt;width:443.6pt;height:35.4pt;z-index:251845632;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1011"/>
                    <w:gridCol w:w="974"/>
                    <w:gridCol w:w="1008"/>
                    <w:gridCol w:w="993"/>
                    <w:gridCol w:w="959"/>
                    <w:gridCol w:w="1024"/>
                    <w:gridCol w:w="927"/>
                    <w:gridCol w:w="975"/>
                  </w:tblGrid>
                  <w:tr w:rsidR="00F945C6">
                    <w:trPr>
                      <w:trHeight w:val="208"/>
                    </w:trPr>
                    <w:tc>
                      <w:tcPr>
                        <w:tcW w:w="2962" w:type="dxa"/>
                        <w:gridSpan w:val="3"/>
                        <w:shd w:val="clear" w:color="auto" w:fill="DBE4F0"/>
                      </w:tcPr>
                      <w:p w:rsidR="00F945C6" w:rsidRDefault="00B50BCF">
                        <w:pPr>
                          <w:pStyle w:val="TableParagraph"/>
                          <w:spacing w:line="188" w:lineRule="exact"/>
                          <w:ind w:left="1264" w:right="1246"/>
                          <w:jc w:val="center"/>
                          <w:rPr>
                            <w:b/>
                            <w:sz w:val="18"/>
                          </w:rPr>
                        </w:pPr>
                        <w:r>
                          <w:rPr>
                            <w:b/>
                            <w:sz w:val="18"/>
                          </w:rPr>
                          <w:t>2018</w:t>
                        </w:r>
                      </w:p>
                    </w:tc>
                    <w:tc>
                      <w:tcPr>
                        <w:tcW w:w="2960" w:type="dxa"/>
                        <w:gridSpan w:val="3"/>
                        <w:shd w:val="clear" w:color="auto" w:fill="B8CCE3"/>
                      </w:tcPr>
                      <w:p w:rsidR="00F945C6" w:rsidRDefault="00B50BCF">
                        <w:pPr>
                          <w:pStyle w:val="TableParagraph"/>
                          <w:spacing w:line="188" w:lineRule="exact"/>
                          <w:ind w:left="1270" w:right="1239"/>
                          <w:jc w:val="center"/>
                          <w:rPr>
                            <w:b/>
                            <w:sz w:val="18"/>
                          </w:rPr>
                        </w:pPr>
                        <w:r>
                          <w:rPr>
                            <w:b/>
                            <w:sz w:val="18"/>
                          </w:rPr>
                          <w:t>2019</w:t>
                        </w:r>
                      </w:p>
                    </w:tc>
                    <w:tc>
                      <w:tcPr>
                        <w:tcW w:w="2926" w:type="dxa"/>
                        <w:gridSpan w:val="3"/>
                        <w:tcBorders>
                          <w:right w:val="single" w:sz="6" w:space="0" w:color="000000"/>
                        </w:tcBorders>
                        <w:shd w:val="clear" w:color="auto" w:fill="94B3D6"/>
                      </w:tcPr>
                      <w:p w:rsidR="00F945C6" w:rsidRDefault="00B50BCF">
                        <w:pPr>
                          <w:pStyle w:val="TableParagraph"/>
                          <w:spacing w:line="188" w:lineRule="exact"/>
                          <w:ind w:left="1260" w:right="1212"/>
                          <w:jc w:val="center"/>
                          <w:rPr>
                            <w:b/>
                            <w:sz w:val="18"/>
                          </w:rPr>
                        </w:pPr>
                        <w:r>
                          <w:rPr>
                            <w:b/>
                            <w:sz w:val="18"/>
                          </w:rPr>
                          <w:t>2020</w:t>
                        </w:r>
                      </w:p>
                    </w:tc>
                  </w:tr>
                  <w:tr w:rsidR="00F945C6">
                    <w:trPr>
                      <w:trHeight w:val="275"/>
                    </w:trPr>
                    <w:tc>
                      <w:tcPr>
                        <w:tcW w:w="977" w:type="dxa"/>
                      </w:tcPr>
                      <w:p w:rsidR="00F945C6" w:rsidRDefault="00B50BCF">
                        <w:pPr>
                          <w:pStyle w:val="TableParagraph"/>
                          <w:spacing w:line="133" w:lineRule="exact"/>
                          <w:ind w:left="96" w:right="86"/>
                          <w:jc w:val="center"/>
                          <w:rPr>
                            <w:b/>
                            <w:sz w:val="12"/>
                          </w:rPr>
                        </w:pPr>
                        <w:r>
                          <w:rPr>
                            <w:b/>
                            <w:sz w:val="12"/>
                          </w:rPr>
                          <w:t>valor</w:t>
                        </w:r>
                      </w:p>
                      <w:p w:rsidR="00F945C6" w:rsidRDefault="00B50BCF">
                        <w:pPr>
                          <w:pStyle w:val="TableParagraph"/>
                          <w:spacing w:line="123" w:lineRule="exact"/>
                          <w:ind w:left="96" w:right="91"/>
                          <w:jc w:val="center"/>
                          <w:rPr>
                            <w:b/>
                            <w:sz w:val="12"/>
                          </w:rPr>
                        </w:pPr>
                        <w:r>
                          <w:rPr>
                            <w:b/>
                            <w:sz w:val="12"/>
                          </w:rPr>
                          <w:t>objetivo</w:t>
                        </w:r>
                      </w:p>
                    </w:tc>
                    <w:tc>
                      <w:tcPr>
                        <w:tcW w:w="1011" w:type="dxa"/>
                      </w:tcPr>
                      <w:p w:rsidR="00F945C6" w:rsidRDefault="00B50BCF">
                        <w:pPr>
                          <w:pStyle w:val="TableParagraph"/>
                          <w:spacing w:line="133" w:lineRule="exact"/>
                          <w:ind w:left="148" w:right="144"/>
                          <w:jc w:val="center"/>
                          <w:rPr>
                            <w:b/>
                            <w:sz w:val="12"/>
                          </w:rPr>
                        </w:pPr>
                        <w:r>
                          <w:rPr>
                            <w:b/>
                            <w:sz w:val="12"/>
                          </w:rPr>
                          <w:t>valor</w:t>
                        </w:r>
                      </w:p>
                      <w:p w:rsidR="00F945C6" w:rsidRDefault="00B50BCF">
                        <w:pPr>
                          <w:pStyle w:val="TableParagraph"/>
                          <w:spacing w:line="123" w:lineRule="exact"/>
                          <w:ind w:left="149" w:right="143"/>
                          <w:jc w:val="center"/>
                          <w:rPr>
                            <w:b/>
                            <w:sz w:val="12"/>
                          </w:rPr>
                        </w:pPr>
                        <w:r>
                          <w:rPr>
                            <w:b/>
                            <w:sz w:val="12"/>
                          </w:rPr>
                          <w:t>alcanzado</w:t>
                        </w:r>
                      </w:p>
                    </w:tc>
                    <w:tc>
                      <w:tcPr>
                        <w:tcW w:w="974" w:type="dxa"/>
                      </w:tcPr>
                      <w:p w:rsidR="00F945C6" w:rsidRDefault="00B50BCF">
                        <w:pPr>
                          <w:pStyle w:val="TableParagraph"/>
                          <w:spacing w:line="133" w:lineRule="exact"/>
                          <w:ind w:left="10"/>
                          <w:jc w:val="center"/>
                          <w:rPr>
                            <w:b/>
                            <w:sz w:val="12"/>
                          </w:rPr>
                        </w:pPr>
                        <w:r>
                          <w:rPr>
                            <w:b/>
                            <w:w w:val="99"/>
                            <w:sz w:val="12"/>
                          </w:rPr>
                          <w:t>%</w:t>
                        </w:r>
                      </w:p>
                      <w:p w:rsidR="00F945C6" w:rsidRDefault="00B50BCF">
                        <w:pPr>
                          <w:pStyle w:val="TableParagraph"/>
                          <w:spacing w:line="123" w:lineRule="exact"/>
                          <w:ind w:left="97" w:right="92"/>
                          <w:jc w:val="center"/>
                          <w:rPr>
                            <w:b/>
                            <w:sz w:val="12"/>
                          </w:rPr>
                        </w:pPr>
                        <w:r>
                          <w:rPr>
                            <w:b/>
                            <w:sz w:val="12"/>
                          </w:rPr>
                          <w:t>consecución</w:t>
                        </w:r>
                      </w:p>
                    </w:tc>
                    <w:tc>
                      <w:tcPr>
                        <w:tcW w:w="1008" w:type="dxa"/>
                      </w:tcPr>
                      <w:p w:rsidR="00F945C6" w:rsidRDefault="00B50BCF">
                        <w:pPr>
                          <w:pStyle w:val="TableParagraph"/>
                          <w:spacing w:before="65"/>
                          <w:ind w:left="92" w:right="84"/>
                          <w:jc w:val="center"/>
                          <w:rPr>
                            <w:b/>
                            <w:sz w:val="12"/>
                          </w:rPr>
                        </w:pPr>
                        <w:r>
                          <w:rPr>
                            <w:b/>
                            <w:sz w:val="12"/>
                          </w:rPr>
                          <w:t>valor objetivo</w:t>
                        </w:r>
                      </w:p>
                    </w:tc>
                    <w:tc>
                      <w:tcPr>
                        <w:tcW w:w="993" w:type="dxa"/>
                      </w:tcPr>
                      <w:p w:rsidR="00F945C6" w:rsidRDefault="00B50BCF">
                        <w:pPr>
                          <w:pStyle w:val="TableParagraph"/>
                          <w:spacing w:line="133" w:lineRule="exact"/>
                          <w:ind w:left="184" w:right="175"/>
                          <w:jc w:val="center"/>
                          <w:rPr>
                            <w:b/>
                            <w:sz w:val="12"/>
                          </w:rPr>
                        </w:pPr>
                        <w:r>
                          <w:rPr>
                            <w:b/>
                            <w:sz w:val="12"/>
                          </w:rPr>
                          <w:t>valor</w:t>
                        </w:r>
                      </w:p>
                      <w:p w:rsidR="00F945C6" w:rsidRDefault="00B50BCF">
                        <w:pPr>
                          <w:pStyle w:val="TableParagraph"/>
                          <w:spacing w:line="123" w:lineRule="exact"/>
                          <w:ind w:left="184" w:right="177"/>
                          <w:jc w:val="center"/>
                          <w:rPr>
                            <w:b/>
                            <w:sz w:val="12"/>
                          </w:rPr>
                        </w:pPr>
                        <w:r>
                          <w:rPr>
                            <w:b/>
                            <w:sz w:val="12"/>
                          </w:rPr>
                          <w:t>alcanzado</w:t>
                        </w:r>
                      </w:p>
                    </w:tc>
                    <w:tc>
                      <w:tcPr>
                        <w:tcW w:w="959" w:type="dxa"/>
                      </w:tcPr>
                      <w:p w:rsidR="00F945C6" w:rsidRDefault="00B50BCF">
                        <w:pPr>
                          <w:pStyle w:val="TableParagraph"/>
                          <w:spacing w:line="133" w:lineRule="exact"/>
                          <w:ind w:left="9"/>
                          <w:jc w:val="center"/>
                          <w:rPr>
                            <w:b/>
                            <w:sz w:val="12"/>
                          </w:rPr>
                        </w:pPr>
                        <w:r>
                          <w:rPr>
                            <w:b/>
                            <w:w w:val="99"/>
                            <w:sz w:val="12"/>
                          </w:rPr>
                          <w:t>%</w:t>
                        </w:r>
                      </w:p>
                      <w:p w:rsidR="00F945C6" w:rsidRDefault="00B50BCF">
                        <w:pPr>
                          <w:pStyle w:val="TableParagraph"/>
                          <w:spacing w:line="123" w:lineRule="exact"/>
                          <w:ind w:left="91" w:right="83"/>
                          <w:jc w:val="center"/>
                          <w:rPr>
                            <w:b/>
                            <w:sz w:val="12"/>
                          </w:rPr>
                        </w:pPr>
                        <w:r>
                          <w:rPr>
                            <w:b/>
                            <w:sz w:val="12"/>
                          </w:rPr>
                          <w:t>consecución</w:t>
                        </w:r>
                      </w:p>
                    </w:tc>
                    <w:tc>
                      <w:tcPr>
                        <w:tcW w:w="1024" w:type="dxa"/>
                      </w:tcPr>
                      <w:p w:rsidR="00F945C6" w:rsidRDefault="00B50BCF">
                        <w:pPr>
                          <w:pStyle w:val="TableParagraph"/>
                          <w:spacing w:before="65"/>
                          <w:ind w:left="104" w:right="89"/>
                          <w:jc w:val="center"/>
                          <w:rPr>
                            <w:b/>
                            <w:sz w:val="12"/>
                          </w:rPr>
                        </w:pPr>
                        <w:r>
                          <w:rPr>
                            <w:b/>
                            <w:sz w:val="12"/>
                          </w:rPr>
                          <w:t>valor objetivo</w:t>
                        </w:r>
                      </w:p>
                    </w:tc>
                    <w:tc>
                      <w:tcPr>
                        <w:tcW w:w="927" w:type="dxa"/>
                      </w:tcPr>
                      <w:p w:rsidR="00F945C6" w:rsidRDefault="00B50BCF">
                        <w:pPr>
                          <w:pStyle w:val="TableParagraph"/>
                          <w:spacing w:line="133" w:lineRule="exact"/>
                          <w:ind w:left="154" w:right="140"/>
                          <w:jc w:val="center"/>
                          <w:rPr>
                            <w:b/>
                            <w:sz w:val="12"/>
                          </w:rPr>
                        </w:pPr>
                        <w:r>
                          <w:rPr>
                            <w:b/>
                            <w:sz w:val="12"/>
                          </w:rPr>
                          <w:t>valor</w:t>
                        </w:r>
                      </w:p>
                      <w:p w:rsidR="00F945C6" w:rsidRDefault="00B50BCF">
                        <w:pPr>
                          <w:pStyle w:val="TableParagraph"/>
                          <w:spacing w:line="123" w:lineRule="exact"/>
                          <w:ind w:left="154" w:right="142"/>
                          <w:jc w:val="center"/>
                          <w:rPr>
                            <w:b/>
                            <w:sz w:val="12"/>
                          </w:rPr>
                        </w:pPr>
                        <w:r>
                          <w:rPr>
                            <w:b/>
                            <w:sz w:val="12"/>
                          </w:rPr>
                          <w:t>alcanzado</w:t>
                        </w:r>
                      </w:p>
                    </w:tc>
                    <w:tc>
                      <w:tcPr>
                        <w:tcW w:w="975" w:type="dxa"/>
                      </w:tcPr>
                      <w:p w:rsidR="00F945C6" w:rsidRDefault="00B50BCF">
                        <w:pPr>
                          <w:pStyle w:val="TableParagraph"/>
                          <w:spacing w:line="133" w:lineRule="exact"/>
                          <w:ind w:left="20"/>
                          <w:jc w:val="center"/>
                          <w:rPr>
                            <w:b/>
                            <w:sz w:val="12"/>
                          </w:rPr>
                        </w:pPr>
                        <w:r>
                          <w:rPr>
                            <w:b/>
                            <w:w w:val="99"/>
                            <w:sz w:val="12"/>
                          </w:rPr>
                          <w:t>%</w:t>
                        </w:r>
                      </w:p>
                      <w:p w:rsidR="00F945C6" w:rsidRDefault="00B50BCF">
                        <w:pPr>
                          <w:pStyle w:val="TableParagraph"/>
                          <w:spacing w:line="123" w:lineRule="exact"/>
                          <w:ind w:left="94" w:right="79"/>
                          <w:jc w:val="center"/>
                          <w:rPr>
                            <w:b/>
                            <w:sz w:val="12"/>
                          </w:rPr>
                        </w:pPr>
                        <w:r>
                          <w:rPr>
                            <w:b/>
                            <w:sz w:val="12"/>
                          </w:rPr>
                          <w:t>consecución</w:t>
                        </w:r>
                      </w:p>
                    </w:tc>
                  </w:tr>
                  <w:tr w:rsidR="00F945C6">
                    <w:trPr>
                      <w:trHeight w:val="184"/>
                    </w:trPr>
                    <w:tc>
                      <w:tcPr>
                        <w:tcW w:w="977" w:type="dxa"/>
                        <w:shd w:val="clear" w:color="auto" w:fill="DBE4F0"/>
                      </w:tcPr>
                      <w:p w:rsidR="00F945C6" w:rsidRDefault="00B50BCF">
                        <w:pPr>
                          <w:pStyle w:val="TableParagraph"/>
                          <w:spacing w:line="164" w:lineRule="exact"/>
                          <w:ind w:left="96" w:right="89"/>
                          <w:jc w:val="center"/>
                          <w:rPr>
                            <w:b/>
                            <w:sz w:val="16"/>
                          </w:rPr>
                        </w:pPr>
                        <w:r>
                          <w:rPr>
                            <w:b/>
                            <w:sz w:val="16"/>
                          </w:rPr>
                          <w:t>51</w:t>
                        </w:r>
                      </w:p>
                    </w:tc>
                    <w:tc>
                      <w:tcPr>
                        <w:tcW w:w="1011" w:type="dxa"/>
                        <w:shd w:val="clear" w:color="auto" w:fill="DBE4F0"/>
                      </w:tcPr>
                      <w:p w:rsidR="00F945C6" w:rsidRDefault="00B50BCF">
                        <w:pPr>
                          <w:pStyle w:val="TableParagraph"/>
                          <w:spacing w:line="164" w:lineRule="exact"/>
                          <w:ind w:left="149" w:right="143"/>
                          <w:jc w:val="center"/>
                          <w:rPr>
                            <w:b/>
                            <w:sz w:val="16"/>
                          </w:rPr>
                        </w:pPr>
                        <w:r>
                          <w:rPr>
                            <w:b/>
                            <w:sz w:val="16"/>
                          </w:rPr>
                          <w:t>54</w:t>
                        </w:r>
                      </w:p>
                    </w:tc>
                    <w:tc>
                      <w:tcPr>
                        <w:tcW w:w="974" w:type="dxa"/>
                        <w:shd w:val="clear" w:color="auto" w:fill="DBE4F0"/>
                      </w:tcPr>
                      <w:p w:rsidR="00F945C6" w:rsidRDefault="00B50BCF">
                        <w:pPr>
                          <w:pStyle w:val="TableParagraph"/>
                          <w:spacing w:line="164" w:lineRule="exact"/>
                          <w:ind w:left="170"/>
                          <w:rPr>
                            <w:b/>
                            <w:sz w:val="16"/>
                          </w:rPr>
                        </w:pPr>
                        <w:r>
                          <w:rPr>
                            <w:b/>
                            <w:sz w:val="16"/>
                          </w:rPr>
                          <w:t>105,84%</w:t>
                        </w:r>
                      </w:p>
                    </w:tc>
                    <w:tc>
                      <w:tcPr>
                        <w:tcW w:w="1008" w:type="dxa"/>
                        <w:shd w:val="clear" w:color="auto" w:fill="B8CCE3"/>
                      </w:tcPr>
                      <w:p w:rsidR="00F945C6" w:rsidRDefault="00B50BCF">
                        <w:pPr>
                          <w:pStyle w:val="TableParagraph"/>
                          <w:spacing w:line="164" w:lineRule="exact"/>
                          <w:ind w:left="92" w:right="82"/>
                          <w:jc w:val="center"/>
                          <w:rPr>
                            <w:b/>
                            <w:sz w:val="16"/>
                          </w:rPr>
                        </w:pPr>
                        <w:r>
                          <w:rPr>
                            <w:b/>
                            <w:sz w:val="16"/>
                          </w:rPr>
                          <w:t>54</w:t>
                        </w:r>
                      </w:p>
                    </w:tc>
                    <w:tc>
                      <w:tcPr>
                        <w:tcW w:w="993" w:type="dxa"/>
                        <w:shd w:val="clear" w:color="auto" w:fill="B8CCE3"/>
                      </w:tcPr>
                      <w:p w:rsidR="00F945C6" w:rsidRDefault="00B50BCF">
                        <w:pPr>
                          <w:pStyle w:val="TableParagraph"/>
                          <w:spacing w:line="164" w:lineRule="exact"/>
                          <w:ind w:left="183" w:right="177"/>
                          <w:jc w:val="center"/>
                          <w:rPr>
                            <w:b/>
                            <w:sz w:val="16"/>
                          </w:rPr>
                        </w:pPr>
                        <w:r>
                          <w:rPr>
                            <w:b/>
                            <w:sz w:val="16"/>
                          </w:rPr>
                          <w:t>58</w:t>
                        </w:r>
                      </w:p>
                    </w:tc>
                    <w:tc>
                      <w:tcPr>
                        <w:tcW w:w="959" w:type="dxa"/>
                        <w:shd w:val="clear" w:color="auto" w:fill="B8CCE3"/>
                      </w:tcPr>
                      <w:p w:rsidR="00F945C6" w:rsidRDefault="00B50BCF">
                        <w:pPr>
                          <w:pStyle w:val="TableParagraph"/>
                          <w:spacing w:line="164" w:lineRule="exact"/>
                          <w:ind w:left="161"/>
                          <w:rPr>
                            <w:b/>
                            <w:sz w:val="16"/>
                          </w:rPr>
                        </w:pPr>
                        <w:r>
                          <w:rPr>
                            <w:b/>
                            <w:sz w:val="16"/>
                          </w:rPr>
                          <w:t>107,40%</w:t>
                        </w:r>
                      </w:p>
                    </w:tc>
                    <w:tc>
                      <w:tcPr>
                        <w:tcW w:w="1024" w:type="dxa"/>
                        <w:shd w:val="clear" w:color="auto" w:fill="94B3D6"/>
                      </w:tcPr>
                      <w:p w:rsidR="00F945C6" w:rsidRDefault="00B50BCF">
                        <w:pPr>
                          <w:pStyle w:val="TableParagraph"/>
                          <w:spacing w:line="164" w:lineRule="exact"/>
                          <w:ind w:left="101" w:right="89"/>
                          <w:jc w:val="center"/>
                          <w:rPr>
                            <w:b/>
                            <w:sz w:val="16"/>
                          </w:rPr>
                        </w:pPr>
                        <w:r>
                          <w:rPr>
                            <w:b/>
                            <w:sz w:val="16"/>
                          </w:rPr>
                          <w:t>54</w:t>
                        </w:r>
                      </w:p>
                    </w:tc>
                    <w:tc>
                      <w:tcPr>
                        <w:tcW w:w="927" w:type="dxa"/>
                        <w:shd w:val="clear" w:color="auto" w:fill="94B3D6"/>
                      </w:tcPr>
                      <w:p w:rsidR="00F945C6" w:rsidRDefault="00F945C6">
                        <w:pPr>
                          <w:pStyle w:val="TableParagraph"/>
                          <w:rPr>
                            <w:rFonts w:ascii="Times New Roman"/>
                            <w:sz w:val="12"/>
                          </w:rPr>
                        </w:pPr>
                      </w:p>
                    </w:tc>
                    <w:tc>
                      <w:tcPr>
                        <w:tcW w:w="975"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rPr>
          <w:b/>
          <w:position w:val="1"/>
          <w:sz w:val="12"/>
        </w:rPr>
        <w:t>Fuente</w:t>
      </w:r>
      <w:r>
        <w:rPr>
          <w:b/>
          <w:spacing w:val="-3"/>
          <w:position w:val="1"/>
          <w:sz w:val="12"/>
        </w:rPr>
        <w:t xml:space="preserve"> </w:t>
      </w:r>
      <w:r>
        <w:rPr>
          <w:b/>
          <w:position w:val="1"/>
          <w:sz w:val="12"/>
        </w:rPr>
        <w:t>Obtención</w:t>
      </w:r>
      <w:r>
        <w:rPr>
          <w:b/>
          <w:spacing w:val="-4"/>
          <w:position w:val="1"/>
          <w:sz w:val="12"/>
        </w:rPr>
        <w:t xml:space="preserve"> </w:t>
      </w:r>
      <w:r>
        <w:rPr>
          <w:b/>
          <w:position w:val="1"/>
          <w:sz w:val="12"/>
        </w:rPr>
        <w:t>Dato</w:t>
      </w:r>
      <w:r>
        <w:rPr>
          <w:b/>
          <w:position w:val="1"/>
          <w:sz w:val="12"/>
        </w:rPr>
        <w:tab/>
      </w:r>
      <w:r>
        <w:rPr>
          <w:b/>
          <w:sz w:val="14"/>
        </w:rPr>
        <w:t>Datos propios SG Coordinación Programas</w:t>
      </w:r>
      <w:r>
        <w:rPr>
          <w:b/>
          <w:spacing w:val="-4"/>
          <w:sz w:val="14"/>
        </w:rPr>
        <w:t xml:space="preserve"> </w:t>
      </w:r>
      <w:r>
        <w:rPr>
          <w:b/>
          <w:sz w:val="14"/>
        </w:rPr>
        <w:t>DGPNSD</w:t>
      </w:r>
    </w:p>
    <w:p w:rsidR="00F945C6" w:rsidRDefault="00F945C6">
      <w:pPr>
        <w:pStyle w:val="Textoindependiente"/>
        <w:rPr>
          <w:b/>
          <w:sz w:val="16"/>
        </w:rPr>
      </w:pPr>
    </w:p>
    <w:p w:rsidR="00F945C6" w:rsidRDefault="00B50BCF">
      <w:pPr>
        <w:spacing w:before="113"/>
        <w:ind w:left="1034"/>
        <w:rPr>
          <w:b/>
          <w:sz w:val="12"/>
        </w:rPr>
      </w:pPr>
      <w:r>
        <w:pict>
          <v:shape id="_x0000_s1570" type="#_x0000_t202" style="position:absolute;left:0;text-align:left;margin-left:68.55pt;margin-top:16.45pt;width:32.55pt;height:9.75pt;z-index:-251476992;mso-wrap-distance-left:0;mso-wrap-distance-right:0;mso-position-horizontal-relative:page" fillcolor="#d9d9d9" strokeweight=".48pt">
            <v:textbox inset="0,0,0,0">
              <w:txbxContent>
                <w:p w:rsidR="00F945C6" w:rsidRDefault="00B50BCF">
                  <w:pPr>
                    <w:spacing w:line="178" w:lineRule="exact"/>
                    <w:ind w:left="117"/>
                    <w:rPr>
                      <w:b/>
                      <w:sz w:val="16"/>
                    </w:rPr>
                  </w:pPr>
                  <w:r>
                    <w:rPr>
                      <w:b/>
                      <w:sz w:val="16"/>
                    </w:rPr>
                    <w:t>15,17</w:t>
                  </w:r>
                </w:p>
              </w:txbxContent>
            </v:textbox>
            <w10:wrap type="topAndBottom" anchorx="page"/>
          </v:shape>
        </w:pict>
      </w:r>
      <w:r>
        <w:rPr>
          <w:b/>
          <w:sz w:val="12"/>
        </w:rPr>
        <w:t>(Ponderación %)</w:t>
      </w:r>
    </w:p>
    <w:p w:rsidR="00F945C6" w:rsidRDefault="00B50BCF">
      <w:pPr>
        <w:tabs>
          <w:tab w:val="left" w:pos="2397"/>
        </w:tabs>
        <w:ind w:left="892"/>
        <w:rPr>
          <w:sz w:val="18"/>
        </w:rPr>
      </w:pPr>
      <w:r>
        <w:rPr>
          <w:b/>
          <w:sz w:val="12"/>
        </w:rPr>
        <w:t>Nombre</w:t>
      </w:r>
      <w:r>
        <w:rPr>
          <w:b/>
          <w:spacing w:val="-2"/>
          <w:sz w:val="12"/>
        </w:rPr>
        <w:t xml:space="preserve"> </w:t>
      </w:r>
      <w:r>
        <w:rPr>
          <w:b/>
          <w:sz w:val="12"/>
        </w:rPr>
        <w:t>del</w:t>
      </w:r>
      <w:r>
        <w:rPr>
          <w:b/>
          <w:spacing w:val="-2"/>
          <w:sz w:val="12"/>
        </w:rPr>
        <w:t xml:space="preserve"> </w:t>
      </w:r>
      <w:r>
        <w:rPr>
          <w:b/>
          <w:sz w:val="12"/>
        </w:rPr>
        <w:t>Indicador</w:t>
      </w:r>
      <w:r>
        <w:rPr>
          <w:b/>
          <w:sz w:val="12"/>
        </w:rPr>
        <w:tab/>
      </w:r>
      <w:r>
        <w:rPr>
          <w:position w:val="1"/>
          <w:sz w:val="18"/>
        </w:rPr>
        <w:t>Nº de programas</w:t>
      </w:r>
      <w:r>
        <w:rPr>
          <w:spacing w:val="-1"/>
          <w:position w:val="1"/>
          <w:sz w:val="18"/>
        </w:rPr>
        <w:t xml:space="preserve"> </w:t>
      </w:r>
      <w:r>
        <w:rPr>
          <w:position w:val="1"/>
          <w:sz w:val="18"/>
        </w:rPr>
        <w:t>concedidos</w:t>
      </w:r>
    </w:p>
    <w:p w:rsidR="00F945C6" w:rsidRDefault="00B50BCF">
      <w:pPr>
        <w:tabs>
          <w:tab w:val="left" w:pos="2397"/>
        </w:tabs>
        <w:spacing w:before="71"/>
        <w:ind w:left="837"/>
        <w:rPr>
          <w:b/>
          <w:sz w:val="14"/>
        </w:rPr>
      </w:pPr>
      <w:r>
        <w:pict>
          <v:shape id="_x0000_s1569" type="#_x0000_t202" style="position:absolute;left:0;text-align:left;margin-left:120.25pt;margin-top:11.8pt;width:443.6pt;height:35.3pt;z-index:251846656;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1011"/>
                    <w:gridCol w:w="974"/>
                    <w:gridCol w:w="1008"/>
                    <w:gridCol w:w="993"/>
                    <w:gridCol w:w="959"/>
                    <w:gridCol w:w="1024"/>
                    <w:gridCol w:w="927"/>
                    <w:gridCol w:w="975"/>
                  </w:tblGrid>
                  <w:tr w:rsidR="00F945C6">
                    <w:trPr>
                      <w:trHeight w:val="205"/>
                    </w:trPr>
                    <w:tc>
                      <w:tcPr>
                        <w:tcW w:w="2962" w:type="dxa"/>
                        <w:gridSpan w:val="3"/>
                        <w:shd w:val="clear" w:color="auto" w:fill="DBE4F0"/>
                      </w:tcPr>
                      <w:p w:rsidR="00F945C6" w:rsidRDefault="00B50BCF">
                        <w:pPr>
                          <w:pStyle w:val="TableParagraph"/>
                          <w:spacing w:line="186" w:lineRule="exact"/>
                          <w:ind w:left="1264" w:right="1246"/>
                          <w:jc w:val="center"/>
                          <w:rPr>
                            <w:b/>
                            <w:sz w:val="18"/>
                          </w:rPr>
                        </w:pPr>
                        <w:r>
                          <w:rPr>
                            <w:b/>
                            <w:sz w:val="18"/>
                          </w:rPr>
                          <w:t>2018</w:t>
                        </w:r>
                      </w:p>
                    </w:tc>
                    <w:tc>
                      <w:tcPr>
                        <w:tcW w:w="2960" w:type="dxa"/>
                        <w:gridSpan w:val="3"/>
                        <w:shd w:val="clear" w:color="auto" w:fill="B8CCE3"/>
                      </w:tcPr>
                      <w:p w:rsidR="00F945C6" w:rsidRDefault="00B50BCF">
                        <w:pPr>
                          <w:pStyle w:val="TableParagraph"/>
                          <w:spacing w:line="186" w:lineRule="exact"/>
                          <w:ind w:left="1270" w:right="1239"/>
                          <w:jc w:val="center"/>
                          <w:rPr>
                            <w:b/>
                            <w:sz w:val="18"/>
                          </w:rPr>
                        </w:pPr>
                        <w:r>
                          <w:rPr>
                            <w:b/>
                            <w:sz w:val="18"/>
                          </w:rPr>
                          <w:t>2019</w:t>
                        </w:r>
                      </w:p>
                    </w:tc>
                    <w:tc>
                      <w:tcPr>
                        <w:tcW w:w="2926" w:type="dxa"/>
                        <w:gridSpan w:val="3"/>
                        <w:tcBorders>
                          <w:right w:val="single" w:sz="6" w:space="0" w:color="000000"/>
                        </w:tcBorders>
                        <w:shd w:val="clear" w:color="auto" w:fill="94B3D6"/>
                      </w:tcPr>
                      <w:p w:rsidR="00F945C6" w:rsidRDefault="00B50BCF">
                        <w:pPr>
                          <w:pStyle w:val="TableParagraph"/>
                          <w:spacing w:line="186" w:lineRule="exact"/>
                          <w:ind w:left="1260" w:right="1212"/>
                          <w:jc w:val="center"/>
                          <w:rPr>
                            <w:b/>
                            <w:sz w:val="18"/>
                          </w:rPr>
                        </w:pPr>
                        <w:r>
                          <w:rPr>
                            <w:b/>
                            <w:sz w:val="18"/>
                          </w:rPr>
                          <w:t>2020</w:t>
                        </w:r>
                      </w:p>
                    </w:tc>
                  </w:tr>
                  <w:tr w:rsidR="00F945C6">
                    <w:trPr>
                      <w:trHeight w:val="275"/>
                    </w:trPr>
                    <w:tc>
                      <w:tcPr>
                        <w:tcW w:w="977" w:type="dxa"/>
                      </w:tcPr>
                      <w:p w:rsidR="00F945C6" w:rsidRDefault="00B50BCF">
                        <w:pPr>
                          <w:pStyle w:val="TableParagraph"/>
                          <w:spacing w:line="133" w:lineRule="exact"/>
                          <w:ind w:left="96" w:right="86"/>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objetivo</w:t>
                        </w:r>
                      </w:p>
                    </w:tc>
                    <w:tc>
                      <w:tcPr>
                        <w:tcW w:w="1011" w:type="dxa"/>
                      </w:tcPr>
                      <w:p w:rsidR="00F945C6" w:rsidRDefault="00B50BCF">
                        <w:pPr>
                          <w:pStyle w:val="TableParagraph"/>
                          <w:spacing w:line="133" w:lineRule="exact"/>
                          <w:ind w:left="148" w:right="144"/>
                          <w:jc w:val="center"/>
                          <w:rPr>
                            <w:b/>
                            <w:sz w:val="12"/>
                          </w:rPr>
                        </w:pPr>
                        <w:r>
                          <w:rPr>
                            <w:b/>
                            <w:sz w:val="12"/>
                          </w:rPr>
                          <w:t>valor</w:t>
                        </w:r>
                      </w:p>
                      <w:p w:rsidR="00F945C6" w:rsidRDefault="00B50BCF">
                        <w:pPr>
                          <w:pStyle w:val="TableParagraph"/>
                          <w:spacing w:before="1" w:line="121" w:lineRule="exact"/>
                          <w:ind w:left="149" w:right="143"/>
                          <w:jc w:val="center"/>
                          <w:rPr>
                            <w:b/>
                            <w:sz w:val="12"/>
                          </w:rPr>
                        </w:pPr>
                        <w:r>
                          <w:rPr>
                            <w:b/>
                            <w:sz w:val="12"/>
                          </w:rPr>
                          <w:t>alcanzado</w:t>
                        </w:r>
                      </w:p>
                    </w:tc>
                    <w:tc>
                      <w:tcPr>
                        <w:tcW w:w="974" w:type="dxa"/>
                      </w:tcPr>
                      <w:p w:rsidR="00F945C6" w:rsidRDefault="00B50BCF">
                        <w:pPr>
                          <w:pStyle w:val="TableParagraph"/>
                          <w:spacing w:line="133" w:lineRule="exact"/>
                          <w:ind w:left="10"/>
                          <w:jc w:val="center"/>
                          <w:rPr>
                            <w:b/>
                            <w:sz w:val="12"/>
                          </w:rPr>
                        </w:pPr>
                        <w:r>
                          <w:rPr>
                            <w:b/>
                            <w:w w:val="99"/>
                            <w:sz w:val="12"/>
                          </w:rPr>
                          <w:t>%</w:t>
                        </w:r>
                      </w:p>
                      <w:p w:rsidR="00F945C6" w:rsidRDefault="00B50BCF">
                        <w:pPr>
                          <w:pStyle w:val="TableParagraph"/>
                          <w:spacing w:before="1" w:line="121" w:lineRule="exact"/>
                          <w:ind w:left="97" w:right="92"/>
                          <w:jc w:val="center"/>
                          <w:rPr>
                            <w:b/>
                            <w:sz w:val="12"/>
                          </w:rPr>
                        </w:pPr>
                        <w:r>
                          <w:rPr>
                            <w:b/>
                            <w:sz w:val="12"/>
                          </w:rPr>
                          <w:t>consecución</w:t>
                        </w:r>
                      </w:p>
                    </w:tc>
                    <w:tc>
                      <w:tcPr>
                        <w:tcW w:w="1008" w:type="dxa"/>
                      </w:tcPr>
                      <w:p w:rsidR="00F945C6" w:rsidRDefault="00B50BCF">
                        <w:pPr>
                          <w:pStyle w:val="TableParagraph"/>
                          <w:spacing w:before="65"/>
                          <w:ind w:left="92" w:right="84"/>
                          <w:jc w:val="center"/>
                          <w:rPr>
                            <w:b/>
                            <w:sz w:val="12"/>
                          </w:rPr>
                        </w:pPr>
                        <w:r>
                          <w:rPr>
                            <w:b/>
                            <w:sz w:val="12"/>
                          </w:rPr>
                          <w:t>valor objetivo</w:t>
                        </w:r>
                      </w:p>
                    </w:tc>
                    <w:tc>
                      <w:tcPr>
                        <w:tcW w:w="993" w:type="dxa"/>
                      </w:tcPr>
                      <w:p w:rsidR="00F945C6" w:rsidRDefault="00B50BCF">
                        <w:pPr>
                          <w:pStyle w:val="TableParagraph"/>
                          <w:spacing w:line="133" w:lineRule="exact"/>
                          <w:ind w:left="184" w:right="175"/>
                          <w:jc w:val="center"/>
                          <w:rPr>
                            <w:b/>
                            <w:sz w:val="12"/>
                          </w:rPr>
                        </w:pPr>
                        <w:r>
                          <w:rPr>
                            <w:b/>
                            <w:sz w:val="12"/>
                          </w:rPr>
                          <w:t>valor</w:t>
                        </w:r>
                      </w:p>
                      <w:p w:rsidR="00F945C6" w:rsidRDefault="00B50BCF">
                        <w:pPr>
                          <w:pStyle w:val="TableParagraph"/>
                          <w:spacing w:before="1" w:line="121" w:lineRule="exact"/>
                          <w:ind w:left="184" w:right="177"/>
                          <w:jc w:val="center"/>
                          <w:rPr>
                            <w:b/>
                            <w:sz w:val="12"/>
                          </w:rPr>
                        </w:pPr>
                        <w:r>
                          <w:rPr>
                            <w:b/>
                            <w:sz w:val="12"/>
                          </w:rPr>
                          <w:t>alcanzado</w:t>
                        </w:r>
                      </w:p>
                    </w:tc>
                    <w:tc>
                      <w:tcPr>
                        <w:tcW w:w="959" w:type="dxa"/>
                      </w:tcPr>
                      <w:p w:rsidR="00F945C6" w:rsidRDefault="00B50BCF">
                        <w:pPr>
                          <w:pStyle w:val="TableParagraph"/>
                          <w:spacing w:line="133" w:lineRule="exact"/>
                          <w:ind w:left="9"/>
                          <w:jc w:val="center"/>
                          <w:rPr>
                            <w:b/>
                            <w:sz w:val="12"/>
                          </w:rPr>
                        </w:pPr>
                        <w:r>
                          <w:rPr>
                            <w:b/>
                            <w:w w:val="99"/>
                            <w:sz w:val="12"/>
                          </w:rPr>
                          <w:t>%</w:t>
                        </w:r>
                      </w:p>
                      <w:p w:rsidR="00F945C6" w:rsidRDefault="00B50BCF">
                        <w:pPr>
                          <w:pStyle w:val="TableParagraph"/>
                          <w:spacing w:before="1" w:line="121" w:lineRule="exact"/>
                          <w:ind w:left="91" w:right="83"/>
                          <w:jc w:val="center"/>
                          <w:rPr>
                            <w:b/>
                            <w:sz w:val="12"/>
                          </w:rPr>
                        </w:pPr>
                        <w:r>
                          <w:rPr>
                            <w:b/>
                            <w:sz w:val="12"/>
                          </w:rPr>
                          <w:t>consecución</w:t>
                        </w:r>
                      </w:p>
                    </w:tc>
                    <w:tc>
                      <w:tcPr>
                        <w:tcW w:w="1024" w:type="dxa"/>
                      </w:tcPr>
                      <w:p w:rsidR="00F945C6" w:rsidRDefault="00B50BCF">
                        <w:pPr>
                          <w:pStyle w:val="TableParagraph"/>
                          <w:spacing w:before="65"/>
                          <w:ind w:left="104" w:right="89"/>
                          <w:jc w:val="center"/>
                          <w:rPr>
                            <w:b/>
                            <w:sz w:val="12"/>
                          </w:rPr>
                        </w:pPr>
                        <w:r>
                          <w:rPr>
                            <w:b/>
                            <w:sz w:val="12"/>
                          </w:rPr>
                          <w:t>valor objetivo</w:t>
                        </w:r>
                      </w:p>
                    </w:tc>
                    <w:tc>
                      <w:tcPr>
                        <w:tcW w:w="927" w:type="dxa"/>
                      </w:tcPr>
                      <w:p w:rsidR="00F945C6" w:rsidRDefault="00B50BCF">
                        <w:pPr>
                          <w:pStyle w:val="TableParagraph"/>
                          <w:spacing w:line="133" w:lineRule="exact"/>
                          <w:ind w:left="154" w:right="140"/>
                          <w:jc w:val="center"/>
                          <w:rPr>
                            <w:b/>
                            <w:sz w:val="12"/>
                          </w:rPr>
                        </w:pPr>
                        <w:r>
                          <w:rPr>
                            <w:b/>
                            <w:sz w:val="12"/>
                          </w:rPr>
                          <w:t>valor</w:t>
                        </w:r>
                      </w:p>
                      <w:p w:rsidR="00F945C6" w:rsidRDefault="00B50BCF">
                        <w:pPr>
                          <w:pStyle w:val="TableParagraph"/>
                          <w:spacing w:before="1" w:line="121" w:lineRule="exact"/>
                          <w:ind w:left="154" w:right="142"/>
                          <w:jc w:val="center"/>
                          <w:rPr>
                            <w:b/>
                            <w:sz w:val="12"/>
                          </w:rPr>
                        </w:pPr>
                        <w:r>
                          <w:rPr>
                            <w:b/>
                            <w:sz w:val="12"/>
                          </w:rPr>
                          <w:t>alcanzado</w:t>
                        </w:r>
                      </w:p>
                    </w:tc>
                    <w:tc>
                      <w:tcPr>
                        <w:tcW w:w="975" w:type="dxa"/>
                      </w:tcPr>
                      <w:p w:rsidR="00F945C6" w:rsidRDefault="00B50BCF">
                        <w:pPr>
                          <w:pStyle w:val="TableParagraph"/>
                          <w:spacing w:line="133" w:lineRule="exact"/>
                          <w:ind w:left="20"/>
                          <w:jc w:val="center"/>
                          <w:rPr>
                            <w:b/>
                            <w:sz w:val="12"/>
                          </w:rPr>
                        </w:pPr>
                        <w:r>
                          <w:rPr>
                            <w:b/>
                            <w:w w:val="99"/>
                            <w:sz w:val="12"/>
                          </w:rPr>
                          <w:t>%</w:t>
                        </w:r>
                      </w:p>
                      <w:p w:rsidR="00F945C6" w:rsidRDefault="00B50BCF">
                        <w:pPr>
                          <w:pStyle w:val="TableParagraph"/>
                          <w:spacing w:before="1" w:line="121" w:lineRule="exact"/>
                          <w:ind w:left="94" w:right="79"/>
                          <w:jc w:val="center"/>
                          <w:rPr>
                            <w:b/>
                            <w:sz w:val="12"/>
                          </w:rPr>
                        </w:pPr>
                        <w:r>
                          <w:rPr>
                            <w:b/>
                            <w:sz w:val="12"/>
                          </w:rPr>
                          <w:t>consecución</w:t>
                        </w:r>
                      </w:p>
                    </w:tc>
                  </w:tr>
                  <w:tr w:rsidR="00F945C6">
                    <w:trPr>
                      <w:trHeight w:val="184"/>
                    </w:trPr>
                    <w:tc>
                      <w:tcPr>
                        <w:tcW w:w="977" w:type="dxa"/>
                        <w:shd w:val="clear" w:color="auto" w:fill="DBE4F0"/>
                      </w:tcPr>
                      <w:p w:rsidR="00F945C6" w:rsidRDefault="00B50BCF">
                        <w:pPr>
                          <w:pStyle w:val="TableParagraph"/>
                          <w:spacing w:line="164" w:lineRule="exact"/>
                          <w:ind w:left="96" w:right="89"/>
                          <w:jc w:val="center"/>
                          <w:rPr>
                            <w:b/>
                            <w:sz w:val="16"/>
                          </w:rPr>
                        </w:pPr>
                        <w:r>
                          <w:rPr>
                            <w:b/>
                            <w:sz w:val="16"/>
                          </w:rPr>
                          <w:t>49</w:t>
                        </w:r>
                      </w:p>
                    </w:tc>
                    <w:tc>
                      <w:tcPr>
                        <w:tcW w:w="1011" w:type="dxa"/>
                        <w:shd w:val="clear" w:color="auto" w:fill="DBE4F0"/>
                      </w:tcPr>
                      <w:p w:rsidR="00F945C6" w:rsidRDefault="00B50BCF">
                        <w:pPr>
                          <w:pStyle w:val="TableParagraph"/>
                          <w:spacing w:line="164" w:lineRule="exact"/>
                          <w:ind w:left="149" w:right="143"/>
                          <w:jc w:val="center"/>
                          <w:rPr>
                            <w:b/>
                            <w:sz w:val="16"/>
                          </w:rPr>
                        </w:pPr>
                        <w:r>
                          <w:rPr>
                            <w:b/>
                            <w:sz w:val="16"/>
                          </w:rPr>
                          <w:t>54</w:t>
                        </w:r>
                      </w:p>
                    </w:tc>
                    <w:tc>
                      <w:tcPr>
                        <w:tcW w:w="974" w:type="dxa"/>
                        <w:shd w:val="clear" w:color="auto" w:fill="DBE4F0"/>
                      </w:tcPr>
                      <w:p w:rsidR="00F945C6" w:rsidRDefault="00B50BCF">
                        <w:pPr>
                          <w:pStyle w:val="TableParagraph"/>
                          <w:spacing w:line="164" w:lineRule="exact"/>
                          <w:ind w:left="170"/>
                          <w:rPr>
                            <w:b/>
                            <w:sz w:val="16"/>
                          </w:rPr>
                        </w:pPr>
                        <w:r>
                          <w:rPr>
                            <w:b/>
                            <w:sz w:val="16"/>
                          </w:rPr>
                          <w:t>110,20%</w:t>
                        </w:r>
                      </w:p>
                    </w:tc>
                    <w:tc>
                      <w:tcPr>
                        <w:tcW w:w="1008" w:type="dxa"/>
                        <w:shd w:val="clear" w:color="auto" w:fill="B8CCE3"/>
                      </w:tcPr>
                      <w:p w:rsidR="00F945C6" w:rsidRDefault="00B50BCF">
                        <w:pPr>
                          <w:pStyle w:val="TableParagraph"/>
                          <w:spacing w:line="164" w:lineRule="exact"/>
                          <w:ind w:left="92" w:right="82"/>
                          <w:jc w:val="center"/>
                          <w:rPr>
                            <w:b/>
                            <w:sz w:val="16"/>
                          </w:rPr>
                        </w:pPr>
                        <w:r>
                          <w:rPr>
                            <w:b/>
                            <w:sz w:val="16"/>
                          </w:rPr>
                          <w:t>54</w:t>
                        </w:r>
                      </w:p>
                    </w:tc>
                    <w:tc>
                      <w:tcPr>
                        <w:tcW w:w="993" w:type="dxa"/>
                        <w:shd w:val="clear" w:color="auto" w:fill="B8CCE3"/>
                      </w:tcPr>
                      <w:p w:rsidR="00F945C6" w:rsidRDefault="00B50BCF">
                        <w:pPr>
                          <w:pStyle w:val="TableParagraph"/>
                          <w:spacing w:line="164" w:lineRule="exact"/>
                          <w:ind w:left="183" w:right="177"/>
                          <w:jc w:val="center"/>
                          <w:rPr>
                            <w:b/>
                            <w:sz w:val="16"/>
                          </w:rPr>
                        </w:pPr>
                        <w:r>
                          <w:rPr>
                            <w:b/>
                            <w:sz w:val="16"/>
                          </w:rPr>
                          <w:t>58</w:t>
                        </w:r>
                      </w:p>
                    </w:tc>
                    <w:tc>
                      <w:tcPr>
                        <w:tcW w:w="959" w:type="dxa"/>
                        <w:shd w:val="clear" w:color="auto" w:fill="B8CCE3"/>
                      </w:tcPr>
                      <w:p w:rsidR="00F945C6" w:rsidRDefault="00B50BCF">
                        <w:pPr>
                          <w:pStyle w:val="TableParagraph"/>
                          <w:spacing w:line="164" w:lineRule="exact"/>
                          <w:ind w:left="233"/>
                          <w:rPr>
                            <w:b/>
                            <w:sz w:val="16"/>
                          </w:rPr>
                        </w:pPr>
                        <w:r>
                          <w:rPr>
                            <w:b/>
                            <w:sz w:val="16"/>
                          </w:rPr>
                          <w:t>107,40</w:t>
                        </w:r>
                      </w:p>
                    </w:tc>
                    <w:tc>
                      <w:tcPr>
                        <w:tcW w:w="1024" w:type="dxa"/>
                        <w:shd w:val="clear" w:color="auto" w:fill="94B3D6"/>
                      </w:tcPr>
                      <w:p w:rsidR="00F945C6" w:rsidRDefault="00B50BCF">
                        <w:pPr>
                          <w:pStyle w:val="TableParagraph"/>
                          <w:spacing w:line="164" w:lineRule="exact"/>
                          <w:ind w:left="101" w:right="89"/>
                          <w:jc w:val="center"/>
                          <w:rPr>
                            <w:b/>
                            <w:sz w:val="16"/>
                          </w:rPr>
                        </w:pPr>
                        <w:r>
                          <w:rPr>
                            <w:b/>
                            <w:sz w:val="16"/>
                          </w:rPr>
                          <w:t>54</w:t>
                        </w:r>
                      </w:p>
                    </w:tc>
                    <w:tc>
                      <w:tcPr>
                        <w:tcW w:w="927" w:type="dxa"/>
                        <w:shd w:val="clear" w:color="auto" w:fill="94B3D6"/>
                      </w:tcPr>
                      <w:p w:rsidR="00F945C6" w:rsidRDefault="00F945C6">
                        <w:pPr>
                          <w:pStyle w:val="TableParagraph"/>
                          <w:rPr>
                            <w:rFonts w:ascii="Times New Roman"/>
                            <w:sz w:val="12"/>
                          </w:rPr>
                        </w:pPr>
                      </w:p>
                    </w:tc>
                    <w:tc>
                      <w:tcPr>
                        <w:tcW w:w="975"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rPr>
          <w:b/>
          <w:position w:val="1"/>
          <w:sz w:val="12"/>
        </w:rPr>
        <w:t>Fuente</w:t>
      </w:r>
      <w:r>
        <w:rPr>
          <w:b/>
          <w:spacing w:val="-3"/>
          <w:position w:val="1"/>
          <w:sz w:val="12"/>
        </w:rPr>
        <w:t xml:space="preserve"> </w:t>
      </w:r>
      <w:r>
        <w:rPr>
          <w:b/>
          <w:position w:val="1"/>
          <w:sz w:val="12"/>
        </w:rPr>
        <w:t>Obtención</w:t>
      </w:r>
      <w:r>
        <w:rPr>
          <w:b/>
          <w:spacing w:val="-4"/>
          <w:position w:val="1"/>
          <w:sz w:val="12"/>
        </w:rPr>
        <w:t xml:space="preserve"> </w:t>
      </w:r>
      <w:r>
        <w:rPr>
          <w:b/>
          <w:position w:val="1"/>
          <w:sz w:val="12"/>
        </w:rPr>
        <w:t>Dato</w:t>
      </w:r>
      <w:r>
        <w:rPr>
          <w:b/>
          <w:position w:val="1"/>
          <w:sz w:val="12"/>
        </w:rPr>
        <w:tab/>
      </w:r>
      <w:r>
        <w:rPr>
          <w:b/>
          <w:sz w:val="14"/>
        </w:rPr>
        <w:t>Datos propios SG Coordinación Programas</w:t>
      </w:r>
      <w:r>
        <w:rPr>
          <w:b/>
          <w:spacing w:val="-4"/>
          <w:sz w:val="14"/>
        </w:rPr>
        <w:t xml:space="preserve"> </w:t>
      </w:r>
      <w:r>
        <w:rPr>
          <w:b/>
          <w:sz w:val="14"/>
        </w:rPr>
        <w:t>DGPNSD</w:t>
      </w:r>
    </w:p>
    <w:p w:rsidR="00F945C6" w:rsidRDefault="00F945C6">
      <w:pPr>
        <w:pStyle w:val="Textoindependiente"/>
        <w:rPr>
          <w:b/>
          <w:sz w:val="16"/>
        </w:rPr>
      </w:pPr>
    </w:p>
    <w:p w:rsidR="00F945C6" w:rsidRDefault="00B50BCF">
      <w:pPr>
        <w:spacing w:before="111"/>
        <w:ind w:left="1034"/>
        <w:rPr>
          <w:b/>
          <w:sz w:val="12"/>
        </w:rPr>
      </w:pPr>
      <w:r>
        <w:pict>
          <v:shape id="_x0000_s1568" type="#_x0000_t202" style="position:absolute;left:0;text-align:left;margin-left:68.55pt;margin-top:16.35pt;width:32.55pt;height:9.75pt;z-index:-251475968;mso-wrap-distance-left:0;mso-wrap-distance-right:0;mso-position-horizontal-relative:page" fillcolor="#d9d9d9" strokeweight=".48pt">
            <v:textbox inset="0,0,0,0">
              <w:txbxContent>
                <w:p w:rsidR="00F945C6" w:rsidRDefault="00B50BCF">
                  <w:pPr>
                    <w:spacing w:line="180" w:lineRule="exact"/>
                    <w:ind w:left="117"/>
                    <w:rPr>
                      <w:b/>
                      <w:sz w:val="16"/>
                    </w:rPr>
                  </w:pPr>
                  <w:r>
                    <w:rPr>
                      <w:b/>
                      <w:sz w:val="16"/>
                    </w:rPr>
                    <w:t>21,09</w:t>
                  </w:r>
                </w:p>
              </w:txbxContent>
            </v:textbox>
            <w10:wrap type="topAndBottom" anchorx="page"/>
          </v:shape>
        </w:pict>
      </w:r>
      <w:r>
        <w:rPr>
          <w:b/>
          <w:sz w:val="12"/>
        </w:rPr>
        <w:t>(Ponderación %)</w:t>
      </w:r>
    </w:p>
    <w:p w:rsidR="00F945C6" w:rsidRDefault="00B50BCF">
      <w:pPr>
        <w:tabs>
          <w:tab w:val="left" w:pos="2397"/>
        </w:tabs>
        <w:ind w:left="892"/>
        <w:rPr>
          <w:sz w:val="18"/>
        </w:rPr>
      </w:pPr>
      <w:r>
        <w:rPr>
          <w:b/>
          <w:sz w:val="12"/>
        </w:rPr>
        <w:t>Nombre</w:t>
      </w:r>
      <w:r>
        <w:rPr>
          <w:b/>
          <w:spacing w:val="-2"/>
          <w:sz w:val="12"/>
        </w:rPr>
        <w:t xml:space="preserve"> </w:t>
      </w:r>
      <w:r>
        <w:rPr>
          <w:b/>
          <w:sz w:val="12"/>
        </w:rPr>
        <w:t>del</w:t>
      </w:r>
      <w:r>
        <w:rPr>
          <w:b/>
          <w:spacing w:val="-2"/>
          <w:sz w:val="12"/>
        </w:rPr>
        <w:t xml:space="preserve"> </w:t>
      </w:r>
      <w:r>
        <w:rPr>
          <w:b/>
          <w:sz w:val="12"/>
        </w:rPr>
        <w:t>Indicador</w:t>
      </w:r>
      <w:r>
        <w:rPr>
          <w:b/>
          <w:sz w:val="12"/>
        </w:rPr>
        <w:tab/>
      </w:r>
      <w:r>
        <w:rPr>
          <w:position w:val="1"/>
          <w:sz w:val="18"/>
        </w:rPr>
        <w:t>Cuantía</w:t>
      </w:r>
      <w:r>
        <w:rPr>
          <w:spacing w:val="-2"/>
          <w:position w:val="1"/>
          <w:sz w:val="18"/>
        </w:rPr>
        <w:t xml:space="preserve"> </w:t>
      </w:r>
      <w:r>
        <w:rPr>
          <w:position w:val="1"/>
          <w:sz w:val="18"/>
        </w:rPr>
        <w:t>solicitada</w:t>
      </w:r>
    </w:p>
    <w:p w:rsidR="00F945C6" w:rsidRDefault="00B50BCF">
      <w:pPr>
        <w:tabs>
          <w:tab w:val="left" w:pos="2397"/>
        </w:tabs>
        <w:spacing w:before="68"/>
        <w:ind w:left="837"/>
        <w:rPr>
          <w:b/>
          <w:sz w:val="14"/>
        </w:rPr>
      </w:pPr>
      <w:r>
        <w:pict>
          <v:shape id="_x0000_s1567" type="#_x0000_t202" style="position:absolute;left:0;text-align:left;margin-left:120.25pt;margin-top:11.65pt;width:443.6pt;height:36.5pt;z-index:251847680;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1011"/>
                    <w:gridCol w:w="974"/>
                    <w:gridCol w:w="1008"/>
                    <w:gridCol w:w="993"/>
                    <w:gridCol w:w="959"/>
                    <w:gridCol w:w="1024"/>
                    <w:gridCol w:w="927"/>
                    <w:gridCol w:w="975"/>
                  </w:tblGrid>
                  <w:tr w:rsidR="00F945C6">
                    <w:trPr>
                      <w:trHeight w:val="208"/>
                    </w:trPr>
                    <w:tc>
                      <w:tcPr>
                        <w:tcW w:w="2962" w:type="dxa"/>
                        <w:gridSpan w:val="3"/>
                        <w:shd w:val="clear" w:color="auto" w:fill="DBE4F0"/>
                      </w:tcPr>
                      <w:p w:rsidR="00F945C6" w:rsidRDefault="00B50BCF">
                        <w:pPr>
                          <w:pStyle w:val="TableParagraph"/>
                          <w:spacing w:line="188" w:lineRule="exact"/>
                          <w:ind w:left="1264" w:right="1246"/>
                          <w:jc w:val="center"/>
                          <w:rPr>
                            <w:b/>
                            <w:sz w:val="18"/>
                          </w:rPr>
                        </w:pPr>
                        <w:r>
                          <w:rPr>
                            <w:b/>
                            <w:sz w:val="18"/>
                          </w:rPr>
                          <w:t>2018</w:t>
                        </w:r>
                      </w:p>
                    </w:tc>
                    <w:tc>
                      <w:tcPr>
                        <w:tcW w:w="2960" w:type="dxa"/>
                        <w:gridSpan w:val="3"/>
                        <w:shd w:val="clear" w:color="auto" w:fill="B8CCE3"/>
                      </w:tcPr>
                      <w:p w:rsidR="00F945C6" w:rsidRDefault="00B50BCF">
                        <w:pPr>
                          <w:pStyle w:val="TableParagraph"/>
                          <w:spacing w:line="188" w:lineRule="exact"/>
                          <w:ind w:left="1270" w:right="1239"/>
                          <w:jc w:val="center"/>
                          <w:rPr>
                            <w:b/>
                            <w:sz w:val="18"/>
                          </w:rPr>
                        </w:pPr>
                        <w:r>
                          <w:rPr>
                            <w:b/>
                            <w:sz w:val="18"/>
                          </w:rPr>
                          <w:t>2019</w:t>
                        </w:r>
                      </w:p>
                    </w:tc>
                    <w:tc>
                      <w:tcPr>
                        <w:tcW w:w="2926" w:type="dxa"/>
                        <w:gridSpan w:val="3"/>
                        <w:tcBorders>
                          <w:right w:val="single" w:sz="6" w:space="0" w:color="000000"/>
                        </w:tcBorders>
                        <w:shd w:val="clear" w:color="auto" w:fill="94B3D6"/>
                      </w:tcPr>
                      <w:p w:rsidR="00F945C6" w:rsidRDefault="00B50BCF">
                        <w:pPr>
                          <w:pStyle w:val="TableParagraph"/>
                          <w:spacing w:line="188" w:lineRule="exact"/>
                          <w:ind w:left="1260" w:right="1212"/>
                          <w:jc w:val="center"/>
                          <w:rPr>
                            <w:b/>
                            <w:sz w:val="18"/>
                          </w:rPr>
                        </w:pPr>
                        <w:r>
                          <w:rPr>
                            <w:b/>
                            <w:sz w:val="18"/>
                          </w:rPr>
                          <w:t>2020</w:t>
                        </w:r>
                      </w:p>
                    </w:tc>
                  </w:tr>
                  <w:tr w:rsidR="00F945C6">
                    <w:trPr>
                      <w:trHeight w:val="297"/>
                    </w:trPr>
                    <w:tc>
                      <w:tcPr>
                        <w:tcW w:w="977" w:type="dxa"/>
                      </w:tcPr>
                      <w:p w:rsidR="00F945C6" w:rsidRDefault="00B50BCF">
                        <w:pPr>
                          <w:pStyle w:val="TableParagraph"/>
                          <w:spacing w:before="11" w:line="136" w:lineRule="exact"/>
                          <w:ind w:left="256" w:firstLine="88"/>
                          <w:rPr>
                            <w:b/>
                            <w:sz w:val="12"/>
                          </w:rPr>
                        </w:pPr>
                        <w:r>
                          <w:rPr>
                            <w:b/>
                            <w:sz w:val="12"/>
                          </w:rPr>
                          <w:t xml:space="preserve">valor </w:t>
                        </w:r>
                        <w:r>
                          <w:rPr>
                            <w:b/>
                            <w:w w:val="95"/>
                            <w:sz w:val="12"/>
                          </w:rPr>
                          <w:t>objetivo</w:t>
                        </w:r>
                      </w:p>
                    </w:tc>
                    <w:tc>
                      <w:tcPr>
                        <w:tcW w:w="1011" w:type="dxa"/>
                      </w:tcPr>
                      <w:p w:rsidR="00F945C6" w:rsidRDefault="00B50BCF">
                        <w:pPr>
                          <w:pStyle w:val="TableParagraph"/>
                          <w:spacing w:line="133" w:lineRule="exact"/>
                          <w:ind w:left="148" w:right="144"/>
                          <w:jc w:val="center"/>
                          <w:rPr>
                            <w:b/>
                            <w:sz w:val="12"/>
                          </w:rPr>
                        </w:pPr>
                        <w:r>
                          <w:rPr>
                            <w:b/>
                            <w:sz w:val="12"/>
                          </w:rPr>
                          <w:t>valor</w:t>
                        </w:r>
                      </w:p>
                      <w:p w:rsidR="00F945C6" w:rsidRDefault="00B50BCF">
                        <w:pPr>
                          <w:pStyle w:val="TableParagraph"/>
                          <w:spacing w:line="144" w:lineRule="exact"/>
                          <w:ind w:left="149" w:right="144"/>
                          <w:jc w:val="center"/>
                          <w:rPr>
                            <w:b/>
                            <w:sz w:val="14"/>
                          </w:rPr>
                        </w:pPr>
                        <w:r>
                          <w:rPr>
                            <w:b/>
                            <w:sz w:val="12"/>
                          </w:rPr>
                          <w:t xml:space="preserve">alcanzado </w:t>
                        </w:r>
                        <w:r>
                          <w:rPr>
                            <w:b/>
                            <w:sz w:val="14"/>
                          </w:rPr>
                          <w:t>*</w:t>
                        </w:r>
                      </w:p>
                    </w:tc>
                    <w:tc>
                      <w:tcPr>
                        <w:tcW w:w="974" w:type="dxa"/>
                      </w:tcPr>
                      <w:p w:rsidR="00F945C6" w:rsidRDefault="00B50BCF">
                        <w:pPr>
                          <w:pStyle w:val="TableParagraph"/>
                          <w:spacing w:before="7" w:line="137" w:lineRule="exact"/>
                          <w:ind w:left="10"/>
                          <w:jc w:val="center"/>
                          <w:rPr>
                            <w:b/>
                            <w:sz w:val="12"/>
                          </w:rPr>
                        </w:pPr>
                        <w:r>
                          <w:rPr>
                            <w:b/>
                            <w:w w:val="99"/>
                            <w:sz w:val="12"/>
                          </w:rPr>
                          <w:t>%</w:t>
                        </w:r>
                      </w:p>
                      <w:p w:rsidR="00F945C6" w:rsidRDefault="00B50BCF">
                        <w:pPr>
                          <w:pStyle w:val="TableParagraph"/>
                          <w:spacing w:line="133" w:lineRule="exact"/>
                          <w:ind w:left="97" w:right="92"/>
                          <w:jc w:val="center"/>
                          <w:rPr>
                            <w:b/>
                            <w:sz w:val="12"/>
                          </w:rPr>
                        </w:pPr>
                        <w:r>
                          <w:rPr>
                            <w:b/>
                            <w:sz w:val="12"/>
                          </w:rPr>
                          <w:t>consecución</w:t>
                        </w:r>
                      </w:p>
                    </w:tc>
                    <w:tc>
                      <w:tcPr>
                        <w:tcW w:w="1008" w:type="dxa"/>
                      </w:tcPr>
                      <w:p w:rsidR="00F945C6" w:rsidRDefault="00B50BCF">
                        <w:pPr>
                          <w:pStyle w:val="TableParagraph"/>
                          <w:spacing w:before="74"/>
                          <w:ind w:left="92" w:right="84"/>
                          <w:jc w:val="center"/>
                          <w:rPr>
                            <w:b/>
                            <w:sz w:val="12"/>
                          </w:rPr>
                        </w:pPr>
                        <w:r>
                          <w:rPr>
                            <w:b/>
                            <w:sz w:val="12"/>
                          </w:rPr>
                          <w:t>valor objetivo</w:t>
                        </w:r>
                      </w:p>
                    </w:tc>
                    <w:tc>
                      <w:tcPr>
                        <w:tcW w:w="993" w:type="dxa"/>
                      </w:tcPr>
                      <w:p w:rsidR="00F945C6" w:rsidRDefault="00B50BCF">
                        <w:pPr>
                          <w:pStyle w:val="TableParagraph"/>
                          <w:spacing w:before="11" w:line="136" w:lineRule="exact"/>
                          <w:ind w:left="204" w:right="178" w:firstLine="148"/>
                          <w:rPr>
                            <w:b/>
                            <w:sz w:val="12"/>
                          </w:rPr>
                        </w:pPr>
                        <w:r>
                          <w:rPr>
                            <w:b/>
                            <w:sz w:val="12"/>
                          </w:rPr>
                          <w:t>valor alcanzado</w:t>
                        </w:r>
                      </w:p>
                    </w:tc>
                    <w:tc>
                      <w:tcPr>
                        <w:tcW w:w="959" w:type="dxa"/>
                      </w:tcPr>
                      <w:p w:rsidR="00F945C6" w:rsidRDefault="00B50BCF">
                        <w:pPr>
                          <w:pStyle w:val="TableParagraph"/>
                          <w:spacing w:before="7" w:line="137" w:lineRule="exact"/>
                          <w:ind w:left="9"/>
                          <w:jc w:val="center"/>
                          <w:rPr>
                            <w:b/>
                            <w:sz w:val="12"/>
                          </w:rPr>
                        </w:pPr>
                        <w:r>
                          <w:rPr>
                            <w:b/>
                            <w:w w:val="99"/>
                            <w:sz w:val="12"/>
                          </w:rPr>
                          <w:t>%</w:t>
                        </w:r>
                      </w:p>
                      <w:p w:rsidR="00F945C6" w:rsidRDefault="00B50BCF">
                        <w:pPr>
                          <w:pStyle w:val="TableParagraph"/>
                          <w:spacing w:line="133" w:lineRule="exact"/>
                          <w:ind w:left="91" w:right="83"/>
                          <w:jc w:val="center"/>
                          <w:rPr>
                            <w:b/>
                            <w:sz w:val="12"/>
                          </w:rPr>
                        </w:pPr>
                        <w:r>
                          <w:rPr>
                            <w:b/>
                            <w:sz w:val="12"/>
                          </w:rPr>
                          <w:t>consecución</w:t>
                        </w:r>
                      </w:p>
                    </w:tc>
                    <w:tc>
                      <w:tcPr>
                        <w:tcW w:w="1024" w:type="dxa"/>
                      </w:tcPr>
                      <w:p w:rsidR="00F945C6" w:rsidRDefault="00B50BCF">
                        <w:pPr>
                          <w:pStyle w:val="TableParagraph"/>
                          <w:spacing w:before="74"/>
                          <w:ind w:left="104" w:right="89"/>
                          <w:jc w:val="center"/>
                          <w:rPr>
                            <w:b/>
                            <w:sz w:val="12"/>
                          </w:rPr>
                        </w:pPr>
                        <w:r>
                          <w:rPr>
                            <w:b/>
                            <w:sz w:val="12"/>
                          </w:rPr>
                          <w:t>valor objetivo</w:t>
                        </w:r>
                      </w:p>
                    </w:tc>
                    <w:tc>
                      <w:tcPr>
                        <w:tcW w:w="927" w:type="dxa"/>
                      </w:tcPr>
                      <w:p w:rsidR="00F945C6" w:rsidRDefault="00B50BCF">
                        <w:pPr>
                          <w:pStyle w:val="TableParagraph"/>
                          <w:spacing w:before="11" w:line="136" w:lineRule="exact"/>
                          <w:ind w:left="173" w:right="143" w:firstLine="148"/>
                          <w:rPr>
                            <w:b/>
                            <w:sz w:val="12"/>
                          </w:rPr>
                        </w:pPr>
                        <w:r>
                          <w:rPr>
                            <w:b/>
                            <w:sz w:val="12"/>
                          </w:rPr>
                          <w:t>valor alcanzado</w:t>
                        </w:r>
                      </w:p>
                    </w:tc>
                    <w:tc>
                      <w:tcPr>
                        <w:tcW w:w="975" w:type="dxa"/>
                      </w:tcPr>
                      <w:p w:rsidR="00F945C6" w:rsidRDefault="00B50BCF">
                        <w:pPr>
                          <w:pStyle w:val="TableParagraph"/>
                          <w:spacing w:before="7" w:line="137" w:lineRule="exact"/>
                          <w:ind w:left="20"/>
                          <w:jc w:val="center"/>
                          <w:rPr>
                            <w:b/>
                            <w:sz w:val="12"/>
                          </w:rPr>
                        </w:pPr>
                        <w:r>
                          <w:rPr>
                            <w:b/>
                            <w:w w:val="99"/>
                            <w:sz w:val="12"/>
                          </w:rPr>
                          <w:t>%</w:t>
                        </w:r>
                      </w:p>
                      <w:p w:rsidR="00F945C6" w:rsidRDefault="00B50BCF">
                        <w:pPr>
                          <w:pStyle w:val="TableParagraph"/>
                          <w:spacing w:line="133" w:lineRule="exact"/>
                          <w:ind w:left="94" w:right="79"/>
                          <w:jc w:val="center"/>
                          <w:rPr>
                            <w:b/>
                            <w:sz w:val="12"/>
                          </w:rPr>
                        </w:pPr>
                        <w:r>
                          <w:rPr>
                            <w:b/>
                            <w:sz w:val="12"/>
                          </w:rPr>
                          <w:t>consecución</w:t>
                        </w:r>
                      </w:p>
                    </w:tc>
                  </w:tr>
                  <w:tr w:rsidR="00F945C6">
                    <w:trPr>
                      <w:trHeight w:val="184"/>
                    </w:trPr>
                    <w:tc>
                      <w:tcPr>
                        <w:tcW w:w="977" w:type="dxa"/>
                        <w:shd w:val="clear" w:color="auto" w:fill="DBE4F0"/>
                      </w:tcPr>
                      <w:p w:rsidR="00F945C6" w:rsidRDefault="00B50BCF">
                        <w:pPr>
                          <w:pStyle w:val="TableParagraph"/>
                          <w:spacing w:line="159" w:lineRule="exact"/>
                          <w:ind w:left="136"/>
                          <w:rPr>
                            <w:b/>
                            <w:sz w:val="14"/>
                          </w:rPr>
                        </w:pPr>
                        <w:r>
                          <w:rPr>
                            <w:b/>
                            <w:sz w:val="14"/>
                          </w:rPr>
                          <w:t>12.400.000</w:t>
                        </w:r>
                      </w:p>
                    </w:tc>
                    <w:tc>
                      <w:tcPr>
                        <w:tcW w:w="1011" w:type="dxa"/>
                        <w:shd w:val="clear" w:color="auto" w:fill="DBE4F0"/>
                      </w:tcPr>
                      <w:p w:rsidR="00F945C6" w:rsidRDefault="00B50BCF">
                        <w:pPr>
                          <w:pStyle w:val="TableParagraph"/>
                          <w:spacing w:line="136" w:lineRule="exact"/>
                          <w:ind w:left="119"/>
                          <w:rPr>
                            <w:b/>
                            <w:sz w:val="12"/>
                          </w:rPr>
                        </w:pPr>
                        <w:r>
                          <w:rPr>
                            <w:b/>
                            <w:sz w:val="12"/>
                          </w:rPr>
                          <w:t>12.676.814,71</w:t>
                        </w:r>
                      </w:p>
                    </w:tc>
                    <w:tc>
                      <w:tcPr>
                        <w:tcW w:w="974" w:type="dxa"/>
                        <w:shd w:val="clear" w:color="auto" w:fill="DBE4F0"/>
                      </w:tcPr>
                      <w:p w:rsidR="00F945C6" w:rsidRDefault="00B50BCF">
                        <w:pPr>
                          <w:pStyle w:val="TableParagraph"/>
                          <w:spacing w:line="159" w:lineRule="exact"/>
                          <w:ind w:left="208"/>
                          <w:rPr>
                            <w:b/>
                            <w:sz w:val="14"/>
                          </w:rPr>
                        </w:pPr>
                        <w:r>
                          <w:rPr>
                            <w:b/>
                            <w:sz w:val="14"/>
                          </w:rPr>
                          <w:t>102,23%</w:t>
                        </w:r>
                      </w:p>
                    </w:tc>
                    <w:tc>
                      <w:tcPr>
                        <w:tcW w:w="1008" w:type="dxa"/>
                        <w:shd w:val="clear" w:color="auto" w:fill="B8CCE3"/>
                      </w:tcPr>
                      <w:p w:rsidR="00F945C6" w:rsidRDefault="00B50BCF">
                        <w:pPr>
                          <w:pStyle w:val="TableParagraph"/>
                          <w:spacing w:line="136" w:lineRule="exact"/>
                          <w:ind w:left="92" w:right="82"/>
                          <w:jc w:val="center"/>
                          <w:rPr>
                            <w:b/>
                            <w:sz w:val="12"/>
                          </w:rPr>
                        </w:pPr>
                        <w:r>
                          <w:rPr>
                            <w:b/>
                            <w:sz w:val="12"/>
                          </w:rPr>
                          <w:t>12.676.814,71</w:t>
                        </w:r>
                      </w:p>
                    </w:tc>
                    <w:tc>
                      <w:tcPr>
                        <w:tcW w:w="993" w:type="dxa"/>
                        <w:shd w:val="clear" w:color="auto" w:fill="B8CCE3"/>
                      </w:tcPr>
                      <w:p w:rsidR="00F945C6" w:rsidRDefault="00B50BCF">
                        <w:pPr>
                          <w:pStyle w:val="TableParagraph"/>
                          <w:spacing w:line="136" w:lineRule="exact"/>
                          <w:ind w:left="110"/>
                          <w:rPr>
                            <w:b/>
                            <w:sz w:val="12"/>
                          </w:rPr>
                        </w:pPr>
                        <w:r>
                          <w:rPr>
                            <w:b/>
                            <w:sz w:val="12"/>
                          </w:rPr>
                          <w:t>13.365.245,64</w:t>
                        </w:r>
                      </w:p>
                    </w:tc>
                    <w:tc>
                      <w:tcPr>
                        <w:tcW w:w="959" w:type="dxa"/>
                        <w:shd w:val="clear" w:color="auto" w:fill="B8CCE3"/>
                      </w:tcPr>
                      <w:p w:rsidR="00F945C6" w:rsidRDefault="00B50BCF">
                        <w:pPr>
                          <w:pStyle w:val="TableParagraph"/>
                          <w:spacing w:line="159" w:lineRule="exact"/>
                          <w:ind w:left="202"/>
                          <w:rPr>
                            <w:b/>
                            <w:sz w:val="14"/>
                          </w:rPr>
                        </w:pPr>
                        <w:r>
                          <w:rPr>
                            <w:b/>
                            <w:sz w:val="14"/>
                          </w:rPr>
                          <w:t>105.43%</w:t>
                        </w:r>
                      </w:p>
                    </w:tc>
                    <w:tc>
                      <w:tcPr>
                        <w:tcW w:w="1024" w:type="dxa"/>
                        <w:shd w:val="clear" w:color="auto" w:fill="94B3D6"/>
                      </w:tcPr>
                      <w:p w:rsidR="00F945C6" w:rsidRDefault="00B50BCF">
                        <w:pPr>
                          <w:pStyle w:val="TableParagraph"/>
                          <w:spacing w:line="136" w:lineRule="exact"/>
                          <w:ind w:left="102" w:right="89"/>
                          <w:jc w:val="center"/>
                          <w:rPr>
                            <w:b/>
                            <w:sz w:val="12"/>
                          </w:rPr>
                        </w:pPr>
                        <w:r>
                          <w:rPr>
                            <w:b/>
                            <w:sz w:val="12"/>
                          </w:rPr>
                          <w:t>13.365.245,64</w:t>
                        </w:r>
                      </w:p>
                    </w:tc>
                    <w:tc>
                      <w:tcPr>
                        <w:tcW w:w="927" w:type="dxa"/>
                        <w:shd w:val="clear" w:color="auto" w:fill="94B3D6"/>
                      </w:tcPr>
                      <w:p w:rsidR="00F945C6" w:rsidRDefault="00F945C6">
                        <w:pPr>
                          <w:pStyle w:val="TableParagraph"/>
                          <w:rPr>
                            <w:rFonts w:ascii="Times New Roman"/>
                            <w:sz w:val="12"/>
                          </w:rPr>
                        </w:pPr>
                      </w:p>
                    </w:tc>
                    <w:tc>
                      <w:tcPr>
                        <w:tcW w:w="975"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rPr>
          <w:b/>
          <w:position w:val="1"/>
          <w:sz w:val="12"/>
        </w:rPr>
        <w:t>Fuente</w:t>
      </w:r>
      <w:r>
        <w:rPr>
          <w:b/>
          <w:spacing w:val="-3"/>
          <w:position w:val="1"/>
          <w:sz w:val="12"/>
        </w:rPr>
        <w:t xml:space="preserve"> </w:t>
      </w:r>
      <w:r>
        <w:rPr>
          <w:b/>
          <w:position w:val="1"/>
          <w:sz w:val="12"/>
        </w:rPr>
        <w:t>Obtención</w:t>
      </w:r>
      <w:r>
        <w:rPr>
          <w:b/>
          <w:spacing w:val="-4"/>
          <w:position w:val="1"/>
          <w:sz w:val="12"/>
        </w:rPr>
        <w:t xml:space="preserve"> </w:t>
      </w:r>
      <w:r>
        <w:rPr>
          <w:b/>
          <w:position w:val="1"/>
          <w:sz w:val="12"/>
        </w:rPr>
        <w:t>Dato</w:t>
      </w:r>
      <w:r>
        <w:rPr>
          <w:b/>
          <w:position w:val="1"/>
          <w:sz w:val="12"/>
        </w:rPr>
        <w:tab/>
      </w:r>
      <w:r>
        <w:rPr>
          <w:b/>
          <w:sz w:val="14"/>
        </w:rPr>
        <w:t>Datos propios SG Coordinación Programas</w:t>
      </w:r>
      <w:r>
        <w:rPr>
          <w:b/>
          <w:spacing w:val="-4"/>
          <w:sz w:val="14"/>
        </w:rPr>
        <w:t xml:space="preserve"> </w:t>
      </w:r>
      <w:r>
        <w:rPr>
          <w:b/>
          <w:sz w:val="14"/>
        </w:rPr>
        <w:t>DGPNSD</w:t>
      </w:r>
    </w:p>
    <w:p w:rsidR="00F945C6" w:rsidRDefault="00F945C6">
      <w:pPr>
        <w:pStyle w:val="Textoindependiente"/>
        <w:rPr>
          <w:b/>
          <w:sz w:val="16"/>
        </w:rPr>
      </w:pPr>
    </w:p>
    <w:p w:rsidR="00F945C6" w:rsidRDefault="00B50BCF">
      <w:pPr>
        <w:spacing w:before="123"/>
        <w:ind w:left="1034"/>
        <w:rPr>
          <w:b/>
          <w:sz w:val="12"/>
        </w:rPr>
      </w:pPr>
      <w:r>
        <w:pict>
          <v:shape id="_x0000_s1566" type="#_x0000_t202" style="position:absolute;left:0;text-align:left;margin-left:68.55pt;margin-top:17.55pt;width:32.55pt;height:9.75pt;z-index:-251474944;mso-wrap-distance-left:0;mso-wrap-distance-right:0;mso-position-horizontal-relative:page" fillcolor="#d9d9d9" strokeweight=".48pt">
            <v:textbox inset="0,0,0,0">
              <w:txbxContent>
                <w:p w:rsidR="00F945C6" w:rsidRDefault="00B50BCF">
                  <w:pPr>
                    <w:spacing w:line="180" w:lineRule="exact"/>
                    <w:ind w:left="117"/>
                    <w:rPr>
                      <w:b/>
                      <w:sz w:val="16"/>
                    </w:rPr>
                  </w:pPr>
                  <w:r>
                    <w:rPr>
                      <w:b/>
                      <w:sz w:val="16"/>
                    </w:rPr>
                    <w:t>30,64</w:t>
                  </w:r>
                </w:p>
              </w:txbxContent>
            </v:textbox>
            <w10:wrap type="topAndBottom" anchorx="page"/>
          </v:shape>
        </w:pict>
      </w:r>
      <w:r>
        <w:rPr>
          <w:b/>
          <w:sz w:val="12"/>
        </w:rPr>
        <w:t>(Ponderación %)</w:t>
      </w:r>
    </w:p>
    <w:p w:rsidR="00F945C6" w:rsidRDefault="00B50BCF">
      <w:pPr>
        <w:tabs>
          <w:tab w:val="left" w:pos="2397"/>
        </w:tabs>
        <w:ind w:left="892"/>
        <w:rPr>
          <w:sz w:val="18"/>
        </w:rPr>
      </w:pPr>
      <w:r>
        <w:rPr>
          <w:b/>
          <w:sz w:val="12"/>
        </w:rPr>
        <w:t>Nombre</w:t>
      </w:r>
      <w:r>
        <w:rPr>
          <w:b/>
          <w:spacing w:val="-2"/>
          <w:sz w:val="12"/>
        </w:rPr>
        <w:t xml:space="preserve"> </w:t>
      </w:r>
      <w:r>
        <w:rPr>
          <w:b/>
          <w:sz w:val="12"/>
        </w:rPr>
        <w:t>del</w:t>
      </w:r>
      <w:r>
        <w:rPr>
          <w:b/>
          <w:spacing w:val="-2"/>
          <w:sz w:val="12"/>
        </w:rPr>
        <w:t xml:space="preserve"> </w:t>
      </w:r>
      <w:r>
        <w:rPr>
          <w:b/>
          <w:sz w:val="12"/>
        </w:rPr>
        <w:t>Indicador</w:t>
      </w:r>
      <w:r>
        <w:rPr>
          <w:b/>
          <w:sz w:val="12"/>
        </w:rPr>
        <w:tab/>
      </w:r>
      <w:r>
        <w:rPr>
          <w:position w:val="1"/>
          <w:sz w:val="18"/>
        </w:rPr>
        <w:t>Cuantía</w:t>
      </w:r>
      <w:r>
        <w:rPr>
          <w:spacing w:val="-2"/>
          <w:position w:val="1"/>
          <w:sz w:val="18"/>
        </w:rPr>
        <w:t xml:space="preserve"> </w:t>
      </w:r>
      <w:r>
        <w:rPr>
          <w:position w:val="1"/>
          <w:sz w:val="18"/>
        </w:rPr>
        <w:t>concedida</w:t>
      </w:r>
    </w:p>
    <w:p w:rsidR="00F945C6" w:rsidRDefault="00B50BCF">
      <w:pPr>
        <w:tabs>
          <w:tab w:val="left" w:pos="2397"/>
        </w:tabs>
        <w:spacing w:before="68"/>
        <w:ind w:left="837"/>
        <w:rPr>
          <w:b/>
          <w:sz w:val="14"/>
        </w:rPr>
      </w:pPr>
      <w:r>
        <w:pict>
          <v:shape id="_x0000_s1565" type="#_x0000_t202" style="position:absolute;left:0;text-align:left;margin-left:120.25pt;margin-top:11.65pt;width:443.6pt;height:35.4pt;z-index:251848704;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1011"/>
                    <w:gridCol w:w="974"/>
                    <w:gridCol w:w="1008"/>
                    <w:gridCol w:w="993"/>
                    <w:gridCol w:w="959"/>
                    <w:gridCol w:w="1024"/>
                    <w:gridCol w:w="927"/>
                    <w:gridCol w:w="975"/>
                  </w:tblGrid>
                  <w:tr w:rsidR="00F945C6">
                    <w:trPr>
                      <w:trHeight w:val="208"/>
                    </w:trPr>
                    <w:tc>
                      <w:tcPr>
                        <w:tcW w:w="2962" w:type="dxa"/>
                        <w:gridSpan w:val="3"/>
                        <w:shd w:val="clear" w:color="auto" w:fill="DBE4F0"/>
                      </w:tcPr>
                      <w:p w:rsidR="00F945C6" w:rsidRDefault="00B50BCF">
                        <w:pPr>
                          <w:pStyle w:val="TableParagraph"/>
                          <w:spacing w:line="188" w:lineRule="exact"/>
                          <w:ind w:left="1264" w:right="1246"/>
                          <w:jc w:val="center"/>
                          <w:rPr>
                            <w:b/>
                            <w:sz w:val="18"/>
                          </w:rPr>
                        </w:pPr>
                        <w:r>
                          <w:rPr>
                            <w:b/>
                            <w:sz w:val="18"/>
                          </w:rPr>
                          <w:t>2018</w:t>
                        </w:r>
                      </w:p>
                    </w:tc>
                    <w:tc>
                      <w:tcPr>
                        <w:tcW w:w="2960" w:type="dxa"/>
                        <w:gridSpan w:val="3"/>
                        <w:shd w:val="clear" w:color="auto" w:fill="B8CCE3"/>
                      </w:tcPr>
                      <w:p w:rsidR="00F945C6" w:rsidRDefault="00B50BCF">
                        <w:pPr>
                          <w:pStyle w:val="TableParagraph"/>
                          <w:spacing w:line="188" w:lineRule="exact"/>
                          <w:ind w:left="1270" w:right="1239"/>
                          <w:jc w:val="center"/>
                          <w:rPr>
                            <w:b/>
                            <w:sz w:val="18"/>
                          </w:rPr>
                        </w:pPr>
                        <w:r>
                          <w:rPr>
                            <w:b/>
                            <w:sz w:val="18"/>
                          </w:rPr>
                          <w:t>2019</w:t>
                        </w:r>
                      </w:p>
                    </w:tc>
                    <w:tc>
                      <w:tcPr>
                        <w:tcW w:w="2926" w:type="dxa"/>
                        <w:gridSpan w:val="3"/>
                        <w:tcBorders>
                          <w:right w:val="single" w:sz="6" w:space="0" w:color="000000"/>
                        </w:tcBorders>
                        <w:shd w:val="clear" w:color="auto" w:fill="94B3D6"/>
                      </w:tcPr>
                      <w:p w:rsidR="00F945C6" w:rsidRDefault="00B50BCF">
                        <w:pPr>
                          <w:pStyle w:val="TableParagraph"/>
                          <w:spacing w:line="188" w:lineRule="exact"/>
                          <w:ind w:left="1260" w:right="1212"/>
                          <w:jc w:val="center"/>
                          <w:rPr>
                            <w:b/>
                            <w:sz w:val="18"/>
                          </w:rPr>
                        </w:pPr>
                        <w:r>
                          <w:rPr>
                            <w:b/>
                            <w:sz w:val="18"/>
                          </w:rPr>
                          <w:t>2020</w:t>
                        </w:r>
                      </w:p>
                    </w:tc>
                  </w:tr>
                  <w:tr w:rsidR="00F945C6">
                    <w:trPr>
                      <w:trHeight w:val="275"/>
                    </w:trPr>
                    <w:tc>
                      <w:tcPr>
                        <w:tcW w:w="977" w:type="dxa"/>
                      </w:tcPr>
                      <w:p w:rsidR="00F945C6" w:rsidRDefault="00B50BCF">
                        <w:pPr>
                          <w:pStyle w:val="TableParagraph"/>
                          <w:spacing w:line="133" w:lineRule="exact"/>
                          <w:ind w:left="96" w:right="86"/>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objetivo</w:t>
                        </w:r>
                      </w:p>
                    </w:tc>
                    <w:tc>
                      <w:tcPr>
                        <w:tcW w:w="1011" w:type="dxa"/>
                      </w:tcPr>
                      <w:p w:rsidR="00F945C6" w:rsidRDefault="00B50BCF">
                        <w:pPr>
                          <w:pStyle w:val="TableParagraph"/>
                          <w:spacing w:line="133" w:lineRule="exact"/>
                          <w:ind w:left="148" w:right="144"/>
                          <w:jc w:val="center"/>
                          <w:rPr>
                            <w:b/>
                            <w:sz w:val="12"/>
                          </w:rPr>
                        </w:pPr>
                        <w:r>
                          <w:rPr>
                            <w:b/>
                            <w:sz w:val="12"/>
                          </w:rPr>
                          <w:t>valor</w:t>
                        </w:r>
                      </w:p>
                      <w:p w:rsidR="00F945C6" w:rsidRDefault="00B50BCF">
                        <w:pPr>
                          <w:pStyle w:val="TableParagraph"/>
                          <w:spacing w:before="1" w:line="121" w:lineRule="exact"/>
                          <w:ind w:left="149" w:right="143"/>
                          <w:jc w:val="center"/>
                          <w:rPr>
                            <w:b/>
                            <w:sz w:val="12"/>
                          </w:rPr>
                        </w:pPr>
                        <w:r>
                          <w:rPr>
                            <w:b/>
                            <w:sz w:val="12"/>
                          </w:rPr>
                          <w:t>alcanzado</w:t>
                        </w:r>
                      </w:p>
                    </w:tc>
                    <w:tc>
                      <w:tcPr>
                        <w:tcW w:w="974" w:type="dxa"/>
                      </w:tcPr>
                      <w:p w:rsidR="00F945C6" w:rsidRDefault="00B50BCF">
                        <w:pPr>
                          <w:pStyle w:val="TableParagraph"/>
                          <w:spacing w:line="133" w:lineRule="exact"/>
                          <w:ind w:left="10"/>
                          <w:jc w:val="center"/>
                          <w:rPr>
                            <w:b/>
                            <w:sz w:val="12"/>
                          </w:rPr>
                        </w:pPr>
                        <w:r>
                          <w:rPr>
                            <w:b/>
                            <w:w w:val="99"/>
                            <w:sz w:val="12"/>
                          </w:rPr>
                          <w:t>%</w:t>
                        </w:r>
                      </w:p>
                      <w:p w:rsidR="00F945C6" w:rsidRDefault="00B50BCF">
                        <w:pPr>
                          <w:pStyle w:val="TableParagraph"/>
                          <w:spacing w:before="1" w:line="121" w:lineRule="exact"/>
                          <w:ind w:left="97" w:right="92"/>
                          <w:jc w:val="center"/>
                          <w:rPr>
                            <w:b/>
                            <w:sz w:val="12"/>
                          </w:rPr>
                        </w:pPr>
                        <w:r>
                          <w:rPr>
                            <w:b/>
                            <w:sz w:val="12"/>
                          </w:rPr>
                          <w:t>consecución</w:t>
                        </w:r>
                      </w:p>
                    </w:tc>
                    <w:tc>
                      <w:tcPr>
                        <w:tcW w:w="1008" w:type="dxa"/>
                      </w:tcPr>
                      <w:p w:rsidR="00F945C6" w:rsidRDefault="00B50BCF">
                        <w:pPr>
                          <w:pStyle w:val="TableParagraph"/>
                          <w:spacing w:before="65"/>
                          <w:ind w:left="92" w:right="84"/>
                          <w:jc w:val="center"/>
                          <w:rPr>
                            <w:b/>
                            <w:sz w:val="12"/>
                          </w:rPr>
                        </w:pPr>
                        <w:r>
                          <w:rPr>
                            <w:b/>
                            <w:sz w:val="12"/>
                          </w:rPr>
                          <w:t>valor objetivo</w:t>
                        </w:r>
                      </w:p>
                    </w:tc>
                    <w:tc>
                      <w:tcPr>
                        <w:tcW w:w="993" w:type="dxa"/>
                      </w:tcPr>
                      <w:p w:rsidR="00F945C6" w:rsidRDefault="00B50BCF">
                        <w:pPr>
                          <w:pStyle w:val="TableParagraph"/>
                          <w:spacing w:line="133" w:lineRule="exact"/>
                          <w:ind w:left="184" w:right="175"/>
                          <w:jc w:val="center"/>
                          <w:rPr>
                            <w:b/>
                            <w:sz w:val="12"/>
                          </w:rPr>
                        </w:pPr>
                        <w:r>
                          <w:rPr>
                            <w:b/>
                            <w:sz w:val="12"/>
                          </w:rPr>
                          <w:t>valor</w:t>
                        </w:r>
                      </w:p>
                      <w:p w:rsidR="00F945C6" w:rsidRDefault="00B50BCF">
                        <w:pPr>
                          <w:pStyle w:val="TableParagraph"/>
                          <w:spacing w:before="1" w:line="121" w:lineRule="exact"/>
                          <w:ind w:left="184" w:right="177"/>
                          <w:jc w:val="center"/>
                          <w:rPr>
                            <w:b/>
                            <w:sz w:val="12"/>
                          </w:rPr>
                        </w:pPr>
                        <w:r>
                          <w:rPr>
                            <w:b/>
                            <w:sz w:val="12"/>
                          </w:rPr>
                          <w:t>alcanzado</w:t>
                        </w:r>
                      </w:p>
                    </w:tc>
                    <w:tc>
                      <w:tcPr>
                        <w:tcW w:w="959" w:type="dxa"/>
                      </w:tcPr>
                      <w:p w:rsidR="00F945C6" w:rsidRDefault="00B50BCF">
                        <w:pPr>
                          <w:pStyle w:val="TableParagraph"/>
                          <w:spacing w:line="133" w:lineRule="exact"/>
                          <w:ind w:left="9"/>
                          <w:jc w:val="center"/>
                          <w:rPr>
                            <w:b/>
                            <w:sz w:val="12"/>
                          </w:rPr>
                        </w:pPr>
                        <w:r>
                          <w:rPr>
                            <w:b/>
                            <w:w w:val="99"/>
                            <w:sz w:val="12"/>
                          </w:rPr>
                          <w:t>%</w:t>
                        </w:r>
                      </w:p>
                      <w:p w:rsidR="00F945C6" w:rsidRDefault="00B50BCF">
                        <w:pPr>
                          <w:pStyle w:val="TableParagraph"/>
                          <w:spacing w:before="1" w:line="121" w:lineRule="exact"/>
                          <w:ind w:left="91" w:right="83"/>
                          <w:jc w:val="center"/>
                          <w:rPr>
                            <w:b/>
                            <w:sz w:val="12"/>
                          </w:rPr>
                        </w:pPr>
                        <w:r>
                          <w:rPr>
                            <w:b/>
                            <w:sz w:val="12"/>
                          </w:rPr>
                          <w:t>consecución</w:t>
                        </w:r>
                      </w:p>
                    </w:tc>
                    <w:tc>
                      <w:tcPr>
                        <w:tcW w:w="1024" w:type="dxa"/>
                      </w:tcPr>
                      <w:p w:rsidR="00F945C6" w:rsidRDefault="00B50BCF">
                        <w:pPr>
                          <w:pStyle w:val="TableParagraph"/>
                          <w:spacing w:before="65"/>
                          <w:ind w:left="104" w:right="89"/>
                          <w:jc w:val="center"/>
                          <w:rPr>
                            <w:b/>
                            <w:sz w:val="12"/>
                          </w:rPr>
                        </w:pPr>
                        <w:r>
                          <w:rPr>
                            <w:b/>
                            <w:sz w:val="12"/>
                          </w:rPr>
                          <w:t>valor objetivo</w:t>
                        </w:r>
                      </w:p>
                    </w:tc>
                    <w:tc>
                      <w:tcPr>
                        <w:tcW w:w="927" w:type="dxa"/>
                      </w:tcPr>
                      <w:p w:rsidR="00F945C6" w:rsidRDefault="00B50BCF">
                        <w:pPr>
                          <w:pStyle w:val="TableParagraph"/>
                          <w:spacing w:line="133" w:lineRule="exact"/>
                          <w:ind w:left="154" w:right="140"/>
                          <w:jc w:val="center"/>
                          <w:rPr>
                            <w:b/>
                            <w:sz w:val="12"/>
                          </w:rPr>
                        </w:pPr>
                        <w:r>
                          <w:rPr>
                            <w:b/>
                            <w:sz w:val="12"/>
                          </w:rPr>
                          <w:t>valor</w:t>
                        </w:r>
                      </w:p>
                      <w:p w:rsidR="00F945C6" w:rsidRDefault="00B50BCF">
                        <w:pPr>
                          <w:pStyle w:val="TableParagraph"/>
                          <w:spacing w:before="1" w:line="121" w:lineRule="exact"/>
                          <w:ind w:left="154" w:right="142"/>
                          <w:jc w:val="center"/>
                          <w:rPr>
                            <w:b/>
                            <w:sz w:val="12"/>
                          </w:rPr>
                        </w:pPr>
                        <w:r>
                          <w:rPr>
                            <w:b/>
                            <w:sz w:val="12"/>
                          </w:rPr>
                          <w:t>alcanzado</w:t>
                        </w:r>
                      </w:p>
                    </w:tc>
                    <w:tc>
                      <w:tcPr>
                        <w:tcW w:w="975" w:type="dxa"/>
                      </w:tcPr>
                      <w:p w:rsidR="00F945C6" w:rsidRDefault="00B50BCF">
                        <w:pPr>
                          <w:pStyle w:val="TableParagraph"/>
                          <w:spacing w:line="133" w:lineRule="exact"/>
                          <w:ind w:left="20"/>
                          <w:jc w:val="center"/>
                          <w:rPr>
                            <w:b/>
                            <w:sz w:val="12"/>
                          </w:rPr>
                        </w:pPr>
                        <w:r>
                          <w:rPr>
                            <w:b/>
                            <w:w w:val="99"/>
                            <w:sz w:val="12"/>
                          </w:rPr>
                          <w:t>%</w:t>
                        </w:r>
                      </w:p>
                      <w:p w:rsidR="00F945C6" w:rsidRDefault="00B50BCF">
                        <w:pPr>
                          <w:pStyle w:val="TableParagraph"/>
                          <w:spacing w:before="1" w:line="121" w:lineRule="exact"/>
                          <w:ind w:left="94" w:right="79"/>
                          <w:jc w:val="center"/>
                          <w:rPr>
                            <w:b/>
                            <w:sz w:val="12"/>
                          </w:rPr>
                        </w:pPr>
                        <w:r>
                          <w:rPr>
                            <w:b/>
                            <w:sz w:val="12"/>
                          </w:rPr>
                          <w:t>consecución</w:t>
                        </w:r>
                      </w:p>
                    </w:tc>
                  </w:tr>
                  <w:tr w:rsidR="00F945C6">
                    <w:trPr>
                      <w:trHeight w:val="184"/>
                    </w:trPr>
                    <w:tc>
                      <w:tcPr>
                        <w:tcW w:w="977" w:type="dxa"/>
                        <w:shd w:val="clear" w:color="auto" w:fill="DBE4F0"/>
                      </w:tcPr>
                      <w:p w:rsidR="00F945C6" w:rsidRDefault="00B50BCF">
                        <w:pPr>
                          <w:pStyle w:val="TableParagraph"/>
                          <w:spacing w:line="164" w:lineRule="exact"/>
                          <w:ind w:left="131"/>
                          <w:rPr>
                            <w:b/>
                            <w:sz w:val="16"/>
                          </w:rPr>
                        </w:pPr>
                        <w:r>
                          <w:rPr>
                            <w:b/>
                            <w:sz w:val="16"/>
                          </w:rPr>
                          <w:t>8.700.000</w:t>
                        </w:r>
                      </w:p>
                    </w:tc>
                    <w:tc>
                      <w:tcPr>
                        <w:tcW w:w="1011" w:type="dxa"/>
                        <w:shd w:val="clear" w:color="auto" w:fill="DBE4F0"/>
                      </w:tcPr>
                      <w:p w:rsidR="00F945C6" w:rsidRDefault="00B50BCF">
                        <w:pPr>
                          <w:pStyle w:val="TableParagraph"/>
                          <w:spacing w:line="164" w:lineRule="exact"/>
                          <w:ind w:left="146"/>
                          <w:rPr>
                            <w:b/>
                            <w:sz w:val="16"/>
                          </w:rPr>
                        </w:pPr>
                        <w:r>
                          <w:rPr>
                            <w:b/>
                            <w:sz w:val="16"/>
                          </w:rPr>
                          <w:t>8.700.000</w:t>
                        </w:r>
                      </w:p>
                    </w:tc>
                    <w:tc>
                      <w:tcPr>
                        <w:tcW w:w="974" w:type="dxa"/>
                        <w:shd w:val="clear" w:color="auto" w:fill="DBE4F0"/>
                      </w:tcPr>
                      <w:p w:rsidR="00F945C6" w:rsidRDefault="00B50BCF">
                        <w:pPr>
                          <w:pStyle w:val="TableParagraph"/>
                          <w:spacing w:line="164" w:lineRule="exact"/>
                          <w:ind w:left="280"/>
                          <w:rPr>
                            <w:b/>
                            <w:sz w:val="16"/>
                          </w:rPr>
                        </w:pPr>
                        <w:r>
                          <w:rPr>
                            <w:b/>
                            <w:sz w:val="16"/>
                          </w:rPr>
                          <w:t>100%</w:t>
                        </w:r>
                      </w:p>
                    </w:tc>
                    <w:tc>
                      <w:tcPr>
                        <w:tcW w:w="1008" w:type="dxa"/>
                        <w:shd w:val="clear" w:color="auto" w:fill="B8CCE3"/>
                      </w:tcPr>
                      <w:p w:rsidR="00F945C6" w:rsidRDefault="00B50BCF">
                        <w:pPr>
                          <w:pStyle w:val="TableParagraph"/>
                          <w:spacing w:line="164" w:lineRule="exact"/>
                          <w:ind w:left="91" w:right="84"/>
                          <w:jc w:val="center"/>
                          <w:rPr>
                            <w:b/>
                            <w:sz w:val="16"/>
                          </w:rPr>
                        </w:pPr>
                        <w:r>
                          <w:rPr>
                            <w:b/>
                            <w:sz w:val="16"/>
                          </w:rPr>
                          <w:t>8.700.000</w:t>
                        </w:r>
                      </w:p>
                    </w:tc>
                    <w:tc>
                      <w:tcPr>
                        <w:tcW w:w="993" w:type="dxa"/>
                        <w:shd w:val="clear" w:color="auto" w:fill="B8CCE3"/>
                      </w:tcPr>
                      <w:p w:rsidR="00F945C6" w:rsidRDefault="00B50BCF">
                        <w:pPr>
                          <w:pStyle w:val="TableParagraph"/>
                          <w:spacing w:line="164" w:lineRule="exact"/>
                          <w:ind w:left="139"/>
                          <w:rPr>
                            <w:b/>
                            <w:sz w:val="16"/>
                          </w:rPr>
                        </w:pPr>
                        <w:r>
                          <w:rPr>
                            <w:b/>
                            <w:sz w:val="16"/>
                          </w:rPr>
                          <w:t>8.700.000</w:t>
                        </w:r>
                      </w:p>
                    </w:tc>
                    <w:tc>
                      <w:tcPr>
                        <w:tcW w:w="959" w:type="dxa"/>
                        <w:shd w:val="clear" w:color="auto" w:fill="B8CCE3"/>
                      </w:tcPr>
                      <w:p w:rsidR="00F945C6" w:rsidRDefault="00B50BCF">
                        <w:pPr>
                          <w:pStyle w:val="TableParagraph"/>
                          <w:spacing w:line="164" w:lineRule="exact"/>
                          <w:ind w:left="272"/>
                          <w:rPr>
                            <w:b/>
                            <w:sz w:val="16"/>
                          </w:rPr>
                        </w:pPr>
                        <w:r>
                          <w:rPr>
                            <w:b/>
                            <w:sz w:val="16"/>
                          </w:rPr>
                          <w:t>100%</w:t>
                        </w:r>
                      </w:p>
                    </w:tc>
                    <w:tc>
                      <w:tcPr>
                        <w:tcW w:w="1024" w:type="dxa"/>
                        <w:shd w:val="clear" w:color="auto" w:fill="94B3D6"/>
                      </w:tcPr>
                      <w:p w:rsidR="00F945C6" w:rsidRDefault="00B50BCF">
                        <w:pPr>
                          <w:pStyle w:val="TableParagraph"/>
                          <w:spacing w:line="164" w:lineRule="exact"/>
                          <w:ind w:left="103" w:right="89"/>
                          <w:jc w:val="center"/>
                          <w:rPr>
                            <w:b/>
                            <w:sz w:val="16"/>
                          </w:rPr>
                        </w:pPr>
                        <w:r>
                          <w:rPr>
                            <w:b/>
                            <w:sz w:val="16"/>
                          </w:rPr>
                          <w:t>8.700.000</w:t>
                        </w:r>
                      </w:p>
                    </w:tc>
                    <w:tc>
                      <w:tcPr>
                        <w:tcW w:w="927" w:type="dxa"/>
                        <w:shd w:val="clear" w:color="auto" w:fill="94B3D6"/>
                      </w:tcPr>
                      <w:p w:rsidR="00F945C6" w:rsidRDefault="00F945C6">
                        <w:pPr>
                          <w:pStyle w:val="TableParagraph"/>
                          <w:rPr>
                            <w:rFonts w:ascii="Times New Roman"/>
                            <w:sz w:val="12"/>
                          </w:rPr>
                        </w:pPr>
                      </w:p>
                    </w:tc>
                    <w:tc>
                      <w:tcPr>
                        <w:tcW w:w="975"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rPr>
          <w:b/>
          <w:position w:val="1"/>
          <w:sz w:val="12"/>
        </w:rPr>
        <w:t>Fuente</w:t>
      </w:r>
      <w:r>
        <w:rPr>
          <w:b/>
          <w:spacing w:val="-3"/>
          <w:position w:val="1"/>
          <w:sz w:val="12"/>
        </w:rPr>
        <w:t xml:space="preserve"> </w:t>
      </w:r>
      <w:r>
        <w:rPr>
          <w:b/>
          <w:position w:val="1"/>
          <w:sz w:val="12"/>
        </w:rPr>
        <w:t>Obtención</w:t>
      </w:r>
      <w:r>
        <w:rPr>
          <w:b/>
          <w:spacing w:val="-2"/>
          <w:position w:val="1"/>
          <w:sz w:val="12"/>
        </w:rPr>
        <w:t xml:space="preserve"> </w:t>
      </w:r>
      <w:r>
        <w:rPr>
          <w:b/>
          <w:position w:val="1"/>
          <w:sz w:val="12"/>
        </w:rPr>
        <w:t>Dato</w:t>
      </w:r>
      <w:r>
        <w:rPr>
          <w:b/>
          <w:position w:val="1"/>
          <w:sz w:val="12"/>
        </w:rPr>
        <w:tab/>
      </w:r>
      <w:r>
        <w:rPr>
          <w:b/>
          <w:sz w:val="14"/>
        </w:rPr>
        <w:t>Datos propios SG Coordinación Programas</w:t>
      </w:r>
      <w:r>
        <w:rPr>
          <w:b/>
          <w:spacing w:val="-4"/>
          <w:sz w:val="14"/>
        </w:rPr>
        <w:t xml:space="preserve"> </w:t>
      </w:r>
      <w:r>
        <w:rPr>
          <w:b/>
          <w:sz w:val="14"/>
        </w:rPr>
        <w:t>DGPNSD</w:t>
      </w:r>
    </w:p>
    <w:p w:rsidR="00F945C6" w:rsidRDefault="00F945C6">
      <w:pPr>
        <w:pStyle w:val="Textoindependiente"/>
        <w:rPr>
          <w:b/>
          <w:sz w:val="16"/>
        </w:rPr>
      </w:pPr>
    </w:p>
    <w:p w:rsidR="00F945C6" w:rsidRDefault="00B50BCF">
      <w:pPr>
        <w:spacing w:before="113"/>
        <w:ind w:left="1034"/>
        <w:rPr>
          <w:b/>
          <w:sz w:val="12"/>
        </w:rPr>
      </w:pPr>
      <w:r>
        <w:pict>
          <v:shape id="_x0000_s1564" type="#_x0000_t202" style="position:absolute;left:0;text-align:left;margin-left:68.55pt;margin-top:16.45pt;width:32.55pt;height:9.75pt;z-index:-251473920;mso-wrap-distance-left:0;mso-wrap-distance-right:0;mso-position-horizontal-relative:page" fillcolor="#d9d9d9" strokeweight=".48pt">
            <v:textbox inset="0,0,0,0">
              <w:txbxContent>
                <w:p w:rsidR="00F945C6" w:rsidRDefault="00B50BCF">
                  <w:pPr>
                    <w:spacing w:line="178" w:lineRule="exact"/>
                    <w:ind w:left="117"/>
                    <w:rPr>
                      <w:b/>
                      <w:sz w:val="16"/>
                    </w:rPr>
                  </w:pPr>
                  <w:r>
                    <w:rPr>
                      <w:b/>
                      <w:sz w:val="16"/>
                    </w:rPr>
                    <w:t>47,79</w:t>
                  </w:r>
                </w:p>
              </w:txbxContent>
            </v:textbox>
            <w10:wrap type="topAndBottom" anchorx="page"/>
          </v:shape>
        </w:pict>
      </w:r>
      <w:r>
        <w:rPr>
          <w:b/>
          <w:sz w:val="12"/>
        </w:rPr>
        <w:t>(Ponderación %)</w:t>
      </w:r>
    </w:p>
    <w:p w:rsidR="00F945C6" w:rsidRDefault="00B50BCF">
      <w:pPr>
        <w:ind w:left="2290" w:right="555"/>
        <w:rPr>
          <w:sz w:val="14"/>
        </w:rPr>
      </w:pPr>
      <w:r>
        <w:rPr>
          <w:sz w:val="14"/>
        </w:rPr>
        <w:t>(*) En la línea de subvenciones de convenios firmados con CCAA no es posible establecer el número de programas que las CCAA solicitarán, de los financiados.</w:t>
      </w:r>
    </w:p>
    <w:p w:rsidR="00F945C6" w:rsidRDefault="00B50BCF">
      <w:pPr>
        <w:pStyle w:val="Textoindependiente"/>
        <w:spacing w:before="9"/>
        <w:rPr>
          <w:sz w:val="14"/>
        </w:rPr>
      </w:pPr>
      <w:r>
        <w:pict>
          <v:line id="_x0000_s1563" style="position:absolute;z-index:-251472896;mso-wrap-distance-left:0;mso-wrap-distance-right:0;mso-position-horizontal-relative:page" from="41.75pt,10.75pt" to="563.85pt,10.75pt" strokeweight=".48pt">
            <w10:wrap type="topAndBottom" anchorx="page"/>
          </v:line>
        </w:pict>
      </w:r>
    </w:p>
    <w:p w:rsidR="00F945C6" w:rsidRDefault="00F945C6">
      <w:pPr>
        <w:rPr>
          <w:sz w:val="14"/>
        </w:rPr>
        <w:sectPr w:rsidR="00F945C6">
          <w:pgSz w:w="11910" w:h="16840"/>
          <w:pgMar w:top="1140" w:right="0" w:bottom="1200" w:left="120" w:header="253" w:footer="1002" w:gutter="0"/>
          <w:cols w:space="720"/>
        </w:sectPr>
      </w:pPr>
    </w:p>
    <w:p w:rsidR="00F945C6" w:rsidRDefault="00F945C6">
      <w:pPr>
        <w:pStyle w:val="Textoindependiente"/>
        <w:rPr>
          <w:sz w:val="20"/>
        </w:rPr>
      </w:pPr>
    </w:p>
    <w:p w:rsidR="00F945C6" w:rsidRDefault="00F945C6">
      <w:pPr>
        <w:pStyle w:val="Textoindependiente"/>
        <w:spacing w:before="4"/>
        <w:rPr>
          <w:sz w:val="15"/>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2"/>
        <w:gridCol w:w="8015"/>
      </w:tblGrid>
      <w:tr w:rsidR="00F945C6">
        <w:trPr>
          <w:trHeight w:val="458"/>
        </w:trPr>
        <w:tc>
          <w:tcPr>
            <w:tcW w:w="2412" w:type="dxa"/>
            <w:shd w:val="clear" w:color="auto" w:fill="DBE4F0"/>
          </w:tcPr>
          <w:p w:rsidR="00F945C6" w:rsidRDefault="00B50BCF">
            <w:pPr>
              <w:pStyle w:val="TableParagraph"/>
              <w:spacing w:before="16"/>
              <w:ind w:left="107" w:right="254"/>
              <w:rPr>
                <w:b/>
                <w:sz w:val="18"/>
              </w:rPr>
            </w:pPr>
            <w:r>
              <w:rPr>
                <w:b/>
                <w:sz w:val="18"/>
              </w:rPr>
              <w:t>Costes previsibles para su realización</w:t>
            </w:r>
          </w:p>
        </w:tc>
        <w:tc>
          <w:tcPr>
            <w:tcW w:w="8015" w:type="dxa"/>
          </w:tcPr>
          <w:p w:rsidR="00F945C6" w:rsidRDefault="00B50BCF">
            <w:pPr>
              <w:pStyle w:val="TableParagraph"/>
              <w:spacing w:before="124"/>
              <w:ind w:left="108"/>
              <w:rPr>
                <w:sz w:val="18"/>
              </w:rPr>
            </w:pPr>
            <w:r>
              <w:rPr>
                <w:sz w:val="18"/>
              </w:rPr>
              <w:t>8.700.000 euros</w:t>
            </w:r>
          </w:p>
        </w:tc>
      </w:tr>
      <w:tr w:rsidR="00F945C6">
        <w:trPr>
          <w:trHeight w:val="280"/>
        </w:trPr>
        <w:tc>
          <w:tcPr>
            <w:tcW w:w="2412" w:type="dxa"/>
            <w:vMerge w:val="restart"/>
            <w:shd w:val="clear" w:color="auto" w:fill="DBE4F0"/>
          </w:tcPr>
          <w:p w:rsidR="00F945C6" w:rsidRDefault="00F945C6">
            <w:pPr>
              <w:pStyle w:val="TableParagraph"/>
              <w:spacing w:before="8"/>
              <w:rPr>
                <w:sz w:val="28"/>
              </w:rPr>
            </w:pPr>
          </w:p>
          <w:p w:rsidR="00F945C6" w:rsidRDefault="00B50BCF">
            <w:pPr>
              <w:pStyle w:val="TableParagraph"/>
              <w:ind w:left="107"/>
              <w:rPr>
                <w:b/>
                <w:sz w:val="18"/>
              </w:rPr>
            </w:pPr>
            <w:r>
              <w:rPr>
                <w:b/>
                <w:sz w:val="18"/>
              </w:rPr>
              <w:t>Fuentes de financiac</w:t>
            </w:r>
            <w:r>
              <w:rPr>
                <w:b/>
                <w:sz w:val="18"/>
              </w:rPr>
              <w:t>ión</w:t>
            </w:r>
          </w:p>
        </w:tc>
        <w:tc>
          <w:tcPr>
            <w:tcW w:w="8015" w:type="dxa"/>
          </w:tcPr>
          <w:p w:rsidR="00F945C6" w:rsidRDefault="00B50BCF">
            <w:pPr>
              <w:pStyle w:val="TableParagraph"/>
              <w:spacing w:before="30"/>
              <w:ind w:left="108"/>
              <w:rPr>
                <w:b/>
                <w:sz w:val="18"/>
              </w:rPr>
            </w:pPr>
            <w:r>
              <w:rPr>
                <w:sz w:val="18"/>
              </w:rPr>
              <w:t xml:space="preserve">PGE. Aplicación Presupuestaria:. </w:t>
            </w:r>
            <w:r>
              <w:rPr>
                <w:b/>
                <w:sz w:val="18"/>
              </w:rPr>
              <w:t>26.18.231A.458</w:t>
            </w:r>
          </w:p>
        </w:tc>
      </w:tr>
      <w:tr w:rsidR="00F945C6">
        <w:trPr>
          <w:trHeight w:val="282"/>
        </w:trPr>
        <w:tc>
          <w:tcPr>
            <w:tcW w:w="2412" w:type="dxa"/>
            <w:vMerge/>
            <w:tcBorders>
              <w:top w:val="nil"/>
            </w:tcBorders>
            <w:shd w:val="clear" w:color="auto" w:fill="DBE4F0"/>
          </w:tcPr>
          <w:p w:rsidR="00F945C6" w:rsidRDefault="00F945C6">
            <w:pPr>
              <w:rPr>
                <w:sz w:val="2"/>
                <w:szCs w:val="2"/>
              </w:rPr>
            </w:pPr>
          </w:p>
        </w:tc>
        <w:tc>
          <w:tcPr>
            <w:tcW w:w="8015" w:type="dxa"/>
          </w:tcPr>
          <w:p w:rsidR="00F945C6" w:rsidRDefault="00B50BCF">
            <w:pPr>
              <w:pStyle w:val="TableParagraph"/>
              <w:spacing w:before="37"/>
              <w:ind w:left="108"/>
              <w:rPr>
                <w:sz w:val="18"/>
              </w:rPr>
            </w:pPr>
            <w:r>
              <w:rPr>
                <w:sz w:val="18"/>
              </w:rPr>
              <w:t>Otros (precisar: otras administraciones, Unión Europea, otros órganos públicos o privados, etc.)</w:t>
            </w:r>
          </w:p>
        </w:tc>
      </w:tr>
      <w:tr w:rsidR="00F945C6">
        <w:trPr>
          <w:trHeight w:val="294"/>
        </w:trPr>
        <w:tc>
          <w:tcPr>
            <w:tcW w:w="2412" w:type="dxa"/>
            <w:vMerge/>
            <w:tcBorders>
              <w:top w:val="nil"/>
            </w:tcBorders>
            <w:shd w:val="clear" w:color="auto" w:fill="DBE4F0"/>
          </w:tcPr>
          <w:p w:rsidR="00F945C6" w:rsidRDefault="00F945C6">
            <w:pPr>
              <w:rPr>
                <w:sz w:val="2"/>
                <w:szCs w:val="2"/>
              </w:rPr>
            </w:pPr>
          </w:p>
        </w:tc>
        <w:tc>
          <w:tcPr>
            <w:tcW w:w="8015" w:type="dxa"/>
          </w:tcPr>
          <w:p w:rsidR="00F945C6" w:rsidRDefault="00F945C6">
            <w:pPr>
              <w:pStyle w:val="TableParagraph"/>
              <w:rPr>
                <w:rFonts w:ascii="Times New Roman"/>
                <w:sz w:val="16"/>
              </w:rPr>
            </w:pPr>
          </w:p>
        </w:tc>
      </w:tr>
    </w:tbl>
    <w:p w:rsidR="00F945C6" w:rsidRDefault="00B50BCF">
      <w:pPr>
        <w:pStyle w:val="Textoindependiente"/>
        <w:spacing w:before="10"/>
        <w:rPr>
          <w:sz w:val="21"/>
        </w:rPr>
      </w:pPr>
      <w:r>
        <w:pict>
          <v:shape id="_x0000_s1562" type="#_x0000_t202" style="position:absolute;margin-left:42.5pt;margin-top:13.8pt;width:517.55pt;height:24.4pt;z-index:-251466752;mso-wrap-distance-left:0;mso-wrap-distance-right:0;mso-position-horizontal-relative:page;mso-position-vertical-relative:text" fillcolor="#fad3b4" stroked="f">
            <v:textbox inset="0,0,0,0">
              <w:txbxContent>
                <w:p w:rsidR="00F945C6" w:rsidRDefault="00B50BCF">
                  <w:pPr>
                    <w:spacing w:before="138"/>
                    <w:ind w:left="3370" w:right="3373"/>
                    <w:jc w:val="center"/>
                    <w:rPr>
                      <w:rFonts w:ascii="Arial Narrow"/>
                      <w:b/>
                      <w:sz w:val="18"/>
                    </w:rPr>
                  </w:pPr>
                  <w:r>
                    <w:rPr>
                      <w:rFonts w:ascii="Arial Narrow"/>
                      <w:b/>
                      <w:sz w:val="18"/>
                    </w:rPr>
                    <w:t>INDICADORES SEGUIMIENTO PRESUPUESTARIO:</w:t>
                  </w:r>
                </w:p>
              </w:txbxContent>
            </v:textbox>
            <w10:wrap type="topAndBottom" anchorx="page"/>
          </v:shape>
        </w:pict>
      </w:r>
    </w:p>
    <w:p w:rsidR="00F945C6" w:rsidRDefault="00F945C6">
      <w:pPr>
        <w:pStyle w:val="Textoindependiente"/>
        <w:spacing w:before="8"/>
        <w:rPr>
          <w:sz w:val="20"/>
        </w:rPr>
      </w:pPr>
    </w:p>
    <w:p w:rsidR="00F945C6" w:rsidRDefault="00F945C6">
      <w:pPr>
        <w:rPr>
          <w:sz w:val="20"/>
        </w:rPr>
        <w:sectPr w:rsidR="00F945C6">
          <w:pgSz w:w="11910" w:h="16840"/>
          <w:pgMar w:top="1140" w:right="0" w:bottom="1200" w:left="120" w:header="253" w:footer="1002" w:gutter="0"/>
          <w:cols w:space="720"/>
        </w:sectPr>
      </w:pPr>
    </w:p>
    <w:p w:rsidR="00F945C6" w:rsidRDefault="00B50BCF">
      <w:pPr>
        <w:pStyle w:val="Textoindependiente"/>
        <w:spacing w:before="94"/>
        <w:ind w:left="904" w:right="32" w:hanging="5"/>
        <w:jc w:val="center"/>
      </w:pPr>
      <w:r>
        <w:lastRenderedPageBreak/>
        <w:t xml:space="preserve">Aplicación </w:t>
      </w:r>
      <w:r>
        <w:rPr>
          <w:spacing w:val="-1"/>
        </w:rPr>
        <w:t>Presupuestaria</w:t>
      </w:r>
    </w:p>
    <w:p w:rsidR="00F945C6" w:rsidRDefault="00B50BCF">
      <w:pPr>
        <w:pStyle w:val="Ttulo2"/>
        <w:spacing w:before="68" w:line="207" w:lineRule="exact"/>
        <w:ind w:left="866" w:right="0"/>
        <w:rPr>
          <w:rFonts w:ascii="Arial"/>
        </w:rPr>
      </w:pPr>
      <w:r>
        <w:rPr>
          <w:rFonts w:ascii="Arial"/>
          <w:spacing w:val="-1"/>
        </w:rPr>
        <w:t>26.18.231A.458</w:t>
      </w:r>
    </w:p>
    <w:p w:rsidR="00F945C6" w:rsidRDefault="00B50BCF">
      <w:pPr>
        <w:spacing w:line="207" w:lineRule="exact"/>
        <w:ind w:left="867"/>
        <w:jc w:val="center"/>
        <w:rPr>
          <w:b/>
          <w:sz w:val="18"/>
        </w:rPr>
      </w:pPr>
      <w:r>
        <w:rPr>
          <w:b/>
          <w:sz w:val="18"/>
        </w:rPr>
        <w:t>(*)</w:t>
      </w:r>
    </w:p>
    <w:tbl>
      <w:tblPr>
        <w:tblStyle w:val="TableNormal"/>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5"/>
        </w:trPr>
        <w:tc>
          <w:tcPr>
            <w:tcW w:w="2932" w:type="dxa"/>
            <w:gridSpan w:val="3"/>
            <w:tcBorders>
              <w:right w:val="nil"/>
            </w:tcBorders>
            <w:shd w:val="clear" w:color="auto" w:fill="DBE4F0"/>
          </w:tcPr>
          <w:p w:rsidR="00F945C6" w:rsidRDefault="00B50BCF">
            <w:pPr>
              <w:pStyle w:val="TableParagraph"/>
              <w:spacing w:line="186" w:lineRule="exact"/>
              <w:ind w:left="1153" w:right="1153"/>
              <w:jc w:val="center"/>
              <w:rPr>
                <w:b/>
                <w:sz w:val="18"/>
              </w:rPr>
            </w:pPr>
            <w:r>
              <w:rPr>
                <w:b/>
                <w:sz w:val="18"/>
              </w:rPr>
              <w:t>2018</w:t>
            </w:r>
          </w:p>
        </w:tc>
        <w:tc>
          <w:tcPr>
            <w:tcW w:w="2931" w:type="dxa"/>
            <w:gridSpan w:val="3"/>
            <w:tcBorders>
              <w:left w:val="nil"/>
              <w:right w:val="nil"/>
            </w:tcBorders>
            <w:shd w:val="clear" w:color="auto" w:fill="B8CCE3"/>
          </w:tcPr>
          <w:p w:rsidR="00F945C6" w:rsidRDefault="00B50BCF">
            <w:pPr>
              <w:pStyle w:val="TableParagraph"/>
              <w:spacing w:line="186" w:lineRule="exact"/>
              <w:ind w:left="1156" w:right="1146"/>
              <w:jc w:val="center"/>
              <w:rPr>
                <w:b/>
                <w:sz w:val="18"/>
              </w:rPr>
            </w:pPr>
            <w:r>
              <w:rPr>
                <w:b/>
                <w:sz w:val="18"/>
              </w:rPr>
              <w:t>2019</w:t>
            </w:r>
          </w:p>
        </w:tc>
        <w:tc>
          <w:tcPr>
            <w:tcW w:w="2931" w:type="dxa"/>
            <w:gridSpan w:val="3"/>
            <w:tcBorders>
              <w:left w:val="nil"/>
            </w:tcBorders>
            <w:shd w:val="clear" w:color="auto" w:fill="94B3D6"/>
          </w:tcPr>
          <w:p w:rsidR="00F945C6" w:rsidRDefault="00B50BCF">
            <w:pPr>
              <w:pStyle w:val="TableParagraph"/>
              <w:spacing w:line="186" w:lineRule="exact"/>
              <w:ind w:left="1156" w:right="1148"/>
              <w:jc w:val="center"/>
              <w:rPr>
                <w:b/>
                <w:sz w:val="18"/>
              </w:rPr>
            </w:pPr>
            <w:r>
              <w:rPr>
                <w:b/>
                <w:sz w:val="18"/>
              </w:rPr>
              <w:t>2019-P</w:t>
            </w:r>
          </w:p>
        </w:tc>
      </w:tr>
      <w:tr w:rsidR="00F945C6">
        <w:trPr>
          <w:trHeight w:val="323"/>
        </w:trPr>
        <w:tc>
          <w:tcPr>
            <w:tcW w:w="977" w:type="dxa"/>
          </w:tcPr>
          <w:p w:rsidR="00F945C6" w:rsidRDefault="00B50BCF">
            <w:pPr>
              <w:pStyle w:val="TableParagraph"/>
              <w:spacing w:before="1" w:line="160" w:lineRule="exact"/>
              <w:ind w:left="170" w:firstLine="74"/>
              <w:rPr>
                <w:b/>
                <w:sz w:val="14"/>
              </w:rPr>
            </w:pPr>
            <w:r>
              <w:rPr>
                <w:b/>
                <w:sz w:val="14"/>
              </w:rPr>
              <w:t xml:space="preserve">Crédito </w:t>
            </w:r>
            <w:r>
              <w:rPr>
                <w:b/>
                <w:w w:val="95"/>
                <w:sz w:val="14"/>
              </w:rPr>
              <w:t>Definitivo</w:t>
            </w:r>
          </w:p>
        </w:tc>
        <w:tc>
          <w:tcPr>
            <w:tcW w:w="978" w:type="dxa"/>
          </w:tcPr>
          <w:p w:rsidR="00F945C6" w:rsidRDefault="00B50BCF">
            <w:pPr>
              <w:pStyle w:val="TableParagraph"/>
              <w:spacing w:before="1" w:line="160" w:lineRule="exact"/>
              <w:ind w:left="153" w:firstLine="91"/>
              <w:rPr>
                <w:b/>
                <w:sz w:val="14"/>
              </w:rPr>
            </w:pPr>
            <w:r>
              <w:rPr>
                <w:b/>
                <w:sz w:val="14"/>
              </w:rPr>
              <w:t xml:space="preserve">Crédito </w:t>
            </w:r>
            <w:r>
              <w:rPr>
                <w:b/>
                <w:w w:val="95"/>
                <w:sz w:val="14"/>
              </w:rPr>
              <w:t>Ejecutado</w:t>
            </w:r>
          </w:p>
        </w:tc>
        <w:tc>
          <w:tcPr>
            <w:tcW w:w="977" w:type="dxa"/>
          </w:tcPr>
          <w:p w:rsidR="00F945C6" w:rsidRDefault="00B50BCF">
            <w:pPr>
              <w:pStyle w:val="TableParagraph"/>
              <w:spacing w:line="159" w:lineRule="exact"/>
              <w:ind w:left="9"/>
              <w:jc w:val="center"/>
              <w:rPr>
                <w:b/>
                <w:sz w:val="14"/>
              </w:rPr>
            </w:pPr>
            <w:r>
              <w:rPr>
                <w:b/>
                <w:w w:val="99"/>
                <w:sz w:val="14"/>
              </w:rPr>
              <w:t>%</w:t>
            </w:r>
          </w:p>
          <w:p w:rsidR="00F945C6" w:rsidRDefault="00B50BCF">
            <w:pPr>
              <w:pStyle w:val="TableParagraph"/>
              <w:spacing w:line="145" w:lineRule="exact"/>
              <w:ind w:left="96" w:right="90"/>
              <w:jc w:val="center"/>
              <w:rPr>
                <w:b/>
                <w:sz w:val="14"/>
              </w:rPr>
            </w:pPr>
            <w:r>
              <w:rPr>
                <w:b/>
                <w:sz w:val="14"/>
              </w:rPr>
              <w:t>ejecución</w:t>
            </w:r>
          </w:p>
        </w:tc>
        <w:tc>
          <w:tcPr>
            <w:tcW w:w="977" w:type="dxa"/>
          </w:tcPr>
          <w:p w:rsidR="00F945C6" w:rsidRDefault="00B50BCF">
            <w:pPr>
              <w:pStyle w:val="TableParagraph"/>
              <w:spacing w:before="1" w:line="160" w:lineRule="exact"/>
              <w:ind w:left="166" w:firstLine="76"/>
              <w:rPr>
                <w:b/>
                <w:sz w:val="14"/>
              </w:rPr>
            </w:pPr>
            <w:r>
              <w:rPr>
                <w:b/>
                <w:sz w:val="14"/>
              </w:rPr>
              <w:t xml:space="preserve">Crédito </w:t>
            </w:r>
            <w:r>
              <w:rPr>
                <w:b/>
                <w:w w:val="95"/>
                <w:sz w:val="14"/>
              </w:rPr>
              <w:t>Definitivo</w:t>
            </w:r>
          </w:p>
        </w:tc>
        <w:tc>
          <w:tcPr>
            <w:tcW w:w="977" w:type="dxa"/>
          </w:tcPr>
          <w:p w:rsidR="00F945C6" w:rsidRDefault="00B50BCF">
            <w:pPr>
              <w:pStyle w:val="TableParagraph"/>
              <w:spacing w:before="1" w:line="160" w:lineRule="exact"/>
              <w:ind w:left="152" w:firstLine="91"/>
              <w:rPr>
                <w:b/>
                <w:sz w:val="14"/>
              </w:rPr>
            </w:pPr>
            <w:r>
              <w:rPr>
                <w:b/>
                <w:sz w:val="14"/>
              </w:rPr>
              <w:t xml:space="preserve">Crédito </w:t>
            </w:r>
            <w:r>
              <w:rPr>
                <w:b/>
                <w:w w:val="95"/>
                <w:sz w:val="14"/>
              </w:rPr>
              <w:t>Ejecutado</w:t>
            </w:r>
          </w:p>
        </w:tc>
        <w:tc>
          <w:tcPr>
            <w:tcW w:w="977" w:type="dxa"/>
          </w:tcPr>
          <w:p w:rsidR="00F945C6" w:rsidRDefault="00B50BCF">
            <w:pPr>
              <w:pStyle w:val="TableParagraph"/>
              <w:spacing w:line="159" w:lineRule="exact"/>
              <w:ind w:left="3"/>
              <w:jc w:val="center"/>
              <w:rPr>
                <w:b/>
                <w:sz w:val="14"/>
              </w:rPr>
            </w:pPr>
            <w:r>
              <w:rPr>
                <w:b/>
                <w:w w:val="99"/>
                <w:sz w:val="14"/>
              </w:rPr>
              <w:t>%</w:t>
            </w:r>
          </w:p>
          <w:p w:rsidR="00F945C6" w:rsidRDefault="00B50BCF">
            <w:pPr>
              <w:pStyle w:val="TableParagraph"/>
              <w:spacing w:line="145" w:lineRule="exact"/>
              <w:ind w:left="92" w:right="91"/>
              <w:jc w:val="center"/>
              <w:rPr>
                <w:b/>
                <w:sz w:val="14"/>
              </w:rPr>
            </w:pPr>
            <w:r>
              <w:rPr>
                <w:b/>
                <w:sz w:val="14"/>
              </w:rPr>
              <w:t>ejecución</w:t>
            </w:r>
          </w:p>
        </w:tc>
        <w:tc>
          <w:tcPr>
            <w:tcW w:w="975" w:type="dxa"/>
          </w:tcPr>
          <w:p w:rsidR="00F945C6" w:rsidRDefault="00B50BCF">
            <w:pPr>
              <w:pStyle w:val="TableParagraph"/>
              <w:spacing w:before="1" w:line="160" w:lineRule="exact"/>
              <w:ind w:left="286" w:hanging="46"/>
              <w:rPr>
                <w:b/>
                <w:sz w:val="14"/>
              </w:rPr>
            </w:pPr>
            <w:r>
              <w:rPr>
                <w:b/>
                <w:w w:val="95"/>
                <w:sz w:val="14"/>
              </w:rPr>
              <w:t xml:space="preserve">Crédito </w:t>
            </w:r>
            <w:r>
              <w:rPr>
                <w:b/>
                <w:sz w:val="14"/>
              </w:rPr>
              <w:t>Inicial</w:t>
            </w:r>
          </w:p>
        </w:tc>
        <w:tc>
          <w:tcPr>
            <w:tcW w:w="977" w:type="dxa"/>
          </w:tcPr>
          <w:p w:rsidR="00F945C6" w:rsidRDefault="00B50BCF">
            <w:pPr>
              <w:pStyle w:val="TableParagraph"/>
              <w:spacing w:before="1" w:line="160" w:lineRule="exact"/>
              <w:ind w:left="152" w:firstLine="91"/>
              <w:rPr>
                <w:b/>
                <w:sz w:val="14"/>
              </w:rPr>
            </w:pPr>
            <w:r>
              <w:rPr>
                <w:b/>
                <w:sz w:val="14"/>
              </w:rPr>
              <w:t xml:space="preserve">Crédito </w:t>
            </w:r>
            <w:r>
              <w:rPr>
                <w:b/>
                <w:w w:val="95"/>
                <w:sz w:val="14"/>
              </w:rPr>
              <w:t>Ejecutado</w:t>
            </w:r>
          </w:p>
        </w:tc>
        <w:tc>
          <w:tcPr>
            <w:tcW w:w="979" w:type="dxa"/>
          </w:tcPr>
          <w:p w:rsidR="00F945C6" w:rsidRDefault="00B50BCF">
            <w:pPr>
              <w:pStyle w:val="TableParagraph"/>
              <w:spacing w:line="159" w:lineRule="exact"/>
              <w:ind w:left="5"/>
              <w:jc w:val="center"/>
              <w:rPr>
                <w:b/>
                <w:sz w:val="14"/>
              </w:rPr>
            </w:pPr>
            <w:r>
              <w:rPr>
                <w:b/>
                <w:w w:val="99"/>
                <w:sz w:val="14"/>
              </w:rPr>
              <w:t>%</w:t>
            </w:r>
          </w:p>
          <w:p w:rsidR="00F945C6" w:rsidRDefault="00B50BCF">
            <w:pPr>
              <w:pStyle w:val="TableParagraph"/>
              <w:spacing w:line="145" w:lineRule="exact"/>
              <w:ind w:left="98" w:right="95"/>
              <w:jc w:val="center"/>
              <w:rPr>
                <w:b/>
                <w:sz w:val="14"/>
              </w:rPr>
            </w:pPr>
            <w:r>
              <w:rPr>
                <w:b/>
                <w:sz w:val="14"/>
              </w:rPr>
              <w:t>ejecución</w:t>
            </w:r>
          </w:p>
        </w:tc>
      </w:tr>
      <w:tr w:rsidR="00F945C6">
        <w:trPr>
          <w:trHeight w:val="415"/>
        </w:trPr>
        <w:tc>
          <w:tcPr>
            <w:tcW w:w="977" w:type="dxa"/>
            <w:shd w:val="clear" w:color="auto" w:fill="DBE4F0"/>
          </w:tcPr>
          <w:p w:rsidR="00F945C6" w:rsidRDefault="00B50BCF">
            <w:pPr>
              <w:pStyle w:val="TableParagraph"/>
              <w:spacing w:before="123"/>
              <w:ind w:left="244"/>
              <w:rPr>
                <w:b/>
                <w:sz w:val="14"/>
              </w:rPr>
            </w:pPr>
            <w:r>
              <w:rPr>
                <w:b/>
                <w:sz w:val="14"/>
              </w:rPr>
              <w:t>8.700.000</w:t>
            </w:r>
          </w:p>
        </w:tc>
        <w:tc>
          <w:tcPr>
            <w:tcW w:w="978" w:type="dxa"/>
            <w:shd w:val="clear" w:color="auto" w:fill="DBE4F0"/>
          </w:tcPr>
          <w:p w:rsidR="00F945C6" w:rsidRDefault="00B50BCF">
            <w:pPr>
              <w:pStyle w:val="TableParagraph"/>
              <w:spacing w:before="123"/>
              <w:ind w:left="244"/>
              <w:rPr>
                <w:b/>
                <w:sz w:val="14"/>
              </w:rPr>
            </w:pPr>
            <w:r>
              <w:rPr>
                <w:b/>
                <w:sz w:val="14"/>
              </w:rPr>
              <w:t>8.700.000</w:t>
            </w:r>
          </w:p>
        </w:tc>
        <w:tc>
          <w:tcPr>
            <w:tcW w:w="977" w:type="dxa"/>
            <w:shd w:val="clear" w:color="auto" w:fill="DBE4F0"/>
          </w:tcPr>
          <w:p w:rsidR="00F945C6" w:rsidRDefault="00B50BCF">
            <w:pPr>
              <w:pStyle w:val="TableParagraph"/>
              <w:spacing w:before="123"/>
              <w:ind w:left="510"/>
              <w:rPr>
                <w:b/>
                <w:sz w:val="14"/>
              </w:rPr>
            </w:pPr>
            <w:r>
              <w:rPr>
                <w:b/>
                <w:sz w:val="14"/>
              </w:rPr>
              <w:t>100%</w:t>
            </w:r>
          </w:p>
        </w:tc>
        <w:tc>
          <w:tcPr>
            <w:tcW w:w="977" w:type="dxa"/>
            <w:shd w:val="clear" w:color="auto" w:fill="B8CCE3"/>
          </w:tcPr>
          <w:p w:rsidR="00F945C6" w:rsidRDefault="00B50BCF">
            <w:pPr>
              <w:pStyle w:val="TableParagraph"/>
              <w:spacing w:before="123"/>
              <w:ind w:left="243"/>
              <w:rPr>
                <w:b/>
                <w:sz w:val="14"/>
              </w:rPr>
            </w:pPr>
            <w:r>
              <w:rPr>
                <w:b/>
                <w:sz w:val="14"/>
              </w:rPr>
              <w:t>8.700.000</w:t>
            </w:r>
          </w:p>
        </w:tc>
        <w:tc>
          <w:tcPr>
            <w:tcW w:w="977" w:type="dxa"/>
            <w:shd w:val="clear" w:color="auto" w:fill="B8CCE3"/>
          </w:tcPr>
          <w:p w:rsidR="00F945C6" w:rsidRDefault="00B50BCF">
            <w:pPr>
              <w:pStyle w:val="TableParagraph"/>
              <w:spacing w:before="123"/>
              <w:ind w:left="243"/>
              <w:rPr>
                <w:b/>
                <w:sz w:val="14"/>
              </w:rPr>
            </w:pPr>
            <w:r>
              <w:rPr>
                <w:b/>
                <w:sz w:val="14"/>
              </w:rPr>
              <w:t>8.700.000</w:t>
            </w:r>
          </w:p>
        </w:tc>
        <w:tc>
          <w:tcPr>
            <w:tcW w:w="977" w:type="dxa"/>
            <w:shd w:val="clear" w:color="auto" w:fill="B8CCE3"/>
          </w:tcPr>
          <w:p w:rsidR="00F945C6" w:rsidRDefault="00B50BCF">
            <w:pPr>
              <w:pStyle w:val="TableParagraph"/>
              <w:spacing w:before="123"/>
              <w:ind w:left="507"/>
              <w:rPr>
                <w:b/>
                <w:sz w:val="14"/>
              </w:rPr>
            </w:pPr>
            <w:r>
              <w:rPr>
                <w:b/>
                <w:sz w:val="14"/>
              </w:rPr>
              <w:t>100%</w:t>
            </w:r>
          </w:p>
        </w:tc>
        <w:tc>
          <w:tcPr>
            <w:tcW w:w="975" w:type="dxa"/>
            <w:shd w:val="clear" w:color="auto" w:fill="94B3D6"/>
          </w:tcPr>
          <w:p w:rsidR="00F945C6" w:rsidRDefault="00B50BCF">
            <w:pPr>
              <w:pStyle w:val="TableParagraph"/>
              <w:spacing w:before="123"/>
              <w:ind w:left="514"/>
              <w:rPr>
                <w:b/>
                <w:sz w:val="14"/>
              </w:rPr>
            </w:pPr>
            <w:r>
              <w:rPr>
                <w:b/>
                <w:sz w:val="14"/>
              </w:rPr>
              <w:t>3.000</w:t>
            </w:r>
          </w:p>
        </w:tc>
        <w:tc>
          <w:tcPr>
            <w:tcW w:w="977" w:type="dxa"/>
            <w:shd w:val="clear" w:color="auto" w:fill="94B3D6"/>
          </w:tcPr>
          <w:p w:rsidR="00F945C6" w:rsidRDefault="00F945C6">
            <w:pPr>
              <w:pStyle w:val="TableParagraph"/>
              <w:rPr>
                <w:rFonts w:ascii="Times New Roman"/>
                <w:sz w:val="16"/>
              </w:rPr>
            </w:pPr>
          </w:p>
        </w:tc>
        <w:tc>
          <w:tcPr>
            <w:tcW w:w="979" w:type="dxa"/>
            <w:shd w:val="clear" w:color="auto" w:fill="94B3D6"/>
          </w:tcPr>
          <w:p w:rsidR="00F945C6" w:rsidRDefault="00F945C6">
            <w:pPr>
              <w:pStyle w:val="TableParagraph"/>
              <w:rPr>
                <w:rFonts w:ascii="Times New Roman"/>
                <w:sz w:val="16"/>
              </w:rPr>
            </w:pPr>
          </w:p>
        </w:tc>
      </w:tr>
    </w:tbl>
    <w:p w:rsidR="00F945C6" w:rsidRDefault="00B50BCF">
      <w:pPr>
        <w:spacing w:before="21"/>
        <w:ind w:left="99" w:right="2022"/>
        <w:rPr>
          <w:sz w:val="12"/>
        </w:rPr>
      </w:pPr>
      <w:r>
        <w:br w:type="column"/>
      </w:r>
      <w:r>
        <w:rPr>
          <w:sz w:val="12"/>
        </w:rPr>
        <w:lastRenderedPageBreak/>
        <w:t>(*) El importe del crédito inicial para 2019 de 3.000 € no coincide con el importe del crédito definitivo ya que se amplía a lo largo del ejercicio presupuestario con los ingresos generados por el Fondo de Bienes Decomisados por tráfico ilícito de drogas y</w:t>
      </w:r>
      <w:r>
        <w:rPr>
          <w:sz w:val="12"/>
        </w:rPr>
        <w:t xml:space="preserve"> otros delitos relacionados.</w:t>
      </w:r>
    </w:p>
    <w:p w:rsidR="00F945C6" w:rsidRDefault="00F945C6">
      <w:pPr>
        <w:rPr>
          <w:sz w:val="12"/>
        </w:rPr>
        <w:sectPr w:rsidR="00F945C6">
          <w:type w:val="continuous"/>
          <w:pgSz w:w="11910" w:h="16840"/>
          <w:pgMar w:top="0" w:right="0" w:bottom="280" w:left="120" w:header="720" w:footer="720" w:gutter="0"/>
          <w:cols w:num="2" w:space="720" w:equalWidth="0">
            <w:col w:w="2151" w:space="40"/>
            <w:col w:w="9599"/>
          </w:cols>
        </w:sectPr>
      </w:pPr>
    </w:p>
    <w:p w:rsidR="00F945C6" w:rsidRDefault="00F945C6">
      <w:pPr>
        <w:pStyle w:val="Textoindependiente"/>
        <w:spacing w:after="1"/>
        <w:rPr>
          <w:sz w:val="12"/>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8"/>
        <w:gridCol w:w="995"/>
        <w:gridCol w:w="524"/>
        <w:gridCol w:w="498"/>
        <w:gridCol w:w="1816"/>
        <w:gridCol w:w="541"/>
        <w:gridCol w:w="450"/>
        <w:gridCol w:w="1135"/>
        <w:gridCol w:w="496"/>
        <w:gridCol w:w="498"/>
        <w:gridCol w:w="498"/>
        <w:gridCol w:w="508"/>
      </w:tblGrid>
      <w:tr w:rsidR="00F945C6">
        <w:trPr>
          <w:trHeight w:val="3849"/>
        </w:trPr>
        <w:tc>
          <w:tcPr>
            <w:tcW w:w="2408" w:type="dxa"/>
            <w:vMerge w:val="restart"/>
            <w:shd w:val="clear" w:color="auto" w:fill="DBE4F0"/>
          </w:tcPr>
          <w:p w:rsidR="00F945C6" w:rsidRDefault="00F945C6">
            <w:pPr>
              <w:pStyle w:val="TableParagraph"/>
              <w:rPr>
                <w:sz w:val="20"/>
              </w:rPr>
            </w:pPr>
          </w:p>
          <w:p w:rsidR="00F945C6" w:rsidRDefault="00F945C6">
            <w:pPr>
              <w:pStyle w:val="TableParagraph"/>
              <w:rPr>
                <w:sz w:val="20"/>
              </w:rPr>
            </w:pPr>
          </w:p>
          <w:p w:rsidR="00F945C6" w:rsidRDefault="00F945C6">
            <w:pPr>
              <w:pStyle w:val="TableParagraph"/>
              <w:rPr>
                <w:sz w:val="20"/>
              </w:rPr>
            </w:pPr>
          </w:p>
          <w:p w:rsidR="00F945C6" w:rsidRDefault="00F945C6">
            <w:pPr>
              <w:pStyle w:val="TableParagraph"/>
              <w:rPr>
                <w:sz w:val="20"/>
              </w:rPr>
            </w:pPr>
          </w:p>
          <w:p w:rsidR="00F945C6" w:rsidRDefault="00F945C6">
            <w:pPr>
              <w:pStyle w:val="TableParagraph"/>
              <w:rPr>
                <w:sz w:val="20"/>
              </w:rPr>
            </w:pPr>
          </w:p>
          <w:p w:rsidR="00F945C6" w:rsidRDefault="00F945C6">
            <w:pPr>
              <w:pStyle w:val="TableParagraph"/>
              <w:rPr>
                <w:sz w:val="20"/>
              </w:rPr>
            </w:pPr>
          </w:p>
          <w:p w:rsidR="00F945C6" w:rsidRDefault="00F945C6">
            <w:pPr>
              <w:pStyle w:val="TableParagraph"/>
              <w:rPr>
                <w:sz w:val="20"/>
              </w:rPr>
            </w:pPr>
          </w:p>
          <w:p w:rsidR="00F945C6" w:rsidRDefault="00F945C6">
            <w:pPr>
              <w:pStyle w:val="TableParagraph"/>
              <w:rPr>
                <w:sz w:val="20"/>
              </w:rPr>
            </w:pPr>
          </w:p>
          <w:p w:rsidR="00F945C6" w:rsidRDefault="00F945C6">
            <w:pPr>
              <w:pStyle w:val="TableParagraph"/>
              <w:spacing w:before="3"/>
              <w:rPr>
                <w:sz w:val="16"/>
              </w:rPr>
            </w:pPr>
          </w:p>
          <w:p w:rsidR="00F945C6" w:rsidRDefault="00B50BCF">
            <w:pPr>
              <w:pStyle w:val="TableParagraph"/>
              <w:ind w:left="107"/>
              <w:rPr>
                <w:b/>
                <w:sz w:val="18"/>
              </w:rPr>
            </w:pPr>
            <w:r>
              <w:rPr>
                <w:b/>
                <w:sz w:val="18"/>
              </w:rPr>
              <w:t>Plan de acción</w:t>
            </w:r>
          </w:p>
        </w:tc>
        <w:tc>
          <w:tcPr>
            <w:tcW w:w="7959" w:type="dxa"/>
            <w:gridSpan w:val="11"/>
          </w:tcPr>
          <w:p w:rsidR="00F945C6" w:rsidRDefault="00B50BCF">
            <w:pPr>
              <w:pStyle w:val="TableParagraph"/>
              <w:spacing w:before="61"/>
              <w:ind w:left="104" w:right="260"/>
              <w:rPr>
                <w:sz w:val="18"/>
              </w:rPr>
            </w:pPr>
            <w:r>
              <w:rPr>
                <w:sz w:val="18"/>
              </w:rPr>
              <w:t>Para este año 2020 y, en consonancia con las prioridades de otros años, la Delegación considera de especial interés las siguientes acciones:</w:t>
            </w:r>
          </w:p>
          <w:p w:rsidR="00F945C6" w:rsidRDefault="00F945C6">
            <w:pPr>
              <w:pStyle w:val="TableParagraph"/>
              <w:spacing w:before="10"/>
              <w:rPr>
                <w:sz w:val="17"/>
              </w:rPr>
            </w:pPr>
          </w:p>
          <w:p w:rsidR="00F945C6" w:rsidRDefault="00B50BCF">
            <w:pPr>
              <w:pStyle w:val="TableParagraph"/>
              <w:numPr>
                <w:ilvl w:val="0"/>
                <w:numId w:val="3"/>
              </w:numPr>
              <w:tabs>
                <w:tab w:val="left" w:pos="813"/>
                <w:tab w:val="left" w:pos="814"/>
              </w:tabs>
              <w:ind w:hanging="710"/>
              <w:rPr>
                <w:sz w:val="18"/>
              </w:rPr>
            </w:pPr>
            <w:r>
              <w:rPr>
                <w:sz w:val="18"/>
              </w:rPr>
              <w:t>Programas de medidas de prevención</w:t>
            </w:r>
            <w:r>
              <w:rPr>
                <w:spacing w:val="-8"/>
                <w:sz w:val="18"/>
              </w:rPr>
              <w:t xml:space="preserve"> </w:t>
            </w:r>
            <w:r>
              <w:rPr>
                <w:sz w:val="18"/>
              </w:rPr>
              <w:t>ambiental/estructural.</w:t>
            </w:r>
          </w:p>
          <w:p w:rsidR="00F945C6" w:rsidRDefault="00B50BCF">
            <w:pPr>
              <w:pStyle w:val="TableParagraph"/>
              <w:numPr>
                <w:ilvl w:val="0"/>
                <w:numId w:val="3"/>
              </w:numPr>
              <w:tabs>
                <w:tab w:val="left" w:pos="813"/>
                <w:tab w:val="left" w:pos="814"/>
              </w:tabs>
              <w:spacing w:before="2"/>
              <w:ind w:left="104" w:right="112" w:firstLine="0"/>
              <w:rPr>
                <w:sz w:val="18"/>
              </w:rPr>
            </w:pPr>
            <w:r>
              <w:rPr>
                <w:sz w:val="18"/>
              </w:rPr>
              <w:t>Programas de comunicación dirigida a población general con especial atención a las y los menores de</w:t>
            </w:r>
            <w:r>
              <w:rPr>
                <w:spacing w:val="-6"/>
                <w:sz w:val="18"/>
              </w:rPr>
              <w:t xml:space="preserve"> </w:t>
            </w:r>
            <w:r>
              <w:rPr>
                <w:sz w:val="18"/>
              </w:rPr>
              <w:t>edad.</w:t>
            </w:r>
          </w:p>
          <w:p w:rsidR="00F945C6" w:rsidRDefault="00B50BCF">
            <w:pPr>
              <w:pStyle w:val="TableParagraph"/>
              <w:numPr>
                <w:ilvl w:val="0"/>
                <w:numId w:val="3"/>
              </w:numPr>
              <w:tabs>
                <w:tab w:val="left" w:pos="813"/>
                <w:tab w:val="left" w:pos="814"/>
              </w:tabs>
              <w:spacing w:line="206" w:lineRule="exact"/>
              <w:ind w:hanging="710"/>
              <w:rPr>
                <w:sz w:val="18"/>
              </w:rPr>
            </w:pPr>
            <w:r>
              <w:rPr>
                <w:sz w:val="18"/>
              </w:rPr>
              <w:t>Programas de prevención de adicciones sin</w:t>
            </w:r>
            <w:r>
              <w:rPr>
                <w:spacing w:val="-8"/>
                <w:sz w:val="18"/>
              </w:rPr>
              <w:t xml:space="preserve"> </w:t>
            </w:r>
            <w:r>
              <w:rPr>
                <w:sz w:val="18"/>
              </w:rPr>
              <w:t>sustancia.</w:t>
            </w:r>
          </w:p>
          <w:p w:rsidR="00F945C6" w:rsidRDefault="00B50BCF">
            <w:pPr>
              <w:pStyle w:val="TableParagraph"/>
              <w:numPr>
                <w:ilvl w:val="0"/>
                <w:numId w:val="3"/>
              </w:numPr>
              <w:tabs>
                <w:tab w:val="left" w:pos="813"/>
                <w:tab w:val="left" w:pos="814"/>
              </w:tabs>
              <w:spacing w:line="207" w:lineRule="exact"/>
              <w:ind w:hanging="710"/>
              <w:rPr>
                <w:sz w:val="18"/>
              </w:rPr>
            </w:pPr>
            <w:r>
              <w:rPr>
                <w:sz w:val="18"/>
              </w:rPr>
              <w:t>Programas de prevención universal, selectiva e</w:t>
            </w:r>
            <w:r>
              <w:rPr>
                <w:spacing w:val="-8"/>
                <w:sz w:val="18"/>
              </w:rPr>
              <w:t xml:space="preserve"> </w:t>
            </w:r>
            <w:r>
              <w:rPr>
                <w:sz w:val="18"/>
              </w:rPr>
              <w:t>indicada.</w:t>
            </w:r>
          </w:p>
          <w:p w:rsidR="00F945C6" w:rsidRDefault="00B50BCF">
            <w:pPr>
              <w:pStyle w:val="TableParagraph"/>
              <w:numPr>
                <w:ilvl w:val="0"/>
                <w:numId w:val="3"/>
              </w:numPr>
              <w:tabs>
                <w:tab w:val="left" w:pos="813"/>
                <w:tab w:val="left" w:pos="814"/>
              </w:tabs>
              <w:spacing w:before="1" w:line="207" w:lineRule="exact"/>
              <w:ind w:hanging="710"/>
              <w:rPr>
                <w:sz w:val="18"/>
              </w:rPr>
            </w:pPr>
            <w:r>
              <w:rPr>
                <w:sz w:val="18"/>
              </w:rPr>
              <w:t>Programas de prevención de ocio seguro y</w:t>
            </w:r>
            <w:r>
              <w:rPr>
                <w:spacing w:val="-12"/>
                <w:sz w:val="18"/>
              </w:rPr>
              <w:t xml:space="preserve"> </w:t>
            </w:r>
            <w:r>
              <w:rPr>
                <w:sz w:val="18"/>
              </w:rPr>
              <w:t>saludable.</w:t>
            </w:r>
          </w:p>
          <w:p w:rsidR="00F945C6" w:rsidRDefault="00B50BCF">
            <w:pPr>
              <w:pStyle w:val="TableParagraph"/>
              <w:numPr>
                <w:ilvl w:val="0"/>
                <w:numId w:val="3"/>
              </w:numPr>
              <w:tabs>
                <w:tab w:val="left" w:pos="813"/>
                <w:tab w:val="left" w:pos="814"/>
              </w:tabs>
              <w:spacing w:line="206" w:lineRule="exact"/>
              <w:ind w:hanging="710"/>
              <w:rPr>
                <w:sz w:val="18"/>
              </w:rPr>
            </w:pPr>
            <w:r>
              <w:rPr>
                <w:sz w:val="18"/>
              </w:rPr>
              <w:t>Programas de atención a mayores con</w:t>
            </w:r>
            <w:r>
              <w:rPr>
                <w:spacing w:val="-7"/>
                <w:sz w:val="18"/>
              </w:rPr>
              <w:t xml:space="preserve"> </w:t>
            </w:r>
            <w:r>
              <w:rPr>
                <w:sz w:val="18"/>
              </w:rPr>
              <w:t>adicciones.</w:t>
            </w:r>
          </w:p>
          <w:p w:rsidR="00F945C6" w:rsidRDefault="00B50BCF">
            <w:pPr>
              <w:pStyle w:val="TableParagraph"/>
              <w:numPr>
                <w:ilvl w:val="0"/>
                <w:numId w:val="3"/>
              </w:numPr>
              <w:tabs>
                <w:tab w:val="left" w:pos="813"/>
                <w:tab w:val="left" w:pos="814"/>
              </w:tabs>
              <w:spacing w:line="206" w:lineRule="exact"/>
              <w:ind w:hanging="710"/>
              <w:rPr>
                <w:sz w:val="18"/>
              </w:rPr>
            </w:pPr>
            <w:r>
              <w:rPr>
                <w:sz w:val="18"/>
              </w:rPr>
              <w:t>Programas de atención a personas con adicciones</w:t>
            </w:r>
            <w:r>
              <w:rPr>
                <w:spacing w:val="-11"/>
                <w:sz w:val="18"/>
              </w:rPr>
              <w:t xml:space="preserve"> </w:t>
            </w:r>
            <w:r>
              <w:rPr>
                <w:sz w:val="18"/>
              </w:rPr>
              <w:t>comportamentales.</w:t>
            </w:r>
          </w:p>
          <w:p w:rsidR="00F945C6" w:rsidRDefault="00B50BCF">
            <w:pPr>
              <w:pStyle w:val="TableParagraph"/>
              <w:numPr>
                <w:ilvl w:val="0"/>
                <w:numId w:val="3"/>
              </w:numPr>
              <w:tabs>
                <w:tab w:val="left" w:pos="813"/>
                <w:tab w:val="left" w:pos="814"/>
              </w:tabs>
              <w:spacing w:line="207" w:lineRule="exact"/>
              <w:ind w:hanging="710"/>
              <w:rPr>
                <w:sz w:val="18"/>
              </w:rPr>
            </w:pPr>
            <w:r>
              <w:rPr>
                <w:sz w:val="18"/>
              </w:rPr>
              <w:t>Programas de abordaje de la viole</w:t>
            </w:r>
            <w:r>
              <w:rPr>
                <w:sz w:val="18"/>
              </w:rPr>
              <w:t>ncia de género en recursos</w:t>
            </w:r>
            <w:r>
              <w:rPr>
                <w:spacing w:val="-17"/>
                <w:sz w:val="18"/>
              </w:rPr>
              <w:t xml:space="preserve"> </w:t>
            </w:r>
            <w:r>
              <w:rPr>
                <w:sz w:val="18"/>
              </w:rPr>
              <w:t>asistenciales.</w:t>
            </w:r>
          </w:p>
          <w:p w:rsidR="00F945C6" w:rsidRDefault="00B50BCF">
            <w:pPr>
              <w:pStyle w:val="TableParagraph"/>
              <w:numPr>
                <w:ilvl w:val="0"/>
                <w:numId w:val="3"/>
              </w:numPr>
              <w:tabs>
                <w:tab w:val="left" w:pos="813"/>
                <w:tab w:val="left" w:pos="814"/>
              </w:tabs>
              <w:spacing w:before="2"/>
              <w:ind w:hanging="710"/>
              <w:rPr>
                <w:sz w:val="18"/>
              </w:rPr>
            </w:pPr>
            <w:r>
              <w:rPr>
                <w:sz w:val="18"/>
              </w:rPr>
              <w:t>Programas de prevención de</w:t>
            </w:r>
            <w:r>
              <w:rPr>
                <w:spacing w:val="-6"/>
                <w:sz w:val="18"/>
              </w:rPr>
              <w:t xml:space="preserve"> </w:t>
            </w:r>
            <w:r>
              <w:rPr>
                <w:sz w:val="18"/>
              </w:rPr>
              <w:t>sobredosis.</w:t>
            </w:r>
          </w:p>
          <w:p w:rsidR="00F945C6" w:rsidRDefault="00B50BCF">
            <w:pPr>
              <w:pStyle w:val="TableParagraph"/>
              <w:numPr>
                <w:ilvl w:val="0"/>
                <w:numId w:val="3"/>
              </w:numPr>
              <w:tabs>
                <w:tab w:val="left" w:pos="813"/>
                <w:tab w:val="left" w:pos="814"/>
              </w:tabs>
              <w:spacing w:line="207" w:lineRule="exact"/>
              <w:ind w:hanging="710"/>
              <w:rPr>
                <w:sz w:val="18"/>
              </w:rPr>
            </w:pPr>
            <w:r>
              <w:rPr>
                <w:sz w:val="18"/>
              </w:rPr>
              <w:t>Programas de medidas alternativas a</w:t>
            </w:r>
            <w:r>
              <w:rPr>
                <w:spacing w:val="-4"/>
                <w:sz w:val="18"/>
              </w:rPr>
              <w:t xml:space="preserve"> </w:t>
            </w:r>
            <w:r>
              <w:rPr>
                <w:sz w:val="18"/>
              </w:rPr>
              <w:t>prisión.</w:t>
            </w:r>
          </w:p>
          <w:p w:rsidR="00F945C6" w:rsidRDefault="00B50BCF">
            <w:pPr>
              <w:pStyle w:val="TableParagraph"/>
              <w:numPr>
                <w:ilvl w:val="0"/>
                <w:numId w:val="3"/>
              </w:numPr>
              <w:tabs>
                <w:tab w:val="left" w:pos="813"/>
                <w:tab w:val="left" w:pos="814"/>
              </w:tabs>
              <w:ind w:left="104" w:right="119" w:firstLine="0"/>
              <w:rPr>
                <w:sz w:val="18"/>
              </w:rPr>
            </w:pPr>
            <w:r>
              <w:rPr>
                <w:sz w:val="18"/>
              </w:rPr>
              <w:t>Programas de mejora de la incorporación social con especial atención a las necesidades de las</w:t>
            </w:r>
            <w:r>
              <w:rPr>
                <w:spacing w:val="-1"/>
                <w:sz w:val="18"/>
              </w:rPr>
              <w:t xml:space="preserve"> </w:t>
            </w:r>
            <w:r>
              <w:rPr>
                <w:sz w:val="18"/>
              </w:rPr>
              <w:t>mujeres.</w:t>
            </w:r>
          </w:p>
          <w:p w:rsidR="00F945C6" w:rsidRDefault="00B50BCF">
            <w:pPr>
              <w:pStyle w:val="TableParagraph"/>
              <w:numPr>
                <w:ilvl w:val="0"/>
                <w:numId w:val="3"/>
              </w:numPr>
              <w:tabs>
                <w:tab w:val="left" w:pos="813"/>
                <w:tab w:val="left" w:pos="814"/>
              </w:tabs>
              <w:spacing w:before="1"/>
              <w:ind w:left="104" w:right="120" w:firstLine="0"/>
              <w:rPr>
                <w:sz w:val="18"/>
              </w:rPr>
            </w:pPr>
            <w:r>
              <w:rPr>
                <w:sz w:val="18"/>
              </w:rPr>
              <w:t>Programas de formación para</w:t>
            </w:r>
            <w:r>
              <w:rPr>
                <w:sz w:val="18"/>
              </w:rPr>
              <w:t xml:space="preserve"> profesionales y voluntarios que desarrollen su actividad en los distintos ámbitos de intervención en</w:t>
            </w:r>
            <w:r>
              <w:rPr>
                <w:spacing w:val="-4"/>
                <w:sz w:val="18"/>
              </w:rPr>
              <w:t xml:space="preserve"> </w:t>
            </w:r>
            <w:r>
              <w:rPr>
                <w:sz w:val="18"/>
              </w:rPr>
              <w:t>adicciones.</w:t>
            </w:r>
          </w:p>
        </w:tc>
      </w:tr>
      <w:tr w:rsidR="00F945C6">
        <w:trPr>
          <w:trHeight w:val="410"/>
        </w:trPr>
        <w:tc>
          <w:tcPr>
            <w:tcW w:w="2408" w:type="dxa"/>
            <w:vMerge/>
            <w:tcBorders>
              <w:top w:val="nil"/>
            </w:tcBorders>
            <w:shd w:val="clear" w:color="auto" w:fill="DBE4F0"/>
          </w:tcPr>
          <w:p w:rsidR="00F945C6" w:rsidRDefault="00F945C6">
            <w:pPr>
              <w:rPr>
                <w:sz w:val="2"/>
                <w:szCs w:val="2"/>
              </w:rPr>
            </w:pPr>
          </w:p>
        </w:tc>
        <w:tc>
          <w:tcPr>
            <w:tcW w:w="5959" w:type="dxa"/>
            <w:gridSpan w:val="7"/>
          </w:tcPr>
          <w:p w:rsidR="00F945C6" w:rsidRDefault="00B50BCF">
            <w:pPr>
              <w:pStyle w:val="TableParagraph"/>
              <w:spacing w:before="99"/>
              <w:ind w:left="104"/>
              <w:rPr>
                <w:sz w:val="18"/>
              </w:rPr>
            </w:pPr>
            <w:r>
              <w:rPr>
                <w:sz w:val="18"/>
              </w:rPr>
              <w:t>Criterio de coordinación con otras Administraciones Públicas</w:t>
            </w:r>
          </w:p>
        </w:tc>
        <w:tc>
          <w:tcPr>
            <w:tcW w:w="496" w:type="dxa"/>
            <w:shd w:val="clear" w:color="auto" w:fill="BEBEBE"/>
          </w:tcPr>
          <w:p w:rsidR="00F945C6" w:rsidRDefault="00B50BCF">
            <w:pPr>
              <w:pStyle w:val="TableParagraph"/>
              <w:spacing w:before="95"/>
              <w:ind w:left="97"/>
              <w:rPr>
                <w:b/>
                <w:sz w:val="18"/>
              </w:rPr>
            </w:pPr>
            <w:r>
              <w:rPr>
                <w:b/>
                <w:sz w:val="18"/>
              </w:rPr>
              <w:t>SI</w:t>
            </w:r>
          </w:p>
        </w:tc>
        <w:tc>
          <w:tcPr>
            <w:tcW w:w="498" w:type="dxa"/>
          </w:tcPr>
          <w:p w:rsidR="00F945C6" w:rsidRDefault="00B50BCF">
            <w:pPr>
              <w:pStyle w:val="TableParagraph"/>
              <w:spacing w:before="74"/>
              <w:ind w:right="8"/>
              <w:jc w:val="center"/>
              <w:rPr>
                <w:b/>
              </w:rPr>
            </w:pPr>
            <w:r>
              <w:rPr>
                <w:b/>
              </w:rPr>
              <w:t>X</w:t>
            </w:r>
          </w:p>
        </w:tc>
        <w:tc>
          <w:tcPr>
            <w:tcW w:w="498" w:type="dxa"/>
            <w:shd w:val="clear" w:color="auto" w:fill="BEBEBE"/>
          </w:tcPr>
          <w:p w:rsidR="00F945C6" w:rsidRDefault="00B50BCF">
            <w:pPr>
              <w:pStyle w:val="TableParagraph"/>
              <w:spacing w:before="95"/>
              <w:ind w:left="96"/>
              <w:rPr>
                <w:b/>
                <w:sz w:val="18"/>
              </w:rPr>
            </w:pPr>
            <w:r>
              <w:rPr>
                <w:b/>
                <w:sz w:val="18"/>
              </w:rPr>
              <w:t>NO</w:t>
            </w:r>
          </w:p>
        </w:tc>
        <w:tc>
          <w:tcPr>
            <w:tcW w:w="508" w:type="dxa"/>
          </w:tcPr>
          <w:p w:rsidR="00F945C6" w:rsidRDefault="00F945C6">
            <w:pPr>
              <w:pStyle w:val="TableParagraph"/>
              <w:rPr>
                <w:rFonts w:ascii="Times New Roman"/>
                <w:sz w:val="16"/>
              </w:rPr>
            </w:pPr>
          </w:p>
        </w:tc>
      </w:tr>
      <w:tr w:rsidR="00F945C6">
        <w:trPr>
          <w:trHeight w:val="621"/>
        </w:trPr>
        <w:tc>
          <w:tcPr>
            <w:tcW w:w="2408" w:type="dxa"/>
            <w:shd w:val="clear" w:color="auto" w:fill="DBE4F0"/>
          </w:tcPr>
          <w:p w:rsidR="00F945C6" w:rsidRDefault="00B50BCF">
            <w:pPr>
              <w:pStyle w:val="TableParagraph"/>
              <w:spacing w:line="206" w:lineRule="exact"/>
              <w:ind w:left="107" w:right="150"/>
              <w:rPr>
                <w:b/>
                <w:sz w:val="18"/>
              </w:rPr>
            </w:pPr>
            <w:r>
              <w:rPr>
                <w:b/>
                <w:sz w:val="18"/>
              </w:rPr>
              <w:t>Resultados de la evaluación de los planes estratégicos anteriores</w:t>
            </w:r>
          </w:p>
        </w:tc>
        <w:tc>
          <w:tcPr>
            <w:tcW w:w="7959" w:type="dxa"/>
            <w:gridSpan w:val="11"/>
          </w:tcPr>
          <w:p w:rsidR="00F945C6" w:rsidRDefault="00F945C6">
            <w:pPr>
              <w:pStyle w:val="TableParagraph"/>
              <w:rPr>
                <w:sz w:val="18"/>
              </w:rPr>
            </w:pPr>
          </w:p>
          <w:p w:rsidR="00F945C6" w:rsidRDefault="00B50BCF">
            <w:pPr>
              <w:pStyle w:val="TableParagraph"/>
              <w:ind w:left="104"/>
              <w:rPr>
                <w:sz w:val="18"/>
              </w:rPr>
            </w:pPr>
            <w:r>
              <w:rPr>
                <w:sz w:val="18"/>
              </w:rPr>
              <w:t>No se aporta</w:t>
            </w:r>
          </w:p>
        </w:tc>
      </w:tr>
      <w:tr w:rsidR="00F945C6">
        <w:trPr>
          <w:trHeight w:val="621"/>
        </w:trPr>
        <w:tc>
          <w:tcPr>
            <w:tcW w:w="2408" w:type="dxa"/>
            <w:shd w:val="clear" w:color="auto" w:fill="DBE4F0"/>
          </w:tcPr>
          <w:p w:rsidR="00F945C6" w:rsidRDefault="00B50BCF">
            <w:pPr>
              <w:pStyle w:val="TableParagraph"/>
              <w:spacing w:line="201" w:lineRule="exact"/>
              <w:ind w:left="107"/>
              <w:rPr>
                <w:b/>
                <w:sz w:val="18"/>
              </w:rPr>
            </w:pPr>
            <w:r>
              <w:rPr>
                <w:b/>
                <w:sz w:val="18"/>
              </w:rPr>
              <w:t>Incluye en las bases</w:t>
            </w:r>
          </w:p>
          <w:p w:rsidR="00F945C6" w:rsidRDefault="00B50BCF">
            <w:pPr>
              <w:pStyle w:val="TableParagraph"/>
              <w:spacing w:before="6" w:line="206" w:lineRule="exact"/>
              <w:ind w:left="107" w:right="150"/>
              <w:rPr>
                <w:b/>
                <w:sz w:val="18"/>
              </w:rPr>
            </w:pPr>
            <w:r>
              <w:rPr>
                <w:b/>
                <w:sz w:val="18"/>
              </w:rPr>
              <w:t>reguladoras actuaciones igualdad.</w:t>
            </w:r>
          </w:p>
        </w:tc>
        <w:tc>
          <w:tcPr>
            <w:tcW w:w="995" w:type="dxa"/>
          </w:tcPr>
          <w:p w:rsidR="00F945C6" w:rsidRDefault="00F945C6">
            <w:pPr>
              <w:pStyle w:val="TableParagraph"/>
              <w:rPr>
                <w:rFonts w:ascii="Times New Roman"/>
                <w:sz w:val="16"/>
              </w:rPr>
            </w:pPr>
          </w:p>
        </w:tc>
        <w:tc>
          <w:tcPr>
            <w:tcW w:w="524" w:type="dxa"/>
            <w:shd w:val="clear" w:color="auto" w:fill="BEBEBE"/>
          </w:tcPr>
          <w:p w:rsidR="00F945C6" w:rsidRDefault="00F945C6">
            <w:pPr>
              <w:pStyle w:val="TableParagraph"/>
              <w:spacing w:before="7"/>
              <w:rPr>
                <w:sz w:val="17"/>
              </w:rPr>
            </w:pPr>
          </w:p>
          <w:p w:rsidR="00F945C6" w:rsidRDefault="00B50BCF">
            <w:pPr>
              <w:pStyle w:val="TableParagraph"/>
              <w:ind w:left="173"/>
              <w:rPr>
                <w:b/>
                <w:sz w:val="18"/>
              </w:rPr>
            </w:pPr>
            <w:r>
              <w:rPr>
                <w:b/>
                <w:sz w:val="18"/>
              </w:rPr>
              <w:t>SI</w:t>
            </w:r>
          </w:p>
        </w:tc>
        <w:tc>
          <w:tcPr>
            <w:tcW w:w="498" w:type="dxa"/>
          </w:tcPr>
          <w:p w:rsidR="00F945C6" w:rsidRDefault="00B50BCF">
            <w:pPr>
              <w:pStyle w:val="TableParagraph"/>
              <w:spacing w:before="180"/>
              <w:jc w:val="center"/>
              <w:rPr>
                <w:b/>
              </w:rPr>
            </w:pPr>
            <w:r>
              <w:rPr>
                <w:b/>
              </w:rPr>
              <w:t>X</w:t>
            </w:r>
          </w:p>
        </w:tc>
        <w:tc>
          <w:tcPr>
            <w:tcW w:w="1816" w:type="dxa"/>
          </w:tcPr>
          <w:p w:rsidR="00F945C6" w:rsidRDefault="00F945C6">
            <w:pPr>
              <w:pStyle w:val="TableParagraph"/>
              <w:rPr>
                <w:rFonts w:ascii="Times New Roman"/>
                <w:sz w:val="16"/>
              </w:rPr>
            </w:pPr>
          </w:p>
        </w:tc>
        <w:tc>
          <w:tcPr>
            <w:tcW w:w="541" w:type="dxa"/>
            <w:shd w:val="clear" w:color="auto" w:fill="BEBEBE"/>
          </w:tcPr>
          <w:p w:rsidR="00F945C6" w:rsidRDefault="00F945C6">
            <w:pPr>
              <w:pStyle w:val="TableParagraph"/>
              <w:spacing w:before="7"/>
              <w:rPr>
                <w:sz w:val="17"/>
              </w:rPr>
            </w:pPr>
          </w:p>
          <w:p w:rsidR="00F945C6" w:rsidRDefault="00B50BCF">
            <w:pPr>
              <w:pStyle w:val="TableParagraph"/>
              <w:ind w:left="129"/>
              <w:rPr>
                <w:b/>
                <w:sz w:val="18"/>
              </w:rPr>
            </w:pPr>
            <w:r>
              <w:rPr>
                <w:b/>
                <w:sz w:val="18"/>
              </w:rPr>
              <w:t>NO</w:t>
            </w:r>
          </w:p>
        </w:tc>
        <w:tc>
          <w:tcPr>
            <w:tcW w:w="450" w:type="dxa"/>
          </w:tcPr>
          <w:p w:rsidR="00F945C6" w:rsidRDefault="00F945C6">
            <w:pPr>
              <w:pStyle w:val="TableParagraph"/>
              <w:rPr>
                <w:rFonts w:ascii="Times New Roman"/>
                <w:sz w:val="16"/>
              </w:rPr>
            </w:pPr>
          </w:p>
        </w:tc>
        <w:tc>
          <w:tcPr>
            <w:tcW w:w="3135" w:type="dxa"/>
            <w:gridSpan w:val="5"/>
          </w:tcPr>
          <w:p w:rsidR="00F945C6" w:rsidRDefault="00F945C6">
            <w:pPr>
              <w:pStyle w:val="TableParagraph"/>
              <w:rPr>
                <w:rFonts w:ascii="Times New Roman"/>
                <w:sz w:val="16"/>
              </w:rPr>
            </w:pPr>
          </w:p>
        </w:tc>
      </w:tr>
    </w:tbl>
    <w:p w:rsidR="00F945C6" w:rsidRDefault="00F945C6">
      <w:pPr>
        <w:pStyle w:val="Textoindependiente"/>
        <w:rPr>
          <w:sz w:val="20"/>
        </w:rPr>
      </w:pPr>
    </w:p>
    <w:p w:rsidR="00F945C6" w:rsidRDefault="00F945C6">
      <w:pPr>
        <w:pStyle w:val="Textoindependiente"/>
        <w:spacing w:before="9"/>
        <w:rPr>
          <w:sz w:val="23"/>
        </w:rPr>
      </w:pPr>
    </w:p>
    <w:p w:rsidR="00F945C6" w:rsidRDefault="00B50BCF">
      <w:pPr>
        <w:pStyle w:val="Textoindependiente"/>
        <w:ind w:left="837"/>
      </w:pPr>
      <w:r>
        <w:rPr>
          <w:color w:val="365F92"/>
        </w:rPr>
        <w:t xml:space="preserve">Tal y como establece el artículo 14.2 del Reglamento de la Ley General de Subvenciones </w:t>
      </w:r>
      <w:r>
        <w:rPr>
          <w:b/>
          <w:color w:val="365F92"/>
        </w:rPr>
        <w:t xml:space="preserve">informe </w:t>
      </w:r>
      <w:r>
        <w:rPr>
          <w:color w:val="365F92"/>
        </w:rPr>
        <w:t>sobre:</w:t>
      </w:r>
    </w:p>
    <w:p w:rsidR="00F945C6" w:rsidRDefault="00F945C6">
      <w:pPr>
        <w:pStyle w:val="Textoindependiente"/>
        <w:rPr>
          <w:sz w:val="20"/>
        </w:rPr>
      </w:pPr>
    </w:p>
    <w:p w:rsidR="00F945C6" w:rsidRDefault="00F945C6">
      <w:pPr>
        <w:pStyle w:val="Textoindependiente"/>
        <w:spacing w:before="10"/>
        <w:rPr>
          <w:sz w:val="24"/>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4"/>
        <w:gridCol w:w="7799"/>
      </w:tblGrid>
      <w:tr w:rsidR="00F945C6">
        <w:trPr>
          <w:trHeight w:val="1605"/>
        </w:trPr>
        <w:tc>
          <w:tcPr>
            <w:tcW w:w="2554" w:type="dxa"/>
          </w:tcPr>
          <w:p w:rsidR="00F945C6" w:rsidRDefault="00B50BCF">
            <w:pPr>
              <w:pStyle w:val="TableParagraph"/>
              <w:ind w:left="107" w:right="356"/>
              <w:rPr>
                <w:b/>
                <w:sz w:val="18"/>
              </w:rPr>
            </w:pPr>
            <w:r>
              <w:rPr>
                <w:b/>
                <w:color w:val="365F92"/>
                <w:sz w:val="18"/>
              </w:rPr>
              <w:t>Grado de avance en la aplicación de la línea de subvención:</w:t>
            </w:r>
          </w:p>
        </w:tc>
        <w:tc>
          <w:tcPr>
            <w:tcW w:w="7799" w:type="dxa"/>
            <w:shd w:val="clear" w:color="auto" w:fill="F1DBDB"/>
          </w:tcPr>
          <w:p w:rsidR="00F945C6" w:rsidRDefault="00B50BCF">
            <w:pPr>
              <w:pStyle w:val="TableParagraph"/>
              <w:spacing w:before="78"/>
              <w:ind w:left="107" w:right="94"/>
              <w:jc w:val="both"/>
              <w:rPr>
                <w:sz w:val="18"/>
              </w:rPr>
            </w:pPr>
            <w:r>
              <w:rPr>
                <w:sz w:val="18"/>
              </w:rPr>
              <w:t>El grado de avance se estima correcto en cuanto que no se identifican desviaciones significativas con respecto a años anteriores. No obstante, no es posible determinarlo de manera objetiva ya que no se dispone de valores de referencia incluidos en el actua</w:t>
            </w:r>
            <w:r>
              <w:rPr>
                <w:sz w:val="18"/>
              </w:rPr>
              <w:t>l Plan Estratégico de Subvenciones para los indicadores recogidos que permitan graduar los objetivos pretendidos. La estimación del impacto de la línea de subvención se realiza en la revisión del Plan de Actuación sobre Adiciones, que tiene una vigencia de</w:t>
            </w:r>
            <w:r>
              <w:rPr>
                <w:sz w:val="18"/>
              </w:rPr>
              <w:t xml:space="preserve"> dos años, finalizando el actual al terminar este año</w:t>
            </w:r>
            <w:r>
              <w:rPr>
                <w:spacing w:val="-11"/>
                <w:sz w:val="18"/>
              </w:rPr>
              <w:t xml:space="preserve"> </w:t>
            </w:r>
            <w:r>
              <w:rPr>
                <w:sz w:val="18"/>
              </w:rPr>
              <w:t>2020.</w:t>
            </w:r>
          </w:p>
        </w:tc>
      </w:tr>
      <w:tr w:rsidR="00F945C6">
        <w:trPr>
          <w:trHeight w:val="827"/>
        </w:trPr>
        <w:tc>
          <w:tcPr>
            <w:tcW w:w="2554" w:type="dxa"/>
          </w:tcPr>
          <w:p w:rsidR="00F945C6" w:rsidRDefault="00B50BCF">
            <w:pPr>
              <w:pStyle w:val="TableParagraph"/>
              <w:ind w:left="107"/>
              <w:rPr>
                <w:b/>
                <w:sz w:val="18"/>
              </w:rPr>
            </w:pPr>
            <w:r>
              <w:rPr>
                <w:b/>
                <w:color w:val="365F92"/>
                <w:sz w:val="18"/>
              </w:rPr>
              <w:t>Efectos y repercusiones presupuestarias y</w:t>
            </w:r>
          </w:p>
          <w:p w:rsidR="00F945C6" w:rsidRDefault="00B50BCF">
            <w:pPr>
              <w:pStyle w:val="TableParagraph"/>
              <w:spacing w:line="206" w:lineRule="exact"/>
              <w:ind w:left="107" w:right="315"/>
              <w:rPr>
                <w:b/>
                <w:sz w:val="18"/>
              </w:rPr>
            </w:pPr>
            <w:r>
              <w:rPr>
                <w:b/>
                <w:color w:val="365F92"/>
                <w:sz w:val="18"/>
              </w:rPr>
              <w:t>financieras derivadas de su aplicación:</w:t>
            </w:r>
          </w:p>
        </w:tc>
        <w:tc>
          <w:tcPr>
            <w:tcW w:w="7799" w:type="dxa"/>
            <w:shd w:val="clear" w:color="auto" w:fill="F1DBDB"/>
          </w:tcPr>
          <w:p w:rsidR="00F945C6" w:rsidRDefault="00F945C6">
            <w:pPr>
              <w:pStyle w:val="TableParagraph"/>
              <w:rPr>
                <w:rFonts w:ascii="Times New Roman"/>
                <w:sz w:val="16"/>
              </w:rPr>
            </w:pPr>
          </w:p>
        </w:tc>
      </w:tr>
    </w:tbl>
    <w:p w:rsidR="00F945C6" w:rsidRDefault="00F945C6">
      <w:pPr>
        <w:rPr>
          <w:rFonts w:ascii="Times New Roman"/>
          <w:sz w:val="16"/>
        </w:rPr>
        <w:sectPr w:rsidR="00F945C6">
          <w:type w:val="continuous"/>
          <w:pgSz w:w="11910" w:h="16840"/>
          <w:pgMar w:top="0" w:right="0" w:bottom="280" w:left="120" w:header="720" w:footer="720" w:gutter="0"/>
          <w:cols w:space="720"/>
        </w:sectPr>
      </w:pPr>
    </w:p>
    <w:p w:rsidR="00F945C6" w:rsidRDefault="00F945C6">
      <w:pPr>
        <w:pStyle w:val="Textoindependiente"/>
        <w:rPr>
          <w:sz w:val="20"/>
        </w:rPr>
      </w:pPr>
    </w:p>
    <w:p w:rsidR="00F945C6" w:rsidRDefault="00F945C6">
      <w:pPr>
        <w:pStyle w:val="Textoindependiente"/>
        <w:spacing w:before="4"/>
        <w:rPr>
          <w:sz w:val="15"/>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453"/>
        <w:gridCol w:w="1502"/>
        <w:gridCol w:w="235"/>
        <w:gridCol w:w="283"/>
        <w:gridCol w:w="190"/>
        <w:gridCol w:w="283"/>
        <w:gridCol w:w="1135"/>
        <w:gridCol w:w="283"/>
        <w:gridCol w:w="1419"/>
        <w:gridCol w:w="4112"/>
      </w:tblGrid>
      <w:tr w:rsidR="00F945C6">
        <w:trPr>
          <w:trHeight w:val="566"/>
        </w:trPr>
        <w:tc>
          <w:tcPr>
            <w:tcW w:w="456" w:type="dxa"/>
            <w:shd w:val="clear" w:color="auto" w:fill="FAD3B4"/>
          </w:tcPr>
          <w:p w:rsidR="00F945C6" w:rsidRDefault="00B50BCF">
            <w:pPr>
              <w:pStyle w:val="TableParagraph"/>
              <w:spacing w:before="163"/>
              <w:ind w:left="114"/>
              <w:rPr>
                <w:b/>
                <w:sz w:val="20"/>
              </w:rPr>
            </w:pPr>
            <w:r>
              <w:rPr>
                <w:b/>
                <w:color w:val="FF0000"/>
                <w:sz w:val="20"/>
              </w:rPr>
              <w:t>17</w:t>
            </w:r>
          </w:p>
        </w:tc>
        <w:tc>
          <w:tcPr>
            <w:tcW w:w="453" w:type="dxa"/>
            <w:shd w:val="clear" w:color="auto" w:fill="FAD3B4"/>
          </w:tcPr>
          <w:p w:rsidR="00F945C6" w:rsidRDefault="00B50BCF">
            <w:pPr>
              <w:pStyle w:val="TableParagraph"/>
              <w:spacing w:before="163"/>
              <w:ind w:left="4"/>
              <w:jc w:val="center"/>
              <w:rPr>
                <w:b/>
                <w:sz w:val="20"/>
              </w:rPr>
            </w:pPr>
            <w:r>
              <w:rPr>
                <w:b/>
                <w:w w:val="99"/>
                <w:sz w:val="20"/>
              </w:rPr>
              <w:t>6</w:t>
            </w:r>
          </w:p>
        </w:tc>
        <w:tc>
          <w:tcPr>
            <w:tcW w:w="9442" w:type="dxa"/>
            <w:gridSpan w:val="9"/>
            <w:shd w:val="clear" w:color="auto" w:fill="FAD3B4"/>
          </w:tcPr>
          <w:p w:rsidR="00F945C6" w:rsidRDefault="00B50BCF">
            <w:pPr>
              <w:pStyle w:val="TableParagraph"/>
              <w:spacing w:before="174"/>
              <w:ind w:left="108"/>
              <w:rPr>
                <w:b/>
                <w:sz w:val="18"/>
              </w:rPr>
            </w:pPr>
            <w:r>
              <w:rPr>
                <w:b/>
                <w:sz w:val="18"/>
              </w:rPr>
              <w:t>LINEA DE SUBVENCION: Ayudas a las Corporaciones Locales en aplicación de la Ley 17/2003.</w:t>
            </w:r>
          </w:p>
        </w:tc>
      </w:tr>
      <w:tr w:rsidR="00F945C6">
        <w:trPr>
          <w:trHeight w:val="541"/>
        </w:trPr>
        <w:tc>
          <w:tcPr>
            <w:tcW w:w="2411" w:type="dxa"/>
            <w:gridSpan w:val="3"/>
            <w:shd w:val="clear" w:color="auto" w:fill="DBE4F0"/>
          </w:tcPr>
          <w:p w:rsidR="00F945C6" w:rsidRDefault="00B50BCF">
            <w:pPr>
              <w:pStyle w:val="TableParagraph"/>
              <w:spacing w:before="162"/>
              <w:ind w:left="107"/>
              <w:rPr>
                <w:b/>
                <w:sz w:val="18"/>
              </w:rPr>
            </w:pPr>
            <w:r>
              <w:rPr>
                <w:b/>
                <w:sz w:val="18"/>
              </w:rPr>
              <w:t>Objetivo estratégico</w:t>
            </w:r>
          </w:p>
        </w:tc>
        <w:tc>
          <w:tcPr>
            <w:tcW w:w="7940" w:type="dxa"/>
            <w:gridSpan w:val="8"/>
            <w:shd w:val="clear" w:color="auto" w:fill="B8CCE3"/>
          </w:tcPr>
          <w:p w:rsidR="00F945C6" w:rsidRDefault="00B50BCF">
            <w:pPr>
              <w:pStyle w:val="TableParagraph"/>
              <w:spacing w:before="63"/>
              <w:ind w:left="109" w:right="138"/>
              <w:rPr>
                <w:sz w:val="18"/>
              </w:rPr>
            </w:pPr>
            <w:r>
              <w:rPr>
                <w:sz w:val="18"/>
              </w:rPr>
              <w:t>Apoyo a las Corporaciones Locales para la prevención del consumo de drogas y de otras adicciones.</w:t>
            </w:r>
          </w:p>
        </w:tc>
      </w:tr>
      <w:tr w:rsidR="00F945C6">
        <w:trPr>
          <w:trHeight w:val="549"/>
        </w:trPr>
        <w:tc>
          <w:tcPr>
            <w:tcW w:w="2411" w:type="dxa"/>
            <w:gridSpan w:val="3"/>
            <w:shd w:val="clear" w:color="auto" w:fill="DBE4F0"/>
          </w:tcPr>
          <w:p w:rsidR="00F945C6" w:rsidRDefault="00B50BCF">
            <w:pPr>
              <w:pStyle w:val="TableParagraph"/>
              <w:spacing w:before="63"/>
              <w:ind w:left="107" w:right="463"/>
              <w:rPr>
                <w:b/>
                <w:sz w:val="18"/>
              </w:rPr>
            </w:pPr>
            <w:r>
              <w:rPr>
                <w:b/>
                <w:sz w:val="18"/>
              </w:rPr>
              <w:t>Área de competencia afectada.</w:t>
            </w:r>
          </w:p>
        </w:tc>
        <w:tc>
          <w:tcPr>
            <w:tcW w:w="7940" w:type="dxa"/>
            <w:gridSpan w:val="8"/>
          </w:tcPr>
          <w:p w:rsidR="00F945C6" w:rsidRDefault="00B50BCF">
            <w:pPr>
              <w:pStyle w:val="TableParagraph"/>
              <w:spacing w:before="171"/>
              <w:ind w:left="109"/>
              <w:rPr>
                <w:sz w:val="18"/>
              </w:rPr>
            </w:pPr>
            <w:r>
              <w:rPr>
                <w:sz w:val="18"/>
              </w:rPr>
              <w:t>Secretaría General de Sanidad.</w:t>
            </w:r>
          </w:p>
        </w:tc>
      </w:tr>
      <w:tr w:rsidR="00F945C6">
        <w:trPr>
          <w:trHeight w:val="714"/>
        </w:trPr>
        <w:tc>
          <w:tcPr>
            <w:tcW w:w="2411" w:type="dxa"/>
            <w:gridSpan w:val="3"/>
            <w:shd w:val="clear" w:color="auto" w:fill="DBE4F0"/>
          </w:tcPr>
          <w:p w:rsidR="00F945C6" w:rsidRDefault="00B50BCF">
            <w:pPr>
              <w:pStyle w:val="TableParagraph"/>
              <w:spacing w:before="145"/>
              <w:ind w:left="107" w:right="323"/>
              <w:rPr>
                <w:b/>
                <w:sz w:val="18"/>
              </w:rPr>
            </w:pPr>
            <w:r>
              <w:rPr>
                <w:b/>
                <w:sz w:val="18"/>
              </w:rPr>
              <w:t>Sectores hacia los que se dirigen las ayudas</w:t>
            </w:r>
          </w:p>
        </w:tc>
        <w:tc>
          <w:tcPr>
            <w:tcW w:w="7940" w:type="dxa"/>
            <w:gridSpan w:val="8"/>
          </w:tcPr>
          <w:p w:rsidR="00F945C6" w:rsidRDefault="00B50BCF">
            <w:pPr>
              <w:pStyle w:val="TableParagraph"/>
              <w:spacing w:before="150"/>
              <w:ind w:left="109" w:right="138"/>
              <w:rPr>
                <w:sz w:val="18"/>
              </w:rPr>
            </w:pPr>
            <w:r>
              <w:rPr>
                <w:sz w:val="18"/>
              </w:rPr>
              <w:t>Administraciones locales en su actividad local de prevención y ayuda de los problemas relacionados con las adicciones.</w:t>
            </w:r>
          </w:p>
        </w:tc>
      </w:tr>
      <w:tr w:rsidR="00F945C6">
        <w:trPr>
          <w:trHeight w:val="690"/>
        </w:trPr>
        <w:tc>
          <w:tcPr>
            <w:tcW w:w="2411" w:type="dxa"/>
            <w:gridSpan w:val="3"/>
            <w:shd w:val="clear" w:color="auto" w:fill="DBE4F0"/>
          </w:tcPr>
          <w:p w:rsidR="00F945C6" w:rsidRDefault="00B50BCF">
            <w:pPr>
              <w:pStyle w:val="TableParagraph"/>
              <w:spacing w:before="30"/>
              <w:ind w:left="107" w:right="103"/>
              <w:rPr>
                <w:b/>
                <w:sz w:val="18"/>
              </w:rPr>
            </w:pPr>
            <w:r>
              <w:rPr>
                <w:b/>
                <w:sz w:val="18"/>
              </w:rPr>
              <w:t>Objetivos operativos y efectos que se pretenden en su aplicación</w:t>
            </w:r>
          </w:p>
        </w:tc>
        <w:tc>
          <w:tcPr>
            <w:tcW w:w="7940" w:type="dxa"/>
            <w:gridSpan w:val="8"/>
          </w:tcPr>
          <w:p w:rsidR="00F945C6" w:rsidRDefault="00B50BCF">
            <w:pPr>
              <w:pStyle w:val="TableParagraph"/>
              <w:spacing w:before="138"/>
              <w:ind w:left="109" w:right="96"/>
              <w:rPr>
                <w:sz w:val="18"/>
              </w:rPr>
            </w:pPr>
            <w:r>
              <w:rPr>
                <w:sz w:val="18"/>
              </w:rPr>
              <w:t>Dar cumplimiento a los objetivos planteados en la Estrategia Nacional de Adicciones 2017-2024 y al Plan de Acción sobre Adicciones 2018-2020.</w:t>
            </w:r>
          </w:p>
        </w:tc>
      </w:tr>
      <w:tr w:rsidR="00F945C6">
        <w:trPr>
          <w:trHeight w:val="205"/>
        </w:trPr>
        <w:tc>
          <w:tcPr>
            <w:tcW w:w="2411" w:type="dxa"/>
            <w:gridSpan w:val="3"/>
            <w:vMerge w:val="restart"/>
            <w:shd w:val="clear" w:color="auto" w:fill="DBE4F0"/>
          </w:tcPr>
          <w:p w:rsidR="00F945C6" w:rsidRDefault="00B50BCF">
            <w:pPr>
              <w:pStyle w:val="TableParagraph"/>
              <w:spacing w:before="3" w:line="206" w:lineRule="exact"/>
              <w:ind w:left="107" w:right="223"/>
              <w:rPr>
                <w:b/>
                <w:sz w:val="18"/>
              </w:rPr>
            </w:pPr>
            <w:r>
              <w:rPr>
                <w:b/>
                <w:sz w:val="18"/>
              </w:rPr>
              <w:t>Plazo necesario para su consecución</w:t>
            </w:r>
          </w:p>
        </w:tc>
        <w:tc>
          <w:tcPr>
            <w:tcW w:w="708" w:type="dxa"/>
            <w:gridSpan w:val="3"/>
            <w:shd w:val="clear" w:color="auto" w:fill="D9D9D9"/>
          </w:tcPr>
          <w:p w:rsidR="00F945C6" w:rsidRDefault="00B50BCF">
            <w:pPr>
              <w:pStyle w:val="TableParagraph"/>
              <w:spacing w:before="19"/>
              <w:ind w:left="109"/>
              <w:rPr>
                <w:sz w:val="14"/>
              </w:rPr>
            </w:pPr>
            <w:r>
              <w:rPr>
                <w:sz w:val="14"/>
              </w:rPr>
              <w:t>Anual.</w:t>
            </w:r>
          </w:p>
        </w:tc>
        <w:tc>
          <w:tcPr>
            <w:tcW w:w="283" w:type="dxa"/>
          </w:tcPr>
          <w:p w:rsidR="00F945C6" w:rsidRDefault="00B50BCF">
            <w:pPr>
              <w:pStyle w:val="TableParagraph"/>
              <w:spacing w:line="186" w:lineRule="exact"/>
              <w:ind w:left="109"/>
              <w:rPr>
                <w:b/>
                <w:sz w:val="18"/>
              </w:rPr>
            </w:pPr>
            <w:r>
              <w:rPr>
                <w:b/>
                <w:sz w:val="18"/>
              </w:rPr>
              <w:t>X</w:t>
            </w:r>
          </w:p>
        </w:tc>
        <w:tc>
          <w:tcPr>
            <w:tcW w:w="1135" w:type="dxa"/>
            <w:shd w:val="clear" w:color="auto" w:fill="BEBEBE"/>
          </w:tcPr>
          <w:p w:rsidR="00F945C6" w:rsidRDefault="00B50BCF">
            <w:pPr>
              <w:pStyle w:val="TableParagraph"/>
              <w:spacing w:before="19"/>
              <w:ind w:left="110"/>
              <w:rPr>
                <w:sz w:val="14"/>
              </w:rPr>
            </w:pPr>
            <w:r>
              <w:rPr>
                <w:sz w:val="14"/>
              </w:rPr>
              <w:t>2018-2020</w:t>
            </w:r>
          </w:p>
        </w:tc>
        <w:tc>
          <w:tcPr>
            <w:tcW w:w="283" w:type="dxa"/>
          </w:tcPr>
          <w:p w:rsidR="00F945C6" w:rsidRDefault="00F945C6">
            <w:pPr>
              <w:pStyle w:val="TableParagraph"/>
              <w:rPr>
                <w:rFonts w:ascii="Times New Roman"/>
                <w:sz w:val="14"/>
              </w:rPr>
            </w:pPr>
          </w:p>
        </w:tc>
        <w:tc>
          <w:tcPr>
            <w:tcW w:w="1419" w:type="dxa"/>
            <w:shd w:val="clear" w:color="auto" w:fill="D9D9D9"/>
          </w:tcPr>
          <w:p w:rsidR="00F945C6" w:rsidRDefault="00B50BCF">
            <w:pPr>
              <w:pStyle w:val="TableParagraph"/>
              <w:spacing w:before="19"/>
              <w:ind w:left="107"/>
              <w:rPr>
                <w:sz w:val="14"/>
              </w:rPr>
            </w:pPr>
            <w:r>
              <w:rPr>
                <w:sz w:val="14"/>
              </w:rPr>
              <w:t>Otros (especificar)</w:t>
            </w:r>
          </w:p>
        </w:tc>
        <w:tc>
          <w:tcPr>
            <w:tcW w:w="4112" w:type="dxa"/>
          </w:tcPr>
          <w:p w:rsidR="00F945C6" w:rsidRDefault="00F945C6">
            <w:pPr>
              <w:pStyle w:val="TableParagraph"/>
              <w:rPr>
                <w:rFonts w:ascii="Times New Roman"/>
                <w:sz w:val="14"/>
              </w:rPr>
            </w:pPr>
          </w:p>
        </w:tc>
      </w:tr>
      <w:tr w:rsidR="00F945C6">
        <w:trPr>
          <w:trHeight w:val="206"/>
        </w:trPr>
        <w:tc>
          <w:tcPr>
            <w:tcW w:w="2411" w:type="dxa"/>
            <w:gridSpan w:val="3"/>
            <w:vMerge/>
            <w:tcBorders>
              <w:top w:val="nil"/>
            </w:tcBorders>
            <w:shd w:val="clear" w:color="auto" w:fill="DBE4F0"/>
          </w:tcPr>
          <w:p w:rsidR="00F945C6" w:rsidRDefault="00F945C6">
            <w:pPr>
              <w:rPr>
                <w:sz w:val="2"/>
                <w:szCs w:val="2"/>
              </w:rPr>
            </w:pPr>
          </w:p>
        </w:tc>
        <w:tc>
          <w:tcPr>
            <w:tcW w:w="7940" w:type="dxa"/>
            <w:gridSpan w:val="8"/>
          </w:tcPr>
          <w:p w:rsidR="00F945C6" w:rsidRDefault="00F945C6">
            <w:pPr>
              <w:pStyle w:val="TableParagraph"/>
              <w:rPr>
                <w:rFonts w:ascii="Times New Roman"/>
                <w:sz w:val="14"/>
              </w:rPr>
            </w:pPr>
          </w:p>
        </w:tc>
      </w:tr>
      <w:tr w:rsidR="00F945C6">
        <w:trPr>
          <w:trHeight w:val="208"/>
        </w:trPr>
        <w:tc>
          <w:tcPr>
            <w:tcW w:w="2411" w:type="dxa"/>
            <w:gridSpan w:val="3"/>
            <w:vMerge w:val="restart"/>
            <w:shd w:val="clear" w:color="auto" w:fill="DBE4F0"/>
          </w:tcPr>
          <w:p w:rsidR="00F945C6" w:rsidRDefault="00F945C6">
            <w:pPr>
              <w:pStyle w:val="TableParagraph"/>
              <w:rPr>
                <w:sz w:val="20"/>
              </w:rPr>
            </w:pPr>
          </w:p>
          <w:p w:rsidR="00F945C6" w:rsidRDefault="00B50BCF">
            <w:pPr>
              <w:pStyle w:val="TableParagraph"/>
              <w:spacing w:before="177"/>
              <w:ind w:left="107" w:right="763"/>
              <w:rPr>
                <w:b/>
                <w:sz w:val="18"/>
              </w:rPr>
            </w:pPr>
            <w:r>
              <w:rPr>
                <w:b/>
                <w:sz w:val="18"/>
              </w:rPr>
              <w:t>Procedimiento de concesión</w:t>
            </w:r>
          </w:p>
        </w:tc>
        <w:tc>
          <w:tcPr>
            <w:tcW w:w="235" w:type="dxa"/>
          </w:tcPr>
          <w:p w:rsidR="00F945C6" w:rsidRDefault="00B50BCF">
            <w:pPr>
              <w:pStyle w:val="TableParagraph"/>
              <w:spacing w:line="188" w:lineRule="exact"/>
              <w:ind w:left="109" w:right="-15"/>
              <w:rPr>
                <w:b/>
                <w:sz w:val="18"/>
              </w:rPr>
            </w:pPr>
            <w:r>
              <w:rPr>
                <w:b/>
                <w:sz w:val="18"/>
              </w:rPr>
              <w:t>X</w:t>
            </w:r>
          </w:p>
        </w:tc>
        <w:tc>
          <w:tcPr>
            <w:tcW w:w="7705" w:type="dxa"/>
            <w:gridSpan w:val="7"/>
          </w:tcPr>
          <w:p w:rsidR="00F945C6" w:rsidRDefault="00B50BCF">
            <w:pPr>
              <w:pStyle w:val="TableParagraph"/>
              <w:spacing w:before="1" w:line="187" w:lineRule="exact"/>
              <w:ind w:left="109"/>
              <w:rPr>
                <w:sz w:val="18"/>
              </w:rPr>
            </w:pPr>
            <w:r>
              <w:rPr>
                <w:sz w:val="18"/>
              </w:rPr>
              <w:t>Concurrencia competitiva (Art. 22 LGS)</w:t>
            </w:r>
          </w:p>
        </w:tc>
      </w:tr>
      <w:tr w:rsidR="00F945C6">
        <w:trPr>
          <w:trHeight w:val="205"/>
        </w:trPr>
        <w:tc>
          <w:tcPr>
            <w:tcW w:w="2411"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4"/>
              </w:rPr>
            </w:pPr>
          </w:p>
        </w:tc>
        <w:tc>
          <w:tcPr>
            <w:tcW w:w="7705" w:type="dxa"/>
            <w:gridSpan w:val="7"/>
          </w:tcPr>
          <w:p w:rsidR="00F945C6" w:rsidRDefault="00B50BCF">
            <w:pPr>
              <w:pStyle w:val="TableParagraph"/>
              <w:spacing w:line="186" w:lineRule="exact"/>
              <w:ind w:left="109"/>
              <w:rPr>
                <w:sz w:val="18"/>
              </w:rPr>
            </w:pPr>
            <w:r>
              <w:rPr>
                <w:sz w:val="18"/>
              </w:rPr>
              <w:t>Concesión Directa (art. 22.2.LGS)</w:t>
            </w:r>
          </w:p>
        </w:tc>
      </w:tr>
      <w:tr w:rsidR="00F945C6">
        <w:trPr>
          <w:trHeight w:val="208"/>
        </w:trPr>
        <w:tc>
          <w:tcPr>
            <w:tcW w:w="2411"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4"/>
              </w:rPr>
            </w:pPr>
          </w:p>
        </w:tc>
        <w:tc>
          <w:tcPr>
            <w:tcW w:w="283" w:type="dxa"/>
          </w:tcPr>
          <w:p w:rsidR="00F945C6" w:rsidRDefault="00F945C6">
            <w:pPr>
              <w:pStyle w:val="TableParagraph"/>
              <w:rPr>
                <w:rFonts w:ascii="Times New Roman"/>
                <w:sz w:val="14"/>
              </w:rPr>
            </w:pPr>
          </w:p>
        </w:tc>
        <w:tc>
          <w:tcPr>
            <w:tcW w:w="7422" w:type="dxa"/>
            <w:gridSpan w:val="6"/>
          </w:tcPr>
          <w:p w:rsidR="00F945C6" w:rsidRDefault="00B50BCF">
            <w:pPr>
              <w:pStyle w:val="TableParagraph"/>
              <w:spacing w:before="8" w:line="180" w:lineRule="exact"/>
              <w:ind w:left="110"/>
              <w:rPr>
                <w:sz w:val="16"/>
              </w:rPr>
            </w:pPr>
            <w:r>
              <w:rPr>
                <w:sz w:val="16"/>
              </w:rPr>
              <w:t>Nominativa (establecida en los PGE) (art. 22.2a LGS)</w:t>
            </w:r>
          </w:p>
        </w:tc>
      </w:tr>
      <w:tr w:rsidR="00F945C6">
        <w:trPr>
          <w:trHeight w:val="205"/>
        </w:trPr>
        <w:tc>
          <w:tcPr>
            <w:tcW w:w="2411"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4"/>
              </w:rPr>
            </w:pPr>
          </w:p>
        </w:tc>
        <w:tc>
          <w:tcPr>
            <w:tcW w:w="283" w:type="dxa"/>
          </w:tcPr>
          <w:p w:rsidR="00F945C6" w:rsidRDefault="00F945C6">
            <w:pPr>
              <w:pStyle w:val="TableParagraph"/>
              <w:rPr>
                <w:rFonts w:ascii="Times New Roman"/>
                <w:sz w:val="14"/>
              </w:rPr>
            </w:pPr>
          </w:p>
        </w:tc>
        <w:tc>
          <w:tcPr>
            <w:tcW w:w="7422" w:type="dxa"/>
            <w:gridSpan w:val="6"/>
          </w:tcPr>
          <w:p w:rsidR="00F945C6" w:rsidRDefault="00B50BCF">
            <w:pPr>
              <w:pStyle w:val="TableParagraph"/>
              <w:spacing w:before="8" w:line="178" w:lineRule="exact"/>
              <w:ind w:left="110"/>
              <w:rPr>
                <w:sz w:val="16"/>
              </w:rPr>
            </w:pPr>
            <w:r>
              <w:rPr>
                <w:sz w:val="16"/>
              </w:rPr>
              <w:t>Establecida en una norma con rango de ley (art. 22.2b LGS)</w:t>
            </w:r>
          </w:p>
        </w:tc>
      </w:tr>
      <w:tr w:rsidR="00F945C6">
        <w:trPr>
          <w:trHeight w:val="369"/>
        </w:trPr>
        <w:tc>
          <w:tcPr>
            <w:tcW w:w="2411"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4"/>
              </w:rPr>
            </w:pPr>
          </w:p>
        </w:tc>
        <w:tc>
          <w:tcPr>
            <w:tcW w:w="283" w:type="dxa"/>
          </w:tcPr>
          <w:p w:rsidR="00F945C6" w:rsidRDefault="00F945C6">
            <w:pPr>
              <w:pStyle w:val="TableParagraph"/>
              <w:rPr>
                <w:rFonts w:ascii="Times New Roman"/>
                <w:sz w:val="14"/>
              </w:rPr>
            </w:pPr>
          </w:p>
        </w:tc>
        <w:tc>
          <w:tcPr>
            <w:tcW w:w="7422" w:type="dxa"/>
            <w:gridSpan w:val="6"/>
          </w:tcPr>
          <w:p w:rsidR="00F945C6" w:rsidRDefault="00B50BCF">
            <w:pPr>
              <w:pStyle w:val="TableParagraph"/>
              <w:spacing w:line="180" w:lineRule="exact"/>
              <w:ind w:left="110"/>
              <w:rPr>
                <w:sz w:val="16"/>
              </w:rPr>
            </w:pPr>
            <w:r>
              <w:rPr>
                <w:sz w:val="16"/>
              </w:rPr>
              <w:t>Establecidas en un R.D. por razones de interés público, social, económico o humanitario (art. 22.3c</w:t>
            </w:r>
          </w:p>
          <w:p w:rsidR="00F945C6" w:rsidRDefault="00B50BCF">
            <w:pPr>
              <w:pStyle w:val="TableParagraph"/>
              <w:spacing w:before="1" w:line="168" w:lineRule="exact"/>
              <w:ind w:left="110"/>
              <w:rPr>
                <w:sz w:val="16"/>
              </w:rPr>
            </w:pPr>
            <w:r>
              <w:rPr>
                <w:sz w:val="16"/>
              </w:rPr>
              <w:t>LGS)</w:t>
            </w:r>
          </w:p>
        </w:tc>
      </w:tr>
      <w:tr w:rsidR="00F945C6">
        <w:trPr>
          <w:trHeight w:val="412"/>
        </w:trPr>
        <w:tc>
          <w:tcPr>
            <w:tcW w:w="2411" w:type="dxa"/>
            <w:gridSpan w:val="3"/>
            <w:shd w:val="clear" w:color="auto" w:fill="DBE4F0"/>
          </w:tcPr>
          <w:p w:rsidR="00F945C6" w:rsidRDefault="00B50BCF">
            <w:pPr>
              <w:pStyle w:val="TableParagraph"/>
              <w:spacing w:line="201" w:lineRule="exact"/>
              <w:ind w:left="107"/>
              <w:rPr>
                <w:b/>
                <w:sz w:val="18"/>
              </w:rPr>
            </w:pPr>
            <w:r>
              <w:rPr>
                <w:b/>
                <w:sz w:val="18"/>
              </w:rPr>
              <w:t>Régimen de seguimiento</w:t>
            </w:r>
          </w:p>
          <w:p w:rsidR="00F945C6" w:rsidRDefault="00B50BCF">
            <w:pPr>
              <w:pStyle w:val="TableParagraph"/>
              <w:spacing w:line="192" w:lineRule="exact"/>
              <w:ind w:left="107"/>
              <w:rPr>
                <w:b/>
                <w:sz w:val="18"/>
              </w:rPr>
            </w:pPr>
            <w:r>
              <w:rPr>
                <w:b/>
                <w:sz w:val="18"/>
              </w:rPr>
              <w:t>y evaluación</w:t>
            </w:r>
          </w:p>
        </w:tc>
        <w:tc>
          <w:tcPr>
            <w:tcW w:w="7940" w:type="dxa"/>
            <w:gridSpan w:val="8"/>
          </w:tcPr>
          <w:p w:rsidR="00F945C6" w:rsidRDefault="00F945C6">
            <w:pPr>
              <w:pStyle w:val="TableParagraph"/>
              <w:rPr>
                <w:rFonts w:ascii="Times New Roman"/>
                <w:sz w:val="14"/>
              </w:rPr>
            </w:pPr>
          </w:p>
        </w:tc>
      </w:tr>
    </w:tbl>
    <w:p w:rsidR="00F945C6" w:rsidRDefault="00B50BCF">
      <w:pPr>
        <w:pStyle w:val="Textoindependiente"/>
        <w:spacing w:before="10"/>
        <w:rPr>
          <w:sz w:val="21"/>
        </w:rPr>
      </w:pPr>
      <w:r>
        <w:pict>
          <v:shape id="_x0000_s1561" type="#_x0000_t202" style="position:absolute;margin-left:42.5pt;margin-top:13.8pt;width:526.7pt;height:24.5pt;z-index:-251465728;mso-wrap-distance-left:0;mso-wrap-distance-right:0;mso-position-horizontal-relative:page;mso-position-vertical-relative:text" fillcolor="#fad3b4" stroked="f">
            <v:textbox inset="0,0,0,0">
              <w:txbxContent>
                <w:p w:rsidR="00F945C6" w:rsidRDefault="00B50BCF">
                  <w:pPr>
                    <w:spacing w:before="141"/>
                    <w:ind w:left="4015" w:right="4017"/>
                    <w:jc w:val="center"/>
                    <w:rPr>
                      <w:rFonts w:ascii="Arial Narrow"/>
                      <w:b/>
                      <w:sz w:val="18"/>
                    </w:rPr>
                  </w:pPr>
                  <w:r>
                    <w:rPr>
                      <w:rFonts w:ascii="Arial Narrow"/>
                      <w:b/>
                      <w:sz w:val="18"/>
                    </w:rPr>
                    <w:t>INDICADORES DE</w:t>
                  </w:r>
                  <w:r>
                    <w:rPr>
                      <w:rFonts w:ascii="Arial Narrow"/>
                      <w:b/>
                      <w:spacing w:val="1"/>
                      <w:sz w:val="18"/>
                    </w:rPr>
                    <w:t xml:space="preserve"> </w:t>
                  </w:r>
                  <w:r>
                    <w:rPr>
                      <w:rFonts w:ascii="Arial Narrow"/>
                      <w:b/>
                      <w:sz w:val="18"/>
                    </w:rPr>
                    <w:t>CUMPLIMIENTO</w:t>
                  </w:r>
                </w:p>
              </w:txbxContent>
            </v:textbox>
            <w10:wrap type="topAndBottom" anchorx="page"/>
          </v:shape>
        </w:pict>
      </w:r>
    </w:p>
    <w:p w:rsidR="00F945C6" w:rsidRDefault="00F945C6">
      <w:pPr>
        <w:pStyle w:val="Textoindependiente"/>
        <w:spacing w:before="9"/>
        <w:rPr>
          <w:sz w:val="13"/>
        </w:rPr>
      </w:pPr>
    </w:p>
    <w:p w:rsidR="00F945C6" w:rsidRDefault="00B50BCF">
      <w:pPr>
        <w:ind w:left="837"/>
        <w:rPr>
          <w:b/>
          <w:sz w:val="14"/>
        </w:rPr>
      </w:pPr>
      <w:r>
        <w:pict>
          <v:shape id="_x0000_s1560" type="#_x0000_t202" style="position:absolute;left:0;text-align:left;margin-left:120.5pt;margin-top:-8.65pt;width:448.65pt;height:25.8pt;z-index:251855872;mso-position-horizontal-relative:page" fillcolor="#dbe4f0" stroked="f">
            <v:textbox inset="0,0,0,0">
              <w:txbxContent>
                <w:p w:rsidR="00F945C6" w:rsidRDefault="00B50BCF">
                  <w:pPr>
                    <w:pStyle w:val="Textoindependiente"/>
                    <w:spacing w:before="152"/>
                    <w:ind w:left="108"/>
                  </w:pPr>
                  <w:r>
                    <w:t>Realización de programas de prevención del consumo de drogas y otras adicciones.</w:t>
                  </w:r>
                </w:p>
              </w:txbxContent>
            </v:textbox>
            <w10:wrap anchorx="page"/>
          </v:shape>
        </w:pict>
      </w:r>
      <w:r>
        <w:rPr>
          <w:b/>
          <w:sz w:val="14"/>
        </w:rPr>
        <w:t>Objetivo de la Línea</w:t>
      </w:r>
    </w:p>
    <w:p w:rsidR="00F945C6" w:rsidRDefault="00F945C6">
      <w:pPr>
        <w:pStyle w:val="Textoindependiente"/>
        <w:spacing w:before="5"/>
        <w:rPr>
          <w:b/>
          <w:sz w:val="20"/>
        </w:rPr>
      </w:pPr>
    </w:p>
    <w:p w:rsidR="00F945C6" w:rsidRDefault="00B50BCF">
      <w:pPr>
        <w:tabs>
          <w:tab w:val="left" w:pos="2397"/>
        </w:tabs>
        <w:spacing w:before="95"/>
        <w:ind w:left="837"/>
        <w:rPr>
          <w:sz w:val="18"/>
        </w:rPr>
      </w:pPr>
      <w:r>
        <w:rPr>
          <w:b/>
          <w:position w:val="3"/>
          <w:sz w:val="12"/>
        </w:rPr>
        <w:t>Nombre</w:t>
      </w:r>
      <w:r>
        <w:rPr>
          <w:b/>
          <w:spacing w:val="-2"/>
          <w:position w:val="3"/>
          <w:sz w:val="12"/>
        </w:rPr>
        <w:t xml:space="preserve"> </w:t>
      </w:r>
      <w:r>
        <w:rPr>
          <w:b/>
          <w:position w:val="3"/>
          <w:sz w:val="12"/>
        </w:rPr>
        <w:t>del</w:t>
      </w:r>
      <w:r>
        <w:rPr>
          <w:b/>
          <w:spacing w:val="-2"/>
          <w:position w:val="3"/>
          <w:sz w:val="12"/>
        </w:rPr>
        <w:t xml:space="preserve"> </w:t>
      </w:r>
      <w:r>
        <w:rPr>
          <w:b/>
          <w:position w:val="3"/>
          <w:sz w:val="12"/>
        </w:rPr>
        <w:t>Indicador</w:t>
      </w:r>
      <w:r>
        <w:rPr>
          <w:b/>
          <w:position w:val="3"/>
          <w:sz w:val="12"/>
        </w:rPr>
        <w:tab/>
      </w:r>
      <w:r>
        <w:rPr>
          <w:sz w:val="18"/>
        </w:rPr>
        <w:t>Nº de corporaciones locales</w:t>
      </w:r>
      <w:r>
        <w:rPr>
          <w:spacing w:val="-4"/>
          <w:sz w:val="18"/>
        </w:rPr>
        <w:t xml:space="preserve"> </w:t>
      </w:r>
      <w:r>
        <w:rPr>
          <w:sz w:val="18"/>
        </w:rPr>
        <w:t>solicitantes</w:t>
      </w:r>
    </w:p>
    <w:p w:rsidR="00F945C6" w:rsidRDefault="00B50BCF">
      <w:pPr>
        <w:tabs>
          <w:tab w:val="left" w:pos="2397"/>
        </w:tabs>
        <w:spacing w:before="145"/>
        <w:ind w:left="837"/>
        <w:rPr>
          <w:b/>
          <w:sz w:val="14"/>
        </w:rPr>
      </w:pPr>
      <w:r>
        <w:pict>
          <v:shape id="_x0000_s1559" type="#_x0000_t202" style="position:absolute;left:0;text-align:left;margin-left:120.25pt;margin-top:15.5pt;width:449pt;height:35.3pt;z-index:251856896;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1150"/>
                    <w:gridCol w:w="977"/>
                    <w:gridCol w:w="977"/>
                    <w:gridCol w:w="977"/>
                    <w:gridCol w:w="977"/>
                    <w:gridCol w:w="975"/>
                    <w:gridCol w:w="979"/>
                    <w:gridCol w:w="977"/>
                  </w:tblGrid>
                  <w:tr w:rsidR="00F945C6">
                    <w:trPr>
                      <w:trHeight w:val="205"/>
                    </w:trPr>
                    <w:tc>
                      <w:tcPr>
                        <w:tcW w:w="3104" w:type="dxa"/>
                        <w:gridSpan w:val="3"/>
                        <w:tcBorders>
                          <w:right w:val="single" w:sz="6" w:space="0" w:color="000000"/>
                        </w:tcBorders>
                        <w:shd w:val="clear" w:color="auto" w:fill="DBE4F0"/>
                      </w:tcPr>
                      <w:p w:rsidR="00F945C6" w:rsidRDefault="00B50BCF">
                        <w:pPr>
                          <w:pStyle w:val="TableParagraph"/>
                          <w:spacing w:line="186" w:lineRule="exact"/>
                          <w:ind w:left="1334" w:right="1316"/>
                          <w:jc w:val="center"/>
                          <w:rPr>
                            <w:b/>
                            <w:sz w:val="18"/>
                          </w:rPr>
                        </w:pPr>
                        <w:r>
                          <w:rPr>
                            <w:b/>
                            <w:sz w:val="18"/>
                          </w:rPr>
                          <w:t>2018</w:t>
                        </w:r>
                      </w:p>
                    </w:tc>
                    <w:tc>
                      <w:tcPr>
                        <w:tcW w:w="2931" w:type="dxa"/>
                        <w:gridSpan w:val="3"/>
                        <w:tcBorders>
                          <w:left w:val="single" w:sz="6" w:space="0" w:color="000000"/>
                          <w:right w:val="single" w:sz="6" w:space="0" w:color="000000"/>
                        </w:tcBorders>
                        <w:shd w:val="clear" w:color="auto" w:fill="B8CCE3"/>
                      </w:tcPr>
                      <w:p w:rsidR="00F945C6" w:rsidRDefault="00B50BCF">
                        <w:pPr>
                          <w:pStyle w:val="TableParagraph"/>
                          <w:spacing w:line="186" w:lineRule="exact"/>
                          <w:ind w:left="1250" w:right="1224"/>
                          <w:jc w:val="center"/>
                          <w:rPr>
                            <w:b/>
                            <w:sz w:val="18"/>
                          </w:rPr>
                        </w:pPr>
                        <w:r>
                          <w:rPr>
                            <w:b/>
                            <w:sz w:val="18"/>
                          </w:rPr>
                          <w:t>2019</w:t>
                        </w:r>
                      </w:p>
                    </w:tc>
                    <w:tc>
                      <w:tcPr>
                        <w:tcW w:w="2931" w:type="dxa"/>
                        <w:gridSpan w:val="3"/>
                        <w:tcBorders>
                          <w:left w:val="single" w:sz="6" w:space="0" w:color="000000"/>
                        </w:tcBorders>
                        <w:shd w:val="clear" w:color="auto" w:fill="94B3D6"/>
                      </w:tcPr>
                      <w:p w:rsidR="00F945C6" w:rsidRDefault="00B50BCF">
                        <w:pPr>
                          <w:pStyle w:val="TableParagraph"/>
                          <w:spacing w:line="186" w:lineRule="exact"/>
                          <w:ind w:left="1250" w:right="1227"/>
                          <w:jc w:val="center"/>
                          <w:rPr>
                            <w:b/>
                            <w:sz w:val="18"/>
                          </w:rPr>
                        </w:pPr>
                        <w:r>
                          <w:rPr>
                            <w:b/>
                            <w:sz w:val="18"/>
                          </w:rPr>
                          <w:t>2020</w:t>
                        </w:r>
                      </w:p>
                    </w:tc>
                  </w:tr>
                  <w:tr w:rsidR="00F945C6">
                    <w:trPr>
                      <w:trHeight w:val="275"/>
                    </w:trPr>
                    <w:tc>
                      <w:tcPr>
                        <w:tcW w:w="977" w:type="dxa"/>
                      </w:tcPr>
                      <w:p w:rsidR="00F945C6" w:rsidRDefault="00B50BCF">
                        <w:pPr>
                          <w:pStyle w:val="TableParagraph"/>
                          <w:spacing w:line="133" w:lineRule="exact"/>
                          <w:ind w:left="96" w:right="86"/>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objetivo</w:t>
                        </w:r>
                      </w:p>
                    </w:tc>
                    <w:tc>
                      <w:tcPr>
                        <w:tcW w:w="1150" w:type="dxa"/>
                      </w:tcPr>
                      <w:p w:rsidR="00F945C6" w:rsidRDefault="00B50BCF">
                        <w:pPr>
                          <w:pStyle w:val="TableParagraph"/>
                          <w:spacing w:before="65"/>
                          <w:ind w:left="104" w:right="95"/>
                          <w:jc w:val="center"/>
                          <w:rPr>
                            <w:b/>
                            <w:sz w:val="12"/>
                          </w:rPr>
                        </w:pPr>
                        <w:r>
                          <w:rPr>
                            <w:b/>
                            <w:sz w:val="12"/>
                          </w:rPr>
                          <w:t>valor alcanzado</w:t>
                        </w:r>
                      </w:p>
                    </w:tc>
                    <w:tc>
                      <w:tcPr>
                        <w:tcW w:w="977" w:type="dxa"/>
                      </w:tcPr>
                      <w:p w:rsidR="00F945C6" w:rsidRDefault="00B50BCF">
                        <w:pPr>
                          <w:pStyle w:val="TableParagraph"/>
                          <w:spacing w:line="133" w:lineRule="exact"/>
                          <w:ind w:left="12"/>
                          <w:jc w:val="center"/>
                          <w:rPr>
                            <w:b/>
                            <w:sz w:val="12"/>
                          </w:rPr>
                        </w:pPr>
                        <w:r>
                          <w:rPr>
                            <w:b/>
                            <w:w w:val="99"/>
                            <w:sz w:val="12"/>
                          </w:rPr>
                          <w:t>%</w:t>
                        </w:r>
                      </w:p>
                      <w:p w:rsidR="00F945C6" w:rsidRDefault="00B50BCF">
                        <w:pPr>
                          <w:pStyle w:val="TableParagraph"/>
                          <w:spacing w:before="1" w:line="121" w:lineRule="exact"/>
                          <w:ind w:left="96" w:right="89"/>
                          <w:jc w:val="center"/>
                          <w:rPr>
                            <w:b/>
                            <w:sz w:val="12"/>
                          </w:rPr>
                        </w:pPr>
                        <w:r>
                          <w:rPr>
                            <w:b/>
                            <w:sz w:val="12"/>
                          </w:rPr>
                          <w:t>consecución</w:t>
                        </w:r>
                      </w:p>
                    </w:tc>
                    <w:tc>
                      <w:tcPr>
                        <w:tcW w:w="977" w:type="dxa"/>
                      </w:tcPr>
                      <w:p w:rsidR="00F945C6" w:rsidRDefault="00B50BCF">
                        <w:pPr>
                          <w:pStyle w:val="TableParagraph"/>
                          <w:spacing w:line="133" w:lineRule="exact"/>
                          <w:ind w:left="96" w:right="87"/>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objetivo</w:t>
                        </w:r>
                      </w:p>
                    </w:tc>
                    <w:tc>
                      <w:tcPr>
                        <w:tcW w:w="977" w:type="dxa"/>
                      </w:tcPr>
                      <w:p w:rsidR="00F945C6" w:rsidRDefault="00B50BCF">
                        <w:pPr>
                          <w:pStyle w:val="TableParagraph"/>
                          <w:spacing w:line="133" w:lineRule="exact"/>
                          <w:ind w:left="96" w:right="86"/>
                          <w:jc w:val="center"/>
                          <w:rPr>
                            <w:b/>
                            <w:sz w:val="12"/>
                          </w:rPr>
                        </w:pPr>
                        <w:r>
                          <w:rPr>
                            <w:b/>
                            <w:sz w:val="12"/>
                          </w:rPr>
                          <w:t>valor</w:t>
                        </w:r>
                      </w:p>
                      <w:p w:rsidR="00F945C6" w:rsidRDefault="00B50BCF">
                        <w:pPr>
                          <w:pStyle w:val="TableParagraph"/>
                          <w:spacing w:before="1" w:line="121" w:lineRule="exact"/>
                          <w:ind w:left="96" w:right="89"/>
                          <w:jc w:val="center"/>
                          <w:rPr>
                            <w:b/>
                            <w:sz w:val="12"/>
                          </w:rPr>
                        </w:pPr>
                        <w:r>
                          <w:rPr>
                            <w:b/>
                            <w:sz w:val="12"/>
                          </w:rPr>
                          <w:t>alcanzado</w:t>
                        </w:r>
                      </w:p>
                    </w:tc>
                    <w:tc>
                      <w:tcPr>
                        <w:tcW w:w="977" w:type="dxa"/>
                      </w:tcPr>
                      <w:p w:rsidR="00F945C6" w:rsidRDefault="00B50BCF">
                        <w:pPr>
                          <w:pStyle w:val="TableParagraph"/>
                          <w:spacing w:line="133" w:lineRule="exact"/>
                          <w:ind w:left="7"/>
                          <w:jc w:val="center"/>
                          <w:rPr>
                            <w:b/>
                            <w:sz w:val="12"/>
                          </w:rPr>
                        </w:pPr>
                        <w:r>
                          <w:rPr>
                            <w:b/>
                            <w:w w:val="99"/>
                            <w:sz w:val="12"/>
                          </w:rPr>
                          <w:t>%</w:t>
                        </w:r>
                      </w:p>
                      <w:p w:rsidR="00F945C6" w:rsidRDefault="00B50BCF">
                        <w:pPr>
                          <w:pStyle w:val="TableParagraph"/>
                          <w:spacing w:before="1" w:line="121" w:lineRule="exact"/>
                          <w:ind w:left="93" w:right="91"/>
                          <w:jc w:val="center"/>
                          <w:rPr>
                            <w:b/>
                            <w:sz w:val="12"/>
                          </w:rPr>
                        </w:pPr>
                        <w:r>
                          <w:rPr>
                            <w:b/>
                            <w:sz w:val="12"/>
                          </w:rPr>
                          <w:t>consecución</w:t>
                        </w:r>
                      </w:p>
                    </w:tc>
                    <w:tc>
                      <w:tcPr>
                        <w:tcW w:w="975" w:type="dxa"/>
                      </w:tcPr>
                      <w:p w:rsidR="00F945C6" w:rsidRDefault="00B50BCF">
                        <w:pPr>
                          <w:pStyle w:val="TableParagraph"/>
                          <w:spacing w:line="133" w:lineRule="exact"/>
                          <w:ind w:left="94" w:right="83"/>
                          <w:jc w:val="center"/>
                          <w:rPr>
                            <w:b/>
                            <w:sz w:val="12"/>
                          </w:rPr>
                        </w:pPr>
                        <w:r>
                          <w:rPr>
                            <w:b/>
                            <w:sz w:val="12"/>
                          </w:rPr>
                          <w:t>valor</w:t>
                        </w:r>
                      </w:p>
                      <w:p w:rsidR="00F945C6" w:rsidRDefault="00B50BCF">
                        <w:pPr>
                          <w:pStyle w:val="TableParagraph"/>
                          <w:spacing w:before="1" w:line="121" w:lineRule="exact"/>
                          <w:ind w:left="94" w:right="88"/>
                          <w:jc w:val="center"/>
                          <w:rPr>
                            <w:b/>
                            <w:sz w:val="12"/>
                          </w:rPr>
                        </w:pPr>
                        <w:r>
                          <w:rPr>
                            <w:b/>
                            <w:sz w:val="12"/>
                          </w:rPr>
                          <w:t>objetivo</w:t>
                        </w:r>
                      </w:p>
                    </w:tc>
                    <w:tc>
                      <w:tcPr>
                        <w:tcW w:w="979" w:type="dxa"/>
                      </w:tcPr>
                      <w:p w:rsidR="00F945C6" w:rsidRDefault="00B50BCF">
                        <w:pPr>
                          <w:pStyle w:val="TableParagraph"/>
                          <w:spacing w:line="133" w:lineRule="exact"/>
                          <w:ind w:left="98" w:right="91"/>
                          <w:jc w:val="center"/>
                          <w:rPr>
                            <w:b/>
                            <w:sz w:val="12"/>
                          </w:rPr>
                        </w:pPr>
                        <w:r>
                          <w:rPr>
                            <w:b/>
                            <w:sz w:val="12"/>
                          </w:rPr>
                          <w:t>valor</w:t>
                        </w:r>
                      </w:p>
                      <w:p w:rsidR="00F945C6" w:rsidRDefault="00B50BCF">
                        <w:pPr>
                          <w:pStyle w:val="TableParagraph"/>
                          <w:spacing w:before="1" w:line="121" w:lineRule="exact"/>
                          <w:ind w:left="98" w:right="94"/>
                          <w:jc w:val="center"/>
                          <w:rPr>
                            <w:b/>
                            <w:sz w:val="12"/>
                          </w:rPr>
                        </w:pPr>
                        <w:r>
                          <w:rPr>
                            <w:b/>
                            <w:sz w:val="12"/>
                          </w:rPr>
                          <w:t>alcanzado</w:t>
                        </w:r>
                      </w:p>
                    </w:tc>
                    <w:tc>
                      <w:tcPr>
                        <w:tcW w:w="977" w:type="dxa"/>
                      </w:tcPr>
                      <w:p w:rsidR="00F945C6" w:rsidRDefault="00B50BCF">
                        <w:pPr>
                          <w:pStyle w:val="TableParagraph"/>
                          <w:spacing w:line="133" w:lineRule="exact"/>
                          <w:ind w:left="7"/>
                          <w:jc w:val="center"/>
                          <w:rPr>
                            <w:b/>
                            <w:sz w:val="12"/>
                          </w:rPr>
                        </w:pPr>
                        <w:r>
                          <w:rPr>
                            <w:b/>
                            <w:w w:val="99"/>
                            <w:sz w:val="12"/>
                          </w:rPr>
                          <w:t>%</w:t>
                        </w:r>
                      </w:p>
                      <w:p w:rsidR="00F945C6" w:rsidRDefault="00B50BCF">
                        <w:pPr>
                          <w:pStyle w:val="TableParagraph"/>
                          <w:spacing w:before="1" w:line="121" w:lineRule="exact"/>
                          <w:ind w:left="93" w:right="91"/>
                          <w:jc w:val="center"/>
                          <w:rPr>
                            <w:b/>
                            <w:sz w:val="12"/>
                          </w:rPr>
                        </w:pPr>
                        <w:r>
                          <w:rPr>
                            <w:b/>
                            <w:sz w:val="12"/>
                          </w:rPr>
                          <w:t>consecución</w:t>
                        </w:r>
                      </w:p>
                    </w:tc>
                  </w:tr>
                  <w:tr w:rsidR="00F945C6">
                    <w:trPr>
                      <w:trHeight w:val="184"/>
                    </w:trPr>
                    <w:tc>
                      <w:tcPr>
                        <w:tcW w:w="977" w:type="dxa"/>
                        <w:shd w:val="clear" w:color="auto" w:fill="DBE4F0"/>
                      </w:tcPr>
                      <w:p w:rsidR="00F945C6" w:rsidRDefault="00B50BCF">
                        <w:pPr>
                          <w:pStyle w:val="TableParagraph"/>
                          <w:spacing w:line="164" w:lineRule="exact"/>
                          <w:ind w:left="96" w:right="89"/>
                          <w:jc w:val="center"/>
                          <w:rPr>
                            <w:b/>
                            <w:sz w:val="16"/>
                          </w:rPr>
                        </w:pPr>
                        <w:r>
                          <w:rPr>
                            <w:b/>
                            <w:sz w:val="16"/>
                          </w:rPr>
                          <w:t>67</w:t>
                        </w:r>
                      </w:p>
                    </w:tc>
                    <w:tc>
                      <w:tcPr>
                        <w:tcW w:w="1150" w:type="dxa"/>
                        <w:shd w:val="clear" w:color="auto" w:fill="DBE4F0"/>
                      </w:tcPr>
                      <w:p w:rsidR="00F945C6" w:rsidRDefault="00B50BCF">
                        <w:pPr>
                          <w:pStyle w:val="TableParagraph"/>
                          <w:spacing w:line="164" w:lineRule="exact"/>
                          <w:ind w:left="102" w:right="95"/>
                          <w:jc w:val="center"/>
                          <w:rPr>
                            <w:b/>
                            <w:sz w:val="16"/>
                          </w:rPr>
                        </w:pPr>
                        <w:r>
                          <w:rPr>
                            <w:b/>
                            <w:sz w:val="16"/>
                          </w:rPr>
                          <w:t>67</w:t>
                        </w:r>
                      </w:p>
                    </w:tc>
                    <w:tc>
                      <w:tcPr>
                        <w:tcW w:w="977" w:type="dxa"/>
                        <w:shd w:val="clear" w:color="auto" w:fill="DBE4F0"/>
                      </w:tcPr>
                      <w:p w:rsidR="00F945C6" w:rsidRDefault="00B50BCF">
                        <w:pPr>
                          <w:pStyle w:val="TableParagraph"/>
                          <w:spacing w:line="164" w:lineRule="exact"/>
                          <w:ind w:left="283"/>
                          <w:rPr>
                            <w:b/>
                            <w:sz w:val="16"/>
                          </w:rPr>
                        </w:pPr>
                        <w:r>
                          <w:rPr>
                            <w:b/>
                            <w:sz w:val="16"/>
                          </w:rPr>
                          <w:t>100%</w:t>
                        </w:r>
                      </w:p>
                    </w:tc>
                    <w:tc>
                      <w:tcPr>
                        <w:tcW w:w="977" w:type="dxa"/>
                        <w:shd w:val="clear" w:color="auto" w:fill="B8CCE3"/>
                      </w:tcPr>
                      <w:p w:rsidR="00F945C6" w:rsidRDefault="00B50BCF">
                        <w:pPr>
                          <w:pStyle w:val="TableParagraph"/>
                          <w:spacing w:line="164" w:lineRule="exact"/>
                          <w:ind w:left="96" w:right="90"/>
                          <w:jc w:val="center"/>
                          <w:rPr>
                            <w:b/>
                            <w:sz w:val="16"/>
                          </w:rPr>
                        </w:pPr>
                        <w:r>
                          <w:rPr>
                            <w:b/>
                            <w:sz w:val="16"/>
                          </w:rPr>
                          <w:t>67</w:t>
                        </w:r>
                      </w:p>
                    </w:tc>
                    <w:tc>
                      <w:tcPr>
                        <w:tcW w:w="977" w:type="dxa"/>
                        <w:shd w:val="clear" w:color="auto" w:fill="B8CCE3"/>
                      </w:tcPr>
                      <w:p w:rsidR="00F945C6" w:rsidRDefault="00B50BCF">
                        <w:pPr>
                          <w:pStyle w:val="TableParagraph"/>
                          <w:spacing w:line="164" w:lineRule="exact"/>
                          <w:ind w:left="96" w:right="89"/>
                          <w:jc w:val="center"/>
                          <w:rPr>
                            <w:b/>
                            <w:sz w:val="16"/>
                          </w:rPr>
                        </w:pPr>
                        <w:r>
                          <w:rPr>
                            <w:b/>
                            <w:sz w:val="16"/>
                          </w:rPr>
                          <w:t>47</w:t>
                        </w:r>
                      </w:p>
                    </w:tc>
                    <w:tc>
                      <w:tcPr>
                        <w:tcW w:w="977" w:type="dxa"/>
                        <w:shd w:val="clear" w:color="auto" w:fill="B8CCE3"/>
                      </w:tcPr>
                      <w:p w:rsidR="00F945C6" w:rsidRDefault="00B50BCF">
                        <w:pPr>
                          <w:pStyle w:val="TableParagraph"/>
                          <w:spacing w:line="164" w:lineRule="exact"/>
                          <w:ind w:left="258"/>
                          <w:rPr>
                            <w:b/>
                            <w:sz w:val="16"/>
                          </w:rPr>
                        </w:pPr>
                        <w:r>
                          <w:rPr>
                            <w:b/>
                            <w:sz w:val="16"/>
                          </w:rPr>
                          <w:t>70,2%</w:t>
                        </w:r>
                      </w:p>
                    </w:tc>
                    <w:tc>
                      <w:tcPr>
                        <w:tcW w:w="975" w:type="dxa"/>
                        <w:shd w:val="clear" w:color="auto" w:fill="94B3D6"/>
                      </w:tcPr>
                      <w:p w:rsidR="00F945C6" w:rsidRDefault="00B50BCF">
                        <w:pPr>
                          <w:pStyle w:val="TableParagraph"/>
                          <w:spacing w:line="164" w:lineRule="exact"/>
                          <w:ind w:left="94" w:right="86"/>
                          <w:jc w:val="center"/>
                          <w:rPr>
                            <w:b/>
                            <w:sz w:val="16"/>
                          </w:rPr>
                        </w:pPr>
                        <w:r>
                          <w:rPr>
                            <w:b/>
                            <w:sz w:val="16"/>
                          </w:rPr>
                          <w:t>60</w:t>
                        </w:r>
                      </w:p>
                    </w:tc>
                    <w:tc>
                      <w:tcPr>
                        <w:tcW w:w="979" w:type="dxa"/>
                        <w:shd w:val="clear" w:color="auto" w:fill="94B3D6"/>
                      </w:tcPr>
                      <w:p w:rsidR="00F945C6" w:rsidRDefault="00F945C6">
                        <w:pPr>
                          <w:pStyle w:val="TableParagraph"/>
                          <w:rPr>
                            <w:rFonts w:ascii="Times New Roman"/>
                            <w:sz w:val="12"/>
                          </w:rPr>
                        </w:pPr>
                      </w:p>
                    </w:tc>
                    <w:tc>
                      <w:tcPr>
                        <w:tcW w:w="977"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rPr>
          <w:b/>
          <w:position w:val="1"/>
          <w:sz w:val="12"/>
        </w:rPr>
        <w:t>Fuente</w:t>
      </w:r>
      <w:r>
        <w:rPr>
          <w:b/>
          <w:spacing w:val="-3"/>
          <w:position w:val="1"/>
          <w:sz w:val="12"/>
        </w:rPr>
        <w:t xml:space="preserve"> </w:t>
      </w:r>
      <w:r>
        <w:rPr>
          <w:b/>
          <w:position w:val="1"/>
          <w:sz w:val="12"/>
        </w:rPr>
        <w:t>Obtención</w:t>
      </w:r>
      <w:r>
        <w:rPr>
          <w:b/>
          <w:spacing w:val="-4"/>
          <w:position w:val="1"/>
          <w:sz w:val="12"/>
        </w:rPr>
        <w:t xml:space="preserve"> </w:t>
      </w:r>
      <w:r>
        <w:rPr>
          <w:b/>
          <w:position w:val="1"/>
          <w:sz w:val="12"/>
        </w:rPr>
        <w:t>Dato</w:t>
      </w:r>
      <w:r>
        <w:rPr>
          <w:b/>
          <w:position w:val="1"/>
          <w:sz w:val="12"/>
        </w:rPr>
        <w:tab/>
      </w:r>
      <w:r>
        <w:rPr>
          <w:b/>
          <w:sz w:val="14"/>
        </w:rPr>
        <w:t>Datos propios SG Coordinación Programas</w:t>
      </w:r>
      <w:r>
        <w:rPr>
          <w:b/>
          <w:spacing w:val="-2"/>
          <w:sz w:val="14"/>
        </w:rPr>
        <w:t xml:space="preserve"> </w:t>
      </w:r>
      <w:r>
        <w:rPr>
          <w:b/>
          <w:sz w:val="14"/>
        </w:rPr>
        <w:t>DGPNSD</w:t>
      </w:r>
    </w:p>
    <w:p w:rsidR="00F945C6" w:rsidRDefault="00F945C6">
      <w:pPr>
        <w:pStyle w:val="Textoindependiente"/>
        <w:rPr>
          <w:b/>
          <w:sz w:val="16"/>
        </w:rPr>
      </w:pPr>
    </w:p>
    <w:p w:rsidR="00F945C6" w:rsidRDefault="00B50BCF">
      <w:pPr>
        <w:spacing w:before="110"/>
        <w:ind w:left="1034"/>
        <w:rPr>
          <w:b/>
          <w:sz w:val="12"/>
        </w:rPr>
      </w:pPr>
      <w:r>
        <w:pict>
          <v:shape id="_x0000_s1558" type="#_x0000_t202" style="position:absolute;left:0;text-align:left;margin-left:68.55pt;margin-top:16.3pt;width:32.55pt;height:9.75pt;z-index:-251464704;mso-wrap-distance-left:0;mso-wrap-distance-right:0;mso-position-horizontal-relative:page" fillcolor="#d9d9d9" strokeweight=".48pt">
            <v:textbox inset="0,0,0,0">
              <w:txbxContent>
                <w:p w:rsidR="00F945C6" w:rsidRDefault="00B50BCF">
                  <w:pPr>
                    <w:spacing w:line="180" w:lineRule="exact"/>
                    <w:ind w:left="117"/>
                    <w:rPr>
                      <w:b/>
                      <w:sz w:val="16"/>
                    </w:rPr>
                  </w:pPr>
                  <w:r>
                    <w:rPr>
                      <w:b/>
                      <w:sz w:val="16"/>
                    </w:rPr>
                    <w:t>25,09</w:t>
                  </w:r>
                </w:p>
              </w:txbxContent>
            </v:textbox>
            <w10:wrap type="topAndBottom" anchorx="page"/>
          </v:shape>
        </w:pict>
      </w:r>
      <w:r>
        <w:rPr>
          <w:b/>
          <w:sz w:val="12"/>
        </w:rPr>
        <w:t>(Ponderación %)</w:t>
      </w:r>
    </w:p>
    <w:p w:rsidR="00F945C6" w:rsidRDefault="00B50BCF">
      <w:pPr>
        <w:tabs>
          <w:tab w:val="left" w:pos="2397"/>
        </w:tabs>
        <w:ind w:left="892"/>
        <w:rPr>
          <w:sz w:val="18"/>
        </w:rPr>
      </w:pPr>
      <w:r>
        <w:rPr>
          <w:b/>
          <w:sz w:val="12"/>
        </w:rPr>
        <w:t>Nombre</w:t>
      </w:r>
      <w:r>
        <w:rPr>
          <w:b/>
          <w:spacing w:val="-2"/>
          <w:sz w:val="12"/>
        </w:rPr>
        <w:t xml:space="preserve"> </w:t>
      </w:r>
      <w:r>
        <w:rPr>
          <w:b/>
          <w:sz w:val="12"/>
        </w:rPr>
        <w:t>del</w:t>
      </w:r>
      <w:r>
        <w:rPr>
          <w:b/>
          <w:spacing w:val="-2"/>
          <w:sz w:val="12"/>
        </w:rPr>
        <w:t xml:space="preserve"> </w:t>
      </w:r>
      <w:r>
        <w:rPr>
          <w:b/>
          <w:sz w:val="12"/>
        </w:rPr>
        <w:t>Indicador</w:t>
      </w:r>
      <w:r>
        <w:rPr>
          <w:b/>
          <w:sz w:val="12"/>
        </w:rPr>
        <w:tab/>
      </w:r>
      <w:r>
        <w:rPr>
          <w:position w:val="1"/>
          <w:sz w:val="18"/>
        </w:rPr>
        <w:t>Nº de corporaciones locales</w:t>
      </w:r>
      <w:r>
        <w:rPr>
          <w:spacing w:val="-3"/>
          <w:position w:val="1"/>
          <w:sz w:val="18"/>
        </w:rPr>
        <w:t xml:space="preserve"> </w:t>
      </w:r>
      <w:r>
        <w:rPr>
          <w:position w:val="1"/>
          <w:sz w:val="18"/>
        </w:rPr>
        <w:t>subvencionadas</w:t>
      </w:r>
    </w:p>
    <w:p w:rsidR="00F945C6" w:rsidRDefault="00B50BCF">
      <w:pPr>
        <w:tabs>
          <w:tab w:val="left" w:pos="2397"/>
        </w:tabs>
        <w:spacing w:before="68"/>
        <w:ind w:left="837"/>
        <w:rPr>
          <w:b/>
          <w:sz w:val="14"/>
        </w:rPr>
      </w:pPr>
      <w:r>
        <w:pict>
          <v:shape id="_x0000_s1557" type="#_x0000_t202" style="position:absolute;left:0;text-align:left;margin-left:120.25pt;margin-top:11.65pt;width:449pt;height:35.4pt;z-index:251857920;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1150"/>
                    <w:gridCol w:w="977"/>
                    <w:gridCol w:w="977"/>
                    <w:gridCol w:w="977"/>
                    <w:gridCol w:w="977"/>
                    <w:gridCol w:w="975"/>
                    <w:gridCol w:w="979"/>
                    <w:gridCol w:w="977"/>
                  </w:tblGrid>
                  <w:tr w:rsidR="00F945C6">
                    <w:trPr>
                      <w:trHeight w:val="208"/>
                    </w:trPr>
                    <w:tc>
                      <w:tcPr>
                        <w:tcW w:w="3104" w:type="dxa"/>
                        <w:gridSpan w:val="3"/>
                        <w:tcBorders>
                          <w:right w:val="single" w:sz="6" w:space="0" w:color="000000"/>
                        </w:tcBorders>
                        <w:shd w:val="clear" w:color="auto" w:fill="DBE4F0"/>
                      </w:tcPr>
                      <w:p w:rsidR="00F945C6" w:rsidRDefault="00B50BCF">
                        <w:pPr>
                          <w:pStyle w:val="TableParagraph"/>
                          <w:spacing w:line="188" w:lineRule="exact"/>
                          <w:ind w:left="1334" w:right="1316"/>
                          <w:jc w:val="center"/>
                          <w:rPr>
                            <w:b/>
                            <w:sz w:val="18"/>
                          </w:rPr>
                        </w:pPr>
                        <w:r>
                          <w:rPr>
                            <w:b/>
                            <w:sz w:val="18"/>
                          </w:rPr>
                          <w:t>2018</w:t>
                        </w:r>
                      </w:p>
                    </w:tc>
                    <w:tc>
                      <w:tcPr>
                        <w:tcW w:w="2931" w:type="dxa"/>
                        <w:gridSpan w:val="3"/>
                        <w:tcBorders>
                          <w:left w:val="single" w:sz="6" w:space="0" w:color="000000"/>
                          <w:right w:val="single" w:sz="6" w:space="0" w:color="000000"/>
                        </w:tcBorders>
                        <w:shd w:val="clear" w:color="auto" w:fill="B8CCE3"/>
                      </w:tcPr>
                      <w:p w:rsidR="00F945C6" w:rsidRDefault="00B50BCF">
                        <w:pPr>
                          <w:pStyle w:val="TableParagraph"/>
                          <w:spacing w:line="188" w:lineRule="exact"/>
                          <w:ind w:left="1250" w:right="1224"/>
                          <w:jc w:val="center"/>
                          <w:rPr>
                            <w:b/>
                            <w:sz w:val="18"/>
                          </w:rPr>
                        </w:pPr>
                        <w:r>
                          <w:rPr>
                            <w:b/>
                            <w:sz w:val="18"/>
                          </w:rPr>
                          <w:t>2019</w:t>
                        </w:r>
                      </w:p>
                    </w:tc>
                    <w:tc>
                      <w:tcPr>
                        <w:tcW w:w="2931" w:type="dxa"/>
                        <w:gridSpan w:val="3"/>
                        <w:tcBorders>
                          <w:left w:val="single" w:sz="6" w:space="0" w:color="000000"/>
                        </w:tcBorders>
                        <w:shd w:val="clear" w:color="auto" w:fill="94B3D6"/>
                      </w:tcPr>
                      <w:p w:rsidR="00F945C6" w:rsidRDefault="00B50BCF">
                        <w:pPr>
                          <w:pStyle w:val="TableParagraph"/>
                          <w:spacing w:line="188" w:lineRule="exact"/>
                          <w:ind w:left="1250" w:right="1227"/>
                          <w:jc w:val="center"/>
                          <w:rPr>
                            <w:b/>
                            <w:sz w:val="18"/>
                          </w:rPr>
                        </w:pPr>
                        <w:r>
                          <w:rPr>
                            <w:b/>
                            <w:sz w:val="18"/>
                          </w:rPr>
                          <w:t>2020</w:t>
                        </w:r>
                      </w:p>
                    </w:tc>
                  </w:tr>
                  <w:tr w:rsidR="00F945C6">
                    <w:trPr>
                      <w:trHeight w:val="275"/>
                    </w:trPr>
                    <w:tc>
                      <w:tcPr>
                        <w:tcW w:w="977" w:type="dxa"/>
                      </w:tcPr>
                      <w:p w:rsidR="00F945C6" w:rsidRDefault="00B50BCF">
                        <w:pPr>
                          <w:pStyle w:val="TableParagraph"/>
                          <w:spacing w:line="133" w:lineRule="exact"/>
                          <w:ind w:left="96" w:right="86"/>
                          <w:jc w:val="center"/>
                          <w:rPr>
                            <w:b/>
                            <w:sz w:val="12"/>
                          </w:rPr>
                        </w:pPr>
                        <w:r>
                          <w:rPr>
                            <w:b/>
                            <w:sz w:val="12"/>
                          </w:rPr>
                          <w:t>valor</w:t>
                        </w:r>
                      </w:p>
                      <w:p w:rsidR="00F945C6" w:rsidRDefault="00B50BCF">
                        <w:pPr>
                          <w:pStyle w:val="TableParagraph"/>
                          <w:spacing w:line="123" w:lineRule="exact"/>
                          <w:ind w:left="96" w:right="91"/>
                          <w:jc w:val="center"/>
                          <w:rPr>
                            <w:b/>
                            <w:sz w:val="12"/>
                          </w:rPr>
                        </w:pPr>
                        <w:r>
                          <w:rPr>
                            <w:b/>
                            <w:sz w:val="12"/>
                          </w:rPr>
                          <w:t>objetivo</w:t>
                        </w:r>
                      </w:p>
                    </w:tc>
                    <w:tc>
                      <w:tcPr>
                        <w:tcW w:w="1150" w:type="dxa"/>
                      </w:tcPr>
                      <w:p w:rsidR="00F945C6" w:rsidRDefault="00B50BCF">
                        <w:pPr>
                          <w:pStyle w:val="TableParagraph"/>
                          <w:spacing w:before="65"/>
                          <w:ind w:left="104" w:right="95"/>
                          <w:jc w:val="center"/>
                          <w:rPr>
                            <w:b/>
                            <w:sz w:val="12"/>
                          </w:rPr>
                        </w:pPr>
                        <w:r>
                          <w:rPr>
                            <w:b/>
                            <w:sz w:val="12"/>
                          </w:rPr>
                          <w:t>valor alcanzado</w:t>
                        </w:r>
                      </w:p>
                    </w:tc>
                    <w:tc>
                      <w:tcPr>
                        <w:tcW w:w="977" w:type="dxa"/>
                      </w:tcPr>
                      <w:p w:rsidR="00F945C6" w:rsidRDefault="00B50BCF">
                        <w:pPr>
                          <w:pStyle w:val="TableParagraph"/>
                          <w:spacing w:line="133" w:lineRule="exact"/>
                          <w:ind w:left="12"/>
                          <w:jc w:val="center"/>
                          <w:rPr>
                            <w:b/>
                            <w:sz w:val="12"/>
                          </w:rPr>
                        </w:pPr>
                        <w:r>
                          <w:rPr>
                            <w:b/>
                            <w:w w:val="99"/>
                            <w:sz w:val="12"/>
                          </w:rPr>
                          <w:t>%</w:t>
                        </w:r>
                      </w:p>
                      <w:p w:rsidR="00F945C6" w:rsidRDefault="00B50BCF">
                        <w:pPr>
                          <w:pStyle w:val="TableParagraph"/>
                          <w:spacing w:line="123" w:lineRule="exact"/>
                          <w:ind w:left="96" w:right="89"/>
                          <w:jc w:val="center"/>
                          <w:rPr>
                            <w:b/>
                            <w:sz w:val="12"/>
                          </w:rPr>
                        </w:pPr>
                        <w:r>
                          <w:rPr>
                            <w:b/>
                            <w:sz w:val="12"/>
                          </w:rPr>
                          <w:t>consecución</w:t>
                        </w:r>
                      </w:p>
                    </w:tc>
                    <w:tc>
                      <w:tcPr>
                        <w:tcW w:w="977" w:type="dxa"/>
                      </w:tcPr>
                      <w:p w:rsidR="00F945C6" w:rsidRDefault="00B50BCF">
                        <w:pPr>
                          <w:pStyle w:val="TableParagraph"/>
                          <w:spacing w:line="133" w:lineRule="exact"/>
                          <w:ind w:left="96" w:right="87"/>
                          <w:jc w:val="center"/>
                          <w:rPr>
                            <w:b/>
                            <w:sz w:val="12"/>
                          </w:rPr>
                        </w:pPr>
                        <w:r>
                          <w:rPr>
                            <w:b/>
                            <w:sz w:val="12"/>
                          </w:rPr>
                          <w:t>valor</w:t>
                        </w:r>
                      </w:p>
                      <w:p w:rsidR="00F945C6" w:rsidRDefault="00B50BCF">
                        <w:pPr>
                          <w:pStyle w:val="TableParagraph"/>
                          <w:spacing w:line="123" w:lineRule="exact"/>
                          <w:ind w:left="96" w:right="91"/>
                          <w:jc w:val="center"/>
                          <w:rPr>
                            <w:b/>
                            <w:sz w:val="12"/>
                          </w:rPr>
                        </w:pPr>
                        <w:r>
                          <w:rPr>
                            <w:b/>
                            <w:sz w:val="12"/>
                          </w:rPr>
                          <w:t>objetivo</w:t>
                        </w:r>
                      </w:p>
                    </w:tc>
                    <w:tc>
                      <w:tcPr>
                        <w:tcW w:w="977" w:type="dxa"/>
                      </w:tcPr>
                      <w:p w:rsidR="00F945C6" w:rsidRDefault="00B50BCF">
                        <w:pPr>
                          <w:pStyle w:val="TableParagraph"/>
                          <w:spacing w:line="133" w:lineRule="exact"/>
                          <w:ind w:left="96" w:right="86"/>
                          <w:jc w:val="center"/>
                          <w:rPr>
                            <w:b/>
                            <w:sz w:val="12"/>
                          </w:rPr>
                        </w:pPr>
                        <w:r>
                          <w:rPr>
                            <w:b/>
                            <w:sz w:val="12"/>
                          </w:rPr>
                          <w:t>valor</w:t>
                        </w:r>
                      </w:p>
                      <w:p w:rsidR="00F945C6" w:rsidRDefault="00B50BCF">
                        <w:pPr>
                          <w:pStyle w:val="TableParagraph"/>
                          <w:spacing w:line="123" w:lineRule="exact"/>
                          <w:ind w:left="96" w:right="89"/>
                          <w:jc w:val="center"/>
                          <w:rPr>
                            <w:b/>
                            <w:sz w:val="12"/>
                          </w:rPr>
                        </w:pPr>
                        <w:r>
                          <w:rPr>
                            <w:b/>
                            <w:sz w:val="12"/>
                          </w:rPr>
                          <w:t>alcanzado</w:t>
                        </w:r>
                      </w:p>
                    </w:tc>
                    <w:tc>
                      <w:tcPr>
                        <w:tcW w:w="977" w:type="dxa"/>
                      </w:tcPr>
                      <w:p w:rsidR="00F945C6" w:rsidRDefault="00B50BCF">
                        <w:pPr>
                          <w:pStyle w:val="TableParagraph"/>
                          <w:spacing w:line="133" w:lineRule="exact"/>
                          <w:ind w:left="7"/>
                          <w:jc w:val="center"/>
                          <w:rPr>
                            <w:b/>
                            <w:sz w:val="12"/>
                          </w:rPr>
                        </w:pPr>
                        <w:r>
                          <w:rPr>
                            <w:b/>
                            <w:w w:val="99"/>
                            <w:sz w:val="12"/>
                          </w:rPr>
                          <w:t>%</w:t>
                        </w:r>
                      </w:p>
                      <w:p w:rsidR="00F945C6" w:rsidRDefault="00B50BCF">
                        <w:pPr>
                          <w:pStyle w:val="TableParagraph"/>
                          <w:spacing w:line="123" w:lineRule="exact"/>
                          <w:ind w:left="93" w:right="91"/>
                          <w:jc w:val="center"/>
                          <w:rPr>
                            <w:b/>
                            <w:sz w:val="12"/>
                          </w:rPr>
                        </w:pPr>
                        <w:r>
                          <w:rPr>
                            <w:b/>
                            <w:sz w:val="12"/>
                          </w:rPr>
                          <w:t>consecución</w:t>
                        </w:r>
                      </w:p>
                    </w:tc>
                    <w:tc>
                      <w:tcPr>
                        <w:tcW w:w="975" w:type="dxa"/>
                      </w:tcPr>
                      <w:p w:rsidR="00F945C6" w:rsidRDefault="00B50BCF">
                        <w:pPr>
                          <w:pStyle w:val="TableParagraph"/>
                          <w:spacing w:line="133" w:lineRule="exact"/>
                          <w:ind w:left="94" w:right="83"/>
                          <w:jc w:val="center"/>
                          <w:rPr>
                            <w:b/>
                            <w:sz w:val="12"/>
                          </w:rPr>
                        </w:pPr>
                        <w:r>
                          <w:rPr>
                            <w:b/>
                            <w:sz w:val="12"/>
                          </w:rPr>
                          <w:t>valor</w:t>
                        </w:r>
                      </w:p>
                      <w:p w:rsidR="00F945C6" w:rsidRDefault="00B50BCF">
                        <w:pPr>
                          <w:pStyle w:val="TableParagraph"/>
                          <w:spacing w:line="123" w:lineRule="exact"/>
                          <w:ind w:left="94" w:right="88"/>
                          <w:jc w:val="center"/>
                          <w:rPr>
                            <w:b/>
                            <w:sz w:val="12"/>
                          </w:rPr>
                        </w:pPr>
                        <w:r>
                          <w:rPr>
                            <w:b/>
                            <w:sz w:val="12"/>
                          </w:rPr>
                          <w:t>objetivo</w:t>
                        </w:r>
                      </w:p>
                    </w:tc>
                    <w:tc>
                      <w:tcPr>
                        <w:tcW w:w="979" w:type="dxa"/>
                      </w:tcPr>
                      <w:p w:rsidR="00F945C6" w:rsidRDefault="00B50BCF">
                        <w:pPr>
                          <w:pStyle w:val="TableParagraph"/>
                          <w:spacing w:line="133" w:lineRule="exact"/>
                          <w:ind w:left="98" w:right="91"/>
                          <w:jc w:val="center"/>
                          <w:rPr>
                            <w:b/>
                            <w:sz w:val="12"/>
                          </w:rPr>
                        </w:pPr>
                        <w:r>
                          <w:rPr>
                            <w:b/>
                            <w:sz w:val="12"/>
                          </w:rPr>
                          <w:t>valor</w:t>
                        </w:r>
                      </w:p>
                      <w:p w:rsidR="00F945C6" w:rsidRDefault="00B50BCF">
                        <w:pPr>
                          <w:pStyle w:val="TableParagraph"/>
                          <w:spacing w:line="123" w:lineRule="exact"/>
                          <w:ind w:left="98" w:right="94"/>
                          <w:jc w:val="center"/>
                          <w:rPr>
                            <w:b/>
                            <w:sz w:val="12"/>
                          </w:rPr>
                        </w:pPr>
                        <w:r>
                          <w:rPr>
                            <w:b/>
                            <w:sz w:val="12"/>
                          </w:rPr>
                          <w:t>alcanzado</w:t>
                        </w:r>
                      </w:p>
                    </w:tc>
                    <w:tc>
                      <w:tcPr>
                        <w:tcW w:w="977" w:type="dxa"/>
                      </w:tcPr>
                      <w:p w:rsidR="00F945C6" w:rsidRDefault="00B50BCF">
                        <w:pPr>
                          <w:pStyle w:val="TableParagraph"/>
                          <w:spacing w:line="133" w:lineRule="exact"/>
                          <w:ind w:left="7"/>
                          <w:jc w:val="center"/>
                          <w:rPr>
                            <w:b/>
                            <w:sz w:val="12"/>
                          </w:rPr>
                        </w:pPr>
                        <w:r>
                          <w:rPr>
                            <w:b/>
                            <w:w w:val="99"/>
                            <w:sz w:val="12"/>
                          </w:rPr>
                          <w:t>%</w:t>
                        </w:r>
                      </w:p>
                      <w:p w:rsidR="00F945C6" w:rsidRDefault="00B50BCF">
                        <w:pPr>
                          <w:pStyle w:val="TableParagraph"/>
                          <w:spacing w:line="123" w:lineRule="exact"/>
                          <w:ind w:left="93" w:right="91"/>
                          <w:jc w:val="center"/>
                          <w:rPr>
                            <w:b/>
                            <w:sz w:val="12"/>
                          </w:rPr>
                        </w:pPr>
                        <w:r>
                          <w:rPr>
                            <w:b/>
                            <w:sz w:val="12"/>
                          </w:rPr>
                          <w:t>consecución</w:t>
                        </w:r>
                      </w:p>
                    </w:tc>
                  </w:tr>
                  <w:tr w:rsidR="00F945C6">
                    <w:trPr>
                      <w:trHeight w:val="184"/>
                    </w:trPr>
                    <w:tc>
                      <w:tcPr>
                        <w:tcW w:w="977" w:type="dxa"/>
                        <w:shd w:val="clear" w:color="auto" w:fill="DBE4F0"/>
                      </w:tcPr>
                      <w:p w:rsidR="00F945C6" w:rsidRDefault="00B50BCF">
                        <w:pPr>
                          <w:pStyle w:val="TableParagraph"/>
                          <w:spacing w:line="164" w:lineRule="exact"/>
                          <w:ind w:left="96" w:right="89"/>
                          <w:jc w:val="center"/>
                          <w:rPr>
                            <w:b/>
                            <w:sz w:val="16"/>
                          </w:rPr>
                        </w:pPr>
                        <w:r>
                          <w:rPr>
                            <w:b/>
                            <w:sz w:val="16"/>
                          </w:rPr>
                          <w:t>65</w:t>
                        </w:r>
                      </w:p>
                    </w:tc>
                    <w:tc>
                      <w:tcPr>
                        <w:tcW w:w="1150" w:type="dxa"/>
                        <w:shd w:val="clear" w:color="auto" w:fill="DBE4F0"/>
                      </w:tcPr>
                      <w:p w:rsidR="00F945C6" w:rsidRDefault="00B50BCF">
                        <w:pPr>
                          <w:pStyle w:val="TableParagraph"/>
                          <w:spacing w:line="164" w:lineRule="exact"/>
                          <w:ind w:left="102" w:right="95"/>
                          <w:jc w:val="center"/>
                          <w:rPr>
                            <w:b/>
                            <w:sz w:val="16"/>
                          </w:rPr>
                        </w:pPr>
                        <w:r>
                          <w:rPr>
                            <w:b/>
                            <w:sz w:val="16"/>
                          </w:rPr>
                          <w:t>58</w:t>
                        </w:r>
                      </w:p>
                    </w:tc>
                    <w:tc>
                      <w:tcPr>
                        <w:tcW w:w="977" w:type="dxa"/>
                        <w:shd w:val="clear" w:color="auto" w:fill="DBE4F0"/>
                      </w:tcPr>
                      <w:p w:rsidR="00F945C6" w:rsidRDefault="00B50BCF">
                        <w:pPr>
                          <w:pStyle w:val="TableParagraph"/>
                          <w:spacing w:line="164" w:lineRule="exact"/>
                          <w:ind w:left="215"/>
                          <w:rPr>
                            <w:b/>
                            <w:sz w:val="16"/>
                          </w:rPr>
                        </w:pPr>
                        <w:r>
                          <w:rPr>
                            <w:b/>
                            <w:sz w:val="16"/>
                          </w:rPr>
                          <w:t>89,20%</w:t>
                        </w:r>
                      </w:p>
                    </w:tc>
                    <w:tc>
                      <w:tcPr>
                        <w:tcW w:w="977" w:type="dxa"/>
                        <w:shd w:val="clear" w:color="auto" w:fill="B8CCE3"/>
                      </w:tcPr>
                      <w:p w:rsidR="00F945C6" w:rsidRDefault="00B50BCF">
                        <w:pPr>
                          <w:pStyle w:val="TableParagraph"/>
                          <w:spacing w:line="164" w:lineRule="exact"/>
                          <w:ind w:left="96" w:right="90"/>
                          <w:jc w:val="center"/>
                          <w:rPr>
                            <w:b/>
                            <w:sz w:val="16"/>
                          </w:rPr>
                        </w:pPr>
                        <w:r>
                          <w:rPr>
                            <w:b/>
                            <w:sz w:val="16"/>
                          </w:rPr>
                          <w:t>58</w:t>
                        </w:r>
                      </w:p>
                    </w:tc>
                    <w:tc>
                      <w:tcPr>
                        <w:tcW w:w="977" w:type="dxa"/>
                        <w:shd w:val="clear" w:color="auto" w:fill="B8CCE3"/>
                      </w:tcPr>
                      <w:p w:rsidR="00F945C6" w:rsidRDefault="00B50BCF">
                        <w:pPr>
                          <w:pStyle w:val="TableParagraph"/>
                          <w:spacing w:line="164" w:lineRule="exact"/>
                          <w:ind w:left="96" w:right="89"/>
                          <w:jc w:val="center"/>
                          <w:rPr>
                            <w:b/>
                            <w:sz w:val="16"/>
                          </w:rPr>
                        </w:pPr>
                        <w:r>
                          <w:rPr>
                            <w:b/>
                            <w:sz w:val="16"/>
                          </w:rPr>
                          <w:t>44</w:t>
                        </w:r>
                      </w:p>
                    </w:tc>
                    <w:tc>
                      <w:tcPr>
                        <w:tcW w:w="977" w:type="dxa"/>
                        <w:shd w:val="clear" w:color="auto" w:fill="B8CCE3"/>
                      </w:tcPr>
                      <w:p w:rsidR="00F945C6" w:rsidRDefault="00B50BCF">
                        <w:pPr>
                          <w:pStyle w:val="TableParagraph"/>
                          <w:spacing w:line="164" w:lineRule="exact"/>
                          <w:ind w:left="258"/>
                          <w:rPr>
                            <w:b/>
                            <w:sz w:val="16"/>
                          </w:rPr>
                        </w:pPr>
                        <w:r>
                          <w:rPr>
                            <w:b/>
                            <w:sz w:val="16"/>
                          </w:rPr>
                          <w:t>75,9%</w:t>
                        </w:r>
                      </w:p>
                    </w:tc>
                    <w:tc>
                      <w:tcPr>
                        <w:tcW w:w="975" w:type="dxa"/>
                        <w:shd w:val="clear" w:color="auto" w:fill="94B3D6"/>
                      </w:tcPr>
                      <w:p w:rsidR="00F945C6" w:rsidRDefault="00B50BCF">
                        <w:pPr>
                          <w:pStyle w:val="TableParagraph"/>
                          <w:spacing w:line="164" w:lineRule="exact"/>
                          <w:ind w:left="94" w:right="86"/>
                          <w:jc w:val="center"/>
                          <w:rPr>
                            <w:b/>
                            <w:sz w:val="16"/>
                          </w:rPr>
                        </w:pPr>
                        <w:r>
                          <w:rPr>
                            <w:b/>
                            <w:sz w:val="16"/>
                          </w:rPr>
                          <w:t>45</w:t>
                        </w:r>
                      </w:p>
                    </w:tc>
                    <w:tc>
                      <w:tcPr>
                        <w:tcW w:w="979" w:type="dxa"/>
                        <w:shd w:val="clear" w:color="auto" w:fill="94B3D6"/>
                      </w:tcPr>
                      <w:p w:rsidR="00F945C6" w:rsidRDefault="00F945C6">
                        <w:pPr>
                          <w:pStyle w:val="TableParagraph"/>
                          <w:rPr>
                            <w:rFonts w:ascii="Times New Roman"/>
                            <w:sz w:val="12"/>
                          </w:rPr>
                        </w:pPr>
                      </w:p>
                    </w:tc>
                    <w:tc>
                      <w:tcPr>
                        <w:tcW w:w="977"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rPr>
          <w:b/>
          <w:position w:val="1"/>
          <w:sz w:val="12"/>
        </w:rPr>
        <w:t>Fuente</w:t>
      </w:r>
      <w:r>
        <w:rPr>
          <w:b/>
          <w:spacing w:val="-3"/>
          <w:position w:val="1"/>
          <w:sz w:val="12"/>
        </w:rPr>
        <w:t xml:space="preserve"> </w:t>
      </w:r>
      <w:r>
        <w:rPr>
          <w:b/>
          <w:position w:val="1"/>
          <w:sz w:val="12"/>
        </w:rPr>
        <w:t>Obtención</w:t>
      </w:r>
      <w:r>
        <w:rPr>
          <w:b/>
          <w:spacing w:val="-4"/>
          <w:position w:val="1"/>
          <w:sz w:val="12"/>
        </w:rPr>
        <w:t xml:space="preserve"> </w:t>
      </w:r>
      <w:r>
        <w:rPr>
          <w:b/>
          <w:position w:val="1"/>
          <w:sz w:val="12"/>
        </w:rPr>
        <w:t>Dato</w:t>
      </w:r>
      <w:r>
        <w:rPr>
          <w:b/>
          <w:position w:val="1"/>
          <w:sz w:val="12"/>
        </w:rPr>
        <w:tab/>
      </w:r>
      <w:r>
        <w:rPr>
          <w:b/>
          <w:sz w:val="14"/>
        </w:rPr>
        <w:t>Datos propios SG Coordinación Programas</w:t>
      </w:r>
      <w:r>
        <w:rPr>
          <w:b/>
          <w:spacing w:val="-4"/>
          <w:sz w:val="14"/>
        </w:rPr>
        <w:t xml:space="preserve"> </w:t>
      </w:r>
      <w:r>
        <w:rPr>
          <w:b/>
          <w:sz w:val="14"/>
        </w:rPr>
        <w:t>DGPNSD</w:t>
      </w:r>
    </w:p>
    <w:p w:rsidR="00F945C6" w:rsidRDefault="00F945C6">
      <w:pPr>
        <w:pStyle w:val="Textoindependiente"/>
        <w:rPr>
          <w:b/>
          <w:sz w:val="16"/>
        </w:rPr>
      </w:pPr>
    </w:p>
    <w:p w:rsidR="00F945C6" w:rsidRDefault="00B50BCF">
      <w:pPr>
        <w:spacing w:before="113"/>
        <w:ind w:left="1034"/>
        <w:rPr>
          <w:b/>
          <w:sz w:val="12"/>
        </w:rPr>
      </w:pPr>
      <w:r>
        <w:pict>
          <v:shape id="_x0000_s1556" type="#_x0000_t202" style="position:absolute;left:0;text-align:left;margin-left:68.55pt;margin-top:16.45pt;width:32.55pt;height:9.75pt;z-index:-251463680;mso-wrap-distance-left:0;mso-wrap-distance-right:0;mso-position-horizontal-relative:page" fillcolor="#d9d9d9" strokeweight=".48pt">
            <v:textbox inset="0,0,0,0">
              <w:txbxContent>
                <w:p w:rsidR="00F945C6" w:rsidRDefault="00B50BCF">
                  <w:pPr>
                    <w:spacing w:line="178" w:lineRule="exact"/>
                    <w:ind w:left="117"/>
                    <w:rPr>
                      <w:b/>
                      <w:sz w:val="16"/>
                    </w:rPr>
                  </w:pPr>
                  <w:r>
                    <w:rPr>
                      <w:b/>
                      <w:sz w:val="16"/>
                    </w:rPr>
                    <w:t>28,29</w:t>
                  </w:r>
                </w:p>
              </w:txbxContent>
            </v:textbox>
            <w10:wrap type="topAndBottom" anchorx="page"/>
          </v:shape>
        </w:pict>
      </w:r>
      <w:r>
        <w:rPr>
          <w:b/>
          <w:sz w:val="12"/>
        </w:rPr>
        <w:t>(Ponderación %)</w:t>
      </w:r>
    </w:p>
    <w:p w:rsidR="00F945C6" w:rsidRDefault="00B50BCF">
      <w:pPr>
        <w:tabs>
          <w:tab w:val="left" w:pos="2397"/>
        </w:tabs>
        <w:ind w:left="892"/>
        <w:rPr>
          <w:sz w:val="18"/>
        </w:rPr>
      </w:pPr>
      <w:r>
        <w:rPr>
          <w:b/>
          <w:sz w:val="12"/>
        </w:rPr>
        <w:t>Nombre</w:t>
      </w:r>
      <w:r>
        <w:rPr>
          <w:b/>
          <w:spacing w:val="-2"/>
          <w:sz w:val="12"/>
        </w:rPr>
        <w:t xml:space="preserve"> </w:t>
      </w:r>
      <w:r>
        <w:rPr>
          <w:b/>
          <w:sz w:val="12"/>
        </w:rPr>
        <w:t>del</w:t>
      </w:r>
      <w:r>
        <w:rPr>
          <w:b/>
          <w:spacing w:val="-2"/>
          <w:sz w:val="12"/>
        </w:rPr>
        <w:t xml:space="preserve"> </w:t>
      </w:r>
      <w:r>
        <w:rPr>
          <w:b/>
          <w:sz w:val="12"/>
        </w:rPr>
        <w:t>Indicador</w:t>
      </w:r>
      <w:r>
        <w:rPr>
          <w:b/>
          <w:sz w:val="12"/>
        </w:rPr>
        <w:tab/>
      </w:r>
      <w:r>
        <w:rPr>
          <w:position w:val="1"/>
          <w:sz w:val="18"/>
        </w:rPr>
        <w:t>Cuantía</w:t>
      </w:r>
      <w:r>
        <w:rPr>
          <w:spacing w:val="-2"/>
          <w:position w:val="1"/>
          <w:sz w:val="18"/>
        </w:rPr>
        <w:t xml:space="preserve"> </w:t>
      </w:r>
      <w:r>
        <w:rPr>
          <w:position w:val="1"/>
          <w:sz w:val="18"/>
        </w:rPr>
        <w:t>solicitada</w:t>
      </w:r>
    </w:p>
    <w:p w:rsidR="00F945C6" w:rsidRDefault="00B50BCF">
      <w:pPr>
        <w:tabs>
          <w:tab w:val="left" w:pos="2397"/>
        </w:tabs>
        <w:spacing w:before="71"/>
        <w:ind w:left="837"/>
        <w:rPr>
          <w:b/>
          <w:sz w:val="14"/>
        </w:rPr>
      </w:pPr>
      <w:r>
        <w:pict>
          <v:shape id="_x0000_s1555" type="#_x0000_t202" style="position:absolute;left:0;text-align:left;margin-left:120.25pt;margin-top:11.8pt;width:449pt;height:43.65pt;z-index:251858944;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1150"/>
                    <w:gridCol w:w="977"/>
                    <w:gridCol w:w="977"/>
                    <w:gridCol w:w="977"/>
                    <w:gridCol w:w="977"/>
                    <w:gridCol w:w="975"/>
                    <w:gridCol w:w="979"/>
                    <w:gridCol w:w="977"/>
                  </w:tblGrid>
                  <w:tr w:rsidR="00F945C6">
                    <w:trPr>
                      <w:trHeight w:val="206"/>
                    </w:trPr>
                    <w:tc>
                      <w:tcPr>
                        <w:tcW w:w="3104" w:type="dxa"/>
                        <w:gridSpan w:val="3"/>
                        <w:tcBorders>
                          <w:right w:val="single" w:sz="6" w:space="0" w:color="000000"/>
                        </w:tcBorders>
                        <w:shd w:val="clear" w:color="auto" w:fill="DBE4F0"/>
                      </w:tcPr>
                      <w:p w:rsidR="00F945C6" w:rsidRDefault="00B50BCF">
                        <w:pPr>
                          <w:pStyle w:val="TableParagraph"/>
                          <w:spacing w:line="186" w:lineRule="exact"/>
                          <w:ind w:left="1334" w:right="1316"/>
                          <w:jc w:val="center"/>
                          <w:rPr>
                            <w:b/>
                            <w:sz w:val="18"/>
                          </w:rPr>
                        </w:pPr>
                        <w:r>
                          <w:rPr>
                            <w:b/>
                            <w:sz w:val="18"/>
                          </w:rPr>
                          <w:t>2018</w:t>
                        </w:r>
                      </w:p>
                    </w:tc>
                    <w:tc>
                      <w:tcPr>
                        <w:tcW w:w="2931" w:type="dxa"/>
                        <w:gridSpan w:val="3"/>
                        <w:tcBorders>
                          <w:left w:val="single" w:sz="6" w:space="0" w:color="000000"/>
                          <w:right w:val="single" w:sz="6" w:space="0" w:color="000000"/>
                        </w:tcBorders>
                        <w:shd w:val="clear" w:color="auto" w:fill="B8CCE3"/>
                      </w:tcPr>
                      <w:p w:rsidR="00F945C6" w:rsidRDefault="00B50BCF">
                        <w:pPr>
                          <w:pStyle w:val="TableParagraph"/>
                          <w:spacing w:line="186" w:lineRule="exact"/>
                          <w:ind w:left="1250" w:right="1224"/>
                          <w:jc w:val="center"/>
                          <w:rPr>
                            <w:b/>
                            <w:sz w:val="18"/>
                          </w:rPr>
                        </w:pPr>
                        <w:r>
                          <w:rPr>
                            <w:b/>
                            <w:sz w:val="18"/>
                          </w:rPr>
                          <w:t>2019</w:t>
                        </w:r>
                      </w:p>
                    </w:tc>
                    <w:tc>
                      <w:tcPr>
                        <w:tcW w:w="2931" w:type="dxa"/>
                        <w:gridSpan w:val="3"/>
                        <w:tcBorders>
                          <w:left w:val="single" w:sz="6" w:space="0" w:color="000000"/>
                        </w:tcBorders>
                        <w:shd w:val="clear" w:color="auto" w:fill="94B3D6"/>
                      </w:tcPr>
                      <w:p w:rsidR="00F945C6" w:rsidRDefault="00B50BCF">
                        <w:pPr>
                          <w:pStyle w:val="TableParagraph"/>
                          <w:spacing w:line="186" w:lineRule="exact"/>
                          <w:ind w:left="1250" w:right="1227"/>
                          <w:jc w:val="center"/>
                          <w:rPr>
                            <w:b/>
                            <w:sz w:val="18"/>
                          </w:rPr>
                        </w:pPr>
                        <w:r>
                          <w:rPr>
                            <w:b/>
                            <w:sz w:val="18"/>
                          </w:rPr>
                          <w:t>2020</w:t>
                        </w:r>
                      </w:p>
                    </w:tc>
                  </w:tr>
                  <w:tr w:rsidR="00F945C6">
                    <w:trPr>
                      <w:trHeight w:val="300"/>
                    </w:trPr>
                    <w:tc>
                      <w:tcPr>
                        <w:tcW w:w="977" w:type="dxa"/>
                      </w:tcPr>
                      <w:p w:rsidR="00F945C6" w:rsidRDefault="00B50BCF">
                        <w:pPr>
                          <w:pStyle w:val="TableParagraph"/>
                          <w:spacing w:before="5" w:line="140" w:lineRule="atLeast"/>
                          <w:ind w:left="256" w:firstLine="88"/>
                          <w:rPr>
                            <w:b/>
                            <w:sz w:val="12"/>
                          </w:rPr>
                        </w:pPr>
                        <w:r>
                          <w:rPr>
                            <w:b/>
                            <w:sz w:val="12"/>
                          </w:rPr>
                          <w:t xml:space="preserve">valor </w:t>
                        </w:r>
                        <w:r>
                          <w:rPr>
                            <w:b/>
                            <w:w w:val="95"/>
                            <w:sz w:val="12"/>
                          </w:rPr>
                          <w:t>objetivo</w:t>
                        </w:r>
                      </w:p>
                    </w:tc>
                    <w:tc>
                      <w:tcPr>
                        <w:tcW w:w="1150" w:type="dxa"/>
                      </w:tcPr>
                      <w:p w:rsidR="00F945C6" w:rsidRDefault="00B50BCF">
                        <w:pPr>
                          <w:pStyle w:val="TableParagraph"/>
                          <w:spacing w:line="136" w:lineRule="exact"/>
                          <w:ind w:left="104" w:right="94"/>
                          <w:jc w:val="center"/>
                          <w:rPr>
                            <w:b/>
                            <w:sz w:val="12"/>
                          </w:rPr>
                        </w:pPr>
                        <w:r>
                          <w:rPr>
                            <w:b/>
                            <w:sz w:val="12"/>
                          </w:rPr>
                          <w:t>valor</w:t>
                        </w:r>
                      </w:p>
                      <w:p w:rsidR="00F945C6" w:rsidRDefault="00B50BCF">
                        <w:pPr>
                          <w:pStyle w:val="TableParagraph"/>
                          <w:spacing w:line="145" w:lineRule="exact"/>
                          <w:ind w:left="103" w:right="95"/>
                          <w:jc w:val="center"/>
                          <w:rPr>
                            <w:b/>
                            <w:sz w:val="14"/>
                          </w:rPr>
                        </w:pPr>
                        <w:r>
                          <w:rPr>
                            <w:b/>
                            <w:sz w:val="12"/>
                          </w:rPr>
                          <w:t>alcanzado</w:t>
                        </w:r>
                        <w:r>
                          <w:rPr>
                            <w:b/>
                            <w:sz w:val="14"/>
                          </w:rPr>
                          <w:t>*</w:t>
                        </w:r>
                      </w:p>
                    </w:tc>
                    <w:tc>
                      <w:tcPr>
                        <w:tcW w:w="977" w:type="dxa"/>
                      </w:tcPr>
                      <w:p w:rsidR="00F945C6" w:rsidRDefault="00B50BCF">
                        <w:pPr>
                          <w:pStyle w:val="TableParagraph"/>
                          <w:spacing w:before="7"/>
                          <w:ind w:left="12"/>
                          <w:jc w:val="center"/>
                          <w:rPr>
                            <w:b/>
                            <w:sz w:val="12"/>
                          </w:rPr>
                        </w:pPr>
                        <w:r>
                          <w:rPr>
                            <w:b/>
                            <w:w w:val="99"/>
                            <w:sz w:val="12"/>
                          </w:rPr>
                          <w:t>%</w:t>
                        </w:r>
                      </w:p>
                      <w:p w:rsidR="00F945C6" w:rsidRDefault="00B50BCF">
                        <w:pPr>
                          <w:pStyle w:val="TableParagraph"/>
                          <w:spacing w:before="2" w:line="133" w:lineRule="exact"/>
                          <w:ind w:left="96" w:right="89"/>
                          <w:jc w:val="center"/>
                          <w:rPr>
                            <w:b/>
                            <w:sz w:val="12"/>
                          </w:rPr>
                        </w:pPr>
                        <w:r>
                          <w:rPr>
                            <w:b/>
                            <w:sz w:val="12"/>
                          </w:rPr>
                          <w:t>consecución</w:t>
                        </w:r>
                      </w:p>
                    </w:tc>
                    <w:tc>
                      <w:tcPr>
                        <w:tcW w:w="977" w:type="dxa"/>
                      </w:tcPr>
                      <w:p w:rsidR="00F945C6" w:rsidRDefault="00B50BCF">
                        <w:pPr>
                          <w:pStyle w:val="TableParagraph"/>
                          <w:spacing w:before="5" w:line="140" w:lineRule="atLeast"/>
                          <w:ind w:left="256" w:firstLine="88"/>
                          <w:rPr>
                            <w:b/>
                            <w:sz w:val="12"/>
                          </w:rPr>
                        </w:pPr>
                        <w:r>
                          <w:rPr>
                            <w:b/>
                            <w:sz w:val="12"/>
                          </w:rPr>
                          <w:t xml:space="preserve">valor </w:t>
                        </w:r>
                        <w:r>
                          <w:rPr>
                            <w:b/>
                            <w:w w:val="95"/>
                            <w:sz w:val="12"/>
                          </w:rPr>
                          <w:t>objetivo</w:t>
                        </w:r>
                      </w:p>
                    </w:tc>
                    <w:tc>
                      <w:tcPr>
                        <w:tcW w:w="977" w:type="dxa"/>
                      </w:tcPr>
                      <w:p w:rsidR="00F945C6" w:rsidRDefault="00B50BCF">
                        <w:pPr>
                          <w:pStyle w:val="TableParagraph"/>
                          <w:spacing w:before="5" w:line="140" w:lineRule="atLeast"/>
                          <w:ind w:left="196" w:right="170" w:firstLine="148"/>
                          <w:rPr>
                            <w:b/>
                            <w:sz w:val="12"/>
                          </w:rPr>
                        </w:pPr>
                        <w:r>
                          <w:rPr>
                            <w:b/>
                            <w:sz w:val="12"/>
                          </w:rPr>
                          <w:t>valor alcanzado</w:t>
                        </w:r>
                      </w:p>
                    </w:tc>
                    <w:tc>
                      <w:tcPr>
                        <w:tcW w:w="977" w:type="dxa"/>
                      </w:tcPr>
                      <w:p w:rsidR="00F945C6" w:rsidRDefault="00B50BCF">
                        <w:pPr>
                          <w:pStyle w:val="TableParagraph"/>
                          <w:spacing w:before="7"/>
                          <w:ind w:left="7"/>
                          <w:jc w:val="center"/>
                          <w:rPr>
                            <w:b/>
                            <w:sz w:val="12"/>
                          </w:rPr>
                        </w:pPr>
                        <w:r>
                          <w:rPr>
                            <w:b/>
                            <w:w w:val="99"/>
                            <w:sz w:val="12"/>
                          </w:rPr>
                          <w:t>%</w:t>
                        </w:r>
                      </w:p>
                      <w:p w:rsidR="00F945C6" w:rsidRDefault="00B50BCF">
                        <w:pPr>
                          <w:pStyle w:val="TableParagraph"/>
                          <w:spacing w:before="2" w:line="133" w:lineRule="exact"/>
                          <w:ind w:left="93" w:right="91"/>
                          <w:jc w:val="center"/>
                          <w:rPr>
                            <w:b/>
                            <w:sz w:val="12"/>
                          </w:rPr>
                        </w:pPr>
                        <w:r>
                          <w:rPr>
                            <w:b/>
                            <w:sz w:val="12"/>
                          </w:rPr>
                          <w:t>consecución</w:t>
                        </w:r>
                      </w:p>
                    </w:tc>
                    <w:tc>
                      <w:tcPr>
                        <w:tcW w:w="975" w:type="dxa"/>
                      </w:tcPr>
                      <w:p w:rsidR="00F945C6" w:rsidRDefault="00B50BCF">
                        <w:pPr>
                          <w:pStyle w:val="TableParagraph"/>
                          <w:spacing w:before="5" w:line="140" w:lineRule="atLeast"/>
                          <w:ind w:left="256" w:firstLine="88"/>
                          <w:rPr>
                            <w:b/>
                            <w:sz w:val="12"/>
                          </w:rPr>
                        </w:pPr>
                        <w:r>
                          <w:rPr>
                            <w:b/>
                            <w:sz w:val="12"/>
                          </w:rPr>
                          <w:t xml:space="preserve">valor </w:t>
                        </w:r>
                        <w:r>
                          <w:rPr>
                            <w:b/>
                            <w:w w:val="95"/>
                            <w:sz w:val="12"/>
                          </w:rPr>
                          <w:t>objetivo</w:t>
                        </w:r>
                      </w:p>
                    </w:tc>
                    <w:tc>
                      <w:tcPr>
                        <w:tcW w:w="979" w:type="dxa"/>
                      </w:tcPr>
                      <w:p w:rsidR="00F945C6" w:rsidRDefault="00B50BCF">
                        <w:pPr>
                          <w:pStyle w:val="TableParagraph"/>
                          <w:spacing w:before="5" w:line="140" w:lineRule="atLeast"/>
                          <w:ind w:left="196" w:right="172" w:firstLine="148"/>
                          <w:rPr>
                            <w:b/>
                            <w:sz w:val="12"/>
                          </w:rPr>
                        </w:pPr>
                        <w:r>
                          <w:rPr>
                            <w:b/>
                            <w:sz w:val="12"/>
                          </w:rPr>
                          <w:t>valor alcanzado</w:t>
                        </w:r>
                      </w:p>
                    </w:tc>
                    <w:tc>
                      <w:tcPr>
                        <w:tcW w:w="977" w:type="dxa"/>
                      </w:tcPr>
                      <w:p w:rsidR="00F945C6" w:rsidRDefault="00B50BCF">
                        <w:pPr>
                          <w:pStyle w:val="TableParagraph"/>
                          <w:spacing w:before="7"/>
                          <w:ind w:left="7"/>
                          <w:jc w:val="center"/>
                          <w:rPr>
                            <w:b/>
                            <w:sz w:val="12"/>
                          </w:rPr>
                        </w:pPr>
                        <w:r>
                          <w:rPr>
                            <w:b/>
                            <w:w w:val="99"/>
                            <w:sz w:val="12"/>
                          </w:rPr>
                          <w:t>%</w:t>
                        </w:r>
                      </w:p>
                      <w:p w:rsidR="00F945C6" w:rsidRDefault="00B50BCF">
                        <w:pPr>
                          <w:pStyle w:val="TableParagraph"/>
                          <w:spacing w:before="2" w:line="133" w:lineRule="exact"/>
                          <w:ind w:left="93" w:right="91"/>
                          <w:jc w:val="center"/>
                          <w:rPr>
                            <w:b/>
                            <w:sz w:val="12"/>
                          </w:rPr>
                        </w:pPr>
                        <w:r>
                          <w:rPr>
                            <w:b/>
                            <w:sz w:val="12"/>
                          </w:rPr>
                          <w:t>consecución</w:t>
                        </w:r>
                      </w:p>
                    </w:tc>
                  </w:tr>
                  <w:tr w:rsidR="00F945C6">
                    <w:trPr>
                      <w:trHeight w:val="317"/>
                    </w:trPr>
                    <w:tc>
                      <w:tcPr>
                        <w:tcW w:w="977" w:type="dxa"/>
                        <w:tcBorders>
                          <w:bottom w:val="double" w:sz="1" w:space="0" w:color="000000"/>
                        </w:tcBorders>
                        <w:shd w:val="clear" w:color="auto" w:fill="DBE4F0"/>
                      </w:tcPr>
                      <w:p w:rsidR="00F945C6" w:rsidRDefault="00B50BCF">
                        <w:pPr>
                          <w:pStyle w:val="TableParagraph"/>
                          <w:spacing w:line="178" w:lineRule="exact"/>
                          <w:ind w:left="131"/>
                          <w:rPr>
                            <w:b/>
                            <w:sz w:val="16"/>
                          </w:rPr>
                        </w:pPr>
                        <w:r>
                          <w:rPr>
                            <w:b/>
                            <w:sz w:val="16"/>
                          </w:rPr>
                          <w:t>8.000.000</w:t>
                        </w:r>
                      </w:p>
                    </w:tc>
                    <w:tc>
                      <w:tcPr>
                        <w:tcW w:w="1150" w:type="dxa"/>
                        <w:tcBorders>
                          <w:bottom w:val="double" w:sz="1" w:space="0" w:color="000000"/>
                        </w:tcBorders>
                        <w:shd w:val="clear" w:color="auto" w:fill="DBE4F0"/>
                      </w:tcPr>
                      <w:p w:rsidR="00F945C6" w:rsidRDefault="00B50BCF">
                        <w:pPr>
                          <w:pStyle w:val="TableParagraph"/>
                          <w:spacing w:line="157" w:lineRule="exact"/>
                          <w:ind w:left="165"/>
                          <w:rPr>
                            <w:b/>
                            <w:sz w:val="14"/>
                          </w:rPr>
                        </w:pPr>
                        <w:r>
                          <w:rPr>
                            <w:b/>
                            <w:sz w:val="14"/>
                          </w:rPr>
                          <w:t>8.615.557,59</w:t>
                        </w:r>
                      </w:p>
                    </w:tc>
                    <w:tc>
                      <w:tcPr>
                        <w:tcW w:w="977" w:type="dxa"/>
                        <w:tcBorders>
                          <w:bottom w:val="double" w:sz="1" w:space="0" w:color="000000"/>
                        </w:tcBorders>
                        <w:shd w:val="clear" w:color="auto" w:fill="DBE4F0"/>
                      </w:tcPr>
                      <w:p w:rsidR="00F945C6" w:rsidRDefault="00B50BCF">
                        <w:pPr>
                          <w:pStyle w:val="TableParagraph"/>
                          <w:spacing w:line="178" w:lineRule="exact"/>
                          <w:ind w:left="172"/>
                          <w:rPr>
                            <w:b/>
                            <w:sz w:val="16"/>
                          </w:rPr>
                        </w:pPr>
                        <w:r>
                          <w:rPr>
                            <w:b/>
                            <w:sz w:val="16"/>
                          </w:rPr>
                          <w:t>107,70%</w:t>
                        </w:r>
                      </w:p>
                    </w:tc>
                    <w:tc>
                      <w:tcPr>
                        <w:tcW w:w="977" w:type="dxa"/>
                        <w:tcBorders>
                          <w:bottom w:val="double" w:sz="1" w:space="0" w:color="000000"/>
                        </w:tcBorders>
                        <w:shd w:val="clear" w:color="auto" w:fill="B8CCE3"/>
                      </w:tcPr>
                      <w:p w:rsidR="00F945C6" w:rsidRDefault="00B50BCF">
                        <w:pPr>
                          <w:pStyle w:val="TableParagraph"/>
                          <w:spacing w:line="178" w:lineRule="exact"/>
                          <w:ind w:left="131"/>
                          <w:rPr>
                            <w:b/>
                            <w:sz w:val="16"/>
                          </w:rPr>
                        </w:pPr>
                        <w:r>
                          <w:rPr>
                            <w:b/>
                            <w:sz w:val="16"/>
                          </w:rPr>
                          <w:t>8.000.000</w:t>
                        </w:r>
                      </w:p>
                    </w:tc>
                    <w:tc>
                      <w:tcPr>
                        <w:tcW w:w="977" w:type="dxa"/>
                        <w:tcBorders>
                          <w:bottom w:val="double" w:sz="1" w:space="0" w:color="000000"/>
                        </w:tcBorders>
                        <w:shd w:val="clear" w:color="auto" w:fill="B8CCE3"/>
                      </w:tcPr>
                      <w:p w:rsidR="00F945C6" w:rsidRDefault="00B50BCF">
                        <w:pPr>
                          <w:pStyle w:val="TableParagraph"/>
                          <w:spacing w:line="157" w:lineRule="exact"/>
                          <w:ind w:left="96" w:right="91"/>
                          <w:jc w:val="center"/>
                          <w:rPr>
                            <w:b/>
                            <w:sz w:val="14"/>
                          </w:rPr>
                        </w:pPr>
                        <w:r>
                          <w:rPr>
                            <w:b/>
                            <w:sz w:val="14"/>
                          </w:rPr>
                          <w:t>8.365.305,0</w:t>
                        </w:r>
                      </w:p>
                      <w:p w:rsidR="00F945C6" w:rsidRDefault="00B50BCF">
                        <w:pPr>
                          <w:pStyle w:val="TableParagraph"/>
                          <w:spacing w:line="141" w:lineRule="exact"/>
                          <w:ind w:left="7"/>
                          <w:jc w:val="center"/>
                          <w:rPr>
                            <w:b/>
                            <w:sz w:val="14"/>
                          </w:rPr>
                        </w:pPr>
                        <w:r>
                          <w:rPr>
                            <w:b/>
                            <w:w w:val="99"/>
                            <w:sz w:val="14"/>
                          </w:rPr>
                          <w:t>8</w:t>
                        </w:r>
                      </w:p>
                    </w:tc>
                    <w:tc>
                      <w:tcPr>
                        <w:tcW w:w="977" w:type="dxa"/>
                        <w:tcBorders>
                          <w:bottom w:val="double" w:sz="1" w:space="0" w:color="000000"/>
                        </w:tcBorders>
                        <w:shd w:val="clear" w:color="auto" w:fill="B8CCE3"/>
                      </w:tcPr>
                      <w:p w:rsidR="00F945C6" w:rsidRDefault="00B50BCF">
                        <w:pPr>
                          <w:pStyle w:val="TableParagraph"/>
                          <w:spacing w:line="178" w:lineRule="exact"/>
                          <w:ind w:left="213"/>
                          <w:rPr>
                            <w:b/>
                            <w:sz w:val="16"/>
                          </w:rPr>
                        </w:pPr>
                        <w:r>
                          <w:rPr>
                            <w:b/>
                            <w:sz w:val="16"/>
                          </w:rPr>
                          <w:t>104,6%</w:t>
                        </w:r>
                      </w:p>
                    </w:tc>
                    <w:tc>
                      <w:tcPr>
                        <w:tcW w:w="975" w:type="dxa"/>
                        <w:tcBorders>
                          <w:bottom w:val="double" w:sz="1" w:space="0" w:color="000000"/>
                        </w:tcBorders>
                        <w:shd w:val="clear" w:color="auto" w:fill="94B3D6"/>
                      </w:tcPr>
                      <w:p w:rsidR="00F945C6" w:rsidRDefault="00B50BCF">
                        <w:pPr>
                          <w:pStyle w:val="TableParagraph"/>
                          <w:spacing w:line="178" w:lineRule="exact"/>
                          <w:ind w:left="131"/>
                          <w:rPr>
                            <w:b/>
                            <w:sz w:val="16"/>
                          </w:rPr>
                        </w:pPr>
                        <w:r>
                          <w:rPr>
                            <w:b/>
                            <w:sz w:val="16"/>
                          </w:rPr>
                          <w:t>8.000.000</w:t>
                        </w:r>
                      </w:p>
                    </w:tc>
                    <w:tc>
                      <w:tcPr>
                        <w:tcW w:w="979" w:type="dxa"/>
                        <w:tcBorders>
                          <w:bottom w:val="double" w:sz="1" w:space="0" w:color="000000"/>
                        </w:tcBorders>
                        <w:shd w:val="clear" w:color="auto" w:fill="94B3D6"/>
                      </w:tcPr>
                      <w:p w:rsidR="00F945C6" w:rsidRDefault="00F945C6">
                        <w:pPr>
                          <w:pStyle w:val="TableParagraph"/>
                          <w:rPr>
                            <w:rFonts w:ascii="Times New Roman"/>
                            <w:sz w:val="14"/>
                          </w:rPr>
                        </w:pPr>
                      </w:p>
                    </w:tc>
                    <w:tc>
                      <w:tcPr>
                        <w:tcW w:w="977" w:type="dxa"/>
                        <w:tcBorders>
                          <w:bottom w:val="double" w:sz="1" w:space="0" w:color="000000"/>
                        </w:tcBorders>
                        <w:shd w:val="clear" w:color="auto" w:fill="94B3D6"/>
                      </w:tcPr>
                      <w:p w:rsidR="00F945C6" w:rsidRDefault="00F945C6">
                        <w:pPr>
                          <w:pStyle w:val="TableParagraph"/>
                          <w:rPr>
                            <w:rFonts w:ascii="Times New Roman"/>
                            <w:sz w:val="14"/>
                          </w:rPr>
                        </w:pPr>
                      </w:p>
                    </w:tc>
                  </w:tr>
                </w:tbl>
                <w:p w:rsidR="00F945C6" w:rsidRDefault="00F945C6">
                  <w:pPr>
                    <w:pStyle w:val="Textoindependiente"/>
                  </w:pPr>
                </w:p>
              </w:txbxContent>
            </v:textbox>
            <w10:wrap anchorx="page"/>
          </v:shape>
        </w:pict>
      </w:r>
      <w:r>
        <w:rPr>
          <w:b/>
          <w:position w:val="1"/>
          <w:sz w:val="12"/>
        </w:rPr>
        <w:t>Fuente</w:t>
      </w:r>
      <w:r>
        <w:rPr>
          <w:b/>
          <w:spacing w:val="-3"/>
          <w:position w:val="1"/>
          <w:sz w:val="12"/>
        </w:rPr>
        <w:t xml:space="preserve"> </w:t>
      </w:r>
      <w:r>
        <w:rPr>
          <w:b/>
          <w:position w:val="1"/>
          <w:sz w:val="12"/>
        </w:rPr>
        <w:t>Obtención</w:t>
      </w:r>
      <w:r>
        <w:rPr>
          <w:b/>
          <w:spacing w:val="-4"/>
          <w:position w:val="1"/>
          <w:sz w:val="12"/>
        </w:rPr>
        <w:t xml:space="preserve"> </w:t>
      </w:r>
      <w:r>
        <w:rPr>
          <w:b/>
          <w:position w:val="1"/>
          <w:sz w:val="12"/>
        </w:rPr>
        <w:t>Dato</w:t>
      </w:r>
      <w:r>
        <w:rPr>
          <w:b/>
          <w:position w:val="1"/>
          <w:sz w:val="12"/>
        </w:rPr>
        <w:tab/>
      </w:r>
      <w:r>
        <w:rPr>
          <w:b/>
          <w:sz w:val="14"/>
        </w:rPr>
        <w:t>Datos propios SG Coordinación Programas</w:t>
      </w:r>
      <w:r>
        <w:rPr>
          <w:b/>
          <w:spacing w:val="-4"/>
          <w:sz w:val="14"/>
        </w:rPr>
        <w:t xml:space="preserve"> </w:t>
      </w:r>
      <w:r>
        <w:rPr>
          <w:b/>
          <w:sz w:val="14"/>
        </w:rPr>
        <w:t>DGPNSD</w:t>
      </w:r>
    </w:p>
    <w:p w:rsidR="00F945C6" w:rsidRDefault="00F945C6">
      <w:pPr>
        <w:pStyle w:val="Textoindependiente"/>
        <w:rPr>
          <w:b/>
          <w:sz w:val="16"/>
        </w:rPr>
      </w:pPr>
    </w:p>
    <w:p w:rsidR="00F945C6" w:rsidRDefault="00B50BCF">
      <w:pPr>
        <w:spacing w:before="123"/>
        <w:ind w:left="1034"/>
        <w:rPr>
          <w:b/>
          <w:sz w:val="12"/>
        </w:rPr>
      </w:pPr>
      <w:r>
        <w:pict>
          <v:shape id="_x0000_s1554" type="#_x0000_t202" style="position:absolute;left:0;text-align:left;margin-left:68.55pt;margin-top:17.55pt;width:32.55pt;height:16.6pt;z-index:-251462656;mso-wrap-distance-left:0;mso-wrap-distance-right:0;mso-position-horizontal-relative:page" fillcolor="#d9d9d9" strokeweight=".48pt">
            <v:textbox inset="0,0,0,0">
              <w:txbxContent>
                <w:p w:rsidR="00F945C6" w:rsidRDefault="00B50BCF">
                  <w:pPr>
                    <w:spacing w:line="178" w:lineRule="exact"/>
                    <w:ind w:left="117"/>
                    <w:rPr>
                      <w:b/>
                      <w:sz w:val="16"/>
                    </w:rPr>
                  </w:pPr>
                  <w:r>
                    <w:rPr>
                      <w:b/>
                      <w:sz w:val="16"/>
                    </w:rPr>
                    <w:t>19,34</w:t>
                  </w:r>
                </w:p>
              </w:txbxContent>
            </v:textbox>
            <w10:wrap type="topAndBottom" anchorx="page"/>
          </v:shape>
        </w:pict>
      </w:r>
      <w:r>
        <w:rPr>
          <w:b/>
          <w:sz w:val="12"/>
        </w:rPr>
        <w:t>(Ponderación %)</w:t>
      </w:r>
    </w:p>
    <w:p w:rsidR="00F945C6" w:rsidRDefault="00B50BCF">
      <w:pPr>
        <w:tabs>
          <w:tab w:val="left" w:pos="2505"/>
        </w:tabs>
        <w:ind w:left="1000"/>
        <w:rPr>
          <w:sz w:val="18"/>
        </w:rPr>
      </w:pPr>
      <w:r>
        <w:rPr>
          <w:b/>
          <w:sz w:val="12"/>
        </w:rPr>
        <w:t>Nombre</w:t>
      </w:r>
      <w:r>
        <w:rPr>
          <w:b/>
          <w:spacing w:val="-2"/>
          <w:sz w:val="12"/>
        </w:rPr>
        <w:t xml:space="preserve"> </w:t>
      </w:r>
      <w:r>
        <w:rPr>
          <w:b/>
          <w:sz w:val="12"/>
        </w:rPr>
        <w:t>del</w:t>
      </w:r>
      <w:r>
        <w:rPr>
          <w:b/>
          <w:spacing w:val="-2"/>
          <w:sz w:val="12"/>
        </w:rPr>
        <w:t xml:space="preserve"> </w:t>
      </w:r>
      <w:r>
        <w:rPr>
          <w:b/>
          <w:sz w:val="12"/>
        </w:rPr>
        <w:t>Indicador</w:t>
      </w:r>
      <w:r>
        <w:rPr>
          <w:b/>
          <w:sz w:val="12"/>
        </w:rPr>
        <w:tab/>
      </w:r>
      <w:r>
        <w:rPr>
          <w:position w:val="1"/>
          <w:sz w:val="18"/>
        </w:rPr>
        <w:t>Cuantía</w:t>
      </w:r>
      <w:r>
        <w:rPr>
          <w:spacing w:val="-2"/>
          <w:position w:val="1"/>
          <w:sz w:val="18"/>
        </w:rPr>
        <w:t xml:space="preserve"> </w:t>
      </w:r>
      <w:r>
        <w:rPr>
          <w:position w:val="1"/>
          <w:sz w:val="18"/>
        </w:rPr>
        <w:t>concedida</w:t>
      </w:r>
    </w:p>
    <w:p w:rsidR="00F945C6" w:rsidRDefault="00B50BCF">
      <w:pPr>
        <w:tabs>
          <w:tab w:val="left" w:pos="2505"/>
        </w:tabs>
        <w:spacing w:before="71"/>
        <w:ind w:left="945"/>
        <w:rPr>
          <w:b/>
          <w:sz w:val="14"/>
        </w:rPr>
      </w:pPr>
      <w:r>
        <w:pict>
          <v:shape id="_x0000_s1553" type="#_x0000_t202" style="position:absolute;left:0;text-align:left;margin-left:125.65pt;margin-top:11.8pt;width:440.25pt;height:42.25pt;z-index:251859968;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5"/>
                    <w:gridCol w:w="980"/>
                    <w:gridCol w:w="975"/>
                    <w:gridCol w:w="977"/>
                    <w:gridCol w:w="978"/>
                    <w:gridCol w:w="977"/>
                    <w:gridCol w:w="977"/>
                  </w:tblGrid>
                  <w:tr w:rsidR="00F945C6">
                    <w:trPr>
                      <w:trHeight w:val="206"/>
                    </w:trPr>
                    <w:tc>
                      <w:tcPr>
                        <w:tcW w:w="2930" w:type="dxa"/>
                        <w:gridSpan w:val="3"/>
                        <w:shd w:val="clear" w:color="auto" w:fill="DBE4F0"/>
                      </w:tcPr>
                      <w:p w:rsidR="00F945C6" w:rsidRDefault="00B50BCF">
                        <w:pPr>
                          <w:pStyle w:val="TableParagraph"/>
                          <w:spacing w:line="186" w:lineRule="exact"/>
                          <w:ind w:left="1243" w:right="1236"/>
                          <w:jc w:val="center"/>
                          <w:rPr>
                            <w:b/>
                            <w:sz w:val="18"/>
                          </w:rPr>
                        </w:pPr>
                        <w:r>
                          <w:rPr>
                            <w:b/>
                            <w:sz w:val="18"/>
                          </w:rPr>
                          <w:t>2018</w:t>
                        </w:r>
                      </w:p>
                    </w:tc>
                    <w:tc>
                      <w:tcPr>
                        <w:tcW w:w="2932" w:type="dxa"/>
                        <w:gridSpan w:val="3"/>
                        <w:shd w:val="clear" w:color="auto" w:fill="B8CCE3"/>
                      </w:tcPr>
                      <w:p w:rsidR="00F945C6" w:rsidRDefault="00B50BCF">
                        <w:pPr>
                          <w:pStyle w:val="TableParagraph"/>
                          <w:spacing w:line="186" w:lineRule="exact"/>
                          <w:ind w:left="1243" w:right="1230"/>
                          <w:jc w:val="center"/>
                          <w:rPr>
                            <w:b/>
                            <w:sz w:val="18"/>
                          </w:rPr>
                        </w:pPr>
                        <w:r>
                          <w:rPr>
                            <w:b/>
                            <w:sz w:val="18"/>
                          </w:rPr>
                          <w:t>2019</w:t>
                        </w:r>
                      </w:p>
                    </w:tc>
                    <w:tc>
                      <w:tcPr>
                        <w:tcW w:w="2932" w:type="dxa"/>
                        <w:gridSpan w:val="3"/>
                        <w:shd w:val="clear" w:color="auto" w:fill="94B3D6"/>
                      </w:tcPr>
                      <w:p w:rsidR="00F945C6" w:rsidRDefault="00B50BCF">
                        <w:pPr>
                          <w:pStyle w:val="TableParagraph"/>
                          <w:spacing w:line="186" w:lineRule="exact"/>
                          <w:ind w:left="1240" w:right="1234"/>
                          <w:jc w:val="center"/>
                          <w:rPr>
                            <w:b/>
                            <w:sz w:val="18"/>
                          </w:rPr>
                        </w:pPr>
                        <w:r>
                          <w:rPr>
                            <w:b/>
                            <w:sz w:val="18"/>
                          </w:rPr>
                          <w:t>2020</w:t>
                        </w:r>
                      </w:p>
                    </w:tc>
                  </w:tr>
                  <w:tr w:rsidR="00F945C6">
                    <w:trPr>
                      <w:trHeight w:val="275"/>
                    </w:trPr>
                    <w:tc>
                      <w:tcPr>
                        <w:tcW w:w="977" w:type="dxa"/>
                      </w:tcPr>
                      <w:p w:rsidR="00F945C6" w:rsidRDefault="00B50BCF">
                        <w:pPr>
                          <w:pStyle w:val="TableParagraph"/>
                          <w:spacing w:line="133" w:lineRule="exact"/>
                          <w:ind w:left="96" w:right="86"/>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objetivo</w:t>
                        </w:r>
                      </w:p>
                    </w:tc>
                    <w:tc>
                      <w:tcPr>
                        <w:tcW w:w="978" w:type="dxa"/>
                      </w:tcPr>
                      <w:p w:rsidR="00F945C6" w:rsidRDefault="00B50BCF">
                        <w:pPr>
                          <w:pStyle w:val="TableParagraph"/>
                          <w:spacing w:line="133" w:lineRule="exact"/>
                          <w:ind w:left="117" w:right="107"/>
                          <w:jc w:val="center"/>
                          <w:rPr>
                            <w:b/>
                            <w:sz w:val="12"/>
                          </w:rPr>
                        </w:pPr>
                        <w:r>
                          <w:rPr>
                            <w:b/>
                            <w:sz w:val="12"/>
                          </w:rPr>
                          <w:t>valor</w:t>
                        </w:r>
                      </w:p>
                      <w:p w:rsidR="00F945C6" w:rsidRDefault="00B50BCF">
                        <w:pPr>
                          <w:pStyle w:val="TableParagraph"/>
                          <w:spacing w:before="1" w:line="121" w:lineRule="exact"/>
                          <w:ind w:left="117" w:right="111"/>
                          <w:jc w:val="center"/>
                          <w:rPr>
                            <w:b/>
                            <w:sz w:val="12"/>
                          </w:rPr>
                        </w:pPr>
                        <w:r>
                          <w:rPr>
                            <w:b/>
                            <w:sz w:val="12"/>
                          </w:rPr>
                          <w:t>alcanzado</w:t>
                        </w:r>
                      </w:p>
                    </w:tc>
                    <w:tc>
                      <w:tcPr>
                        <w:tcW w:w="975" w:type="dxa"/>
                      </w:tcPr>
                      <w:p w:rsidR="00F945C6" w:rsidRDefault="00B50BCF">
                        <w:pPr>
                          <w:pStyle w:val="TableParagraph"/>
                          <w:spacing w:line="133" w:lineRule="exact"/>
                          <w:ind w:left="13"/>
                          <w:jc w:val="center"/>
                          <w:rPr>
                            <w:b/>
                            <w:sz w:val="12"/>
                          </w:rPr>
                        </w:pPr>
                        <w:r>
                          <w:rPr>
                            <w:b/>
                            <w:w w:val="99"/>
                            <w:sz w:val="12"/>
                          </w:rPr>
                          <w:t>%</w:t>
                        </w:r>
                      </w:p>
                      <w:p w:rsidR="00F945C6" w:rsidRDefault="00B50BCF">
                        <w:pPr>
                          <w:pStyle w:val="TableParagraph"/>
                          <w:spacing w:before="1" w:line="121" w:lineRule="exact"/>
                          <w:ind w:left="94" w:right="87"/>
                          <w:jc w:val="center"/>
                          <w:rPr>
                            <w:b/>
                            <w:sz w:val="12"/>
                          </w:rPr>
                        </w:pPr>
                        <w:r>
                          <w:rPr>
                            <w:b/>
                            <w:sz w:val="12"/>
                          </w:rPr>
                          <w:t>consecución</w:t>
                        </w:r>
                      </w:p>
                    </w:tc>
                    <w:tc>
                      <w:tcPr>
                        <w:tcW w:w="980" w:type="dxa"/>
                      </w:tcPr>
                      <w:p w:rsidR="00F945C6" w:rsidRDefault="00B50BCF">
                        <w:pPr>
                          <w:pStyle w:val="TableParagraph"/>
                          <w:spacing w:line="133" w:lineRule="exact"/>
                          <w:ind w:left="139" w:right="130"/>
                          <w:jc w:val="center"/>
                          <w:rPr>
                            <w:b/>
                            <w:sz w:val="12"/>
                          </w:rPr>
                        </w:pPr>
                        <w:r>
                          <w:rPr>
                            <w:b/>
                            <w:sz w:val="12"/>
                          </w:rPr>
                          <w:t>valor</w:t>
                        </w:r>
                      </w:p>
                      <w:p w:rsidR="00F945C6" w:rsidRDefault="00B50BCF">
                        <w:pPr>
                          <w:pStyle w:val="TableParagraph"/>
                          <w:spacing w:before="1" w:line="121" w:lineRule="exact"/>
                          <w:ind w:left="139" w:right="135"/>
                          <w:jc w:val="center"/>
                          <w:rPr>
                            <w:b/>
                            <w:sz w:val="12"/>
                          </w:rPr>
                        </w:pPr>
                        <w:r>
                          <w:rPr>
                            <w:b/>
                            <w:sz w:val="12"/>
                          </w:rPr>
                          <w:t>objetivo</w:t>
                        </w:r>
                      </w:p>
                    </w:tc>
                    <w:tc>
                      <w:tcPr>
                        <w:tcW w:w="975" w:type="dxa"/>
                      </w:tcPr>
                      <w:p w:rsidR="00F945C6" w:rsidRDefault="00B50BCF">
                        <w:pPr>
                          <w:pStyle w:val="TableParagraph"/>
                          <w:spacing w:line="133" w:lineRule="exact"/>
                          <w:ind w:left="94" w:right="86"/>
                          <w:jc w:val="center"/>
                          <w:rPr>
                            <w:b/>
                            <w:sz w:val="12"/>
                          </w:rPr>
                        </w:pPr>
                        <w:r>
                          <w:rPr>
                            <w:b/>
                            <w:sz w:val="12"/>
                          </w:rPr>
                          <w:t>valor</w:t>
                        </w:r>
                      </w:p>
                      <w:p w:rsidR="00F945C6" w:rsidRDefault="00B50BCF">
                        <w:pPr>
                          <w:pStyle w:val="TableParagraph"/>
                          <w:spacing w:before="1" w:line="121" w:lineRule="exact"/>
                          <w:ind w:left="94" w:right="88"/>
                          <w:jc w:val="center"/>
                          <w:rPr>
                            <w:b/>
                            <w:sz w:val="12"/>
                          </w:rPr>
                        </w:pPr>
                        <w:r>
                          <w:rPr>
                            <w:b/>
                            <w:sz w:val="12"/>
                          </w:rPr>
                          <w:t>alcanzado</w:t>
                        </w:r>
                      </w:p>
                    </w:tc>
                    <w:tc>
                      <w:tcPr>
                        <w:tcW w:w="977" w:type="dxa"/>
                      </w:tcPr>
                      <w:p w:rsidR="00F945C6" w:rsidRDefault="00B50BCF">
                        <w:pPr>
                          <w:pStyle w:val="TableParagraph"/>
                          <w:spacing w:line="133" w:lineRule="exact"/>
                          <w:ind w:left="8"/>
                          <w:jc w:val="center"/>
                          <w:rPr>
                            <w:b/>
                            <w:sz w:val="12"/>
                          </w:rPr>
                        </w:pPr>
                        <w:r>
                          <w:rPr>
                            <w:b/>
                            <w:w w:val="99"/>
                            <w:sz w:val="12"/>
                          </w:rPr>
                          <w:t>%</w:t>
                        </w:r>
                      </w:p>
                      <w:p w:rsidR="00F945C6" w:rsidRDefault="00B50BCF">
                        <w:pPr>
                          <w:pStyle w:val="TableParagraph"/>
                          <w:spacing w:before="1" w:line="121" w:lineRule="exact"/>
                          <w:ind w:left="93" w:right="91"/>
                          <w:jc w:val="center"/>
                          <w:rPr>
                            <w:b/>
                            <w:sz w:val="12"/>
                          </w:rPr>
                        </w:pPr>
                        <w:r>
                          <w:rPr>
                            <w:b/>
                            <w:sz w:val="12"/>
                          </w:rPr>
                          <w:t>consecución</w:t>
                        </w:r>
                      </w:p>
                    </w:tc>
                    <w:tc>
                      <w:tcPr>
                        <w:tcW w:w="978" w:type="dxa"/>
                      </w:tcPr>
                      <w:p w:rsidR="00F945C6" w:rsidRDefault="00B50BCF">
                        <w:pPr>
                          <w:pStyle w:val="TableParagraph"/>
                          <w:spacing w:line="133" w:lineRule="exact"/>
                          <w:ind w:left="115" w:right="111"/>
                          <w:jc w:val="center"/>
                          <w:rPr>
                            <w:b/>
                            <w:sz w:val="12"/>
                          </w:rPr>
                        </w:pPr>
                        <w:r>
                          <w:rPr>
                            <w:b/>
                            <w:sz w:val="12"/>
                          </w:rPr>
                          <w:t>valor</w:t>
                        </w:r>
                      </w:p>
                      <w:p w:rsidR="00F945C6" w:rsidRDefault="00B50BCF">
                        <w:pPr>
                          <w:pStyle w:val="TableParagraph"/>
                          <w:spacing w:before="1" w:line="121" w:lineRule="exact"/>
                          <w:ind w:left="111" w:right="111"/>
                          <w:jc w:val="center"/>
                          <w:rPr>
                            <w:b/>
                            <w:sz w:val="12"/>
                          </w:rPr>
                        </w:pPr>
                        <w:r>
                          <w:rPr>
                            <w:b/>
                            <w:sz w:val="12"/>
                          </w:rPr>
                          <w:t>objetivo</w:t>
                        </w:r>
                      </w:p>
                    </w:tc>
                    <w:tc>
                      <w:tcPr>
                        <w:tcW w:w="977" w:type="dxa"/>
                      </w:tcPr>
                      <w:p w:rsidR="00F945C6" w:rsidRDefault="00B50BCF">
                        <w:pPr>
                          <w:pStyle w:val="TableParagraph"/>
                          <w:spacing w:line="133" w:lineRule="exact"/>
                          <w:ind w:left="94" w:right="91"/>
                          <w:jc w:val="center"/>
                          <w:rPr>
                            <w:b/>
                            <w:sz w:val="12"/>
                          </w:rPr>
                        </w:pPr>
                        <w:r>
                          <w:rPr>
                            <w:b/>
                            <w:sz w:val="12"/>
                          </w:rPr>
                          <w:t>valor</w:t>
                        </w:r>
                      </w:p>
                      <w:p w:rsidR="00F945C6" w:rsidRDefault="00B50BCF">
                        <w:pPr>
                          <w:pStyle w:val="TableParagraph"/>
                          <w:spacing w:before="1" w:line="121" w:lineRule="exact"/>
                          <w:ind w:left="92" w:right="91"/>
                          <w:jc w:val="center"/>
                          <w:rPr>
                            <w:b/>
                            <w:sz w:val="12"/>
                          </w:rPr>
                        </w:pPr>
                        <w:r>
                          <w:rPr>
                            <w:b/>
                            <w:sz w:val="12"/>
                          </w:rPr>
                          <w:t>alcanzado</w:t>
                        </w:r>
                      </w:p>
                    </w:tc>
                    <w:tc>
                      <w:tcPr>
                        <w:tcW w:w="977" w:type="dxa"/>
                      </w:tcPr>
                      <w:p w:rsidR="00F945C6" w:rsidRDefault="00B50BCF">
                        <w:pPr>
                          <w:pStyle w:val="TableParagraph"/>
                          <w:spacing w:line="133" w:lineRule="exact"/>
                          <w:ind w:left="6"/>
                          <w:jc w:val="center"/>
                          <w:rPr>
                            <w:b/>
                            <w:sz w:val="12"/>
                          </w:rPr>
                        </w:pPr>
                        <w:r>
                          <w:rPr>
                            <w:b/>
                            <w:w w:val="99"/>
                            <w:sz w:val="12"/>
                          </w:rPr>
                          <w:t>%</w:t>
                        </w:r>
                      </w:p>
                      <w:p w:rsidR="00F945C6" w:rsidRDefault="00B50BCF">
                        <w:pPr>
                          <w:pStyle w:val="TableParagraph"/>
                          <w:spacing w:before="1" w:line="121" w:lineRule="exact"/>
                          <w:ind w:left="91" w:right="91"/>
                          <w:jc w:val="center"/>
                          <w:rPr>
                            <w:b/>
                            <w:sz w:val="12"/>
                          </w:rPr>
                        </w:pPr>
                        <w:r>
                          <w:rPr>
                            <w:b/>
                            <w:sz w:val="12"/>
                          </w:rPr>
                          <w:t>consecución</w:t>
                        </w:r>
                      </w:p>
                    </w:tc>
                  </w:tr>
                  <w:tr w:rsidR="00F945C6">
                    <w:trPr>
                      <w:trHeight w:val="323"/>
                    </w:trPr>
                    <w:tc>
                      <w:tcPr>
                        <w:tcW w:w="977" w:type="dxa"/>
                        <w:shd w:val="clear" w:color="auto" w:fill="DBE4F0"/>
                      </w:tcPr>
                      <w:p w:rsidR="00F945C6" w:rsidRDefault="00B50BCF">
                        <w:pPr>
                          <w:pStyle w:val="TableParagraph"/>
                          <w:spacing w:line="178" w:lineRule="exact"/>
                          <w:ind w:left="131"/>
                          <w:rPr>
                            <w:b/>
                            <w:sz w:val="16"/>
                          </w:rPr>
                        </w:pPr>
                        <w:r>
                          <w:rPr>
                            <w:b/>
                            <w:sz w:val="16"/>
                          </w:rPr>
                          <w:t>6.600.000</w:t>
                        </w:r>
                      </w:p>
                    </w:tc>
                    <w:tc>
                      <w:tcPr>
                        <w:tcW w:w="978" w:type="dxa"/>
                        <w:shd w:val="clear" w:color="auto" w:fill="DBE4F0"/>
                      </w:tcPr>
                      <w:p w:rsidR="00F945C6" w:rsidRDefault="00B50BCF">
                        <w:pPr>
                          <w:pStyle w:val="TableParagraph"/>
                          <w:spacing w:line="178" w:lineRule="exact"/>
                          <w:ind w:left="131"/>
                          <w:rPr>
                            <w:b/>
                            <w:sz w:val="16"/>
                          </w:rPr>
                        </w:pPr>
                        <w:r>
                          <w:rPr>
                            <w:b/>
                            <w:sz w:val="16"/>
                          </w:rPr>
                          <w:t>6.425.432</w:t>
                        </w:r>
                      </w:p>
                    </w:tc>
                    <w:tc>
                      <w:tcPr>
                        <w:tcW w:w="975" w:type="dxa"/>
                        <w:shd w:val="clear" w:color="auto" w:fill="DBE4F0"/>
                      </w:tcPr>
                      <w:p w:rsidR="00F945C6" w:rsidRDefault="00B50BCF">
                        <w:pPr>
                          <w:pStyle w:val="TableParagraph"/>
                          <w:spacing w:line="178" w:lineRule="exact"/>
                          <w:ind w:left="215"/>
                          <w:rPr>
                            <w:b/>
                            <w:sz w:val="16"/>
                          </w:rPr>
                        </w:pPr>
                        <w:r>
                          <w:rPr>
                            <w:b/>
                            <w:sz w:val="16"/>
                          </w:rPr>
                          <w:t>97,36%</w:t>
                        </w:r>
                      </w:p>
                    </w:tc>
                    <w:tc>
                      <w:tcPr>
                        <w:tcW w:w="980" w:type="dxa"/>
                        <w:shd w:val="clear" w:color="auto" w:fill="B8CCE3"/>
                      </w:tcPr>
                      <w:p w:rsidR="00F945C6" w:rsidRDefault="00B50BCF">
                        <w:pPr>
                          <w:pStyle w:val="TableParagraph"/>
                          <w:spacing w:line="178" w:lineRule="exact"/>
                          <w:ind w:left="132"/>
                          <w:rPr>
                            <w:b/>
                            <w:sz w:val="16"/>
                          </w:rPr>
                        </w:pPr>
                        <w:r>
                          <w:rPr>
                            <w:b/>
                            <w:sz w:val="16"/>
                          </w:rPr>
                          <w:t>3.300.000</w:t>
                        </w:r>
                      </w:p>
                    </w:tc>
                    <w:tc>
                      <w:tcPr>
                        <w:tcW w:w="975" w:type="dxa"/>
                        <w:shd w:val="clear" w:color="auto" w:fill="B8CCE3"/>
                      </w:tcPr>
                      <w:p w:rsidR="00F945C6" w:rsidRDefault="00B50BCF">
                        <w:pPr>
                          <w:pStyle w:val="TableParagraph"/>
                          <w:spacing w:line="157" w:lineRule="exact"/>
                          <w:ind w:left="91" w:right="88"/>
                          <w:jc w:val="center"/>
                          <w:rPr>
                            <w:b/>
                            <w:sz w:val="14"/>
                          </w:rPr>
                        </w:pPr>
                        <w:r>
                          <w:rPr>
                            <w:b/>
                            <w:sz w:val="14"/>
                          </w:rPr>
                          <w:t>4.459.949,3</w:t>
                        </w:r>
                      </w:p>
                      <w:p w:rsidR="00F945C6" w:rsidRDefault="00B50BCF">
                        <w:pPr>
                          <w:pStyle w:val="TableParagraph"/>
                          <w:spacing w:before="2" w:line="145" w:lineRule="exact"/>
                          <w:ind w:left="5"/>
                          <w:jc w:val="center"/>
                          <w:rPr>
                            <w:b/>
                            <w:sz w:val="14"/>
                          </w:rPr>
                        </w:pPr>
                        <w:r>
                          <w:rPr>
                            <w:b/>
                            <w:w w:val="99"/>
                            <w:sz w:val="14"/>
                          </w:rPr>
                          <w:t>0</w:t>
                        </w:r>
                      </w:p>
                    </w:tc>
                    <w:tc>
                      <w:tcPr>
                        <w:tcW w:w="977" w:type="dxa"/>
                        <w:shd w:val="clear" w:color="auto" w:fill="B8CCE3"/>
                      </w:tcPr>
                      <w:p w:rsidR="00F945C6" w:rsidRDefault="00B50BCF">
                        <w:pPr>
                          <w:pStyle w:val="TableParagraph"/>
                          <w:spacing w:line="178" w:lineRule="exact"/>
                          <w:ind w:left="213"/>
                          <w:rPr>
                            <w:b/>
                            <w:sz w:val="16"/>
                          </w:rPr>
                        </w:pPr>
                        <w:r>
                          <w:rPr>
                            <w:b/>
                            <w:sz w:val="16"/>
                          </w:rPr>
                          <w:t>135,2%</w:t>
                        </w:r>
                      </w:p>
                    </w:tc>
                    <w:tc>
                      <w:tcPr>
                        <w:tcW w:w="978" w:type="dxa"/>
                        <w:shd w:val="clear" w:color="auto" w:fill="94B3D6"/>
                      </w:tcPr>
                      <w:p w:rsidR="00F945C6" w:rsidRDefault="00B50BCF">
                        <w:pPr>
                          <w:pStyle w:val="TableParagraph"/>
                          <w:spacing w:line="178" w:lineRule="exact"/>
                          <w:ind w:left="129"/>
                          <w:rPr>
                            <w:b/>
                            <w:sz w:val="16"/>
                          </w:rPr>
                        </w:pPr>
                        <w:r>
                          <w:rPr>
                            <w:b/>
                            <w:sz w:val="16"/>
                          </w:rPr>
                          <w:t>4.500.000</w:t>
                        </w:r>
                      </w:p>
                    </w:tc>
                    <w:tc>
                      <w:tcPr>
                        <w:tcW w:w="977" w:type="dxa"/>
                        <w:shd w:val="clear" w:color="auto" w:fill="94B3D6"/>
                      </w:tcPr>
                      <w:p w:rsidR="00F945C6" w:rsidRDefault="00F945C6">
                        <w:pPr>
                          <w:pStyle w:val="TableParagraph"/>
                          <w:rPr>
                            <w:rFonts w:ascii="Times New Roman"/>
                            <w:sz w:val="14"/>
                          </w:rPr>
                        </w:pPr>
                      </w:p>
                    </w:tc>
                    <w:tc>
                      <w:tcPr>
                        <w:tcW w:w="977" w:type="dxa"/>
                        <w:shd w:val="clear" w:color="auto" w:fill="94B3D6"/>
                      </w:tcPr>
                      <w:p w:rsidR="00F945C6" w:rsidRDefault="00F945C6">
                        <w:pPr>
                          <w:pStyle w:val="TableParagraph"/>
                          <w:rPr>
                            <w:rFonts w:ascii="Times New Roman"/>
                            <w:sz w:val="14"/>
                          </w:rPr>
                        </w:pPr>
                      </w:p>
                    </w:tc>
                  </w:tr>
                </w:tbl>
                <w:p w:rsidR="00F945C6" w:rsidRDefault="00F945C6">
                  <w:pPr>
                    <w:pStyle w:val="Textoindependiente"/>
                  </w:pPr>
                </w:p>
              </w:txbxContent>
            </v:textbox>
            <w10:wrap anchorx="page"/>
          </v:shape>
        </w:pict>
      </w:r>
      <w:r>
        <w:rPr>
          <w:b/>
          <w:position w:val="1"/>
          <w:sz w:val="12"/>
        </w:rPr>
        <w:t>Fuente</w:t>
      </w:r>
      <w:r>
        <w:rPr>
          <w:b/>
          <w:spacing w:val="-3"/>
          <w:position w:val="1"/>
          <w:sz w:val="12"/>
        </w:rPr>
        <w:t xml:space="preserve"> </w:t>
      </w:r>
      <w:r>
        <w:rPr>
          <w:b/>
          <w:position w:val="1"/>
          <w:sz w:val="12"/>
        </w:rPr>
        <w:t>Obtención</w:t>
      </w:r>
      <w:r>
        <w:rPr>
          <w:b/>
          <w:spacing w:val="-4"/>
          <w:position w:val="1"/>
          <w:sz w:val="12"/>
        </w:rPr>
        <w:t xml:space="preserve"> </w:t>
      </w:r>
      <w:r>
        <w:rPr>
          <w:b/>
          <w:position w:val="1"/>
          <w:sz w:val="12"/>
        </w:rPr>
        <w:t>Dato</w:t>
      </w:r>
      <w:r>
        <w:rPr>
          <w:b/>
          <w:position w:val="1"/>
          <w:sz w:val="12"/>
        </w:rPr>
        <w:tab/>
      </w:r>
      <w:r>
        <w:rPr>
          <w:b/>
          <w:sz w:val="14"/>
        </w:rPr>
        <w:t>Datos propios SG Coordinación Programas</w:t>
      </w:r>
      <w:r>
        <w:rPr>
          <w:b/>
          <w:spacing w:val="-3"/>
          <w:sz w:val="14"/>
        </w:rPr>
        <w:t xml:space="preserve"> </w:t>
      </w:r>
      <w:r>
        <w:rPr>
          <w:b/>
          <w:sz w:val="14"/>
        </w:rPr>
        <w:t>DGPNSD</w:t>
      </w:r>
    </w:p>
    <w:p w:rsidR="00F945C6" w:rsidRDefault="00F945C6">
      <w:pPr>
        <w:pStyle w:val="Textoindependiente"/>
        <w:rPr>
          <w:b/>
          <w:sz w:val="16"/>
        </w:rPr>
      </w:pPr>
    </w:p>
    <w:p w:rsidR="00F945C6" w:rsidRDefault="00B50BCF">
      <w:pPr>
        <w:spacing w:before="110"/>
        <w:ind w:left="1142"/>
        <w:rPr>
          <w:b/>
          <w:sz w:val="12"/>
        </w:rPr>
      </w:pPr>
      <w:r>
        <w:pict>
          <v:shape id="_x0000_s1552" type="#_x0000_t202" style="position:absolute;left:0;text-align:left;margin-left:65.3pt;margin-top:16.3pt;width:34.6pt;height:16.7pt;z-index:-251461632;mso-wrap-distance-left:0;mso-wrap-distance-right:0;mso-position-horizontal-relative:page" fillcolor="#d9d9d9" strokeweight=".48pt">
            <v:textbox inset="0,0,0,0">
              <w:txbxContent>
                <w:p w:rsidR="00F945C6" w:rsidRDefault="00B50BCF">
                  <w:pPr>
                    <w:spacing w:line="178" w:lineRule="exact"/>
                    <w:ind w:left="141"/>
                    <w:rPr>
                      <w:b/>
                      <w:sz w:val="16"/>
                    </w:rPr>
                  </w:pPr>
                  <w:r>
                    <w:rPr>
                      <w:b/>
                      <w:sz w:val="16"/>
                    </w:rPr>
                    <w:t>18,13</w:t>
                  </w:r>
                </w:p>
              </w:txbxContent>
            </v:textbox>
            <w10:wrap type="topAndBottom" anchorx="page"/>
          </v:shape>
        </w:pict>
      </w:r>
      <w:r>
        <w:rPr>
          <w:b/>
          <w:sz w:val="12"/>
        </w:rPr>
        <w:t>(Ponderación %)</w:t>
      </w:r>
    </w:p>
    <w:p w:rsidR="00F945C6" w:rsidRDefault="00B50BCF">
      <w:pPr>
        <w:ind w:left="2431" w:right="1194"/>
        <w:rPr>
          <w:sz w:val="12"/>
        </w:rPr>
      </w:pPr>
      <w:r>
        <w:rPr>
          <w:sz w:val="12"/>
        </w:rPr>
        <w:t>(*) En las líneas de subvenciones con concurrencia competitiva no es posible establecer un objetivo con respecto al número de solicitantes, de proyectos solicitados ni de proyectos subvencionados.</w:t>
      </w:r>
    </w:p>
    <w:p w:rsidR="00F945C6" w:rsidRDefault="00F945C6">
      <w:pPr>
        <w:pStyle w:val="Textoindependiente"/>
        <w:spacing w:before="1"/>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6"/>
        <w:gridCol w:w="8117"/>
      </w:tblGrid>
      <w:tr w:rsidR="00F945C6">
        <w:trPr>
          <w:trHeight w:val="458"/>
        </w:trPr>
        <w:tc>
          <w:tcPr>
            <w:tcW w:w="2416" w:type="dxa"/>
            <w:shd w:val="clear" w:color="auto" w:fill="DBE4F0"/>
          </w:tcPr>
          <w:p w:rsidR="00F945C6" w:rsidRDefault="00B50BCF">
            <w:pPr>
              <w:pStyle w:val="TableParagraph"/>
              <w:spacing w:before="15"/>
              <w:ind w:left="107" w:right="258"/>
              <w:rPr>
                <w:b/>
                <w:sz w:val="18"/>
              </w:rPr>
            </w:pPr>
            <w:r>
              <w:rPr>
                <w:b/>
                <w:sz w:val="18"/>
              </w:rPr>
              <w:t>Costes previsibles para su realización</w:t>
            </w:r>
          </w:p>
        </w:tc>
        <w:tc>
          <w:tcPr>
            <w:tcW w:w="8117" w:type="dxa"/>
          </w:tcPr>
          <w:p w:rsidR="00F945C6" w:rsidRDefault="00B50BCF">
            <w:pPr>
              <w:pStyle w:val="TableParagraph"/>
              <w:spacing w:before="123"/>
              <w:ind w:left="104"/>
              <w:rPr>
                <w:sz w:val="18"/>
              </w:rPr>
            </w:pPr>
            <w:r>
              <w:rPr>
                <w:sz w:val="18"/>
              </w:rPr>
              <w:t>4.459.949,30 euros</w:t>
            </w:r>
          </w:p>
        </w:tc>
      </w:tr>
      <w:tr w:rsidR="00F945C6">
        <w:trPr>
          <w:trHeight w:val="280"/>
        </w:trPr>
        <w:tc>
          <w:tcPr>
            <w:tcW w:w="2416" w:type="dxa"/>
            <w:vMerge w:val="restart"/>
            <w:shd w:val="clear" w:color="auto" w:fill="DBE4F0"/>
          </w:tcPr>
          <w:p w:rsidR="00F945C6" w:rsidRDefault="00F945C6">
            <w:pPr>
              <w:pStyle w:val="TableParagraph"/>
              <w:spacing w:before="8"/>
              <w:rPr>
                <w:sz w:val="28"/>
              </w:rPr>
            </w:pPr>
          </w:p>
          <w:p w:rsidR="00F945C6" w:rsidRDefault="00B50BCF">
            <w:pPr>
              <w:pStyle w:val="TableParagraph"/>
              <w:ind w:left="107"/>
              <w:rPr>
                <w:b/>
                <w:sz w:val="18"/>
              </w:rPr>
            </w:pPr>
            <w:r>
              <w:rPr>
                <w:b/>
                <w:sz w:val="18"/>
              </w:rPr>
              <w:t>Fuentes de financiación</w:t>
            </w:r>
          </w:p>
        </w:tc>
        <w:tc>
          <w:tcPr>
            <w:tcW w:w="8117" w:type="dxa"/>
          </w:tcPr>
          <w:p w:rsidR="00F945C6" w:rsidRDefault="00B50BCF">
            <w:pPr>
              <w:pStyle w:val="TableParagraph"/>
              <w:spacing w:before="35"/>
              <w:ind w:left="104"/>
              <w:rPr>
                <w:sz w:val="18"/>
              </w:rPr>
            </w:pPr>
            <w:r>
              <w:rPr>
                <w:sz w:val="18"/>
              </w:rPr>
              <w:t>PGE. Aplicación Presupuestaria:.26.18.231A.462</w:t>
            </w:r>
          </w:p>
        </w:tc>
      </w:tr>
      <w:tr w:rsidR="00F945C6">
        <w:trPr>
          <w:trHeight w:val="283"/>
        </w:trPr>
        <w:tc>
          <w:tcPr>
            <w:tcW w:w="2416" w:type="dxa"/>
            <w:vMerge/>
            <w:tcBorders>
              <w:top w:val="nil"/>
            </w:tcBorders>
            <w:shd w:val="clear" w:color="auto" w:fill="DBE4F0"/>
          </w:tcPr>
          <w:p w:rsidR="00F945C6" w:rsidRDefault="00F945C6">
            <w:pPr>
              <w:rPr>
                <w:sz w:val="2"/>
                <w:szCs w:val="2"/>
              </w:rPr>
            </w:pPr>
          </w:p>
        </w:tc>
        <w:tc>
          <w:tcPr>
            <w:tcW w:w="8117" w:type="dxa"/>
          </w:tcPr>
          <w:p w:rsidR="00F945C6" w:rsidRDefault="00B50BCF">
            <w:pPr>
              <w:pStyle w:val="TableParagraph"/>
              <w:spacing w:before="37"/>
              <w:ind w:left="104"/>
              <w:rPr>
                <w:sz w:val="18"/>
              </w:rPr>
            </w:pPr>
            <w:r>
              <w:rPr>
                <w:sz w:val="18"/>
              </w:rPr>
              <w:t>Otros (precisar: otras administraciones, Unión Europea, otros órganos públicos o privados, etc.)</w:t>
            </w:r>
          </w:p>
        </w:tc>
      </w:tr>
      <w:tr w:rsidR="00F945C6">
        <w:trPr>
          <w:trHeight w:val="294"/>
        </w:trPr>
        <w:tc>
          <w:tcPr>
            <w:tcW w:w="2416" w:type="dxa"/>
            <w:vMerge/>
            <w:tcBorders>
              <w:top w:val="nil"/>
            </w:tcBorders>
            <w:shd w:val="clear" w:color="auto" w:fill="DBE4F0"/>
          </w:tcPr>
          <w:p w:rsidR="00F945C6" w:rsidRDefault="00F945C6">
            <w:pPr>
              <w:rPr>
                <w:sz w:val="2"/>
                <w:szCs w:val="2"/>
              </w:rPr>
            </w:pPr>
          </w:p>
        </w:tc>
        <w:tc>
          <w:tcPr>
            <w:tcW w:w="8117" w:type="dxa"/>
          </w:tcPr>
          <w:p w:rsidR="00F945C6" w:rsidRDefault="00F945C6">
            <w:pPr>
              <w:pStyle w:val="TableParagraph"/>
              <w:rPr>
                <w:rFonts w:ascii="Times New Roman"/>
                <w:sz w:val="14"/>
              </w:rPr>
            </w:pPr>
          </w:p>
        </w:tc>
      </w:tr>
    </w:tbl>
    <w:p w:rsidR="00F945C6" w:rsidRDefault="00F945C6">
      <w:pPr>
        <w:rPr>
          <w:rFonts w:ascii="Times New Roman"/>
          <w:sz w:val="14"/>
        </w:rPr>
        <w:sectPr w:rsidR="00F945C6">
          <w:pgSz w:w="11910" w:h="16840"/>
          <w:pgMar w:top="1140" w:right="0" w:bottom="1200" w:left="120" w:header="253" w:footer="1002" w:gutter="0"/>
          <w:cols w:space="720"/>
        </w:sectPr>
      </w:pPr>
    </w:p>
    <w:p w:rsidR="00F945C6" w:rsidRDefault="00F945C6">
      <w:pPr>
        <w:pStyle w:val="Textoindependiente"/>
        <w:rPr>
          <w:sz w:val="20"/>
        </w:rPr>
      </w:pPr>
    </w:p>
    <w:p w:rsidR="00F945C6" w:rsidRDefault="00F945C6">
      <w:pPr>
        <w:pStyle w:val="Textoindependiente"/>
        <w:spacing w:before="4" w:after="1"/>
        <w:rPr>
          <w:sz w:val="15"/>
        </w:rPr>
      </w:pPr>
    </w:p>
    <w:p w:rsidR="00F945C6" w:rsidRDefault="00B50BCF">
      <w:pPr>
        <w:pStyle w:val="Textoindependiente"/>
        <w:ind w:left="729"/>
        <w:rPr>
          <w:sz w:val="20"/>
        </w:rPr>
      </w:pPr>
      <w:r>
        <w:rPr>
          <w:sz w:val="20"/>
        </w:rPr>
      </w:r>
      <w:r>
        <w:rPr>
          <w:sz w:val="20"/>
        </w:rPr>
        <w:pict>
          <v:shape id="_x0000_s1551" type="#_x0000_t202" style="width:517.55pt;height:28.45pt;mso-left-percent:-10001;mso-top-percent:-10001;mso-position-horizontal:absolute;mso-position-horizontal-relative:char;mso-position-vertical:absolute;mso-position-vertical-relative:line;mso-left-percent:-10001;mso-top-percent:-10001" fillcolor="#fad3b4" stroked="f">
            <v:textbox inset="0,0,0,0">
              <w:txbxContent>
                <w:p w:rsidR="00F945C6" w:rsidRDefault="00B50BCF">
                  <w:pPr>
                    <w:spacing w:before="179"/>
                    <w:ind w:left="3370" w:right="3373"/>
                    <w:jc w:val="center"/>
                    <w:rPr>
                      <w:rFonts w:ascii="Arial Narrow"/>
                      <w:b/>
                      <w:sz w:val="18"/>
                    </w:rPr>
                  </w:pPr>
                  <w:r>
                    <w:rPr>
                      <w:rFonts w:ascii="Arial Narrow"/>
                      <w:b/>
                      <w:sz w:val="18"/>
                    </w:rPr>
                    <w:t>INDICADORES SEGUIMIENTO PRESUPUESTARIO:</w:t>
                  </w:r>
                </w:p>
              </w:txbxContent>
            </v:textbox>
            <w10:wrap type="none"/>
            <w10:anchorlock/>
          </v:shape>
        </w:pict>
      </w:r>
    </w:p>
    <w:p w:rsidR="00F945C6" w:rsidRDefault="00F945C6">
      <w:pPr>
        <w:pStyle w:val="Textoindependiente"/>
        <w:spacing w:before="5"/>
        <w:rPr>
          <w:sz w:val="8"/>
        </w:rPr>
      </w:pPr>
    </w:p>
    <w:p w:rsidR="00F945C6" w:rsidRDefault="00F945C6">
      <w:pPr>
        <w:rPr>
          <w:sz w:val="8"/>
        </w:rPr>
        <w:sectPr w:rsidR="00F945C6">
          <w:pgSz w:w="11910" w:h="16840"/>
          <w:pgMar w:top="1140" w:right="0" w:bottom="1200" w:left="120" w:header="253" w:footer="1002" w:gutter="0"/>
          <w:cols w:space="720"/>
        </w:sectPr>
      </w:pPr>
    </w:p>
    <w:p w:rsidR="00F945C6" w:rsidRDefault="00B50BCF">
      <w:pPr>
        <w:pStyle w:val="Textoindependiente"/>
        <w:spacing w:before="94"/>
        <w:ind w:left="904" w:right="33" w:hanging="5"/>
        <w:jc w:val="center"/>
      </w:pPr>
      <w:r>
        <w:lastRenderedPageBreak/>
        <w:t xml:space="preserve">Aplicación </w:t>
      </w:r>
      <w:r>
        <w:rPr>
          <w:spacing w:val="-1"/>
        </w:rPr>
        <w:t>Presupuestaria</w:t>
      </w:r>
    </w:p>
    <w:p w:rsidR="00F945C6" w:rsidRDefault="00B50BCF">
      <w:pPr>
        <w:pStyle w:val="Ttulo2"/>
        <w:spacing w:before="69" w:line="207" w:lineRule="exact"/>
        <w:ind w:left="866" w:right="0"/>
        <w:rPr>
          <w:rFonts w:ascii="Arial"/>
        </w:rPr>
      </w:pPr>
      <w:r>
        <w:rPr>
          <w:rFonts w:ascii="Arial"/>
          <w:spacing w:val="-1"/>
        </w:rPr>
        <w:t>26.18.231A.462</w:t>
      </w:r>
    </w:p>
    <w:p w:rsidR="00F945C6" w:rsidRDefault="00B50BCF">
      <w:pPr>
        <w:spacing w:line="207" w:lineRule="exact"/>
        <w:ind w:left="867"/>
        <w:jc w:val="center"/>
        <w:rPr>
          <w:b/>
          <w:sz w:val="18"/>
        </w:rPr>
      </w:pPr>
      <w:r>
        <w:rPr>
          <w:b/>
          <w:sz w:val="18"/>
        </w:rPr>
        <w:t>(*)</w:t>
      </w:r>
    </w:p>
    <w:tbl>
      <w:tblPr>
        <w:tblStyle w:val="TableNormal"/>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8"/>
        </w:trPr>
        <w:tc>
          <w:tcPr>
            <w:tcW w:w="2932" w:type="dxa"/>
            <w:gridSpan w:val="3"/>
            <w:tcBorders>
              <w:left w:val="nil"/>
              <w:right w:val="nil"/>
            </w:tcBorders>
            <w:shd w:val="clear" w:color="auto" w:fill="DBE4F0"/>
          </w:tcPr>
          <w:p w:rsidR="00F945C6" w:rsidRDefault="00B50BCF">
            <w:pPr>
              <w:pStyle w:val="TableParagraph"/>
              <w:spacing w:line="188" w:lineRule="exact"/>
              <w:ind w:left="1153" w:right="1148"/>
              <w:jc w:val="center"/>
              <w:rPr>
                <w:b/>
                <w:sz w:val="18"/>
              </w:rPr>
            </w:pPr>
            <w:r>
              <w:rPr>
                <w:b/>
                <w:sz w:val="18"/>
              </w:rPr>
              <w:t>2018</w:t>
            </w:r>
          </w:p>
        </w:tc>
        <w:tc>
          <w:tcPr>
            <w:tcW w:w="2931" w:type="dxa"/>
            <w:gridSpan w:val="3"/>
            <w:tcBorders>
              <w:left w:val="nil"/>
              <w:right w:val="nil"/>
            </w:tcBorders>
            <w:shd w:val="clear" w:color="auto" w:fill="B8CCE3"/>
          </w:tcPr>
          <w:p w:rsidR="00F945C6" w:rsidRDefault="00B50BCF">
            <w:pPr>
              <w:pStyle w:val="TableParagraph"/>
              <w:spacing w:line="188" w:lineRule="exact"/>
              <w:ind w:left="1156" w:right="1146"/>
              <w:jc w:val="center"/>
              <w:rPr>
                <w:b/>
                <w:sz w:val="18"/>
              </w:rPr>
            </w:pPr>
            <w:r>
              <w:rPr>
                <w:b/>
                <w:sz w:val="18"/>
              </w:rPr>
              <w:t>2019</w:t>
            </w:r>
          </w:p>
        </w:tc>
        <w:tc>
          <w:tcPr>
            <w:tcW w:w="2931" w:type="dxa"/>
            <w:gridSpan w:val="3"/>
            <w:tcBorders>
              <w:left w:val="nil"/>
              <w:right w:val="nil"/>
            </w:tcBorders>
            <w:shd w:val="clear" w:color="auto" w:fill="94B3D6"/>
          </w:tcPr>
          <w:p w:rsidR="00F945C6" w:rsidRDefault="00B50BCF">
            <w:pPr>
              <w:pStyle w:val="TableParagraph"/>
              <w:spacing w:line="188" w:lineRule="exact"/>
              <w:ind w:left="1156" w:right="1153"/>
              <w:jc w:val="center"/>
              <w:rPr>
                <w:b/>
                <w:sz w:val="18"/>
              </w:rPr>
            </w:pPr>
            <w:r>
              <w:rPr>
                <w:b/>
                <w:sz w:val="18"/>
              </w:rPr>
              <w:t>2019-P</w:t>
            </w:r>
          </w:p>
        </w:tc>
      </w:tr>
      <w:tr w:rsidR="00F945C6">
        <w:trPr>
          <w:trHeight w:val="321"/>
        </w:trPr>
        <w:tc>
          <w:tcPr>
            <w:tcW w:w="977" w:type="dxa"/>
          </w:tcPr>
          <w:p w:rsidR="00F945C6" w:rsidRDefault="00B50BCF">
            <w:pPr>
              <w:pStyle w:val="TableParagraph"/>
              <w:spacing w:line="157" w:lineRule="exact"/>
              <w:ind w:left="244"/>
              <w:rPr>
                <w:b/>
                <w:sz w:val="14"/>
              </w:rPr>
            </w:pPr>
            <w:r>
              <w:rPr>
                <w:b/>
                <w:sz w:val="14"/>
              </w:rPr>
              <w:t>Crédito</w:t>
            </w:r>
          </w:p>
          <w:p w:rsidR="00F945C6" w:rsidRDefault="00B50BCF">
            <w:pPr>
              <w:pStyle w:val="TableParagraph"/>
              <w:spacing w:line="145" w:lineRule="exact"/>
              <w:ind w:left="170"/>
              <w:rPr>
                <w:b/>
                <w:sz w:val="14"/>
              </w:rPr>
            </w:pPr>
            <w:r>
              <w:rPr>
                <w:b/>
                <w:sz w:val="14"/>
              </w:rPr>
              <w:t>Definitivo</w:t>
            </w:r>
          </w:p>
        </w:tc>
        <w:tc>
          <w:tcPr>
            <w:tcW w:w="978" w:type="dxa"/>
          </w:tcPr>
          <w:p w:rsidR="00F945C6" w:rsidRDefault="00B50BCF">
            <w:pPr>
              <w:pStyle w:val="TableParagraph"/>
              <w:spacing w:line="157" w:lineRule="exact"/>
              <w:ind w:left="244"/>
              <w:rPr>
                <w:b/>
                <w:sz w:val="14"/>
              </w:rPr>
            </w:pPr>
            <w:r>
              <w:rPr>
                <w:b/>
                <w:sz w:val="14"/>
              </w:rPr>
              <w:t>Crédito</w:t>
            </w:r>
          </w:p>
          <w:p w:rsidR="00F945C6" w:rsidRDefault="00B50BCF">
            <w:pPr>
              <w:pStyle w:val="TableParagraph"/>
              <w:spacing w:line="145" w:lineRule="exact"/>
              <w:ind w:left="153"/>
              <w:rPr>
                <w:b/>
                <w:sz w:val="14"/>
              </w:rPr>
            </w:pPr>
            <w:r>
              <w:rPr>
                <w:b/>
                <w:sz w:val="14"/>
              </w:rPr>
              <w:t>Ejecutado</w:t>
            </w:r>
          </w:p>
        </w:tc>
        <w:tc>
          <w:tcPr>
            <w:tcW w:w="977" w:type="dxa"/>
          </w:tcPr>
          <w:p w:rsidR="00F945C6" w:rsidRDefault="00B50BCF">
            <w:pPr>
              <w:pStyle w:val="TableParagraph"/>
              <w:spacing w:line="157" w:lineRule="exact"/>
              <w:ind w:left="9"/>
              <w:jc w:val="center"/>
              <w:rPr>
                <w:b/>
                <w:sz w:val="14"/>
              </w:rPr>
            </w:pPr>
            <w:r>
              <w:rPr>
                <w:b/>
                <w:w w:val="99"/>
                <w:sz w:val="14"/>
              </w:rPr>
              <w:t>%</w:t>
            </w:r>
          </w:p>
          <w:p w:rsidR="00F945C6" w:rsidRDefault="00B50BCF">
            <w:pPr>
              <w:pStyle w:val="TableParagraph"/>
              <w:spacing w:line="145" w:lineRule="exact"/>
              <w:ind w:left="96" w:right="90"/>
              <w:jc w:val="center"/>
              <w:rPr>
                <w:b/>
                <w:sz w:val="14"/>
              </w:rPr>
            </w:pPr>
            <w:r>
              <w:rPr>
                <w:b/>
                <w:sz w:val="14"/>
              </w:rPr>
              <w:t>ejecución</w:t>
            </w:r>
          </w:p>
        </w:tc>
        <w:tc>
          <w:tcPr>
            <w:tcW w:w="977" w:type="dxa"/>
          </w:tcPr>
          <w:p w:rsidR="00F945C6" w:rsidRDefault="00B50BCF">
            <w:pPr>
              <w:pStyle w:val="TableParagraph"/>
              <w:spacing w:line="157" w:lineRule="exact"/>
              <w:ind w:left="243"/>
              <w:rPr>
                <w:b/>
                <w:sz w:val="14"/>
              </w:rPr>
            </w:pPr>
            <w:r>
              <w:rPr>
                <w:b/>
                <w:sz w:val="14"/>
              </w:rPr>
              <w:t>Crédito</w:t>
            </w:r>
          </w:p>
          <w:p w:rsidR="00F945C6" w:rsidRDefault="00B50BCF">
            <w:pPr>
              <w:pStyle w:val="TableParagraph"/>
              <w:spacing w:line="145" w:lineRule="exact"/>
              <w:ind w:left="166"/>
              <w:rPr>
                <w:b/>
                <w:sz w:val="14"/>
              </w:rPr>
            </w:pPr>
            <w:r>
              <w:rPr>
                <w:b/>
                <w:sz w:val="14"/>
              </w:rPr>
              <w:t>Definitivo</w:t>
            </w:r>
          </w:p>
        </w:tc>
        <w:tc>
          <w:tcPr>
            <w:tcW w:w="977" w:type="dxa"/>
          </w:tcPr>
          <w:p w:rsidR="00F945C6" w:rsidRDefault="00B50BCF">
            <w:pPr>
              <w:pStyle w:val="TableParagraph"/>
              <w:spacing w:line="157" w:lineRule="exact"/>
              <w:ind w:left="243"/>
              <w:rPr>
                <w:b/>
                <w:sz w:val="14"/>
              </w:rPr>
            </w:pPr>
            <w:r>
              <w:rPr>
                <w:b/>
                <w:sz w:val="14"/>
              </w:rPr>
              <w:t>Crédito</w:t>
            </w:r>
          </w:p>
          <w:p w:rsidR="00F945C6" w:rsidRDefault="00B50BCF">
            <w:pPr>
              <w:pStyle w:val="TableParagraph"/>
              <w:spacing w:line="145" w:lineRule="exact"/>
              <w:ind w:left="152"/>
              <w:rPr>
                <w:b/>
                <w:sz w:val="14"/>
              </w:rPr>
            </w:pPr>
            <w:r>
              <w:rPr>
                <w:b/>
                <w:sz w:val="14"/>
              </w:rPr>
              <w:t>Ejecutado</w:t>
            </w:r>
          </w:p>
        </w:tc>
        <w:tc>
          <w:tcPr>
            <w:tcW w:w="977" w:type="dxa"/>
          </w:tcPr>
          <w:p w:rsidR="00F945C6" w:rsidRDefault="00B50BCF">
            <w:pPr>
              <w:pStyle w:val="TableParagraph"/>
              <w:spacing w:line="157" w:lineRule="exact"/>
              <w:ind w:left="3"/>
              <w:jc w:val="center"/>
              <w:rPr>
                <w:b/>
                <w:sz w:val="14"/>
              </w:rPr>
            </w:pPr>
            <w:r>
              <w:rPr>
                <w:b/>
                <w:w w:val="99"/>
                <w:sz w:val="14"/>
              </w:rPr>
              <w:t>%</w:t>
            </w:r>
          </w:p>
          <w:p w:rsidR="00F945C6" w:rsidRDefault="00B50BCF">
            <w:pPr>
              <w:pStyle w:val="TableParagraph"/>
              <w:spacing w:line="145" w:lineRule="exact"/>
              <w:ind w:left="92" w:right="91"/>
              <w:jc w:val="center"/>
              <w:rPr>
                <w:b/>
                <w:sz w:val="14"/>
              </w:rPr>
            </w:pPr>
            <w:r>
              <w:rPr>
                <w:b/>
                <w:sz w:val="14"/>
              </w:rPr>
              <w:t>ejecución</w:t>
            </w:r>
          </w:p>
        </w:tc>
        <w:tc>
          <w:tcPr>
            <w:tcW w:w="975" w:type="dxa"/>
          </w:tcPr>
          <w:p w:rsidR="00F945C6" w:rsidRDefault="00B50BCF">
            <w:pPr>
              <w:pStyle w:val="TableParagraph"/>
              <w:spacing w:line="157" w:lineRule="exact"/>
              <w:ind w:left="240"/>
              <w:rPr>
                <w:b/>
                <w:sz w:val="14"/>
              </w:rPr>
            </w:pPr>
            <w:r>
              <w:rPr>
                <w:b/>
                <w:sz w:val="14"/>
              </w:rPr>
              <w:t>Crédito</w:t>
            </w:r>
          </w:p>
          <w:p w:rsidR="00F945C6" w:rsidRDefault="00B50BCF">
            <w:pPr>
              <w:pStyle w:val="TableParagraph"/>
              <w:spacing w:line="145" w:lineRule="exact"/>
              <w:ind w:left="286"/>
              <w:rPr>
                <w:b/>
                <w:sz w:val="14"/>
              </w:rPr>
            </w:pPr>
            <w:r>
              <w:rPr>
                <w:b/>
                <w:sz w:val="14"/>
              </w:rPr>
              <w:t>Inicial</w:t>
            </w:r>
          </w:p>
        </w:tc>
        <w:tc>
          <w:tcPr>
            <w:tcW w:w="977" w:type="dxa"/>
          </w:tcPr>
          <w:p w:rsidR="00F945C6" w:rsidRDefault="00B50BCF">
            <w:pPr>
              <w:pStyle w:val="TableParagraph"/>
              <w:spacing w:line="157" w:lineRule="exact"/>
              <w:ind w:left="243"/>
              <w:rPr>
                <w:b/>
                <w:sz w:val="14"/>
              </w:rPr>
            </w:pPr>
            <w:r>
              <w:rPr>
                <w:b/>
                <w:sz w:val="14"/>
              </w:rPr>
              <w:t>Crédito</w:t>
            </w:r>
          </w:p>
          <w:p w:rsidR="00F945C6" w:rsidRDefault="00B50BCF">
            <w:pPr>
              <w:pStyle w:val="TableParagraph"/>
              <w:spacing w:line="145" w:lineRule="exact"/>
              <w:ind w:left="152"/>
              <w:rPr>
                <w:b/>
                <w:sz w:val="14"/>
              </w:rPr>
            </w:pPr>
            <w:r>
              <w:rPr>
                <w:b/>
                <w:sz w:val="14"/>
              </w:rPr>
              <w:t>Ejecutado</w:t>
            </w:r>
          </w:p>
        </w:tc>
        <w:tc>
          <w:tcPr>
            <w:tcW w:w="979" w:type="dxa"/>
          </w:tcPr>
          <w:p w:rsidR="00F945C6" w:rsidRDefault="00B50BCF">
            <w:pPr>
              <w:pStyle w:val="TableParagraph"/>
              <w:spacing w:line="157" w:lineRule="exact"/>
              <w:ind w:left="5"/>
              <w:jc w:val="center"/>
              <w:rPr>
                <w:b/>
                <w:sz w:val="14"/>
              </w:rPr>
            </w:pPr>
            <w:r>
              <w:rPr>
                <w:b/>
                <w:w w:val="99"/>
                <w:sz w:val="14"/>
              </w:rPr>
              <w:t>%</w:t>
            </w:r>
          </w:p>
          <w:p w:rsidR="00F945C6" w:rsidRDefault="00B50BCF">
            <w:pPr>
              <w:pStyle w:val="TableParagraph"/>
              <w:spacing w:line="145" w:lineRule="exact"/>
              <w:ind w:left="98" w:right="95"/>
              <w:jc w:val="center"/>
              <w:rPr>
                <w:b/>
                <w:sz w:val="14"/>
              </w:rPr>
            </w:pPr>
            <w:r>
              <w:rPr>
                <w:b/>
                <w:sz w:val="14"/>
              </w:rPr>
              <w:t>ejecución</w:t>
            </w:r>
          </w:p>
        </w:tc>
      </w:tr>
      <w:tr w:rsidR="00F945C6">
        <w:trPr>
          <w:trHeight w:val="414"/>
        </w:trPr>
        <w:tc>
          <w:tcPr>
            <w:tcW w:w="977" w:type="dxa"/>
            <w:shd w:val="clear" w:color="auto" w:fill="DBE4F0"/>
          </w:tcPr>
          <w:p w:rsidR="00F945C6" w:rsidRDefault="00B50BCF">
            <w:pPr>
              <w:pStyle w:val="TableParagraph"/>
              <w:spacing w:before="123"/>
              <w:ind w:left="244"/>
              <w:rPr>
                <w:b/>
                <w:sz w:val="14"/>
              </w:rPr>
            </w:pPr>
            <w:r>
              <w:rPr>
                <w:b/>
                <w:sz w:val="14"/>
              </w:rPr>
              <w:t>6.600.000</w:t>
            </w:r>
          </w:p>
        </w:tc>
        <w:tc>
          <w:tcPr>
            <w:tcW w:w="978" w:type="dxa"/>
            <w:shd w:val="clear" w:color="auto" w:fill="DBE4F0"/>
          </w:tcPr>
          <w:p w:rsidR="00F945C6" w:rsidRDefault="00B50BCF">
            <w:pPr>
              <w:pStyle w:val="TableParagraph"/>
              <w:spacing w:before="123"/>
              <w:ind w:left="244"/>
              <w:rPr>
                <w:b/>
                <w:sz w:val="14"/>
              </w:rPr>
            </w:pPr>
            <w:r>
              <w:rPr>
                <w:b/>
                <w:sz w:val="14"/>
              </w:rPr>
              <w:t>6.425.432</w:t>
            </w:r>
          </w:p>
        </w:tc>
        <w:tc>
          <w:tcPr>
            <w:tcW w:w="977" w:type="dxa"/>
            <w:shd w:val="clear" w:color="auto" w:fill="DBE4F0"/>
          </w:tcPr>
          <w:p w:rsidR="00F945C6" w:rsidRDefault="00B50BCF">
            <w:pPr>
              <w:pStyle w:val="TableParagraph"/>
              <w:spacing w:before="123"/>
              <w:ind w:left="587"/>
              <w:rPr>
                <w:b/>
                <w:sz w:val="14"/>
              </w:rPr>
            </w:pPr>
            <w:r>
              <w:rPr>
                <w:b/>
                <w:sz w:val="14"/>
              </w:rPr>
              <w:t>97%</w:t>
            </w:r>
          </w:p>
        </w:tc>
        <w:tc>
          <w:tcPr>
            <w:tcW w:w="977" w:type="dxa"/>
            <w:shd w:val="clear" w:color="auto" w:fill="B8CCE3"/>
          </w:tcPr>
          <w:p w:rsidR="00F945C6" w:rsidRDefault="00B50BCF">
            <w:pPr>
              <w:pStyle w:val="TableParagraph"/>
              <w:spacing w:before="123"/>
              <w:ind w:left="243"/>
              <w:rPr>
                <w:b/>
                <w:sz w:val="14"/>
              </w:rPr>
            </w:pPr>
            <w:r>
              <w:rPr>
                <w:b/>
                <w:sz w:val="14"/>
              </w:rPr>
              <w:t>4.500.000</w:t>
            </w:r>
          </w:p>
        </w:tc>
        <w:tc>
          <w:tcPr>
            <w:tcW w:w="977" w:type="dxa"/>
            <w:shd w:val="clear" w:color="auto" w:fill="B8CCE3"/>
          </w:tcPr>
          <w:p w:rsidR="00F945C6" w:rsidRDefault="00F945C6">
            <w:pPr>
              <w:pStyle w:val="TableParagraph"/>
              <w:spacing w:before="7"/>
              <w:rPr>
                <w:b/>
                <w:sz w:val="11"/>
              </w:rPr>
            </w:pPr>
          </w:p>
          <w:p w:rsidR="00F945C6" w:rsidRDefault="00B50BCF">
            <w:pPr>
              <w:pStyle w:val="TableParagraph"/>
              <w:spacing w:before="1"/>
              <w:ind w:left="166"/>
              <w:rPr>
                <w:b/>
                <w:sz w:val="12"/>
              </w:rPr>
            </w:pPr>
            <w:r>
              <w:rPr>
                <w:b/>
                <w:sz w:val="12"/>
              </w:rPr>
              <w:t>4.459.949,30</w:t>
            </w:r>
          </w:p>
        </w:tc>
        <w:tc>
          <w:tcPr>
            <w:tcW w:w="977" w:type="dxa"/>
            <w:shd w:val="clear" w:color="auto" w:fill="B8CCE3"/>
          </w:tcPr>
          <w:p w:rsidR="00F945C6" w:rsidRDefault="00B50BCF">
            <w:pPr>
              <w:pStyle w:val="TableParagraph"/>
              <w:spacing w:before="123"/>
              <w:ind w:left="389"/>
              <w:rPr>
                <w:b/>
                <w:sz w:val="14"/>
              </w:rPr>
            </w:pPr>
            <w:r>
              <w:rPr>
                <w:b/>
                <w:sz w:val="14"/>
              </w:rPr>
              <w:t>99,11%</w:t>
            </w:r>
          </w:p>
        </w:tc>
        <w:tc>
          <w:tcPr>
            <w:tcW w:w="975" w:type="dxa"/>
            <w:shd w:val="clear" w:color="auto" w:fill="94B3D6"/>
          </w:tcPr>
          <w:p w:rsidR="00F945C6" w:rsidRDefault="00B50BCF">
            <w:pPr>
              <w:pStyle w:val="TableParagraph"/>
              <w:spacing w:before="123"/>
              <w:ind w:left="514"/>
              <w:rPr>
                <w:b/>
                <w:sz w:val="14"/>
              </w:rPr>
            </w:pPr>
            <w:r>
              <w:rPr>
                <w:b/>
                <w:sz w:val="14"/>
              </w:rPr>
              <w:t>3.000</w:t>
            </w:r>
          </w:p>
        </w:tc>
        <w:tc>
          <w:tcPr>
            <w:tcW w:w="977" w:type="dxa"/>
            <w:shd w:val="clear" w:color="auto" w:fill="94B3D6"/>
          </w:tcPr>
          <w:p w:rsidR="00F945C6" w:rsidRDefault="00F945C6">
            <w:pPr>
              <w:pStyle w:val="TableParagraph"/>
              <w:rPr>
                <w:rFonts w:ascii="Times New Roman"/>
                <w:sz w:val="14"/>
              </w:rPr>
            </w:pPr>
          </w:p>
        </w:tc>
        <w:tc>
          <w:tcPr>
            <w:tcW w:w="979" w:type="dxa"/>
            <w:shd w:val="clear" w:color="auto" w:fill="94B3D6"/>
          </w:tcPr>
          <w:p w:rsidR="00F945C6" w:rsidRDefault="00F945C6">
            <w:pPr>
              <w:pStyle w:val="TableParagraph"/>
              <w:rPr>
                <w:rFonts w:ascii="Times New Roman"/>
                <w:sz w:val="14"/>
              </w:rPr>
            </w:pPr>
          </w:p>
        </w:tc>
      </w:tr>
    </w:tbl>
    <w:p w:rsidR="00F945C6" w:rsidRDefault="00B50BCF">
      <w:pPr>
        <w:spacing w:before="21"/>
        <w:ind w:left="99" w:right="1875"/>
        <w:rPr>
          <w:sz w:val="12"/>
        </w:rPr>
      </w:pPr>
      <w:r>
        <w:br w:type="column"/>
      </w:r>
      <w:r>
        <w:rPr>
          <w:sz w:val="12"/>
        </w:rPr>
        <w:lastRenderedPageBreak/>
        <w:t xml:space="preserve">(*) El importe inicial para 2019 de 3.000 € no coincide con el importe del crédito definitivo 4.500.000 como consecuencia de que este crédito se incrementa con los ingresos provenientes del Fondo de Bienes Decomisados por tráfico ilícito de drogas y otros </w:t>
      </w:r>
      <w:r>
        <w:rPr>
          <w:sz w:val="12"/>
        </w:rPr>
        <w:t>delitos relacionados.</w:t>
      </w:r>
    </w:p>
    <w:p w:rsidR="00F945C6" w:rsidRDefault="00F945C6">
      <w:pPr>
        <w:rPr>
          <w:sz w:val="12"/>
        </w:rPr>
        <w:sectPr w:rsidR="00F945C6">
          <w:type w:val="continuous"/>
          <w:pgSz w:w="11910" w:h="16840"/>
          <w:pgMar w:top="0" w:right="0" w:bottom="280" w:left="120" w:header="720" w:footer="720" w:gutter="0"/>
          <w:cols w:num="2" w:space="720" w:equalWidth="0">
            <w:col w:w="2151" w:space="40"/>
            <w:col w:w="9599"/>
          </w:cols>
        </w:sectPr>
      </w:pPr>
    </w:p>
    <w:p w:rsidR="00F945C6" w:rsidRDefault="00F945C6">
      <w:pPr>
        <w:pStyle w:val="Textoindependiente"/>
        <w:spacing w:before="1"/>
        <w:rPr>
          <w:sz w:val="12"/>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8"/>
        <w:gridCol w:w="995"/>
        <w:gridCol w:w="524"/>
        <w:gridCol w:w="498"/>
        <w:gridCol w:w="1816"/>
        <w:gridCol w:w="541"/>
        <w:gridCol w:w="450"/>
        <w:gridCol w:w="1135"/>
        <w:gridCol w:w="496"/>
        <w:gridCol w:w="498"/>
        <w:gridCol w:w="498"/>
        <w:gridCol w:w="508"/>
      </w:tblGrid>
      <w:tr w:rsidR="00F945C6">
        <w:trPr>
          <w:trHeight w:val="412"/>
        </w:trPr>
        <w:tc>
          <w:tcPr>
            <w:tcW w:w="2408" w:type="dxa"/>
            <w:vMerge w:val="restart"/>
            <w:shd w:val="clear" w:color="auto" w:fill="DBE4F0"/>
          </w:tcPr>
          <w:p w:rsidR="00F945C6" w:rsidRDefault="00F945C6">
            <w:pPr>
              <w:pStyle w:val="TableParagraph"/>
              <w:spacing w:before="9"/>
              <w:rPr>
                <w:sz w:val="26"/>
              </w:rPr>
            </w:pPr>
          </w:p>
          <w:p w:rsidR="00F945C6" w:rsidRDefault="00B50BCF">
            <w:pPr>
              <w:pStyle w:val="TableParagraph"/>
              <w:ind w:left="107"/>
              <w:rPr>
                <w:b/>
                <w:sz w:val="18"/>
              </w:rPr>
            </w:pPr>
            <w:r>
              <w:rPr>
                <w:b/>
                <w:sz w:val="18"/>
              </w:rPr>
              <w:t>Plan de acción</w:t>
            </w:r>
          </w:p>
        </w:tc>
        <w:tc>
          <w:tcPr>
            <w:tcW w:w="7959" w:type="dxa"/>
            <w:gridSpan w:val="11"/>
          </w:tcPr>
          <w:p w:rsidR="00F945C6" w:rsidRDefault="00F945C6">
            <w:pPr>
              <w:pStyle w:val="TableParagraph"/>
              <w:rPr>
                <w:rFonts w:ascii="Times New Roman"/>
                <w:sz w:val="14"/>
              </w:rPr>
            </w:pPr>
          </w:p>
        </w:tc>
      </w:tr>
      <w:tr w:rsidR="00F945C6">
        <w:trPr>
          <w:trHeight w:val="412"/>
        </w:trPr>
        <w:tc>
          <w:tcPr>
            <w:tcW w:w="2408" w:type="dxa"/>
            <w:vMerge/>
            <w:tcBorders>
              <w:top w:val="nil"/>
            </w:tcBorders>
            <w:shd w:val="clear" w:color="auto" w:fill="DBE4F0"/>
          </w:tcPr>
          <w:p w:rsidR="00F945C6" w:rsidRDefault="00F945C6">
            <w:pPr>
              <w:rPr>
                <w:sz w:val="2"/>
                <w:szCs w:val="2"/>
              </w:rPr>
            </w:pPr>
          </w:p>
        </w:tc>
        <w:tc>
          <w:tcPr>
            <w:tcW w:w="5959" w:type="dxa"/>
            <w:gridSpan w:val="7"/>
          </w:tcPr>
          <w:p w:rsidR="00F945C6" w:rsidRDefault="00B50BCF">
            <w:pPr>
              <w:pStyle w:val="TableParagraph"/>
              <w:spacing w:before="102"/>
              <w:ind w:left="104"/>
              <w:rPr>
                <w:sz w:val="18"/>
              </w:rPr>
            </w:pPr>
            <w:r>
              <w:rPr>
                <w:sz w:val="18"/>
              </w:rPr>
              <w:t>Criterio de coordinación con otras Administraciones Públicas</w:t>
            </w:r>
          </w:p>
        </w:tc>
        <w:tc>
          <w:tcPr>
            <w:tcW w:w="496" w:type="dxa"/>
            <w:shd w:val="clear" w:color="auto" w:fill="BEBEBE"/>
          </w:tcPr>
          <w:p w:rsidR="00F945C6" w:rsidRDefault="00B50BCF">
            <w:pPr>
              <w:pStyle w:val="TableParagraph"/>
              <w:spacing w:before="97"/>
              <w:ind w:left="97"/>
              <w:rPr>
                <w:b/>
                <w:sz w:val="18"/>
              </w:rPr>
            </w:pPr>
            <w:r>
              <w:rPr>
                <w:b/>
                <w:sz w:val="18"/>
              </w:rPr>
              <w:t>SI</w:t>
            </w:r>
          </w:p>
        </w:tc>
        <w:tc>
          <w:tcPr>
            <w:tcW w:w="498" w:type="dxa"/>
          </w:tcPr>
          <w:p w:rsidR="00F945C6" w:rsidRDefault="00B50BCF">
            <w:pPr>
              <w:pStyle w:val="TableParagraph"/>
              <w:spacing w:before="76"/>
              <w:ind w:right="8"/>
              <w:jc w:val="center"/>
              <w:rPr>
                <w:b/>
              </w:rPr>
            </w:pPr>
            <w:r>
              <w:rPr>
                <w:b/>
              </w:rPr>
              <w:t>X</w:t>
            </w:r>
          </w:p>
        </w:tc>
        <w:tc>
          <w:tcPr>
            <w:tcW w:w="498" w:type="dxa"/>
            <w:shd w:val="clear" w:color="auto" w:fill="BEBEBE"/>
          </w:tcPr>
          <w:p w:rsidR="00F945C6" w:rsidRDefault="00B50BCF">
            <w:pPr>
              <w:pStyle w:val="TableParagraph"/>
              <w:spacing w:before="97"/>
              <w:ind w:left="96"/>
              <w:rPr>
                <w:b/>
                <w:sz w:val="18"/>
              </w:rPr>
            </w:pPr>
            <w:r>
              <w:rPr>
                <w:b/>
                <w:sz w:val="18"/>
              </w:rPr>
              <w:t>NO</w:t>
            </w:r>
          </w:p>
        </w:tc>
        <w:tc>
          <w:tcPr>
            <w:tcW w:w="508" w:type="dxa"/>
          </w:tcPr>
          <w:p w:rsidR="00F945C6" w:rsidRDefault="00F945C6">
            <w:pPr>
              <w:pStyle w:val="TableParagraph"/>
              <w:rPr>
                <w:rFonts w:ascii="Times New Roman"/>
                <w:sz w:val="14"/>
              </w:rPr>
            </w:pPr>
          </w:p>
        </w:tc>
      </w:tr>
      <w:tr w:rsidR="00F945C6">
        <w:trPr>
          <w:trHeight w:val="621"/>
        </w:trPr>
        <w:tc>
          <w:tcPr>
            <w:tcW w:w="2408" w:type="dxa"/>
            <w:shd w:val="clear" w:color="auto" w:fill="DBE4F0"/>
          </w:tcPr>
          <w:p w:rsidR="00F945C6" w:rsidRDefault="00B50BCF">
            <w:pPr>
              <w:pStyle w:val="TableParagraph"/>
              <w:spacing w:line="201" w:lineRule="exact"/>
              <w:ind w:left="107"/>
              <w:rPr>
                <w:b/>
                <w:sz w:val="18"/>
              </w:rPr>
            </w:pPr>
            <w:r>
              <w:rPr>
                <w:b/>
                <w:sz w:val="18"/>
              </w:rPr>
              <w:t>Resultados de la</w:t>
            </w:r>
          </w:p>
          <w:p w:rsidR="00F945C6" w:rsidRDefault="00B50BCF">
            <w:pPr>
              <w:pStyle w:val="TableParagraph"/>
              <w:spacing w:before="2" w:line="200" w:lineRule="atLeast"/>
              <w:ind w:left="107" w:right="150"/>
              <w:rPr>
                <w:b/>
                <w:sz w:val="18"/>
              </w:rPr>
            </w:pPr>
            <w:r>
              <w:rPr>
                <w:b/>
                <w:sz w:val="18"/>
              </w:rPr>
              <w:t>evaluación de los planes estratégicos anteriores</w:t>
            </w:r>
          </w:p>
        </w:tc>
        <w:tc>
          <w:tcPr>
            <w:tcW w:w="7959" w:type="dxa"/>
            <w:gridSpan w:val="11"/>
          </w:tcPr>
          <w:p w:rsidR="00F945C6" w:rsidRDefault="00F945C6">
            <w:pPr>
              <w:pStyle w:val="TableParagraph"/>
              <w:rPr>
                <w:rFonts w:ascii="Times New Roman"/>
                <w:sz w:val="14"/>
              </w:rPr>
            </w:pPr>
          </w:p>
        </w:tc>
      </w:tr>
      <w:tr w:rsidR="00F945C6">
        <w:trPr>
          <w:trHeight w:val="621"/>
        </w:trPr>
        <w:tc>
          <w:tcPr>
            <w:tcW w:w="2408" w:type="dxa"/>
            <w:shd w:val="clear" w:color="auto" w:fill="DBE4F0"/>
          </w:tcPr>
          <w:p w:rsidR="00F945C6" w:rsidRDefault="00B50BCF">
            <w:pPr>
              <w:pStyle w:val="TableParagraph"/>
              <w:spacing w:line="201" w:lineRule="exact"/>
              <w:ind w:left="107"/>
              <w:rPr>
                <w:b/>
                <w:sz w:val="18"/>
              </w:rPr>
            </w:pPr>
            <w:r>
              <w:rPr>
                <w:b/>
                <w:sz w:val="18"/>
              </w:rPr>
              <w:t>Incluye en las bases</w:t>
            </w:r>
          </w:p>
          <w:p w:rsidR="00F945C6" w:rsidRDefault="00B50BCF">
            <w:pPr>
              <w:pStyle w:val="TableParagraph"/>
              <w:spacing w:before="6" w:line="206" w:lineRule="exact"/>
              <w:ind w:left="107" w:right="150"/>
              <w:rPr>
                <w:b/>
                <w:sz w:val="18"/>
              </w:rPr>
            </w:pPr>
            <w:r>
              <w:rPr>
                <w:b/>
                <w:sz w:val="18"/>
              </w:rPr>
              <w:t>reguladoras actuaciones igualdad.</w:t>
            </w:r>
          </w:p>
        </w:tc>
        <w:tc>
          <w:tcPr>
            <w:tcW w:w="995" w:type="dxa"/>
          </w:tcPr>
          <w:p w:rsidR="00F945C6" w:rsidRDefault="00F945C6">
            <w:pPr>
              <w:pStyle w:val="TableParagraph"/>
              <w:rPr>
                <w:rFonts w:ascii="Times New Roman"/>
                <w:sz w:val="14"/>
              </w:rPr>
            </w:pPr>
          </w:p>
        </w:tc>
        <w:tc>
          <w:tcPr>
            <w:tcW w:w="524" w:type="dxa"/>
            <w:shd w:val="clear" w:color="auto" w:fill="BEBEBE"/>
          </w:tcPr>
          <w:p w:rsidR="00F945C6" w:rsidRDefault="00F945C6">
            <w:pPr>
              <w:pStyle w:val="TableParagraph"/>
              <w:spacing w:before="7"/>
              <w:rPr>
                <w:sz w:val="17"/>
              </w:rPr>
            </w:pPr>
          </w:p>
          <w:p w:rsidR="00F945C6" w:rsidRDefault="00B50BCF">
            <w:pPr>
              <w:pStyle w:val="TableParagraph"/>
              <w:ind w:left="173"/>
              <w:rPr>
                <w:b/>
                <w:sz w:val="18"/>
              </w:rPr>
            </w:pPr>
            <w:r>
              <w:rPr>
                <w:b/>
                <w:sz w:val="18"/>
              </w:rPr>
              <w:t>SI</w:t>
            </w:r>
          </w:p>
        </w:tc>
        <w:tc>
          <w:tcPr>
            <w:tcW w:w="498" w:type="dxa"/>
          </w:tcPr>
          <w:p w:rsidR="00F945C6" w:rsidRDefault="00B50BCF">
            <w:pPr>
              <w:pStyle w:val="TableParagraph"/>
              <w:spacing w:before="180"/>
              <w:jc w:val="center"/>
              <w:rPr>
                <w:b/>
              </w:rPr>
            </w:pPr>
            <w:r>
              <w:rPr>
                <w:b/>
              </w:rPr>
              <w:t>X</w:t>
            </w:r>
          </w:p>
        </w:tc>
        <w:tc>
          <w:tcPr>
            <w:tcW w:w="1816" w:type="dxa"/>
          </w:tcPr>
          <w:p w:rsidR="00F945C6" w:rsidRDefault="00F945C6">
            <w:pPr>
              <w:pStyle w:val="TableParagraph"/>
              <w:rPr>
                <w:rFonts w:ascii="Times New Roman"/>
                <w:sz w:val="14"/>
              </w:rPr>
            </w:pPr>
          </w:p>
        </w:tc>
        <w:tc>
          <w:tcPr>
            <w:tcW w:w="541" w:type="dxa"/>
            <w:shd w:val="clear" w:color="auto" w:fill="BEBEBE"/>
          </w:tcPr>
          <w:p w:rsidR="00F945C6" w:rsidRDefault="00F945C6">
            <w:pPr>
              <w:pStyle w:val="TableParagraph"/>
              <w:spacing w:before="7"/>
              <w:rPr>
                <w:sz w:val="17"/>
              </w:rPr>
            </w:pPr>
          </w:p>
          <w:p w:rsidR="00F945C6" w:rsidRDefault="00B50BCF">
            <w:pPr>
              <w:pStyle w:val="TableParagraph"/>
              <w:ind w:left="129"/>
              <w:rPr>
                <w:b/>
                <w:sz w:val="18"/>
              </w:rPr>
            </w:pPr>
            <w:r>
              <w:rPr>
                <w:b/>
                <w:sz w:val="18"/>
              </w:rPr>
              <w:t>NO</w:t>
            </w:r>
          </w:p>
        </w:tc>
        <w:tc>
          <w:tcPr>
            <w:tcW w:w="450" w:type="dxa"/>
          </w:tcPr>
          <w:p w:rsidR="00F945C6" w:rsidRDefault="00F945C6">
            <w:pPr>
              <w:pStyle w:val="TableParagraph"/>
              <w:rPr>
                <w:rFonts w:ascii="Times New Roman"/>
                <w:sz w:val="14"/>
              </w:rPr>
            </w:pPr>
          </w:p>
        </w:tc>
        <w:tc>
          <w:tcPr>
            <w:tcW w:w="3135" w:type="dxa"/>
            <w:gridSpan w:val="5"/>
          </w:tcPr>
          <w:p w:rsidR="00F945C6" w:rsidRDefault="00F945C6">
            <w:pPr>
              <w:pStyle w:val="TableParagraph"/>
              <w:rPr>
                <w:rFonts w:ascii="Times New Roman"/>
                <w:sz w:val="14"/>
              </w:rPr>
            </w:pPr>
          </w:p>
        </w:tc>
      </w:tr>
    </w:tbl>
    <w:p w:rsidR="00F945C6" w:rsidRDefault="00F945C6">
      <w:pPr>
        <w:pStyle w:val="Textoindependiente"/>
        <w:rPr>
          <w:sz w:val="20"/>
        </w:rPr>
      </w:pPr>
    </w:p>
    <w:p w:rsidR="00F945C6" w:rsidRDefault="00F945C6">
      <w:pPr>
        <w:pStyle w:val="Textoindependiente"/>
        <w:spacing w:before="8"/>
        <w:rPr>
          <w:sz w:val="23"/>
        </w:rPr>
      </w:pPr>
    </w:p>
    <w:p w:rsidR="00F945C6" w:rsidRDefault="00B50BCF">
      <w:pPr>
        <w:pStyle w:val="Textoindependiente"/>
        <w:ind w:left="837"/>
      </w:pPr>
      <w:r>
        <w:rPr>
          <w:color w:val="365F92"/>
        </w:rPr>
        <w:t xml:space="preserve">Tal y como establece el artículo 14.2 del Reglamento de la Ley General de Subvenciones </w:t>
      </w:r>
      <w:r>
        <w:rPr>
          <w:b/>
          <w:color w:val="365F92"/>
        </w:rPr>
        <w:t xml:space="preserve">informe </w:t>
      </w:r>
      <w:r>
        <w:rPr>
          <w:color w:val="365F92"/>
        </w:rPr>
        <w:t>sobre:</w:t>
      </w:r>
    </w:p>
    <w:p w:rsidR="00F945C6" w:rsidRDefault="00F945C6">
      <w:pPr>
        <w:pStyle w:val="Textoindependiente"/>
        <w:rPr>
          <w:sz w:val="20"/>
        </w:rPr>
      </w:pPr>
    </w:p>
    <w:p w:rsidR="00F945C6" w:rsidRDefault="00F945C6">
      <w:pPr>
        <w:pStyle w:val="Textoindependiente"/>
        <w:spacing w:before="11"/>
        <w:rPr>
          <w:sz w:val="24"/>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4"/>
        <w:gridCol w:w="7799"/>
      </w:tblGrid>
      <w:tr w:rsidR="00F945C6">
        <w:trPr>
          <w:trHeight w:val="618"/>
        </w:trPr>
        <w:tc>
          <w:tcPr>
            <w:tcW w:w="2554" w:type="dxa"/>
          </w:tcPr>
          <w:p w:rsidR="00F945C6" w:rsidRDefault="00B50BCF">
            <w:pPr>
              <w:pStyle w:val="TableParagraph"/>
              <w:ind w:left="107" w:right="356"/>
              <w:rPr>
                <w:b/>
                <w:sz w:val="18"/>
              </w:rPr>
            </w:pPr>
            <w:r>
              <w:rPr>
                <w:b/>
                <w:color w:val="365F92"/>
                <w:sz w:val="18"/>
              </w:rPr>
              <w:t>Grado de avance en la aplicación de la línea de</w:t>
            </w:r>
          </w:p>
          <w:p w:rsidR="00F945C6" w:rsidRDefault="00B50BCF">
            <w:pPr>
              <w:pStyle w:val="TableParagraph"/>
              <w:spacing w:line="191" w:lineRule="exact"/>
              <w:ind w:left="107"/>
              <w:rPr>
                <w:b/>
                <w:sz w:val="18"/>
              </w:rPr>
            </w:pPr>
            <w:r>
              <w:rPr>
                <w:b/>
                <w:color w:val="365F92"/>
                <w:sz w:val="18"/>
              </w:rPr>
              <w:t>subvención:</w:t>
            </w:r>
          </w:p>
        </w:tc>
        <w:tc>
          <w:tcPr>
            <w:tcW w:w="7799" w:type="dxa"/>
            <w:shd w:val="clear" w:color="auto" w:fill="F1DBDB"/>
          </w:tcPr>
          <w:p w:rsidR="00F945C6" w:rsidRDefault="00F945C6">
            <w:pPr>
              <w:pStyle w:val="TableParagraph"/>
              <w:rPr>
                <w:rFonts w:ascii="Times New Roman"/>
                <w:sz w:val="14"/>
              </w:rPr>
            </w:pPr>
          </w:p>
        </w:tc>
      </w:tr>
      <w:tr w:rsidR="00F945C6">
        <w:trPr>
          <w:trHeight w:val="830"/>
        </w:trPr>
        <w:tc>
          <w:tcPr>
            <w:tcW w:w="2554" w:type="dxa"/>
          </w:tcPr>
          <w:p w:rsidR="00F945C6" w:rsidRDefault="00B50BCF">
            <w:pPr>
              <w:pStyle w:val="TableParagraph"/>
              <w:ind w:left="107" w:right="315"/>
              <w:rPr>
                <w:b/>
                <w:sz w:val="18"/>
              </w:rPr>
            </w:pPr>
            <w:r>
              <w:rPr>
                <w:b/>
                <w:color w:val="365F92"/>
                <w:sz w:val="18"/>
              </w:rPr>
              <w:t>Efectos y repercusiones presupuestarias y financieras derivadas de</w:t>
            </w:r>
          </w:p>
          <w:p w:rsidR="00F945C6" w:rsidRDefault="00B50BCF">
            <w:pPr>
              <w:pStyle w:val="TableParagraph"/>
              <w:spacing w:line="193" w:lineRule="exact"/>
              <w:ind w:left="107"/>
              <w:rPr>
                <w:b/>
                <w:sz w:val="18"/>
              </w:rPr>
            </w:pPr>
            <w:r>
              <w:rPr>
                <w:b/>
                <w:color w:val="365F92"/>
                <w:sz w:val="18"/>
              </w:rPr>
              <w:t>su aplicación:</w:t>
            </w:r>
          </w:p>
        </w:tc>
        <w:tc>
          <w:tcPr>
            <w:tcW w:w="7799" w:type="dxa"/>
            <w:shd w:val="clear" w:color="auto" w:fill="F1DBDB"/>
          </w:tcPr>
          <w:p w:rsidR="00F945C6" w:rsidRDefault="00F945C6">
            <w:pPr>
              <w:pStyle w:val="TableParagraph"/>
              <w:rPr>
                <w:rFonts w:ascii="Times New Roman"/>
                <w:sz w:val="14"/>
              </w:rPr>
            </w:pPr>
          </w:p>
        </w:tc>
      </w:tr>
    </w:tbl>
    <w:p w:rsidR="00F945C6" w:rsidRDefault="00F945C6">
      <w:pPr>
        <w:rPr>
          <w:rFonts w:ascii="Times New Roman"/>
          <w:sz w:val="14"/>
        </w:rPr>
        <w:sectPr w:rsidR="00F945C6">
          <w:type w:val="continuous"/>
          <w:pgSz w:w="11910" w:h="16840"/>
          <w:pgMar w:top="0" w:right="0" w:bottom="280" w:left="120" w:header="720" w:footer="720" w:gutter="0"/>
          <w:cols w:space="720"/>
        </w:sectPr>
      </w:pPr>
    </w:p>
    <w:p w:rsidR="00F945C6" w:rsidRDefault="00F945C6">
      <w:pPr>
        <w:pStyle w:val="Textoindependiente"/>
        <w:rPr>
          <w:sz w:val="20"/>
        </w:rPr>
      </w:pPr>
    </w:p>
    <w:p w:rsidR="00F945C6" w:rsidRDefault="00F945C6">
      <w:pPr>
        <w:pStyle w:val="Textoindependiente"/>
        <w:spacing w:before="4"/>
        <w:rPr>
          <w:sz w:val="15"/>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453"/>
        <w:gridCol w:w="1502"/>
        <w:gridCol w:w="235"/>
        <w:gridCol w:w="283"/>
        <w:gridCol w:w="190"/>
        <w:gridCol w:w="283"/>
        <w:gridCol w:w="1135"/>
        <w:gridCol w:w="283"/>
        <w:gridCol w:w="1419"/>
        <w:gridCol w:w="4112"/>
      </w:tblGrid>
      <w:tr w:rsidR="00F945C6">
        <w:trPr>
          <w:trHeight w:val="566"/>
        </w:trPr>
        <w:tc>
          <w:tcPr>
            <w:tcW w:w="456" w:type="dxa"/>
            <w:shd w:val="clear" w:color="auto" w:fill="FAD3B4"/>
          </w:tcPr>
          <w:p w:rsidR="00F945C6" w:rsidRDefault="00B50BCF">
            <w:pPr>
              <w:pStyle w:val="TableParagraph"/>
              <w:spacing w:before="163"/>
              <w:ind w:left="114"/>
              <w:rPr>
                <w:b/>
                <w:sz w:val="20"/>
              </w:rPr>
            </w:pPr>
            <w:r>
              <w:rPr>
                <w:b/>
                <w:color w:val="FF0000"/>
                <w:sz w:val="20"/>
              </w:rPr>
              <w:t>18</w:t>
            </w:r>
          </w:p>
        </w:tc>
        <w:tc>
          <w:tcPr>
            <w:tcW w:w="453" w:type="dxa"/>
            <w:shd w:val="clear" w:color="auto" w:fill="FAD3B4"/>
          </w:tcPr>
          <w:p w:rsidR="00F945C6" w:rsidRDefault="00B50BCF">
            <w:pPr>
              <w:pStyle w:val="TableParagraph"/>
              <w:spacing w:before="163"/>
              <w:ind w:left="4"/>
              <w:jc w:val="center"/>
              <w:rPr>
                <w:b/>
                <w:sz w:val="20"/>
              </w:rPr>
            </w:pPr>
            <w:r>
              <w:rPr>
                <w:b/>
                <w:w w:val="99"/>
                <w:sz w:val="20"/>
              </w:rPr>
              <w:t>7</w:t>
            </w:r>
          </w:p>
        </w:tc>
        <w:tc>
          <w:tcPr>
            <w:tcW w:w="9442" w:type="dxa"/>
            <w:gridSpan w:val="9"/>
            <w:shd w:val="clear" w:color="auto" w:fill="FAD3B4"/>
          </w:tcPr>
          <w:p w:rsidR="00F945C6" w:rsidRDefault="00B50BCF">
            <w:pPr>
              <w:pStyle w:val="TableParagraph"/>
              <w:spacing w:before="174"/>
              <w:ind w:left="108"/>
              <w:rPr>
                <w:b/>
                <w:sz w:val="18"/>
              </w:rPr>
            </w:pPr>
            <w:r>
              <w:rPr>
                <w:b/>
                <w:sz w:val="18"/>
              </w:rPr>
              <w:t>LINEA DE SUBVENCION: Ayudas de Comunidades y Ciudades Autónomas.</w:t>
            </w:r>
          </w:p>
        </w:tc>
      </w:tr>
      <w:tr w:rsidR="00F945C6">
        <w:trPr>
          <w:trHeight w:val="541"/>
        </w:trPr>
        <w:tc>
          <w:tcPr>
            <w:tcW w:w="2411" w:type="dxa"/>
            <w:gridSpan w:val="3"/>
            <w:shd w:val="clear" w:color="auto" w:fill="DBE4F0"/>
          </w:tcPr>
          <w:p w:rsidR="00F945C6" w:rsidRDefault="00B50BCF">
            <w:pPr>
              <w:pStyle w:val="TableParagraph"/>
              <w:spacing w:before="162"/>
              <w:ind w:left="107"/>
              <w:rPr>
                <w:b/>
                <w:sz w:val="18"/>
              </w:rPr>
            </w:pPr>
            <w:r>
              <w:rPr>
                <w:b/>
                <w:sz w:val="18"/>
              </w:rPr>
              <w:t>Objetivo estratégico</w:t>
            </w:r>
          </w:p>
        </w:tc>
        <w:tc>
          <w:tcPr>
            <w:tcW w:w="7940" w:type="dxa"/>
            <w:gridSpan w:val="8"/>
            <w:shd w:val="clear" w:color="auto" w:fill="B8CCE3"/>
          </w:tcPr>
          <w:p w:rsidR="00F945C6" w:rsidRDefault="00F945C6">
            <w:pPr>
              <w:pStyle w:val="TableParagraph"/>
              <w:rPr>
                <w:rFonts w:ascii="Times New Roman"/>
                <w:sz w:val="14"/>
              </w:rPr>
            </w:pPr>
          </w:p>
        </w:tc>
      </w:tr>
      <w:tr w:rsidR="00F945C6">
        <w:trPr>
          <w:trHeight w:val="549"/>
        </w:trPr>
        <w:tc>
          <w:tcPr>
            <w:tcW w:w="2411" w:type="dxa"/>
            <w:gridSpan w:val="3"/>
            <w:shd w:val="clear" w:color="auto" w:fill="DBE4F0"/>
          </w:tcPr>
          <w:p w:rsidR="00F945C6" w:rsidRDefault="00B50BCF">
            <w:pPr>
              <w:pStyle w:val="TableParagraph"/>
              <w:spacing w:before="63"/>
              <w:ind w:left="107" w:right="463"/>
              <w:rPr>
                <w:b/>
                <w:sz w:val="18"/>
              </w:rPr>
            </w:pPr>
            <w:r>
              <w:rPr>
                <w:b/>
                <w:sz w:val="18"/>
              </w:rPr>
              <w:t>Área de competencia afectada.</w:t>
            </w:r>
          </w:p>
        </w:tc>
        <w:tc>
          <w:tcPr>
            <w:tcW w:w="7940" w:type="dxa"/>
            <w:gridSpan w:val="8"/>
          </w:tcPr>
          <w:p w:rsidR="00F945C6" w:rsidRDefault="00F945C6">
            <w:pPr>
              <w:pStyle w:val="TableParagraph"/>
              <w:rPr>
                <w:rFonts w:ascii="Times New Roman"/>
                <w:sz w:val="14"/>
              </w:rPr>
            </w:pPr>
          </w:p>
        </w:tc>
      </w:tr>
      <w:tr w:rsidR="00F945C6">
        <w:trPr>
          <w:trHeight w:val="714"/>
        </w:trPr>
        <w:tc>
          <w:tcPr>
            <w:tcW w:w="2411" w:type="dxa"/>
            <w:gridSpan w:val="3"/>
            <w:shd w:val="clear" w:color="auto" w:fill="DBE4F0"/>
          </w:tcPr>
          <w:p w:rsidR="00F945C6" w:rsidRDefault="00B50BCF">
            <w:pPr>
              <w:pStyle w:val="TableParagraph"/>
              <w:spacing w:before="145"/>
              <w:ind w:left="107" w:right="323"/>
              <w:rPr>
                <w:b/>
                <w:sz w:val="18"/>
              </w:rPr>
            </w:pPr>
            <w:r>
              <w:rPr>
                <w:b/>
                <w:sz w:val="18"/>
              </w:rPr>
              <w:t>Sectores hacia los que se dirigen las ayudas</w:t>
            </w:r>
          </w:p>
        </w:tc>
        <w:tc>
          <w:tcPr>
            <w:tcW w:w="7940" w:type="dxa"/>
            <w:gridSpan w:val="8"/>
          </w:tcPr>
          <w:p w:rsidR="00F945C6" w:rsidRDefault="00F945C6">
            <w:pPr>
              <w:pStyle w:val="TableParagraph"/>
              <w:rPr>
                <w:rFonts w:ascii="Times New Roman"/>
                <w:sz w:val="14"/>
              </w:rPr>
            </w:pPr>
          </w:p>
        </w:tc>
      </w:tr>
      <w:tr w:rsidR="00F945C6">
        <w:trPr>
          <w:trHeight w:val="690"/>
        </w:trPr>
        <w:tc>
          <w:tcPr>
            <w:tcW w:w="2411" w:type="dxa"/>
            <w:gridSpan w:val="3"/>
            <w:shd w:val="clear" w:color="auto" w:fill="DBE4F0"/>
          </w:tcPr>
          <w:p w:rsidR="00F945C6" w:rsidRDefault="00B50BCF">
            <w:pPr>
              <w:pStyle w:val="TableParagraph"/>
              <w:spacing w:before="30"/>
              <w:ind w:left="107" w:right="103"/>
              <w:rPr>
                <w:b/>
                <w:sz w:val="18"/>
              </w:rPr>
            </w:pPr>
            <w:r>
              <w:rPr>
                <w:b/>
                <w:sz w:val="18"/>
              </w:rPr>
              <w:t>Objetivos operativos y efectos que se pretenden en su aplicación</w:t>
            </w:r>
          </w:p>
        </w:tc>
        <w:tc>
          <w:tcPr>
            <w:tcW w:w="7940" w:type="dxa"/>
            <w:gridSpan w:val="8"/>
          </w:tcPr>
          <w:p w:rsidR="00F945C6" w:rsidRDefault="00F945C6">
            <w:pPr>
              <w:pStyle w:val="TableParagraph"/>
              <w:rPr>
                <w:rFonts w:ascii="Times New Roman"/>
                <w:sz w:val="14"/>
              </w:rPr>
            </w:pPr>
          </w:p>
        </w:tc>
      </w:tr>
      <w:tr w:rsidR="00F945C6">
        <w:trPr>
          <w:trHeight w:val="205"/>
        </w:trPr>
        <w:tc>
          <w:tcPr>
            <w:tcW w:w="2411" w:type="dxa"/>
            <w:gridSpan w:val="3"/>
            <w:vMerge w:val="restart"/>
            <w:shd w:val="clear" w:color="auto" w:fill="DBE4F0"/>
          </w:tcPr>
          <w:p w:rsidR="00F945C6" w:rsidRDefault="00B50BCF">
            <w:pPr>
              <w:pStyle w:val="TableParagraph"/>
              <w:spacing w:before="3" w:line="206" w:lineRule="exact"/>
              <w:ind w:left="107" w:right="223"/>
              <w:rPr>
                <w:b/>
                <w:sz w:val="18"/>
              </w:rPr>
            </w:pPr>
            <w:r>
              <w:rPr>
                <w:b/>
                <w:sz w:val="18"/>
              </w:rPr>
              <w:t>Plazo necesario para su consecución</w:t>
            </w:r>
          </w:p>
        </w:tc>
        <w:tc>
          <w:tcPr>
            <w:tcW w:w="708" w:type="dxa"/>
            <w:gridSpan w:val="3"/>
            <w:shd w:val="clear" w:color="auto" w:fill="D9D9D9"/>
          </w:tcPr>
          <w:p w:rsidR="00F945C6" w:rsidRDefault="00B50BCF">
            <w:pPr>
              <w:pStyle w:val="TableParagraph"/>
              <w:spacing w:before="19"/>
              <w:ind w:left="109"/>
              <w:rPr>
                <w:sz w:val="14"/>
              </w:rPr>
            </w:pPr>
            <w:r>
              <w:rPr>
                <w:sz w:val="14"/>
              </w:rPr>
              <w:t>Anual.</w:t>
            </w:r>
          </w:p>
        </w:tc>
        <w:tc>
          <w:tcPr>
            <w:tcW w:w="283" w:type="dxa"/>
          </w:tcPr>
          <w:p w:rsidR="00F945C6" w:rsidRDefault="00F945C6">
            <w:pPr>
              <w:pStyle w:val="TableParagraph"/>
              <w:rPr>
                <w:rFonts w:ascii="Times New Roman"/>
                <w:sz w:val="14"/>
              </w:rPr>
            </w:pPr>
          </w:p>
        </w:tc>
        <w:tc>
          <w:tcPr>
            <w:tcW w:w="1135" w:type="dxa"/>
            <w:shd w:val="clear" w:color="auto" w:fill="BEBEBE"/>
          </w:tcPr>
          <w:p w:rsidR="00F945C6" w:rsidRDefault="00B50BCF">
            <w:pPr>
              <w:pStyle w:val="TableParagraph"/>
              <w:spacing w:before="19"/>
              <w:ind w:left="110"/>
              <w:rPr>
                <w:sz w:val="14"/>
              </w:rPr>
            </w:pPr>
            <w:r>
              <w:rPr>
                <w:sz w:val="14"/>
              </w:rPr>
              <w:t>2018-2020</w:t>
            </w:r>
          </w:p>
        </w:tc>
        <w:tc>
          <w:tcPr>
            <w:tcW w:w="283" w:type="dxa"/>
          </w:tcPr>
          <w:p w:rsidR="00F945C6" w:rsidRDefault="00F945C6">
            <w:pPr>
              <w:pStyle w:val="TableParagraph"/>
              <w:rPr>
                <w:rFonts w:ascii="Times New Roman"/>
                <w:sz w:val="14"/>
              </w:rPr>
            </w:pPr>
          </w:p>
        </w:tc>
        <w:tc>
          <w:tcPr>
            <w:tcW w:w="1419" w:type="dxa"/>
            <w:shd w:val="clear" w:color="auto" w:fill="D9D9D9"/>
          </w:tcPr>
          <w:p w:rsidR="00F945C6" w:rsidRDefault="00B50BCF">
            <w:pPr>
              <w:pStyle w:val="TableParagraph"/>
              <w:spacing w:before="19"/>
              <w:ind w:left="107"/>
              <w:rPr>
                <w:sz w:val="14"/>
              </w:rPr>
            </w:pPr>
            <w:r>
              <w:rPr>
                <w:sz w:val="14"/>
              </w:rPr>
              <w:t>Otros (especificar)</w:t>
            </w:r>
          </w:p>
        </w:tc>
        <w:tc>
          <w:tcPr>
            <w:tcW w:w="4112" w:type="dxa"/>
          </w:tcPr>
          <w:p w:rsidR="00F945C6" w:rsidRDefault="00F945C6">
            <w:pPr>
              <w:pStyle w:val="TableParagraph"/>
              <w:rPr>
                <w:rFonts w:ascii="Times New Roman"/>
                <w:sz w:val="14"/>
              </w:rPr>
            </w:pPr>
          </w:p>
        </w:tc>
      </w:tr>
      <w:tr w:rsidR="00F945C6">
        <w:trPr>
          <w:trHeight w:val="206"/>
        </w:trPr>
        <w:tc>
          <w:tcPr>
            <w:tcW w:w="2411" w:type="dxa"/>
            <w:gridSpan w:val="3"/>
            <w:vMerge/>
            <w:tcBorders>
              <w:top w:val="nil"/>
            </w:tcBorders>
            <w:shd w:val="clear" w:color="auto" w:fill="DBE4F0"/>
          </w:tcPr>
          <w:p w:rsidR="00F945C6" w:rsidRDefault="00F945C6">
            <w:pPr>
              <w:rPr>
                <w:sz w:val="2"/>
                <w:szCs w:val="2"/>
              </w:rPr>
            </w:pPr>
          </w:p>
        </w:tc>
        <w:tc>
          <w:tcPr>
            <w:tcW w:w="7940" w:type="dxa"/>
            <w:gridSpan w:val="8"/>
          </w:tcPr>
          <w:p w:rsidR="00F945C6" w:rsidRDefault="00F945C6">
            <w:pPr>
              <w:pStyle w:val="TableParagraph"/>
              <w:rPr>
                <w:rFonts w:ascii="Times New Roman"/>
                <w:sz w:val="14"/>
              </w:rPr>
            </w:pPr>
          </w:p>
        </w:tc>
      </w:tr>
      <w:tr w:rsidR="00F945C6">
        <w:trPr>
          <w:trHeight w:val="208"/>
        </w:trPr>
        <w:tc>
          <w:tcPr>
            <w:tcW w:w="2411" w:type="dxa"/>
            <w:gridSpan w:val="3"/>
            <w:vMerge w:val="restart"/>
            <w:shd w:val="clear" w:color="auto" w:fill="DBE4F0"/>
          </w:tcPr>
          <w:p w:rsidR="00F945C6" w:rsidRDefault="00F945C6">
            <w:pPr>
              <w:pStyle w:val="TableParagraph"/>
              <w:rPr>
                <w:sz w:val="20"/>
              </w:rPr>
            </w:pPr>
          </w:p>
          <w:p w:rsidR="00F945C6" w:rsidRDefault="00B50BCF">
            <w:pPr>
              <w:pStyle w:val="TableParagraph"/>
              <w:spacing w:before="177"/>
              <w:ind w:left="107" w:right="763"/>
              <w:rPr>
                <w:b/>
                <w:sz w:val="18"/>
              </w:rPr>
            </w:pPr>
            <w:r>
              <w:rPr>
                <w:b/>
                <w:sz w:val="18"/>
              </w:rPr>
              <w:t>Procedimiento de concesión</w:t>
            </w:r>
          </w:p>
        </w:tc>
        <w:tc>
          <w:tcPr>
            <w:tcW w:w="235" w:type="dxa"/>
          </w:tcPr>
          <w:p w:rsidR="00F945C6" w:rsidRDefault="00F945C6">
            <w:pPr>
              <w:pStyle w:val="TableParagraph"/>
              <w:rPr>
                <w:rFonts w:ascii="Times New Roman"/>
                <w:sz w:val="14"/>
              </w:rPr>
            </w:pPr>
          </w:p>
        </w:tc>
        <w:tc>
          <w:tcPr>
            <w:tcW w:w="7705" w:type="dxa"/>
            <w:gridSpan w:val="7"/>
          </w:tcPr>
          <w:p w:rsidR="00F945C6" w:rsidRDefault="00B50BCF">
            <w:pPr>
              <w:pStyle w:val="TableParagraph"/>
              <w:spacing w:before="1" w:line="187" w:lineRule="exact"/>
              <w:ind w:left="109"/>
              <w:rPr>
                <w:sz w:val="18"/>
              </w:rPr>
            </w:pPr>
            <w:r>
              <w:rPr>
                <w:sz w:val="18"/>
              </w:rPr>
              <w:t>Concurrencia competitiva (Art. 22 LGS)</w:t>
            </w:r>
          </w:p>
        </w:tc>
      </w:tr>
      <w:tr w:rsidR="00F945C6">
        <w:trPr>
          <w:trHeight w:val="205"/>
        </w:trPr>
        <w:tc>
          <w:tcPr>
            <w:tcW w:w="2411"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4"/>
              </w:rPr>
            </w:pPr>
          </w:p>
        </w:tc>
        <w:tc>
          <w:tcPr>
            <w:tcW w:w="7705" w:type="dxa"/>
            <w:gridSpan w:val="7"/>
          </w:tcPr>
          <w:p w:rsidR="00F945C6" w:rsidRDefault="00B50BCF">
            <w:pPr>
              <w:pStyle w:val="TableParagraph"/>
              <w:spacing w:line="186" w:lineRule="exact"/>
              <w:ind w:left="109"/>
              <w:rPr>
                <w:sz w:val="18"/>
              </w:rPr>
            </w:pPr>
            <w:r>
              <w:rPr>
                <w:sz w:val="18"/>
              </w:rPr>
              <w:t>Concesión Directa (art. 22.2.LGS)</w:t>
            </w:r>
          </w:p>
        </w:tc>
      </w:tr>
      <w:tr w:rsidR="00F945C6">
        <w:trPr>
          <w:trHeight w:val="208"/>
        </w:trPr>
        <w:tc>
          <w:tcPr>
            <w:tcW w:w="2411"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4"/>
              </w:rPr>
            </w:pPr>
          </w:p>
        </w:tc>
        <w:tc>
          <w:tcPr>
            <w:tcW w:w="283" w:type="dxa"/>
          </w:tcPr>
          <w:p w:rsidR="00F945C6" w:rsidRDefault="00F945C6">
            <w:pPr>
              <w:pStyle w:val="TableParagraph"/>
              <w:rPr>
                <w:rFonts w:ascii="Times New Roman"/>
                <w:sz w:val="14"/>
              </w:rPr>
            </w:pPr>
          </w:p>
        </w:tc>
        <w:tc>
          <w:tcPr>
            <w:tcW w:w="7422" w:type="dxa"/>
            <w:gridSpan w:val="6"/>
          </w:tcPr>
          <w:p w:rsidR="00F945C6" w:rsidRDefault="00B50BCF">
            <w:pPr>
              <w:pStyle w:val="TableParagraph"/>
              <w:spacing w:before="8" w:line="180" w:lineRule="exact"/>
              <w:ind w:left="110"/>
              <w:rPr>
                <w:sz w:val="16"/>
              </w:rPr>
            </w:pPr>
            <w:r>
              <w:rPr>
                <w:sz w:val="16"/>
              </w:rPr>
              <w:t>Nominativa (establecida en los PGE) (art. 22.2a LGS)</w:t>
            </w:r>
          </w:p>
        </w:tc>
      </w:tr>
      <w:tr w:rsidR="00F945C6">
        <w:trPr>
          <w:trHeight w:val="205"/>
        </w:trPr>
        <w:tc>
          <w:tcPr>
            <w:tcW w:w="2411"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4"/>
              </w:rPr>
            </w:pPr>
          </w:p>
        </w:tc>
        <w:tc>
          <w:tcPr>
            <w:tcW w:w="283" w:type="dxa"/>
          </w:tcPr>
          <w:p w:rsidR="00F945C6" w:rsidRDefault="00F945C6">
            <w:pPr>
              <w:pStyle w:val="TableParagraph"/>
              <w:rPr>
                <w:rFonts w:ascii="Times New Roman"/>
                <w:sz w:val="14"/>
              </w:rPr>
            </w:pPr>
          </w:p>
        </w:tc>
        <w:tc>
          <w:tcPr>
            <w:tcW w:w="7422" w:type="dxa"/>
            <w:gridSpan w:val="6"/>
          </w:tcPr>
          <w:p w:rsidR="00F945C6" w:rsidRDefault="00B50BCF">
            <w:pPr>
              <w:pStyle w:val="TableParagraph"/>
              <w:spacing w:before="8" w:line="178" w:lineRule="exact"/>
              <w:ind w:left="110"/>
              <w:rPr>
                <w:sz w:val="16"/>
              </w:rPr>
            </w:pPr>
            <w:r>
              <w:rPr>
                <w:sz w:val="16"/>
              </w:rPr>
              <w:t>Establecida en una norma con rango de ley (art. 22.2b LGS)</w:t>
            </w:r>
          </w:p>
        </w:tc>
      </w:tr>
      <w:tr w:rsidR="00F945C6">
        <w:trPr>
          <w:trHeight w:val="369"/>
        </w:trPr>
        <w:tc>
          <w:tcPr>
            <w:tcW w:w="2411"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4"/>
              </w:rPr>
            </w:pPr>
          </w:p>
        </w:tc>
        <w:tc>
          <w:tcPr>
            <w:tcW w:w="283" w:type="dxa"/>
          </w:tcPr>
          <w:p w:rsidR="00F945C6" w:rsidRDefault="00F945C6">
            <w:pPr>
              <w:pStyle w:val="TableParagraph"/>
              <w:rPr>
                <w:rFonts w:ascii="Times New Roman"/>
                <w:sz w:val="14"/>
              </w:rPr>
            </w:pPr>
          </w:p>
        </w:tc>
        <w:tc>
          <w:tcPr>
            <w:tcW w:w="7422" w:type="dxa"/>
            <w:gridSpan w:val="6"/>
          </w:tcPr>
          <w:p w:rsidR="00F945C6" w:rsidRDefault="00B50BCF">
            <w:pPr>
              <w:pStyle w:val="TableParagraph"/>
              <w:spacing w:line="180" w:lineRule="exact"/>
              <w:ind w:left="110"/>
              <w:rPr>
                <w:sz w:val="16"/>
              </w:rPr>
            </w:pPr>
            <w:r>
              <w:rPr>
                <w:sz w:val="16"/>
              </w:rPr>
              <w:t>Establecidas en un R.D. por razones de interés público, social, económico o humanitario (art. 22.3c</w:t>
            </w:r>
          </w:p>
          <w:p w:rsidR="00F945C6" w:rsidRDefault="00B50BCF">
            <w:pPr>
              <w:pStyle w:val="TableParagraph"/>
              <w:spacing w:before="1" w:line="168" w:lineRule="exact"/>
              <w:ind w:left="110"/>
              <w:rPr>
                <w:sz w:val="16"/>
              </w:rPr>
            </w:pPr>
            <w:r>
              <w:rPr>
                <w:sz w:val="16"/>
              </w:rPr>
              <w:t>LGS)</w:t>
            </w:r>
          </w:p>
        </w:tc>
      </w:tr>
      <w:tr w:rsidR="00F945C6">
        <w:trPr>
          <w:trHeight w:val="412"/>
        </w:trPr>
        <w:tc>
          <w:tcPr>
            <w:tcW w:w="2411" w:type="dxa"/>
            <w:gridSpan w:val="3"/>
            <w:shd w:val="clear" w:color="auto" w:fill="DBE4F0"/>
          </w:tcPr>
          <w:p w:rsidR="00F945C6" w:rsidRDefault="00B50BCF">
            <w:pPr>
              <w:pStyle w:val="TableParagraph"/>
              <w:spacing w:line="201" w:lineRule="exact"/>
              <w:ind w:left="107"/>
              <w:rPr>
                <w:b/>
                <w:sz w:val="18"/>
              </w:rPr>
            </w:pPr>
            <w:r>
              <w:rPr>
                <w:b/>
                <w:sz w:val="18"/>
              </w:rPr>
              <w:t>Régimen de seguimiento</w:t>
            </w:r>
          </w:p>
          <w:p w:rsidR="00F945C6" w:rsidRDefault="00B50BCF">
            <w:pPr>
              <w:pStyle w:val="TableParagraph"/>
              <w:spacing w:line="192" w:lineRule="exact"/>
              <w:ind w:left="107"/>
              <w:rPr>
                <w:b/>
                <w:sz w:val="18"/>
              </w:rPr>
            </w:pPr>
            <w:r>
              <w:rPr>
                <w:b/>
                <w:sz w:val="18"/>
              </w:rPr>
              <w:t>y evaluación</w:t>
            </w:r>
          </w:p>
        </w:tc>
        <w:tc>
          <w:tcPr>
            <w:tcW w:w="7940" w:type="dxa"/>
            <w:gridSpan w:val="8"/>
          </w:tcPr>
          <w:p w:rsidR="00F945C6" w:rsidRDefault="00F945C6">
            <w:pPr>
              <w:pStyle w:val="TableParagraph"/>
              <w:rPr>
                <w:rFonts w:ascii="Times New Roman"/>
                <w:sz w:val="14"/>
              </w:rPr>
            </w:pPr>
          </w:p>
        </w:tc>
      </w:tr>
    </w:tbl>
    <w:p w:rsidR="00F945C6" w:rsidRDefault="00F945C6">
      <w:pPr>
        <w:pStyle w:val="Textoindependiente"/>
        <w:rPr>
          <w:sz w:val="20"/>
        </w:rPr>
      </w:pPr>
    </w:p>
    <w:p w:rsidR="00F945C6" w:rsidRDefault="00F945C6">
      <w:pPr>
        <w:pStyle w:val="Textoindependiente"/>
        <w:rPr>
          <w:sz w:val="20"/>
        </w:rPr>
      </w:pPr>
    </w:p>
    <w:p w:rsidR="00F945C6" w:rsidRDefault="00F945C6">
      <w:pPr>
        <w:pStyle w:val="Textoindependiente"/>
        <w:spacing w:before="4"/>
        <w:rPr>
          <w:sz w:val="21"/>
        </w:rPr>
      </w:pPr>
    </w:p>
    <w:p w:rsidR="00F945C6" w:rsidRDefault="00B50BCF">
      <w:pPr>
        <w:spacing w:before="1"/>
        <w:ind w:left="837"/>
        <w:rPr>
          <w:b/>
          <w:sz w:val="14"/>
        </w:rPr>
      </w:pPr>
      <w:r>
        <w:pict>
          <v:group id="_x0000_s1548" style="position:absolute;left:0;text-align:left;margin-left:42.5pt;margin-top:-28.3pt;width:517.55pt;height:40.8pt;z-index:-291337216;mso-position-horizontal-relative:page" coordorigin="850,-566" coordsize="10351,816">
            <v:rect id="_x0000_s1550" style="position:absolute;left:2410;top:-79;width:8791;height:329" fillcolor="#dbe4f0" stroked="f"/>
            <v:shape id="_x0000_s1549" type="#_x0000_t202" style="position:absolute;left:849;top:-567;width:10351;height:488" fillcolor="#fad3b4" stroked="f">
              <v:textbox inset="0,0,0,0">
                <w:txbxContent>
                  <w:p w:rsidR="00F945C6" w:rsidRDefault="00B50BCF">
                    <w:pPr>
                      <w:spacing w:before="141"/>
                      <w:ind w:left="3370" w:right="3372"/>
                      <w:jc w:val="center"/>
                      <w:rPr>
                        <w:rFonts w:ascii="Arial Narrow"/>
                        <w:b/>
                        <w:sz w:val="18"/>
                      </w:rPr>
                    </w:pPr>
                    <w:r>
                      <w:rPr>
                        <w:rFonts w:ascii="Arial Narrow"/>
                        <w:b/>
                        <w:sz w:val="18"/>
                      </w:rPr>
                      <w:t>INDICADORES DE</w:t>
                    </w:r>
                    <w:r>
                      <w:rPr>
                        <w:rFonts w:ascii="Arial Narrow"/>
                        <w:b/>
                        <w:spacing w:val="1"/>
                        <w:sz w:val="18"/>
                      </w:rPr>
                      <w:t xml:space="preserve"> </w:t>
                    </w:r>
                    <w:r>
                      <w:rPr>
                        <w:rFonts w:ascii="Arial Narrow"/>
                        <w:b/>
                        <w:sz w:val="18"/>
                      </w:rPr>
                      <w:t>CUMPLIMIENTO</w:t>
                    </w:r>
                  </w:p>
                </w:txbxContent>
              </v:textbox>
            </v:shape>
            <w10:wrap anchorx="page"/>
          </v:group>
        </w:pict>
      </w:r>
      <w:r>
        <w:rPr>
          <w:b/>
          <w:sz w:val="14"/>
        </w:rPr>
        <w:t>Objetivo de la</w:t>
      </w:r>
      <w:r>
        <w:rPr>
          <w:b/>
          <w:spacing w:val="-12"/>
          <w:sz w:val="14"/>
        </w:rPr>
        <w:t xml:space="preserve"> </w:t>
      </w:r>
      <w:r>
        <w:rPr>
          <w:b/>
          <w:sz w:val="14"/>
        </w:rPr>
        <w:t>Línea</w:t>
      </w:r>
    </w:p>
    <w:p w:rsidR="00F945C6" w:rsidRDefault="00F945C6">
      <w:pPr>
        <w:pStyle w:val="Textoindependiente"/>
        <w:spacing w:before="8"/>
        <w:rPr>
          <w:b/>
          <w:sz w:val="14"/>
        </w:rPr>
      </w:pPr>
    </w:p>
    <w:p w:rsidR="00F945C6" w:rsidRDefault="00B50BCF">
      <w:pPr>
        <w:spacing w:before="96" w:line="580" w:lineRule="auto"/>
        <w:ind w:left="837" w:right="9625"/>
        <w:rPr>
          <w:b/>
          <w:sz w:val="12"/>
        </w:rPr>
      </w:pPr>
      <w:r>
        <w:pict>
          <v:shape id="_x0000_s1547" type="#_x0000_t202" style="position:absolute;left:0;text-align:left;margin-left:120.25pt;margin-top:29.15pt;width:440.4pt;height:35.3pt;z-index:251868160;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5"/>
                    </w:trPr>
                    <w:tc>
                      <w:tcPr>
                        <w:tcW w:w="2932" w:type="dxa"/>
                        <w:gridSpan w:val="3"/>
                        <w:shd w:val="clear" w:color="auto" w:fill="DBE4F0"/>
                      </w:tcPr>
                      <w:p w:rsidR="00F945C6" w:rsidRDefault="00B50BCF">
                        <w:pPr>
                          <w:pStyle w:val="TableParagraph"/>
                          <w:spacing w:line="186" w:lineRule="exact"/>
                          <w:ind w:left="1239" w:right="1234"/>
                          <w:jc w:val="center"/>
                          <w:rPr>
                            <w:b/>
                            <w:sz w:val="18"/>
                          </w:rPr>
                        </w:pPr>
                        <w:r>
                          <w:rPr>
                            <w:b/>
                            <w:sz w:val="18"/>
                          </w:rPr>
                          <w:t>2018</w:t>
                        </w:r>
                      </w:p>
                    </w:tc>
                    <w:tc>
                      <w:tcPr>
                        <w:tcW w:w="2931" w:type="dxa"/>
                        <w:gridSpan w:val="3"/>
                        <w:shd w:val="clear" w:color="auto" w:fill="B8CCE3"/>
                      </w:tcPr>
                      <w:p w:rsidR="00F945C6" w:rsidRDefault="00B50BCF">
                        <w:pPr>
                          <w:pStyle w:val="TableParagraph"/>
                          <w:spacing w:line="186" w:lineRule="exact"/>
                          <w:ind w:left="1242" w:right="1232"/>
                          <w:jc w:val="center"/>
                          <w:rPr>
                            <w:b/>
                            <w:sz w:val="18"/>
                          </w:rPr>
                        </w:pPr>
                        <w:r>
                          <w:rPr>
                            <w:b/>
                            <w:sz w:val="18"/>
                          </w:rPr>
                          <w:t>2019</w:t>
                        </w:r>
                      </w:p>
                    </w:tc>
                    <w:tc>
                      <w:tcPr>
                        <w:tcW w:w="2931" w:type="dxa"/>
                        <w:gridSpan w:val="3"/>
                        <w:shd w:val="clear" w:color="auto" w:fill="94B3D6"/>
                      </w:tcPr>
                      <w:p w:rsidR="00F945C6" w:rsidRDefault="00B50BCF">
                        <w:pPr>
                          <w:pStyle w:val="TableParagraph"/>
                          <w:spacing w:line="186" w:lineRule="exact"/>
                          <w:ind w:left="1240" w:right="1235"/>
                          <w:jc w:val="center"/>
                          <w:rPr>
                            <w:b/>
                            <w:sz w:val="18"/>
                          </w:rPr>
                        </w:pPr>
                        <w:r>
                          <w:rPr>
                            <w:b/>
                            <w:sz w:val="18"/>
                          </w:rPr>
                          <w:t>2020</w:t>
                        </w:r>
                      </w:p>
                    </w:tc>
                  </w:tr>
                  <w:tr w:rsidR="00F945C6">
                    <w:trPr>
                      <w:trHeight w:val="277"/>
                    </w:trPr>
                    <w:tc>
                      <w:tcPr>
                        <w:tcW w:w="977" w:type="dxa"/>
                      </w:tcPr>
                      <w:p w:rsidR="00F945C6" w:rsidRDefault="00B50BCF">
                        <w:pPr>
                          <w:pStyle w:val="TableParagraph"/>
                          <w:spacing w:before="1" w:line="136" w:lineRule="exact"/>
                          <w:ind w:left="256" w:firstLine="88"/>
                          <w:rPr>
                            <w:b/>
                            <w:sz w:val="12"/>
                          </w:rPr>
                        </w:pPr>
                        <w:r>
                          <w:rPr>
                            <w:b/>
                            <w:sz w:val="12"/>
                          </w:rPr>
                          <w:t xml:space="preserve">valor </w:t>
                        </w:r>
                        <w:r>
                          <w:rPr>
                            <w:b/>
                            <w:w w:val="95"/>
                            <w:sz w:val="12"/>
                          </w:rPr>
                          <w:t>objetivo</w:t>
                        </w:r>
                      </w:p>
                    </w:tc>
                    <w:tc>
                      <w:tcPr>
                        <w:tcW w:w="978" w:type="dxa"/>
                      </w:tcPr>
                      <w:p w:rsidR="00F945C6" w:rsidRDefault="00B50BCF">
                        <w:pPr>
                          <w:pStyle w:val="TableParagraph"/>
                          <w:spacing w:before="1" w:line="136" w:lineRule="exact"/>
                          <w:ind w:left="196" w:right="171" w:firstLine="148"/>
                          <w:rPr>
                            <w:b/>
                            <w:sz w:val="12"/>
                          </w:rPr>
                        </w:pPr>
                        <w:r>
                          <w:rPr>
                            <w:b/>
                            <w:sz w:val="12"/>
                          </w:rPr>
                          <w:t>valor alcanzado</w:t>
                        </w:r>
                      </w:p>
                    </w:tc>
                    <w:tc>
                      <w:tcPr>
                        <w:tcW w:w="977" w:type="dxa"/>
                      </w:tcPr>
                      <w:p w:rsidR="00F945C6" w:rsidRDefault="00B50BCF">
                        <w:pPr>
                          <w:pStyle w:val="TableParagraph"/>
                          <w:spacing w:line="135" w:lineRule="exact"/>
                          <w:ind w:left="11"/>
                          <w:jc w:val="center"/>
                          <w:rPr>
                            <w:b/>
                            <w:sz w:val="12"/>
                          </w:rPr>
                        </w:pPr>
                        <w:r>
                          <w:rPr>
                            <w:b/>
                            <w:w w:val="99"/>
                            <w:sz w:val="12"/>
                          </w:rPr>
                          <w:t>%</w:t>
                        </w:r>
                      </w:p>
                      <w:p w:rsidR="00F945C6" w:rsidRDefault="00B50BCF">
                        <w:pPr>
                          <w:pStyle w:val="TableParagraph"/>
                          <w:spacing w:line="123" w:lineRule="exact"/>
                          <w:ind w:left="96" w:right="91"/>
                          <w:jc w:val="center"/>
                          <w:rPr>
                            <w:b/>
                            <w:sz w:val="12"/>
                          </w:rPr>
                        </w:pPr>
                        <w:r>
                          <w:rPr>
                            <w:b/>
                            <w:sz w:val="12"/>
                          </w:rPr>
                          <w:t>consecución</w:t>
                        </w:r>
                      </w:p>
                    </w:tc>
                    <w:tc>
                      <w:tcPr>
                        <w:tcW w:w="977" w:type="dxa"/>
                      </w:tcPr>
                      <w:p w:rsidR="00F945C6" w:rsidRDefault="00B50BCF">
                        <w:pPr>
                          <w:pStyle w:val="TableParagraph"/>
                          <w:spacing w:before="1" w:line="136" w:lineRule="exact"/>
                          <w:ind w:left="255" w:firstLine="88"/>
                          <w:rPr>
                            <w:b/>
                            <w:sz w:val="12"/>
                          </w:rPr>
                        </w:pPr>
                        <w:r>
                          <w:rPr>
                            <w:b/>
                            <w:sz w:val="12"/>
                          </w:rPr>
                          <w:t xml:space="preserve">valor </w:t>
                        </w:r>
                        <w:r>
                          <w:rPr>
                            <w:b/>
                            <w:w w:val="95"/>
                            <w:sz w:val="12"/>
                          </w:rPr>
                          <w:t>objetivo</w:t>
                        </w:r>
                      </w:p>
                    </w:tc>
                    <w:tc>
                      <w:tcPr>
                        <w:tcW w:w="977" w:type="dxa"/>
                      </w:tcPr>
                      <w:p w:rsidR="00F945C6" w:rsidRDefault="00B50BCF">
                        <w:pPr>
                          <w:pStyle w:val="TableParagraph"/>
                          <w:spacing w:before="1" w:line="136" w:lineRule="exact"/>
                          <w:ind w:left="195" w:right="171" w:firstLine="148"/>
                          <w:rPr>
                            <w:b/>
                            <w:sz w:val="12"/>
                          </w:rPr>
                        </w:pPr>
                        <w:r>
                          <w:rPr>
                            <w:b/>
                            <w:sz w:val="12"/>
                          </w:rPr>
                          <w:t>valor alcanzado</w:t>
                        </w:r>
                      </w:p>
                    </w:tc>
                    <w:tc>
                      <w:tcPr>
                        <w:tcW w:w="977" w:type="dxa"/>
                      </w:tcPr>
                      <w:p w:rsidR="00F945C6" w:rsidRDefault="00B50BCF">
                        <w:pPr>
                          <w:pStyle w:val="TableParagraph"/>
                          <w:spacing w:line="135" w:lineRule="exact"/>
                          <w:ind w:left="6"/>
                          <w:jc w:val="center"/>
                          <w:rPr>
                            <w:b/>
                            <w:sz w:val="12"/>
                          </w:rPr>
                        </w:pPr>
                        <w:r>
                          <w:rPr>
                            <w:b/>
                            <w:w w:val="99"/>
                            <w:sz w:val="12"/>
                          </w:rPr>
                          <w:t>%</w:t>
                        </w:r>
                      </w:p>
                      <w:p w:rsidR="00F945C6" w:rsidRDefault="00B50BCF">
                        <w:pPr>
                          <w:pStyle w:val="TableParagraph"/>
                          <w:spacing w:line="123" w:lineRule="exact"/>
                          <w:ind w:left="91" w:right="91"/>
                          <w:jc w:val="center"/>
                          <w:rPr>
                            <w:b/>
                            <w:sz w:val="12"/>
                          </w:rPr>
                        </w:pPr>
                        <w:r>
                          <w:rPr>
                            <w:b/>
                            <w:sz w:val="12"/>
                          </w:rPr>
                          <w:t>consecución</w:t>
                        </w:r>
                      </w:p>
                    </w:tc>
                    <w:tc>
                      <w:tcPr>
                        <w:tcW w:w="975" w:type="dxa"/>
                      </w:tcPr>
                      <w:p w:rsidR="00F945C6" w:rsidRDefault="00B50BCF">
                        <w:pPr>
                          <w:pStyle w:val="TableParagraph"/>
                          <w:spacing w:before="1" w:line="136" w:lineRule="exact"/>
                          <w:ind w:left="252" w:right="232" w:firstLine="88"/>
                          <w:rPr>
                            <w:b/>
                            <w:sz w:val="12"/>
                          </w:rPr>
                        </w:pPr>
                        <w:r>
                          <w:rPr>
                            <w:b/>
                            <w:sz w:val="12"/>
                          </w:rPr>
                          <w:t>valor objetivo</w:t>
                        </w:r>
                      </w:p>
                    </w:tc>
                    <w:tc>
                      <w:tcPr>
                        <w:tcW w:w="977" w:type="dxa"/>
                      </w:tcPr>
                      <w:p w:rsidR="00F945C6" w:rsidRDefault="00B50BCF">
                        <w:pPr>
                          <w:pStyle w:val="TableParagraph"/>
                          <w:spacing w:before="1" w:line="136" w:lineRule="exact"/>
                          <w:ind w:left="195" w:right="171" w:firstLine="148"/>
                          <w:rPr>
                            <w:b/>
                            <w:sz w:val="12"/>
                          </w:rPr>
                        </w:pPr>
                        <w:r>
                          <w:rPr>
                            <w:b/>
                            <w:sz w:val="12"/>
                          </w:rPr>
                          <w:t>valor alcanzado</w:t>
                        </w:r>
                      </w:p>
                    </w:tc>
                    <w:tc>
                      <w:tcPr>
                        <w:tcW w:w="979" w:type="dxa"/>
                      </w:tcPr>
                      <w:p w:rsidR="00F945C6" w:rsidRDefault="00B50BCF">
                        <w:pPr>
                          <w:pStyle w:val="TableParagraph"/>
                          <w:spacing w:line="135" w:lineRule="exact"/>
                          <w:ind w:left="8"/>
                          <w:jc w:val="center"/>
                          <w:rPr>
                            <w:b/>
                            <w:sz w:val="12"/>
                          </w:rPr>
                        </w:pPr>
                        <w:r>
                          <w:rPr>
                            <w:b/>
                            <w:w w:val="99"/>
                            <w:sz w:val="12"/>
                          </w:rPr>
                          <w:t>%</w:t>
                        </w:r>
                      </w:p>
                      <w:p w:rsidR="00F945C6" w:rsidRDefault="00B50BCF">
                        <w:pPr>
                          <w:pStyle w:val="TableParagraph"/>
                          <w:spacing w:line="123" w:lineRule="exact"/>
                          <w:ind w:left="98" w:right="96"/>
                          <w:jc w:val="center"/>
                          <w:rPr>
                            <w:b/>
                            <w:sz w:val="12"/>
                          </w:rPr>
                        </w:pPr>
                        <w:r>
                          <w:rPr>
                            <w:b/>
                            <w:sz w:val="12"/>
                          </w:rPr>
                          <w:t>consecución</w:t>
                        </w:r>
                      </w:p>
                    </w:tc>
                  </w:tr>
                  <w:tr w:rsidR="00F945C6">
                    <w:trPr>
                      <w:trHeight w:val="182"/>
                    </w:trPr>
                    <w:tc>
                      <w:tcPr>
                        <w:tcW w:w="977" w:type="dxa"/>
                        <w:shd w:val="clear" w:color="auto" w:fill="DBE4F0"/>
                      </w:tcPr>
                      <w:p w:rsidR="00F945C6" w:rsidRDefault="00F945C6">
                        <w:pPr>
                          <w:pStyle w:val="TableParagraph"/>
                          <w:rPr>
                            <w:rFonts w:ascii="Times New Roman"/>
                            <w:sz w:val="12"/>
                          </w:rPr>
                        </w:pPr>
                      </w:p>
                    </w:tc>
                    <w:tc>
                      <w:tcPr>
                        <w:tcW w:w="978" w:type="dxa"/>
                        <w:shd w:val="clear" w:color="auto" w:fill="DBE4F0"/>
                      </w:tcPr>
                      <w:p w:rsidR="00F945C6" w:rsidRDefault="00F945C6">
                        <w:pPr>
                          <w:pStyle w:val="TableParagraph"/>
                          <w:rPr>
                            <w:rFonts w:ascii="Times New Roman"/>
                            <w:sz w:val="12"/>
                          </w:rPr>
                        </w:pPr>
                      </w:p>
                    </w:tc>
                    <w:tc>
                      <w:tcPr>
                        <w:tcW w:w="977" w:type="dxa"/>
                        <w:shd w:val="clear" w:color="auto" w:fill="DBE4F0"/>
                      </w:tcPr>
                      <w:p w:rsidR="00F945C6" w:rsidRDefault="00F945C6">
                        <w:pPr>
                          <w:pStyle w:val="TableParagraph"/>
                          <w:rPr>
                            <w:rFonts w:ascii="Times New Roman"/>
                            <w:sz w:val="12"/>
                          </w:rPr>
                        </w:pPr>
                      </w:p>
                    </w:tc>
                    <w:tc>
                      <w:tcPr>
                        <w:tcW w:w="977" w:type="dxa"/>
                        <w:shd w:val="clear" w:color="auto" w:fill="B8CCE3"/>
                      </w:tcPr>
                      <w:p w:rsidR="00F945C6" w:rsidRDefault="00F945C6">
                        <w:pPr>
                          <w:pStyle w:val="TableParagraph"/>
                          <w:rPr>
                            <w:rFonts w:ascii="Times New Roman"/>
                            <w:sz w:val="12"/>
                          </w:rPr>
                        </w:pPr>
                      </w:p>
                    </w:tc>
                    <w:tc>
                      <w:tcPr>
                        <w:tcW w:w="977" w:type="dxa"/>
                        <w:shd w:val="clear" w:color="auto" w:fill="B8CCE3"/>
                      </w:tcPr>
                      <w:p w:rsidR="00F945C6" w:rsidRDefault="00F945C6">
                        <w:pPr>
                          <w:pStyle w:val="TableParagraph"/>
                          <w:rPr>
                            <w:rFonts w:ascii="Times New Roman"/>
                            <w:sz w:val="12"/>
                          </w:rPr>
                        </w:pPr>
                      </w:p>
                    </w:tc>
                    <w:tc>
                      <w:tcPr>
                        <w:tcW w:w="977" w:type="dxa"/>
                        <w:shd w:val="clear" w:color="auto" w:fill="B8CCE3"/>
                      </w:tcPr>
                      <w:p w:rsidR="00F945C6" w:rsidRDefault="00F945C6">
                        <w:pPr>
                          <w:pStyle w:val="TableParagraph"/>
                          <w:rPr>
                            <w:rFonts w:ascii="Times New Roman"/>
                            <w:sz w:val="12"/>
                          </w:rPr>
                        </w:pPr>
                      </w:p>
                    </w:tc>
                    <w:tc>
                      <w:tcPr>
                        <w:tcW w:w="975" w:type="dxa"/>
                        <w:shd w:val="clear" w:color="auto" w:fill="94B3D6"/>
                      </w:tcPr>
                      <w:p w:rsidR="00F945C6" w:rsidRDefault="00F945C6">
                        <w:pPr>
                          <w:pStyle w:val="TableParagraph"/>
                          <w:rPr>
                            <w:rFonts w:ascii="Times New Roman"/>
                            <w:sz w:val="12"/>
                          </w:rPr>
                        </w:pPr>
                      </w:p>
                    </w:tc>
                    <w:tc>
                      <w:tcPr>
                        <w:tcW w:w="977" w:type="dxa"/>
                        <w:shd w:val="clear" w:color="auto" w:fill="94B3D6"/>
                      </w:tcPr>
                      <w:p w:rsidR="00F945C6" w:rsidRDefault="00F945C6">
                        <w:pPr>
                          <w:pStyle w:val="TableParagraph"/>
                          <w:rPr>
                            <w:rFonts w:ascii="Times New Roman"/>
                            <w:sz w:val="12"/>
                          </w:rPr>
                        </w:pPr>
                      </w:p>
                    </w:tc>
                    <w:tc>
                      <w:tcPr>
                        <w:tcW w:w="979"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rPr>
          <w:b/>
          <w:sz w:val="12"/>
        </w:rPr>
        <w:t>Nombre del Indicador Fuente Obtención</w:t>
      </w:r>
      <w:r>
        <w:rPr>
          <w:b/>
          <w:spacing w:val="-12"/>
          <w:sz w:val="12"/>
        </w:rPr>
        <w:t xml:space="preserve"> </w:t>
      </w:r>
      <w:r>
        <w:rPr>
          <w:b/>
          <w:sz w:val="12"/>
        </w:rPr>
        <w:t>Dato</w:t>
      </w:r>
    </w:p>
    <w:p w:rsidR="00F945C6" w:rsidRDefault="00F945C6">
      <w:pPr>
        <w:pStyle w:val="Textoindependiente"/>
        <w:spacing w:before="7"/>
        <w:rPr>
          <w:b/>
          <w:sz w:val="9"/>
        </w:rPr>
      </w:pPr>
    </w:p>
    <w:p w:rsidR="00F945C6" w:rsidRDefault="00B50BCF">
      <w:pPr>
        <w:ind w:left="1034"/>
        <w:rPr>
          <w:b/>
          <w:sz w:val="12"/>
        </w:rPr>
      </w:pPr>
      <w:r>
        <w:pict>
          <v:group id="_x0000_s1539" style="position:absolute;left:0;text-align:left;margin-left:68.3pt;margin-top:10.65pt;width:26.55pt;height:10.1pt;z-index:-251454464;mso-wrap-distance-left:0;mso-wrap-distance-right:0;mso-position-horizontal-relative:page" coordorigin="1366,213" coordsize="531,202">
            <v:rect id="_x0000_s1546" style="position:absolute;left:1781;top:222;width:104;height:183" fillcolor="#d9d9d9" stroked="f"/>
            <v:rect id="_x0000_s1545" style="position:absolute;left:1370;top:222;width:108;height:183" fillcolor="#d9d9d9" stroked="f"/>
            <v:rect id="_x0000_s1544" style="position:absolute;left:1478;top:222;width:303;height:183" fillcolor="#d9d9d9" stroked="f"/>
            <v:line id="_x0000_s1543" style="position:absolute" from="1376,218" to="1887,218" strokeweight=".48pt"/>
            <v:line id="_x0000_s1542" style="position:absolute" from="1371,213" to="1371,415" strokeweight=".48pt"/>
            <v:line id="_x0000_s1541" style="position:absolute" from="1892,213" to="1892,415" strokeweight=".48pt"/>
            <v:line id="_x0000_s1540" style="position:absolute" from="1376,410" to="1887,410" strokeweight=".48pt"/>
            <w10:wrap type="topAndBottom" anchorx="page"/>
          </v:group>
        </w:pict>
      </w:r>
      <w:r>
        <w:rPr>
          <w:b/>
          <w:sz w:val="12"/>
        </w:rPr>
        <w:t>(Ponderación %)</w:t>
      </w:r>
    </w:p>
    <w:p w:rsidR="00F945C6" w:rsidRDefault="00B50BCF">
      <w:pPr>
        <w:spacing w:before="36" w:line="384" w:lineRule="auto"/>
        <w:ind w:left="837" w:right="9613" w:firstLine="55"/>
        <w:rPr>
          <w:b/>
          <w:sz w:val="12"/>
        </w:rPr>
      </w:pPr>
      <w:r>
        <w:rPr>
          <w:b/>
          <w:sz w:val="12"/>
        </w:rPr>
        <w:t>Nombre del Indicador Fuente Obtención Dato</w:t>
      </w:r>
    </w:p>
    <w:p w:rsidR="00F945C6" w:rsidRDefault="00F945C6">
      <w:pPr>
        <w:pStyle w:val="Textoindependiente"/>
        <w:rPr>
          <w:b/>
          <w:sz w:val="12"/>
        </w:rPr>
      </w:pPr>
    </w:p>
    <w:p w:rsidR="00F945C6" w:rsidRDefault="00B50BCF">
      <w:pPr>
        <w:spacing w:before="87"/>
        <w:ind w:left="1034"/>
        <w:rPr>
          <w:b/>
          <w:sz w:val="12"/>
        </w:rPr>
      </w:pPr>
      <w:r>
        <w:pict>
          <v:group id="_x0000_s1531" style="position:absolute;left:0;text-align:left;margin-left:68.3pt;margin-top:14.9pt;width:26.55pt;height:10.2pt;z-index:-251453440;mso-wrap-distance-left:0;mso-wrap-distance-right:0;mso-position-horizontal-relative:page" coordorigin="1366,298" coordsize="531,204">
            <v:rect id="_x0000_s1538" style="position:absolute;left:1781;top:307;width:104;height:185" fillcolor="#d9d9d9" stroked="f"/>
            <v:rect id="_x0000_s1537" style="position:absolute;left:1370;top:307;width:108;height:185" fillcolor="#d9d9d9" stroked="f"/>
            <v:rect id="_x0000_s1536" style="position:absolute;left:1478;top:307;width:303;height:185" fillcolor="#d9d9d9" stroked="f"/>
            <v:line id="_x0000_s1535" style="position:absolute" from="1376,303" to="1887,303" strokeweight=".48pt"/>
            <v:line id="_x0000_s1534" style="position:absolute" from="1371,298" to="1371,502" strokeweight=".48pt"/>
            <v:line id="_x0000_s1533" style="position:absolute" from="1892,298" to="1892,502" strokeweight=".48pt"/>
            <v:line id="_x0000_s1532" style="position:absolute" from="1376,497" to="1887,497" strokeweight=".16936mm"/>
            <w10:wrap type="topAndBottom" anchorx="page"/>
          </v:group>
        </w:pict>
      </w:r>
      <w:r>
        <w:pict>
          <v:shape id="_x0000_s1530" type="#_x0000_t202" style="position:absolute;left:0;text-align:left;margin-left:120.25pt;margin-top:-10.2pt;width:440.4pt;height:35.3pt;z-index:251869184;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5"/>
                    </w:trPr>
                    <w:tc>
                      <w:tcPr>
                        <w:tcW w:w="2932" w:type="dxa"/>
                        <w:gridSpan w:val="3"/>
                        <w:shd w:val="clear" w:color="auto" w:fill="DBE4F0"/>
                      </w:tcPr>
                      <w:p w:rsidR="00F945C6" w:rsidRDefault="00B50BCF">
                        <w:pPr>
                          <w:pStyle w:val="TableParagraph"/>
                          <w:spacing w:line="186" w:lineRule="exact"/>
                          <w:ind w:left="1239" w:right="1234"/>
                          <w:jc w:val="center"/>
                          <w:rPr>
                            <w:b/>
                            <w:sz w:val="18"/>
                          </w:rPr>
                        </w:pPr>
                        <w:r>
                          <w:rPr>
                            <w:b/>
                            <w:sz w:val="18"/>
                          </w:rPr>
                          <w:t>2018</w:t>
                        </w:r>
                      </w:p>
                    </w:tc>
                    <w:tc>
                      <w:tcPr>
                        <w:tcW w:w="2931" w:type="dxa"/>
                        <w:gridSpan w:val="3"/>
                        <w:shd w:val="clear" w:color="auto" w:fill="B8CCE3"/>
                      </w:tcPr>
                      <w:p w:rsidR="00F945C6" w:rsidRDefault="00B50BCF">
                        <w:pPr>
                          <w:pStyle w:val="TableParagraph"/>
                          <w:spacing w:line="186" w:lineRule="exact"/>
                          <w:ind w:left="1242" w:right="1232"/>
                          <w:jc w:val="center"/>
                          <w:rPr>
                            <w:b/>
                            <w:sz w:val="18"/>
                          </w:rPr>
                        </w:pPr>
                        <w:r>
                          <w:rPr>
                            <w:b/>
                            <w:sz w:val="18"/>
                          </w:rPr>
                          <w:t>2019</w:t>
                        </w:r>
                      </w:p>
                    </w:tc>
                    <w:tc>
                      <w:tcPr>
                        <w:tcW w:w="2931" w:type="dxa"/>
                        <w:gridSpan w:val="3"/>
                        <w:shd w:val="clear" w:color="auto" w:fill="94B3D6"/>
                      </w:tcPr>
                      <w:p w:rsidR="00F945C6" w:rsidRDefault="00B50BCF">
                        <w:pPr>
                          <w:pStyle w:val="TableParagraph"/>
                          <w:spacing w:line="186" w:lineRule="exact"/>
                          <w:ind w:left="1240" w:right="1235"/>
                          <w:jc w:val="center"/>
                          <w:rPr>
                            <w:b/>
                            <w:sz w:val="18"/>
                          </w:rPr>
                        </w:pPr>
                        <w:r>
                          <w:rPr>
                            <w:b/>
                            <w:sz w:val="18"/>
                          </w:rPr>
                          <w:t>2020</w:t>
                        </w:r>
                      </w:p>
                    </w:tc>
                  </w:tr>
                  <w:tr w:rsidR="00F945C6">
                    <w:trPr>
                      <w:trHeight w:val="275"/>
                    </w:trPr>
                    <w:tc>
                      <w:tcPr>
                        <w:tcW w:w="977" w:type="dxa"/>
                      </w:tcPr>
                      <w:p w:rsidR="00F945C6" w:rsidRDefault="00B50BCF">
                        <w:pPr>
                          <w:pStyle w:val="TableParagraph"/>
                          <w:spacing w:line="133" w:lineRule="exact"/>
                          <w:ind w:left="96" w:right="86"/>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objetivo</w:t>
                        </w:r>
                      </w:p>
                    </w:tc>
                    <w:tc>
                      <w:tcPr>
                        <w:tcW w:w="978" w:type="dxa"/>
                      </w:tcPr>
                      <w:p w:rsidR="00F945C6" w:rsidRDefault="00B50BCF">
                        <w:pPr>
                          <w:pStyle w:val="TableParagraph"/>
                          <w:spacing w:line="133" w:lineRule="exact"/>
                          <w:ind w:left="117" w:right="109"/>
                          <w:jc w:val="center"/>
                          <w:rPr>
                            <w:b/>
                            <w:sz w:val="12"/>
                          </w:rPr>
                        </w:pPr>
                        <w:r>
                          <w:rPr>
                            <w:b/>
                            <w:sz w:val="12"/>
                          </w:rPr>
                          <w:t>valor</w:t>
                        </w:r>
                      </w:p>
                      <w:p w:rsidR="00F945C6" w:rsidRDefault="00B50BCF">
                        <w:pPr>
                          <w:pStyle w:val="TableParagraph"/>
                          <w:spacing w:before="1" w:line="121" w:lineRule="exact"/>
                          <w:ind w:left="117" w:right="111"/>
                          <w:jc w:val="center"/>
                          <w:rPr>
                            <w:b/>
                            <w:sz w:val="12"/>
                          </w:rPr>
                        </w:pPr>
                        <w:r>
                          <w:rPr>
                            <w:b/>
                            <w:sz w:val="12"/>
                          </w:rPr>
                          <w:t>alcanzado</w:t>
                        </w:r>
                      </w:p>
                    </w:tc>
                    <w:tc>
                      <w:tcPr>
                        <w:tcW w:w="977" w:type="dxa"/>
                      </w:tcPr>
                      <w:p w:rsidR="00F945C6" w:rsidRDefault="00B50BCF">
                        <w:pPr>
                          <w:pStyle w:val="TableParagraph"/>
                          <w:spacing w:line="133" w:lineRule="exact"/>
                          <w:ind w:left="11"/>
                          <w:jc w:val="center"/>
                          <w:rPr>
                            <w:b/>
                            <w:sz w:val="12"/>
                          </w:rPr>
                        </w:pPr>
                        <w:r>
                          <w:rPr>
                            <w:b/>
                            <w:w w:val="99"/>
                            <w:sz w:val="12"/>
                          </w:rPr>
                          <w:t>%</w:t>
                        </w:r>
                      </w:p>
                      <w:p w:rsidR="00F945C6" w:rsidRDefault="00B50BCF">
                        <w:pPr>
                          <w:pStyle w:val="TableParagraph"/>
                          <w:spacing w:before="1" w:line="121" w:lineRule="exact"/>
                          <w:ind w:left="96" w:right="91"/>
                          <w:jc w:val="center"/>
                          <w:rPr>
                            <w:b/>
                            <w:sz w:val="12"/>
                          </w:rPr>
                        </w:pPr>
                        <w:r>
                          <w:rPr>
                            <w:b/>
                            <w:sz w:val="12"/>
                          </w:rPr>
                          <w:t>consecución</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before="1" w:line="121" w:lineRule="exact"/>
                          <w:ind w:left="94" w:right="91"/>
                          <w:jc w:val="center"/>
                          <w:rPr>
                            <w:b/>
                            <w:sz w:val="12"/>
                          </w:rPr>
                        </w:pPr>
                        <w:r>
                          <w:rPr>
                            <w:b/>
                            <w:sz w:val="12"/>
                          </w:rPr>
                          <w:t>objetivo</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before="1" w:line="121" w:lineRule="exact"/>
                          <w:ind w:left="96" w:right="90"/>
                          <w:jc w:val="center"/>
                          <w:rPr>
                            <w:b/>
                            <w:sz w:val="12"/>
                          </w:rPr>
                        </w:pPr>
                        <w:r>
                          <w:rPr>
                            <w:b/>
                            <w:sz w:val="12"/>
                          </w:rPr>
                          <w:t>alcanzado</w:t>
                        </w:r>
                      </w:p>
                    </w:tc>
                    <w:tc>
                      <w:tcPr>
                        <w:tcW w:w="977" w:type="dxa"/>
                      </w:tcPr>
                      <w:p w:rsidR="00F945C6" w:rsidRDefault="00B50BCF">
                        <w:pPr>
                          <w:pStyle w:val="TableParagraph"/>
                          <w:spacing w:line="133" w:lineRule="exact"/>
                          <w:ind w:left="6"/>
                          <w:jc w:val="center"/>
                          <w:rPr>
                            <w:b/>
                            <w:sz w:val="12"/>
                          </w:rPr>
                        </w:pPr>
                        <w:r>
                          <w:rPr>
                            <w:b/>
                            <w:w w:val="99"/>
                            <w:sz w:val="12"/>
                          </w:rPr>
                          <w:t>%</w:t>
                        </w:r>
                      </w:p>
                      <w:p w:rsidR="00F945C6" w:rsidRDefault="00B50BCF">
                        <w:pPr>
                          <w:pStyle w:val="TableParagraph"/>
                          <w:spacing w:before="1" w:line="121" w:lineRule="exact"/>
                          <w:ind w:left="91" w:right="91"/>
                          <w:jc w:val="center"/>
                          <w:rPr>
                            <w:b/>
                            <w:sz w:val="12"/>
                          </w:rPr>
                        </w:pPr>
                        <w:r>
                          <w:rPr>
                            <w:b/>
                            <w:sz w:val="12"/>
                          </w:rPr>
                          <w:t>consecución</w:t>
                        </w:r>
                      </w:p>
                    </w:tc>
                    <w:tc>
                      <w:tcPr>
                        <w:tcW w:w="975" w:type="dxa"/>
                      </w:tcPr>
                      <w:p w:rsidR="00F945C6" w:rsidRDefault="00B50BCF">
                        <w:pPr>
                          <w:pStyle w:val="TableParagraph"/>
                          <w:spacing w:line="133" w:lineRule="exact"/>
                          <w:ind w:left="93" w:right="88"/>
                          <w:jc w:val="center"/>
                          <w:rPr>
                            <w:b/>
                            <w:sz w:val="12"/>
                          </w:rPr>
                        </w:pPr>
                        <w:r>
                          <w:rPr>
                            <w:b/>
                            <w:sz w:val="12"/>
                          </w:rPr>
                          <w:t>valor</w:t>
                        </w:r>
                      </w:p>
                      <w:p w:rsidR="00F945C6" w:rsidRDefault="00B50BCF">
                        <w:pPr>
                          <w:pStyle w:val="TableParagraph"/>
                          <w:spacing w:before="1" w:line="121" w:lineRule="exact"/>
                          <w:ind w:left="88" w:right="88"/>
                          <w:jc w:val="center"/>
                          <w:rPr>
                            <w:b/>
                            <w:sz w:val="12"/>
                          </w:rPr>
                        </w:pPr>
                        <w:r>
                          <w:rPr>
                            <w:b/>
                            <w:sz w:val="12"/>
                          </w:rPr>
                          <w:t>objetivo</w:t>
                        </w:r>
                      </w:p>
                    </w:tc>
                    <w:tc>
                      <w:tcPr>
                        <w:tcW w:w="977" w:type="dxa"/>
                      </w:tcPr>
                      <w:p w:rsidR="00F945C6" w:rsidRDefault="00B50BCF">
                        <w:pPr>
                          <w:pStyle w:val="TableParagraph"/>
                          <w:spacing w:line="133" w:lineRule="exact"/>
                          <w:ind w:left="96" w:right="89"/>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alcanzado</w:t>
                        </w:r>
                      </w:p>
                    </w:tc>
                    <w:tc>
                      <w:tcPr>
                        <w:tcW w:w="979" w:type="dxa"/>
                      </w:tcPr>
                      <w:p w:rsidR="00F945C6" w:rsidRDefault="00B50BCF">
                        <w:pPr>
                          <w:pStyle w:val="TableParagraph"/>
                          <w:spacing w:line="133" w:lineRule="exact"/>
                          <w:ind w:left="8"/>
                          <w:jc w:val="center"/>
                          <w:rPr>
                            <w:b/>
                            <w:sz w:val="12"/>
                          </w:rPr>
                        </w:pPr>
                        <w:r>
                          <w:rPr>
                            <w:b/>
                            <w:w w:val="99"/>
                            <w:sz w:val="12"/>
                          </w:rPr>
                          <w:t>%</w:t>
                        </w:r>
                      </w:p>
                      <w:p w:rsidR="00F945C6" w:rsidRDefault="00B50BCF">
                        <w:pPr>
                          <w:pStyle w:val="TableParagraph"/>
                          <w:spacing w:before="1" w:line="121" w:lineRule="exact"/>
                          <w:ind w:left="98" w:right="96"/>
                          <w:jc w:val="center"/>
                          <w:rPr>
                            <w:b/>
                            <w:sz w:val="12"/>
                          </w:rPr>
                        </w:pPr>
                        <w:r>
                          <w:rPr>
                            <w:b/>
                            <w:sz w:val="12"/>
                          </w:rPr>
                          <w:t>consecución</w:t>
                        </w:r>
                      </w:p>
                    </w:tc>
                  </w:tr>
                  <w:tr w:rsidR="00F945C6">
                    <w:trPr>
                      <w:trHeight w:val="184"/>
                    </w:trPr>
                    <w:tc>
                      <w:tcPr>
                        <w:tcW w:w="977" w:type="dxa"/>
                        <w:shd w:val="clear" w:color="auto" w:fill="DBE4F0"/>
                      </w:tcPr>
                      <w:p w:rsidR="00F945C6" w:rsidRDefault="00F945C6">
                        <w:pPr>
                          <w:pStyle w:val="TableParagraph"/>
                          <w:rPr>
                            <w:rFonts w:ascii="Times New Roman"/>
                            <w:sz w:val="12"/>
                          </w:rPr>
                        </w:pPr>
                      </w:p>
                    </w:tc>
                    <w:tc>
                      <w:tcPr>
                        <w:tcW w:w="978" w:type="dxa"/>
                        <w:shd w:val="clear" w:color="auto" w:fill="DBE4F0"/>
                      </w:tcPr>
                      <w:p w:rsidR="00F945C6" w:rsidRDefault="00F945C6">
                        <w:pPr>
                          <w:pStyle w:val="TableParagraph"/>
                          <w:rPr>
                            <w:rFonts w:ascii="Times New Roman"/>
                            <w:sz w:val="12"/>
                          </w:rPr>
                        </w:pPr>
                      </w:p>
                    </w:tc>
                    <w:tc>
                      <w:tcPr>
                        <w:tcW w:w="977" w:type="dxa"/>
                        <w:shd w:val="clear" w:color="auto" w:fill="DBE4F0"/>
                      </w:tcPr>
                      <w:p w:rsidR="00F945C6" w:rsidRDefault="00F945C6">
                        <w:pPr>
                          <w:pStyle w:val="TableParagraph"/>
                          <w:rPr>
                            <w:rFonts w:ascii="Times New Roman"/>
                            <w:sz w:val="12"/>
                          </w:rPr>
                        </w:pPr>
                      </w:p>
                    </w:tc>
                    <w:tc>
                      <w:tcPr>
                        <w:tcW w:w="977" w:type="dxa"/>
                        <w:shd w:val="clear" w:color="auto" w:fill="B8CCE3"/>
                      </w:tcPr>
                      <w:p w:rsidR="00F945C6" w:rsidRDefault="00F945C6">
                        <w:pPr>
                          <w:pStyle w:val="TableParagraph"/>
                          <w:rPr>
                            <w:rFonts w:ascii="Times New Roman"/>
                            <w:sz w:val="12"/>
                          </w:rPr>
                        </w:pPr>
                      </w:p>
                    </w:tc>
                    <w:tc>
                      <w:tcPr>
                        <w:tcW w:w="977" w:type="dxa"/>
                        <w:shd w:val="clear" w:color="auto" w:fill="B8CCE3"/>
                      </w:tcPr>
                      <w:p w:rsidR="00F945C6" w:rsidRDefault="00F945C6">
                        <w:pPr>
                          <w:pStyle w:val="TableParagraph"/>
                          <w:rPr>
                            <w:rFonts w:ascii="Times New Roman"/>
                            <w:sz w:val="12"/>
                          </w:rPr>
                        </w:pPr>
                      </w:p>
                    </w:tc>
                    <w:tc>
                      <w:tcPr>
                        <w:tcW w:w="977" w:type="dxa"/>
                        <w:shd w:val="clear" w:color="auto" w:fill="B8CCE3"/>
                      </w:tcPr>
                      <w:p w:rsidR="00F945C6" w:rsidRDefault="00F945C6">
                        <w:pPr>
                          <w:pStyle w:val="TableParagraph"/>
                          <w:rPr>
                            <w:rFonts w:ascii="Times New Roman"/>
                            <w:sz w:val="12"/>
                          </w:rPr>
                        </w:pPr>
                      </w:p>
                    </w:tc>
                    <w:tc>
                      <w:tcPr>
                        <w:tcW w:w="975" w:type="dxa"/>
                        <w:shd w:val="clear" w:color="auto" w:fill="94B3D6"/>
                      </w:tcPr>
                      <w:p w:rsidR="00F945C6" w:rsidRDefault="00F945C6">
                        <w:pPr>
                          <w:pStyle w:val="TableParagraph"/>
                          <w:rPr>
                            <w:rFonts w:ascii="Times New Roman"/>
                            <w:sz w:val="12"/>
                          </w:rPr>
                        </w:pPr>
                      </w:p>
                    </w:tc>
                    <w:tc>
                      <w:tcPr>
                        <w:tcW w:w="977" w:type="dxa"/>
                        <w:shd w:val="clear" w:color="auto" w:fill="94B3D6"/>
                      </w:tcPr>
                      <w:p w:rsidR="00F945C6" w:rsidRDefault="00F945C6">
                        <w:pPr>
                          <w:pStyle w:val="TableParagraph"/>
                          <w:rPr>
                            <w:rFonts w:ascii="Times New Roman"/>
                            <w:sz w:val="12"/>
                          </w:rPr>
                        </w:pPr>
                      </w:p>
                    </w:tc>
                    <w:tc>
                      <w:tcPr>
                        <w:tcW w:w="979"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rPr>
          <w:b/>
          <w:sz w:val="12"/>
        </w:rPr>
        <w:t>(Ponderación %)</w:t>
      </w:r>
    </w:p>
    <w:p w:rsidR="00F945C6" w:rsidRDefault="00B50BCF">
      <w:pPr>
        <w:spacing w:before="33" w:line="388" w:lineRule="auto"/>
        <w:ind w:left="837" w:right="9613" w:firstLine="55"/>
        <w:rPr>
          <w:b/>
          <w:sz w:val="12"/>
        </w:rPr>
      </w:pPr>
      <w:r>
        <w:rPr>
          <w:b/>
          <w:sz w:val="12"/>
        </w:rPr>
        <w:t>Nombre del Indicador Fuente Obtención Dato</w:t>
      </w:r>
    </w:p>
    <w:p w:rsidR="00F945C6" w:rsidRDefault="00F945C6">
      <w:pPr>
        <w:pStyle w:val="Textoindependiente"/>
        <w:rPr>
          <w:b/>
          <w:sz w:val="12"/>
        </w:rPr>
      </w:pPr>
    </w:p>
    <w:p w:rsidR="00F945C6" w:rsidRDefault="00B50BCF">
      <w:pPr>
        <w:spacing w:before="82"/>
        <w:ind w:left="1034"/>
        <w:rPr>
          <w:b/>
          <w:sz w:val="12"/>
        </w:rPr>
      </w:pPr>
      <w:r>
        <w:pict>
          <v:group id="_x0000_s1522" style="position:absolute;left:0;text-align:left;margin-left:68.3pt;margin-top:14.75pt;width:26.55pt;height:10.1pt;z-index:-251452416;mso-wrap-distance-left:0;mso-wrap-distance-right:0;mso-position-horizontal-relative:page" coordorigin="1366,295" coordsize="531,202">
            <v:rect id="_x0000_s1529" style="position:absolute;left:1781;top:304;width:104;height:183" fillcolor="#d9d9d9" stroked="f"/>
            <v:rect id="_x0000_s1528" style="position:absolute;left:1370;top:304;width:108;height:183" fillcolor="#d9d9d9" stroked="f"/>
            <v:rect id="_x0000_s1527" style="position:absolute;left:1478;top:304;width:303;height:183" fillcolor="#d9d9d9" stroked="f"/>
            <v:line id="_x0000_s1526" style="position:absolute" from="1376,300" to="1887,300" strokeweight=".16936mm"/>
            <v:line id="_x0000_s1525" style="position:absolute" from="1371,295" to="1371,497" strokeweight=".48pt"/>
            <v:line id="_x0000_s1524" style="position:absolute" from="1892,295" to="1892,497" strokeweight=".48pt"/>
            <v:line id="_x0000_s1523" style="position:absolute" from="1376,492" to="1887,492" strokeweight=".48pt"/>
            <w10:wrap type="topAndBottom" anchorx="page"/>
          </v:group>
        </w:pict>
      </w:r>
      <w:r>
        <w:pict>
          <v:shape id="_x0000_s1521" type="#_x0000_t202" style="position:absolute;left:0;text-align:left;margin-left:120.25pt;margin-top:-10.45pt;width:440.4pt;height:35.3pt;z-index:251870208;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8"/>
                    </w:trPr>
                    <w:tc>
                      <w:tcPr>
                        <w:tcW w:w="2932" w:type="dxa"/>
                        <w:gridSpan w:val="3"/>
                        <w:shd w:val="clear" w:color="auto" w:fill="DBE4F0"/>
                      </w:tcPr>
                      <w:p w:rsidR="00F945C6" w:rsidRDefault="00B50BCF">
                        <w:pPr>
                          <w:pStyle w:val="TableParagraph"/>
                          <w:spacing w:line="188" w:lineRule="exact"/>
                          <w:ind w:left="1239" w:right="1234"/>
                          <w:jc w:val="center"/>
                          <w:rPr>
                            <w:b/>
                            <w:sz w:val="18"/>
                          </w:rPr>
                        </w:pPr>
                        <w:r>
                          <w:rPr>
                            <w:b/>
                            <w:sz w:val="18"/>
                          </w:rPr>
                          <w:t>2018</w:t>
                        </w:r>
                      </w:p>
                    </w:tc>
                    <w:tc>
                      <w:tcPr>
                        <w:tcW w:w="2931" w:type="dxa"/>
                        <w:gridSpan w:val="3"/>
                        <w:shd w:val="clear" w:color="auto" w:fill="B8CCE3"/>
                      </w:tcPr>
                      <w:p w:rsidR="00F945C6" w:rsidRDefault="00B50BCF">
                        <w:pPr>
                          <w:pStyle w:val="TableParagraph"/>
                          <w:spacing w:line="188" w:lineRule="exact"/>
                          <w:ind w:left="1242" w:right="1232"/>
                          <w:jc w:val="center"/>
                          <w:rPr>
                            <w:b/>
                            <w:sz w:val="18"/>
                          </w:rPr>
                        </w:pPr>
                        <w:r>
                          <w:rPr>
                            <w:b/>
                            <w:sz w:val="18"/>
                          </w:rPr>
                          <w:t>2019</w:t>
                        </w:r>
                      </w:p>
                    </w:tc>
                    <w:tc>
                      <w:tcPr>
                        <w:tcW w:w="2931" w:type="dxa"/>
                        <w:gridSpan w:val="3"/>
                        <w:shd w:val="clear" w:color="auto" w:fill="94B3D6"/>
                      </w:tcPr>
                      <w:p w:rsidR="00F945C6" w:rsidRDefault="00B50BCF">
                        <w:pPr>
                          <w:pStyle w:val="TableParagraph"/>
                          <w:spacing w:line="188" w:lineRule="exact"/>
                          <w:ind w:left="1240" w:right="1235"/>
                          <w:jc w:val="center"/>
                          <w:rPr>
                            <w:b/>
                            <w:sz w:val="18"/>
                          </w:rPr>
                        </w:pPr>
                        <w:r>
                          <w:rPr>
                            <w:b/>
                            <w:sz w:val="18"/>
                          </w:rPr>
                          <w:t>2020</w:t>
                        </w:r>
                      </w:p>
                    </w:tc>
                  </w:tr>
                  <w:tr w:rsidR="00F945C6">
                    <w:trPr>
                      <w:trHeight w:val="275"/>
                    </w:trPr>
                    <w:tc>
                      <w:tcPr>
                        <w:tcW w:w="977" w:type="dxa"/>
                      </w:tcPr>
                      <w:p w:rsidR="00F945C6" w:rsidRDefault="00B50BCF">
                        <w:pPr>
                          <w:pStyle w:val="TableParagraph"/>
                          <w:spacing w:line="133" w:lineRule="exact"/>
                          <w:ind w:left="96" w:right="86"/>
                          <w:jc w:val="center"/>
                          <w:rPr>
                            <w:b/>
                            <w:sz w:val="12"/>
                          </w:rPr>
                        </w:pPr>
                        <w:r>
                          <w:rPr>
                            <w:b/>
                            <w:sz w:val="12"/>
                          </w:rPr>
                          <w:t>valor</w:t>
                        </w:r>
                      </w:p>
                      <w:p w:rsidR="00F945C6" w:rsidRDefault="00B50BCF">
                        <w:pPr>
                          <w:pStyle w:val="TableParagraph"/>
                          <w:spacing w:line="123" w:lineRule="exact"/>
                          <w:ind w:left="96" w:right="91"/>
                          <w:jc w:val="center"/>
                          <w:rPr>
                            <w:b/>
                            <w:sz w:val="12"/>
                          </w:rPr>
                        </w:pPr>
                        <w:r>
                          <w:rPr>
                            <w:b/>
                            <w:sz w:val="12"/>
                          </w:rPr>
                          <w:t>objetivo</w:t>
                        </w:r>
                      </w:p>
                    </w:tc>
                    <w:tc>
                      <w:tcPr>
                        <w:tcW w:w="978" w:type="dxa"/>
                      </w:tcPr>
                      <w:p w:rsidR="00F945C6" w:rsidRDefault="00B50BCF">
                        <w:pPr>
                          <w:pStyle w:val="TableParagraph"/>
                          <w:spacing w:line="133" w:lineRule="exact"/>
                          <w:ind w:left="117" w:right="109"/>
                          <w:jc w:val="center"/>
                          <w:rPr>
                            <w:b/>
                            <w:sz w:val="12"/>
                          </w:rPr>
                        </w:pPr>
                        <w:r>
                          <w:rPr>
                            <w:b/>
                            <w:sz w:val="12"/>
                          </w:rPr>
                          <w:t>valor</w:t>
                        </w:r>
                      </w:p>
                      <w:p w:rsidR="00F945C6" w:rsidRDefault="00B50BCF">
                        <w:pPr>
                          <w:pStyle w:val="TableParagraph"/>
                          <w:spacing w:line="123" w:lineRule="exact"/>
                          <w:ind w:left="117" w:right="111"/>
                          <w:jc w:val="center"/>
                          <w:rPr>
                            <w:b/>
                            <w:sz w:val="12"/>
                          </w:rPr>
                        </w:pPr>
                        <w:r>
                          <w:rPr>
                            <w:b/>
                            <w:sz w:val="12"/>
                          </w:rPr>
                          <w:t>alcanzado</w:t>
                        </w:r>
                      </w:p>
                    </w:tc>
                    <w:tc>
                      <w:tcPr>
                        <w:tcW w:w="977" w:type="dxa"/>
                      </w:tcPr>
                      <w:p w:rsidR="00F945C6" w:rsidRDefault="00B50BCF">
                        <w:pPr>
                          <w:pStyle w:val="TableParagraph"/>
                          <w:spacing w:line="133" w:lineRule="exact"/>
                          <w:ind w:left="11"/>
                          <w:jc w:val="center"/>
                          <w:rPr>
                            <w:b/>
                            <w:sz w:val="12"/>
                          </w:rPr>
                        </w:pPr>
                        <w:r>
                          <w:rPr>
                            <w:b/>
                            <w:w w:val="99"/>
                            <w:sz w:val="12"/>
                          </w:rPr>
                          <w:t>%</w:t>
                        </w:r>
                      </w:p>
                      <w:p w:rsidR="00F945C6" w:rsidRDefault="00B50BCF">
                        <w:pPr>
                          <w:pStyle w:val="TableParagraph"/>
                          <w:spacing w:line="123" w:lineRule="exact"/>
                          <w:ind w:left="96" w:right="91"/>
                          <w:jc w:val="center"/>
                          <w:rPr>
                            <w:b/>
                            <w:sz w:val="12"/>
                          </w:rPr>
                        </w:pPr>
                        <w:r>
                          <w:rPr>
                            <w:b/>
                            <w:sz w:val="12"/>
                          </w:rPr>
                          <w:t>consecución</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line="123" w:lineRule="exact"/>
                          <w:ind w:left="94" w:right="91"/>
                          <w:jc w:val="center"/>
                          <w:rPr>
                            <w:b/>
                            <w:sz w:val="12"/>
                          </w:rPr>
                        </w:pPr>
                        <w:r>
                          <w:rPr>
                            <w:b/>
                            <w:sz w:val="12"/>
                          </w:rPr>
                          <w:t>objetivo</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line="123" w:lineRule="exact"/>
                          <w:ind w:left="96" w:right="90"/>
                          <w:jc w:val="center"/>
                          <w:rPr>
                            <w:b/>
                            <w:sz w:val="12"/>
                          </w:rPr>
                        </w:pPr>
                        <w:r>
                          <w:rPr>
                            <w:b/>
                            <w:sz w:val="12"/>
                          </w:rPr>
                          <w:t>alcanzado</w:t>
                        </w:r>
                      </w:p>
                    </w:tc>
                    <w:tc>
                      <w:tcPr>
                        <w:tcW w:w="977" w:type="dxa"/>
                      </w:tcPr>
                      <w:p w:rsidR="00F945C6" w:rsidRDefault="00B50BCF">
                        <w:pPr>
                          <w:pStyle w:val="TableParagraph"/>
                          <w:spacing w:line="133" w:lineRule="exact"/>
                          <w:ind w:left="6"/>
                          <w:jc w:val="center"/>
                          <w:rPr>
                            <w:b/>
                            <w:sz w:val="12"/>
                          </w:rPr>
                        </w:pPr>
                        <w:r>
                          <w:rPr>
                            <w:b/>
                            <w:w w:val="99"/>
                            <w:sz w:val="12"/>
                          </w:rPr>
                          <w:t>%</w:t>
                        </w:r>
                      </w:p>
                      <w:p w:rsidR="00F945C6" w:rsidRDefault="00B50BCF">
                        <w:pPr>
                          <w:pStyle w:val="TableParagraph"/>
                          <w:spacing w:line="123" w:lineRule="exact"/>
                          <w:ind w:left="91" w:right="91"/>
                          <w:jc w:val="center"/>
                          <w:rPr>
                            <w:b/>
                            <w:sz w:val="12"/>
                          </w:rPr>
                        </w:pPr>
                        <w:r>
                          <w:rPr>
                            <w:b/>
                            <w:sz w:val="12"/>
                          </w:rPr>
                          <w:t>consecución</w:t>
                        </w:r>
                      </w:p>
                    </w:tc>
                    <w:tc>
                      <w:tcPr>
                        <w:tcW w:w="975" w:type="dxa"/>
                      </w:tcPr>
                      <w:p w:rsidR="00F945C6" w:rsidRDefault="00B50BCF">
                        <w:pPr>
                          <w:pStyle w:val="TableParagraph"/>
                          <w:spacing w:line="133" w:lineRule="exact"/>
                          <w:ind w:left="93" w:right="88"/>
                          <w:jc w:val="center"/>
                          <w:rPr>
                            <w:b/>
                            <w:sz w:val="12"/>
                          </w:rPr>
                        </w:pPr>
                        <w:r>
                          <w:rPr>
                            <w:b/>
                            <w:sz w:val="12"/>
                          </w:rPr>
                          <w:t>valor</w:t>
                        </w:r>
                      </w:p>
                      <w:p w:rsidR="00F945C6" w:rsidRDefault="00B50BCF">
                        <w:pPr>
                          <w:pStyle w:val="TableParagraph"/>
                          <w:spacing w:line="123" w:lineRule="exact"/>
                          <w:ind w:left="88" w:right="88"/>
                          <w:jc w:val="center"/>
                          <w:rPr>
                            <w:b/>
                            <w:sz w:val="12"/>
                          </w:rPr>
                        </w:pPr>
                        <w:r>
                          <w:rPr>
                            <w:b/>
                            <w:sz w:val="12"/>
                          </w:rPr>
                          <w:t>objetivo</w:t>
                        </w:r>
                      </w:p>
                    </w:tc>
                    <w:tc>
                      <w:tcPr>
                        <w:tcW w:w="977" w:type="dxa"/>
                      </w:tcPr>
                      <w:p w:rsidR="00F945C6" w:rsidRDefault="00B50BCF">
                        <w:pPr>
                          <w:pStyle w:val="TableParagraph"/>
                          <w:spacing w:line="133" w:lineRule="exact"/>
                          <w:ind w:left="96" w:right="89"/>
                          <w:jc w:val="center"/>
                          <w:rPr>
                            <w:b/>
                            <w:sz w:val="12"/>
                          </w:rPr>
                        </w:pPr>
                        <w:r>
                          <w:rPr>
                            <w:b/>
                            <w:sz w:val="12"/>
                          </w:rPr>
                          <w:t>valor</w:t>
                        </w:r>
                      </w:p>
                      <w:p w:rsidR="00F945C6" w:rsidRDefault="00B50BCF">
                        <w:pPr>
                          <w:pStyle w:val="TableParagraph"/>
                          <w:spacing w:line="123" w:lineRule="exact"/>
                          <w:ind w:left="96" w:right="91"/>
                          <w:jc w:val="center"/>
                          <w:rPr>
                            <w:b/>
                            <w:sz w:val="12"/>
                          </w:rPr>
                        </w:pPr>
                        <w:r>
                          <w:rPr>
                            <w:b/>
                            <w:sz w:val="12"/>
                          </w:rPr>
                          <w:t>alcanzado</w:t>
                        </w:r>
                      </w:p>
                    </w:tc>
                    <w:tc>
                      <w:tcPr>
                        <w:tcW w:w="979" w:type="dxa"/>
                      </w:tcPr>
                      <w:p w:rsidR="00F945C6" w:rsidRDefault="00B50BCF">
                        <w:pPr>
                          <w:pStyle w:val="TableParagraph"/>
                          <w:spacing w:line="133" w:lineRule="exact"/>
                          <w:ind w:left="8"/>
                          <w:jc w:val="center"/>
                          <w:rPr>
                            <w:b/>
                            <w:sz w:val="12"/>
                          </w:rPr>
                        </w:pPr>
                        <w:r>
                          <w:rPr>
                            <w:b/>
                            <w:w w:val="99"/>
                            <w:sz w:val="12"/>
                          </w:rPr>
                          <w:t>%</w:t>
                        </w:r>
                      </w:p>
                      <w:p w:rsidR="00F945C6" w:rsidRDefault="00B50BCF">
                        <w:pPr>
                          <w:pStyle w:val="TableParagraph"/>
                          <w:spacing w:line="123" w:lineRule="exact"/>
                          <w:ind w:left="98" w:right="96"/>
                          <w:jc w:val="center"/>
                          <w:rPr>
                            <w:b/>
                            <w:sz w:val="12"/>
                          </w:rPr>
                        </w:pPr>
                        <w:r>
                          <w:rPr>
                            <w:b/>
                            <w:sz w:val="12"/>
                          </w:rPr>
                          <w:t>consecución</w:t>
                        </w:r>
                      </w:p>
                    </w:tc>
                  </w:tr>
                  <w:tr w:rsidR="00F945C6">
                    <w:trPr>
                      <w:trHeight w:val="182"/>
                    </w:trPr>
                    <w:tc>
                      <w:tcPr>
                        <w:tcW w:w="977" w:type="dxa"/>
                        <w:shd w:val="clear" w:color="auto" w:fill="DBE4F0"/>
                      </w:tcPr>
                      <w:p w:rsidR="00F945C6" w:rsidRDefault="00F945C6">
                        <w:pPr>
                          <w:pStyle w:val="TableParagraph"/>
                          <w:rPr>
                            <w:rFonts w:ascii="Times New Roman"/>
                            <w:sz w:val="12"/>
                          </w:rPr>
                        </w:pPr>
                      </w:p>
                    </w:tc>
                    <w:tc>
                      <w:tcPr>
                        <w:tcW w:w="978" w:type="dxa"/>
                        <w:shd w:val="clear" w:color="auto" w:fill="DBE4F0"/>
                      </w:tcPr>
                      <w:p w:rsidR="00F945C6" w:rsidRDefault="00F945C6">
                        <w:pPr>
                          <w:pStyle w:val="TableParagraph"/>
                          <w:rPr>
                            <w:rFonts w:ascii="Times New Roman"/>
                            <w:sz w:val="12"/>
                          </w:rPr>
                        </w:pPr>
                      </w:p>
                    </w:tc>
                    <w:tc>
                      <w:tcPr>
                        <w:tcW w:w="977" w:type="dxa"/>
                        <w:shd w:val="clear" w:color="auto" w:fill="DBE4F0"/>
                      </w:tcPr>
                      <w:p w:rsidR="00F945C6" w:rsidRDefault="00F945C6">
                        <w:pPr>
                          <w:pStyle w:val="TableParagraph"/>
                          <w:rPr>
                            <w:rFonts w:ascii="Times New Roman"/>
                            <w:sz w:val="12"/>
                          </w:rPr>
                        </w:pPr>
                      </w:p>
                    </w:tc>
                    <w:tc>
                      <w:tcPr>
                        <w:tcW w:w="977" w:type="dxa"/>
                        <w:shd w:val="clear" w:color="auto" w:fill="B8CCE3"/>
                      </w:tcPr>
                      <w:p w:rsidR="00F945C6" w:rsidRDefault="00F945C6">
                        <w:pPr>
                          <w:pStyle w:val="TableParagraph"/>
                          <w:rPr>
                            <w:rFonts w:ascii="Times New Roman"/>
                            <w:sz w:val="12"/>
                          </w:rPr>
                        </w:pPr>
                      </w:p>
                    </w:tc>
                    <w:tc>
                      <w:tcPr>
                        <w:tcW w:w="977" w:type="dxa"/>
                        <w:shd w:val="clear" w:color="auto" w:fill="B8CCE3"/>
                      </w:tcPr>
                      <w:p w:rsidR="00F945C6" w:rsidRDefault="00F945C6">
                        <w:pPr>
                          <w:pStyle w:val="TableParagraph"/>
                          <w:rPr>
                            <w:rFonts w:ascii="Times New Roman"/>
                            <w:sz w:val="12"/>
                          </w:rPr>
                        </w:pPr>
                      </w:p>
                    </w:tc>
                    <w:tc>
                      <w:tcPr>
                        <w:tcW w:w="977" w:type="dxa"/>
                        <w:shd w:val="clear" w:color="auto" w:fill="B8CCE3"/>
                      </w:tcPr>
                      <w:p w:rsidR="00F945C6" w:rsidRDefault="00F945C6">
                        <w:pPr>
                          <w:pStyle w:val="TableParagraph"/>
                          <w:rPr>
                            <w:rFonts w:ascii="Times New Roman"/>
                            <w:sz w:val="12"/>
                          </w:rPr>
                        </w:pPr>
                      </w:p>
                    </w:tc>
                    <w:tc>
                      <w:tcPr>
                        <w:tcW w:w="975" w:type="dxa"/>
                        <w:shd w:val="clear" w:color="auto" w:fill="94B3D6"/>
                      </w:tcPr>
                      <w:p w:rsidR="00F945C6" w:rsidRDefault="00F945C6">
                        <w:pPr>
                          <w:pStyle w:val="TableParagraph"/>
                          <w:rPr>
                            <w:rFonts w:ascii="Times New Roman"/>
                            <w:sz w:val="12"/>
                          </w:rPr>
                        </w:pPr>
                      </w:p>
                    </w:tc>
                    <w:tc>
                      <w:tcPr>
                        <w:tcW w:w="977" w:type="dxa"/>
                        <w:shd w:val="clear" w:color="auto" w:fill="94B3D6"/>
                      </w:tcPr>
                      <w:p w:rsidR="00F945C6" w:rsidRDefault="00F945C6">
                        <w:pPr>
                          <w:pStyle w:val="TableParagraph"/>
                          <w:rPr>
                            <w:rFonts w:ascii="Times New Roman"/>
                            <w:sz w:val="12"/>
                          </w:rPr>
                        </w:pPr>
                      </w:p>
                    </w:tc>
                    <w:tc>
                      <w:tcPr>
                        <w:tcW w:w="979"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rPr>
          <w:b/>
          <w:sz w:val="12"/>
        </w:rPr>
        <w:t>(Ponderación %)</w:t>
      </w:r>
    </w:p>
    <w:p w:rsidR="00F945C6" w:rsidRDefault="00F945C6">
      <w:pPr>
        <w:pStyle w:val="Textoindependiente"/>
        <w:spacing w:before="2"/>
        <w:rPr>
          <w:b/>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6"/>
        <w:gridCol w:w="7937"/>
      </w:tblGrid>
      <w:tr w:rsidR="00F945C6">
        <w:trPr>
          <w:trHeight w:val="458"/>
        </w:trPr>
        <w:tc>
          <w:tcPr>
            <w:tcW w:w="2416" w:type="dxa"/>
            <w:shd w:val="clear" w:color="auto" w:fill="DBE4F0"/>
          </w:tcPr>
          <w:p w:rsidR="00F945C6" w:rsidRDefault="00B50BCF">
            <w:pPr>
              <w:pStyle w:val="TableParagraph"/>
              <w:spacing w:before="15"/>
              <w:ind w:left="107" w:right="258"/>
              <w:rPr>
                <w:b/>
                <w:sz w:val="18"/>
              </w:rPr>
            </w:pPr>
            <w:r>
              <w:rPr>
                <w:b/>
                <w:sz w:val="18"/>
              </w:rPr>
              <w:t>Costes previsibles para su realización</w:t>
            </w:r>
          </w:p>
        </w:tc>
        <w:tc>
          <w:tcPr>
            <w:tcW w:w="7937" w:type="dxa"/>
          </w:tcPr>
          <w:p w:rsidR="00F945C6" w:rsidRDefault="00F945C6">
            <w:pPr>
              <w:pStyle w:val="TableParagraph"/>
              <w:rPr>
                <w:rFonts w:ascii="Times New Roman"/>
                <w:sz w:val="14"/>
              </w:rPr>
            </w:pPr>
          </w:p>
        </w:tc>
      </w:tr>
      <w:tr w:rsidR="00F945C6">
        <w:trPr>
          <w:trHeight w:val="280"/>
        </w:trPr>
        <w:tc>
          <w:tcPr>
            <w:tcW w:w="2416" w:type="dxa"/>
            <w:vMerge w:val="restart"/>
            <w:shd w:val="clear" w:color="auto" w:fill="DBE4F0"/>
          </w:tcPr>
          <w:p w:rsidR="00F945C6" w:rsidRDefault="00F945C6">
            <w:pPr>
              <w:pStyle w:val="TableParagraph"/>
              <w:spacing w:before="8"/>
              <w:rPr>
                <w:b/>
                <w:sz w:val="28"/>
              </w:rPr>
            </w:pPr>
          </w:p>
          <w:p w:rsidR="00F945C6" w:rsidRDefault="00B50BCF">
            <w:pPr>
              <w:pStyle w:val="TableParagraph"/>
              <w:ind w:left="107"/>
              <w:rPr>
                <w:b/>
                <w:sz w:val="18"/>
              </w:rPr>
            </w:pPr>
            <w:r>
              <w:rPr>
                <w:b/>
                <w:sz w:val="18"/>
              </w:rPr>
              <w:t>Fuentes de financiación</w:t>
            </w:r>
          </w:p>
        </w:tc>
        <w:tc>
          <w:tcPr>
            <w:tcW w:w="7937" w:type="dxa"/>
          </w:tcPr>
          <w:p w:rsidR="00F945C6" w:rsidRDefault="00B50BCF">
            <w:pPr>
              <w:pStyle w:val="TableParagraph"/>
              <w:spacing w:before="35"/>
              <w:ind w:left="104"/>
              <w:rPr>
                <w:sz w:val="18"/>
              </w:rPr>
            </w:pPr>
            <w:r>
              <w:rPr>
                <w:sz w:val="18"/>
              </w:rPr>
              <w:t>PGE. Aplicación Presupuestaria:.</w:t>
            </w:r>
          </w:p>
        </w:tc>
      </w:tr>
      <w:tr w:rsidR="00F945C6">
        <w:trPr>
          <w:trHeight w:val="282"/>
        </w:trPr>
        <w:tc>
          <w:tcPr>
            <w:tcW w:w="2416" w:type="dxa"/>
            <w:vMerge/>
            <w:tcBorders>
              <w:top w:val="nil"/>
            </w:tcBorders>
            <w:shd w:val="clear" w:color="auto" w:fill="DBE4F0"/>
          </w:tcPr>
          <w:p w:rsidR="00F945C6" w:rsidRDefault="00F945C6">
            <w:pPr>
              <w:rPr>
                <w:sz w:val="2"/>
                <w:szCs w:val="2"/>
              </w:rPr>
            </w:pPr>
          </w:p>
        </w:tc>
        <w:tc>
          <w:tcPr>
            <w:tcW w:w="7937" w:type="dxa"/>
          </w:tcPr>
          <w:p w:rsidR="00F945C6" w:rsidRDefault="00B50BCF">
            <w:pPr>
              <w:pStyle w:val="TableParagraph"/>
              <w:spacing w:before="37"/>
              <w:ind w:left="104"/>
              <w:rPr>
                <w:sz w:val="18"/>
              </w:rPr>
            </w:pPr>
            <w:r>
              <w:rPr>
                <w:sz w:val="18"/>
              </w:rPr>
              <w:t>Otros (precisar: otras administraciones, Unión Europea, otros órganos públicos o privados, etc.)</w:t>
            </w:r>
          </w:p>
        </w:tc>
      </w:tr>
      <w:tr w:rsidR="00F945C6">
        <w:trPr>
          <w:trHeight w:val="294"/>
        </w:trPr>
        <w:tc>
          <w:tcPr>
            <w:tcW w:w="2416" w:type="dxa"/>
            <w:vMerge/>
            <w:tcBorders>
              <w:top w:val="nil"/>
            </w:tcBorders>
            <w:shd w:val="clear" w:color="auto" w:fill="DBE4F0"/>
          </w:tcPr>
          <w:p w:rsidR="00F945C6" w:rsidRDefault="00F945C6">
            <w:pPr>
              <w:rPr>
                <w:sz w:val="2"/>
                <w:szCs w:val="2"/>
              </w:rPr>
            </w:pPr>
          </w:p>
        </w:tc>
        <w:tc>
          <w:tcPr>
            <w:tcW w:w="7937" w:type="dxa"/>
          </w:tcPr>
          <w:p w:rsidR="00F945C6" w:rsidRDefault="00F945C6">
            <w:pPr>
              <w:pStyle w:val="TableParagraph"/>
              <w:rPr>
                <w:rFonts w:ascii="Times New Roman"/>
                <w:sz w:val="14"/>
              </w:rPr>
            </w:pPr>
          </w:p>
        </w:tc>
      </w:tr>
    </w:tbl>
    <w:p w:rsidR="00F945C6" w:rsidRDefault="00B50BCF">
      <w:pPr>
        <w:pStyle w:val="Textoindependiente"/>
        <w:spacing w:before="9"/>
        <w:rPr>
          <w:b/>
          <w:sz w:val="9"/>
        </w:rPr>
      </w:pPr>
      <w:r>
        <w:pict>
          <v:shape id="_x0000_s1520" type="#_x0000_t202" style="position:absolute;margin-left:42.5pt;margin-top:6.85pt;width:517.55pt;height:24.5pt;z-index:-251451392;mso-wrap-distance-left:0;mso-wrap-distance-right:0;mso-position-horizontal-relative:page;mso-position-vertical-relative:text" fillcolor="#fad3b4" stroked="f">
            <v:textbox inset="0,0,0,0">
              <w:txbxContent>
                <w:p w:rsidR="00F945C6" w:rsidRDefault="00B50BCF">
                  <w:pPr>
                    <w:spacing w:before="141"/>
                    <w:ind w:left="3370" w:right="3373"/>
                    <w:jc w:val="center"/>
                    <w:rPr>
                      <w:rFonts w:ascii="Arial Narrow"/>
                      <w:b/>
                      <w:sz w:val="18"/>
                    </w:rPr>
                  </w:pPr>
                  <w:r>
                    <w:rPr>
                      <w:rFonts w:ascii="Arial Narrow"/>
                      <w:b/>
                      <w:sz w:val="18"/>
                    </w:rPr>
                    <w:t>INDICADORES SEGUIMIENTO PRESUPUESTARIO:</w:t>
                  </w:r>
                </w:p>
              </w:txbxContent>
            </v:textbox>
            <w10:wrap type="topAndBottom" anchorx="page"/>
          </v:shape>
        </w:pict>
      </w:r>
    </w:p>
    <w:p w:rsidR="00F945C6" w:rsidRDefault="00F945C6">
      <w:pPr>
        <w:pStyle w:val="Textoindependiente"/>
        <w:spacing w:before="8"/>
        <w:rPr>
          <w:b/>
          <w:sz w:val="16"/>
        </w:rPr>
      </w:pPr>
    </w:p>
    <w:p w:rsidR="00F945C6" w:rsidRDefault="00B50BCF">
      <w:pPr>
        <w:pStyle w:val="Textoindependiente"/>
        <w:spacing w:before="1"/>
        <w:ind w:left="904" w:right="9655" w:firstLine="192"/>
      </w:pPr>
      <w:r>
        <w:pict>
          <v:shape id="_x0000_s1519" type="#_x0000_t202" style="position:absolute;left:0;text-align:left;margin-left:120.25pt;margin-top:-3.5pt;width:440.4pt;height:38.8pt;z-index:251871232;mso-position-horizontal-relative:page" filled="f" stroked="f">
            <v:textbox inset="0,0,0,0">
              <w:txbxContent>
                <w:tbl>
                  <w:tblPr>
                    <w:tblStyle w:val="TableNormal"/>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8"/>
                    </w:trPr>
                    <w:tc>
                      <w:tcPr>
                        <w:tcW w:w="2932" w:type="dxa"/>
                        <w:gridSpan w:val="3"/>
                        <w:tcBorders>
                          <w:left w:val="nil"/>
                          <w:right w:val="nil"/>
                        </w:tcBorders>
                        <w:shd w:val="clear" w:color="auto" w:fill="DBE4F0"/>
                      </w:tcPr>
                      <w:p w:rsidR="00F945C6" w:rsidRDefault="00B50BCF">
                        <w:pPr>
                          <w:pStyle w:val="TableParagraph"/>
                          <w:spacing w:line="188" w:lineRule="exact"/>
                          <w:ind w:left="1153" w:right="1148"/>
                          <w:jc w:val="center"/>
                          <w:rPr>
                            <w:b/>
                            <w:sz w:val="18"/>
                          </w:rPr>
                        </w:pPr>
                        <w:r>
                          <w:rPr>
                            <w:b/>
                            <w:sz w:val="18"/>
                          </w:rPr>
                          <w:t>2018</w:t>
                        </w:r>
                      </w:p>
                    </w:tc>
                    <w:tc>
                      <w:tcPr>
                        <w:tcW w:w="2931" w:type="dxa"/>
                        <w:gridSpan w:val="3"/>
                        <w:tcBorders>
                          <w:left w:val="nil"/>
                          <w:right w:val="nil"/>
                        </w:tcBorders>
                        <w:shd w:val="clear" w:color="auto" w:fill="B8CCE3"/>
                      </w:tcPr>
                      <w:p w:rsidR="00F945C6" w:rsidRDefault="00B50BCF">
                        <w:pPr>
                          <w:pStyle w:val="TableParagraph"/>
                          <w:spacing w:line="188" w:lineRule="exact"/>
                          <w:ind w:left="1156" w:right="1146"/>
                          <w:jc w:val="center"/>
                          <w:rPr>
                            <w:b/>
                            <w:sz w:val="18"/>
                          </w:rPr>
                        </w:pPr>
                        <w:r>
                          <w:rPr>
                            <w:b/>
                            <w:sz w:val="18"/>
                          </w:rPr>
                          <w:t>2019</w:t>
                        </w:r>
                      </w:p>
                    </w:tc>
                    <w:tc>
                      <w:tcPr>
                        <w:tcW w:w="2931" w:type="dxa"/>
                        <w:gridSpan w:val="3"/>
                        <w:tcBorders>
                          <w:left w:val="nil"/>
                          <w:right w:val="nil"/>
                        </w:tcBorders>
                        <w:shd w:val="clear" w:color="auto" w:fill="94B3D6"/>
                      </w:tcPr>
                      <w:p w:rsidR="00F945C6" w:rsidRDefault="00B50BCF">
                        <w:pPr>
                          <w:pStyle w:val="TableParagraph"/>
                          <w:spacing w:line="188" w:lineRule="exact"/>
                          <w:ind w:left="1156" w:right="1153"/>
                          <w:jc w:val="center"/>
                          <w:rPr>
                            <w:b/>
                            <w:sz w:val="18"/>
                          </w:rPr>
                        </w:pPr>
                        <w:r>
                          <w:rPr>
                            <w:b/>
                            <w:sz w:val="18"/>
                          </w:rPr>
                          <w:t>2019-P</w:t>
                        </w:r>
                      </w:p>
                    </w:tc>
                  </w:tr>
                  <w:tr w:rsidR="00F945C6">
                    <w:trPr>
                      <w:trHeight w:val="321"/>
                    </w:trPr>
                    <w:tc>
                      <w:tcPr>
                        <w:tcW w:w="977" w:type="dxa"/>
                      </w:tcPr>
                      <w:p w:rsidR="00F945C6" w:rsidRDefault="00B50BCF">
                        <w:pPr>
                          <w:pStyle w:val="TableParagraph"/>
                          <w:spacing w:line="157" w:lineRule="exact"/>
                          <w:ind w:left="244"/>
                          <w:rPr>
                            <w:b/>
                            <w:sz w:val="14"/>
                          </w:rPr>
                        </w:pPr>
                        <w:r>
                          <w:rPr>
                            <w:b/>
                            <w:sz w:val="14"/>
                          </w:rPr>
                          <w:t>Crédito</w:t>
                        </w:r>
                      </w:p>
                      <w:p w:rsidR="00F945C6" w:rsidRDefault="00B50BCF">
                        <w:pPr>
                          <w:pStyle w:val="TableParagraph"/>
                          <w:spacing w:line="145" w:lineRule="exact"/>
                          <w:ind w:left="167"/>
                          <w:rPr>
                            <w:b/>
                            <w:sz w:val="14"/>
                          </w:rPr>
                        </w:pPr>
                        <w:r>
                          <w:rPr>
                            <w:b/>
                            <w:sz w:val="14"/>
                          </w:rPr>
                          <w:t>Definitivo</w:t>
                        </w:r>
                      </w:p>
                    </w:tc>
                    <w:tc>
                      <w:tcPr>
                        <w:tcW w:w="978" w:type="dxa"/>
                      </w:tcPr>
                      <w:p w:rsidR="00F945C6" w:rsidRDefault="00B50BCF">
                        <w:pPr>
                          <w:pStyle w:val="TableParagraph"/>
                          <w:spacing w:line="157" w:lineRule="exact"/>
                          <w:ind w:left="244"/>
                          <w:rPr>
                            <w:b/>
                            <w:sz w:val="14"/>
                          </w:rPr>
                        </w:pPr>
                        <w:r>
                          <w:rPr>
                            <w:b/>
                            <w:sz w:val="14"/>
                          </w:rPr>
                          <w:t>Crédito</w:t>
                        </w:r>
                      </w:p>
                      <w:p w:rsidR="00F945C6" w:rsidRDefault="00B50BCF">
                        <w:pPr>
                          <w:pStyle w:val="TableParagraph"/>
                          <w:spacing w:line="145" w:lineRule="exact"/>
                          <w:ind w:left="153"/>
                          <w:rPr>
                            <w:b/>
                            <w:sz w:val="14"/>
                          </w:rPr>
                        </w:pPr>
                        <w:r>
                          <w:rPr>
                            <w:b/>
                            <w:sz w:val="14"/>
                          </w:rPr>
                          <w:t>Ejecutado</w:t>
                        </w:r>
                      </w:p>
                    </w:tc>
                    <w:tc>
                      <w:tcPr>
                        <w:tcW w:w="977" w:type="dxa"/>
                      </w:tcPr>
                      <w:p w:rsidR="00F945C6" w:rsidRDefault="00B50BCF">
                        <w:pPr>
                          <w:pStyle w:val="TableParagraph"/>
                          <w:spacing w:line="157" w:lineRule="exact"/>
                          <w:ind w:left="9"/>
                          <w:jc w:val="center"/>
                          <w:rPr>
                            <w:b/>
                            <w:sz w:val="14"/>
                          </w:rPr>
                        </w:pPr>
                        <w:r>
                          <w:rPr>
                            <w:b/>
                            <w:w w:val="99"/>
                            <w:sz w:val="14"/>
                          </w:rPr>
                          <w:t>%</w:t>
                        </w:r>
                      </w:p>
                      <w:p w:rsidR="00F945C6" w:rsidRDefault="00B50BCF">
                        <w:pPr>
                          <w:pStyle w:val="TableParagraph"/>
                          <w:spacing w:line="145" w:lineRule="exact"/>
                          <w:ind w:left="96" w:right="90"/>
                          <w:jc w:val="center"/>
                          <w:rPr>
                            <w:b/>
                            <w:sz w:val="14"/>
                          </w:rPr>
                        </w:pPr>
                        <w:r>
                          <w:rPr>
                            <w:b/>
                            <w:sz w:val="14"/>
                          </w:rPr>
                          <w:t>ejecución</w:t>
                        </w:r>
                      </w:p>
                    </w:tc>
                    <w:tc>
                      <w:tcPr>
                        <w:tcW w:w="977" w:type="dxa"/>
                      </w:tcPr>
                      <w:p w:rsidR="00F945C6" w:rsidRDefault="00B50BCF">
                        <w:pPr>
                          <w:pStyle w:val="TableParagraph"/>
                          <w:spacing w:line="157" w:lineRule="exact"/>
                          <w:ind w:left="243"/>
                          <w:rPr>
                            <w:b/>
                            <w:sz w:val="14"/>
                          </w:rPr>
                        </w:pPr>
                        <w:r>
                          <w:rPr>
                            <w:b/>
                            <w:sz w:val="14"/>
                          </w:rPr>
                          <w:t>Crédito</w:t>
                        </w:r>
                      </w:p>
                      <w:p w:rsidR="00F945C6" w:rsidRDefault="00B50BCF">
                        <w:pPr>
                          <w:pStyle w:val="TableParagraph"/>
                          <w:spacing w:line="145" w:lineRule="exact"/>
                          <w:ind w:left="166"/>
                          <w:rPr>
                            <w:b/>
                            <w:sz w:val="14"/>
                          </w:rPr>
                        </w:pPr>
                        <w:r>
                          <w:rPr>
                            <w:b/>
                            <w:sz w:val="14"/>
                          </w:rPr>
                          <w:t>Definitivo</w:t>
                        </w:r>
                      </w:p>
                    </w:tc>
                    <w:tc>
                      <w:tcPr>
                        <w:tcW w:w="977" w:type="dxa"/>
                      </w:tcPr>
                      <w:p w:rsidR="00F945C6" w:rsidRDefault="00B50BCF">
                        <w:pPr>
                          <w:pStyle w:val="TableParagraph"/>
                          <w:spacing w:line="157" w:lineRule="exact"/>
                          <w:ind w:left="243"/>
                          <w:rPr>
                            <w:b/>
                            <w:sz w:val="14"/>
                          </w:rPr>
                        </w:pPr>
                        <w:r>
                          <w:rPr>
                            <w:b/>
                            <w:sz w:val="14"/>
                          </w:rPr>
                          <w:t>Crédito</w:t>
                        </w:r>
                      </w:p>
                      <w:p w:rsidR="00F945C6" w:rsidRDefault="00B50BCF">
                        <w:pPr>
                          <w:pStyle w:val="TableParagraph"/>
                          <w:spacing w:line="145" w:lineRule="exact"/>
                          <w:ind w:left="152"/>
                          <w:rPr>
                            <w:b/>
                            <w:sz w:val="14"/>
                          </w:rPr>
                        </w:pPr>
                        <w:r>
                          <w:rPr>
                            <w:b/>
                            <w:sz w:val="14"/>
                          </w:rPr>
                          <w:t>Ejecutado</w:t>
                        </w:r>
                      </w:p>
                    </w:tc>
                    <w:tc>
                      <w:tcPr>
                        <w:tcW w:w="977" w:type="dxa"/>
                      </w:tcPr>
                      <w:p w:rsidR="00F945C6" w:rsidRDefault="00B50BCF">
                        <w:pPr>
                          <w:pStyle w:val="TableParagraph"/>
                          <w:spacing w:line="157" w:lineRule="exact"/>
                          <w:ind w:left="3"/>
                          <w:jc w:val="center"/>
                          <w:rPr>
                            <w:b/>
                            <w:sz w:val="14"/>
                          </w:rPr>
                        </w:pPr>
                        <w:r>
                          <w:rPr>
                            <w:b/>
                            <w:w w:val="99"/>
                            <w:sz w:val="14"/>
                          </w:rPr>
                          <w:t>%</w:t>
                        </w:r>
                      </w:p>
                      <w:p w:rsidR="00F945C6" w:rsidRDefault="00B50BCF">
                        <w:pPr>
                          <w:pStyle w:val="TableParagraph"/>
                          <w:spacing w:line="145" w:lineRule="exact"/>
                          <w:ind w:left="92" w:right="91"/>
                          <w:jc w:val="center"/>
                          <w:rPr>
                            <w:b/>
                            <w:sz w:val="14"/>
                          </w:rPr>
                        </w:pPr>
                        <w:r>
                          <w:rPr>
                            <w:b/>
                            <w:sz w:val="14"/>
                          </w:rPr>
                          <w:t>ejecución</w:t>
                        </w:r>
                      </w:p>
                    </w:tc>
                    <w:tc>
                      <w:tcPr>
                        <w:tcW w:w="975" w:type="dxa"/>
                      </w:tcPr>
                      <w:p w:rsidR="00F945C6" w:rsidRDefault="00B50BCF">
                        <w:pPr>
                          <w:pStyle w:val="TableParagraph"/>
                          <w:spacing w:line="157" w:lineRule="exact"/>
                          <w:ind w:left="240"/>
                          <w:rPr>
                            <w:b/>
                            <w:sz w:val="14"/>
                          </w:rPr>
                        </w:pPr>
                        <w:r>
                          <w:rPr>
                            <w:b/>
                            <w:sz w:val="14"/>
                          </w:rPr>
                          <w:t>Crédito</w:t>
                        </w:r>
                      </w:p>
                      <w:p w:rsidR="00F945C6" w:rsidRDefault="00B50BCF">
                        <w:pPr>
                          <w:pStyle w:val="TableParagraph"/>
                          <w:spacing w:line="145" w:lineRule="exact"/>
                          <w:ind w:left="286"/>
                          <w:rPr>
                            <w:b/>
                            <w:sz w:val="14"/>
                          </w:rPr>
                        </w:pPr>
                        <w:r>
                          <w:rPr>
                            <w:b/>
                            <w:sz w:val="14"/>
                          </w:rPr>
                          <w:t>Inicial</w:t>
                        </w:r>
                      </w:p>
                    </w:tc>
                    <w:tc>
                      <w:tcPr>
                        <w:tcW w:w="977" w:type="dxa"/>
                      </w:tcPr>
                      <w:p w:rsidR="00F945C6" w:rsidRDefault="00B50BCF">
                        <w:pPr>
                          <w:pStyle w:val="TableParagraph"/>
                          <w:spacing w:line="157" w:lineRule="exact"/>
                          <w:ind w:left="243"/>
                          <w:rPr>
                            <w:b/>
                            <w:sz w:val="14"/>
                          </w:rPr>
                        </w:pPr>
                        <w:r>
                          <w:rPr>
                            <w:b/>
                            <w:sz w:val="14"/>
                          </w:rPr>
                          <w:t>Crédito</w:t>
                        </w:r>
                      </w:p>
                      <w:p w:rsidR="00F945C6" w:rsidRDefault="00B50BCF">
                        <w:pPr>
                          <w:pStyle w:val="TableParagraph"/>
                          <w:spacing w:line="145" w:lineRule="exact"/>
                          <w:ind w:left="152"/>
                          <w:rPr>
                            <w:b/>
                            <w:sz w:val="14"/>
                          </w:rPr>
                        </w:pPr>
                        <w:r>
                          <w:rPr>
                            <w:b/>
                            <w:sz w:val="14"/>
                          </w:rPr>
                          <w:t>Ejecutado</w:t>
                        </w:r>
                      </w:p>
                    </w:tc>
                    <w:tc>
                      <w:tcPr>
                        <w:tcW w:w="979" w:type="dxa"/>
                      </w:tcPr>
                      <w:p w:rsidR="00F945C6" w:rsidRDefault="00B50BCF">
                        <w:pPr>
                          <w:pStyle w:val="TableParagraph"/>
                          <w:spacing w:line="157" w:lineRule="exact"/>
                          <w:ind w:left="5"/>
                          <w:jc w:val="center"/>
                          <w:rPr>
                            <w:b/>
                            <w:sz w:val="14"/>
                          </w:rPr>
                        </w:pPr>
                        <w:r>
                          <w:rPr>
                            <w:b/>
                            <w:w w:val="99"/>
                            <w:sz w:val="14"/>
                          </w:rPr>
                          <w:t>%</w:t>
                        </w:r>
                      </w:p>
                      <w:p w:rsidR="00F945C6" w:rsidRDefault="00B50BCF">
                        <w:pPr>
                          <w:pStyle w:val="TableParagraph"/>
                          <w:spacing w:line="145" w:lineRule="exact"/>
                          <w:ind w:left="98" w:right="95"/>
                          <w:jc w:val="center"/>
                          <w:rPr>
                            <w:b/>
                            <w:sz w:val="14"/>
                          </w:rPr>
                        </w:pPr>
                        <w:r>
                          <w:rPr>
                            <w:b/>
                            <w:sz w:val="14"/>
                          </w:rPr>
                          <w:t>ejecución</w:t>
                        </w:r>
                      </w:p>
                    </w:tc>
                  </w:tr>
                  <w:tr w:rsidR="00F945C6">
                    <w:trPr>
                      <w:trHeight w:val="205"/>
                    </w:trPr>
                    <w:tc>
                      <w:tcPr>
                        <w:tcW w:w="977" w:type="dxa"/>
                        <w:shd w:val="clear" w:color="auto" w:fill="DBE4F0"/>
                      </w:tcPr>
                      <w:p w:rsidR="00F945C6" w:rsidRDefault="00F945C6">
                        <w:pPr>
                          <w:pStyle w:val="TableParagraph"/>
                          <w:rPr>
                            <w:rFonts w:ascii="Times New Roman"/>
                            <w:sz w:val="14"/>
                          </w:rPr>
                        </w:pPr>
                      </w:p>
                    </w:tc>
                    <w:tc>
                      <w:tcPr>
                        <w:tcW w:w="978" w:type="dxa"/>
                        <w:shd w:val="clear" w:color="auto" w:fill="DBE4F0"/>
                      </w:tcPr>
                      <w:p w:rsidR="00F945C6" w:rsidRDefault="00F945C6">
                        <w:pPr>
                          <w:pStyle w:val="TableParagraph"/>
                          <w:rPr>
                            <w:rFonts w:ascii="Times New Roman"/>
                            <w:sz w:val="14"/>
                          </w:rPr>
                        </w:pPr>
                      </w:p>
                    </w:tc>
                    <w:tc>
                      <w:tcPr>
                        <w:tcW w:w="977" w:type="dxa"/>
                        <w:shd w:val="clear" w:color="auto" w:fill="DBE4F0"/>
                      </w:tcPr>
                      <w:p w:rsidR="00F945C6" w:rsidRDefault="00F945C6">
                        <w:pPr>
                          <w:pStyle w:val="TableParagraph"/>
                          <w:rPr>
                            <w:rFonts w:ascii="Times New Roman"/>
                            <w:sz w:val="14"/>
                          </w:rPr>
                        </w:pPr>
                      </w:p>
                    </w:tc>
                    <w:tc>
                      <w:tcPr>
                        <w:tcW w:w="977" w:type="dxa"/>
                        <w:shd w:val="clear" w:color="auto" w:fill="B8CCE3"/>
                      </w:tcPr>
                      <w:p w:rsidR="00F945C6" w:rsidRDefault="00F945C6">
                        <w:pPr>
                          <w:pStyle w:val="TableParagraph"/>
                          <w:rPr>
                            <w:rFonts w:ascii="Times New Roman"/>
                            <w:sz w:val="14"/>
                          </w:rPr>
                        </w:pPr>
                      </w:p>
                    </w:tc>
                    <w:tc>
                      <w:tcPr>
                        <w:tcW w:w="977" w:type="dxa"/>
                        <w:shd w:val="clear" w:color="auto" w:fill="B8CCE3"/>
                      </w:tcPr>
                      <w:p w:rsidR="00F945C6" w:rsidRDefault="00F945C6">
                        <w:pPr>
                          <w:pStyle w:val="TableParagraph"/>
                          <w:rPr>
                            <w:rFonts w:ascii="Times New Roman"/>
                            <w:sz w:val="14"/>
                          </w:rPr>
                        </w:pPr>
                      </w:p>
                    </w:tc>
                    <w:tc>
                      <w:tcPr>
                        <w:tcW w:w="977" w:type="dxa"/>
                        <w:shd w:val="clear" w:color="auto" w:fill="B8CCE3"/>
                      </w:tcPr>
                      <w:p w:rsidR="00F945C6" w:rsidRDefault="00F945C6">
                        <w:pPr>
                          <w:pStyle w:val="TableParagraph"/>
                          <w:rPr>
                            <w:rFonts w:ascii="Times New Roman"/>
                            <w:sz w:val="14"/>
                          </w:rPr>
                        </w:pPr>
                      </w:p>
                    </w:tc>
                    <w:tc>
                      <w:tcPr>
                        <w:tcW w:w="975" w:type="dxa"/>
                        <w:shd w:val="clear" w:color="auto" w:fill="94B3D6"/>
                      </w:tcPr>
                      <w:p w:rsidR="00F945C6" w:rsidRDefault="00F945C6">
                        <w:pPr>
                          <w:pStyle w:val="TableParagraph"/>
                          <w:rPr>
                            <w:rFonts w:ascii="Times New Roman"/>
                            <w:sz w:val="14"/>
                          </w:rPr>
                        </w:pPr>
                      </w:p>
                    </w:tc>
                    <w:tc>
                      <w:tcPr>
                        <w:tcW w:w="977" w:type="dxa"/>
                        <w:shd w:val="clear" w:color="auto" w:fill="94B3D6"/>
                      </w:tcPr>
                      <w:p w:rsidR="00F945C6" w:rsidRDefault="00F945C6">
                        <w:pPr>
                          <w:pStyle w:val="TableParagraph"/>
                          <w:rPr>
                            <w:rFonts w:ascii="Times New Roman"/>
                            <w:sz w:val="14"/>
                          </w:rPr>
                        </w:pPr>
                      </w:p>
                    </w:tc>
                    <w:tc>
                      <w:tcPr>
                        <w:tcW w:w="979" w:type="dxa"/>
                        <w:shd w:val="clear" w:color="auto" w:fill="94B3D6"/>
                      </w:tcPr>
                      <w:p w:rsidR="00F945C6" w:rsidRDefault="00F945C6">
                        <w:pPr>
                          <w:pStyle w:val="TableParagraph"/>
                          <w:rPr>
                            <w:rFonts w:ascii="Times New Roman"/>
                            <w:sz w:val="14"/>
                          </w:rPr>
                        </w:pPr>
                      </w:p>
                    </w:tc>
                  </w:tr>
                </w:tbl>
                <w:p w:rsidR="00F945C6" w:rsidRDefault="00F945C6">
                  <w:pPr>
                    <w:pStyle w:val="Textoindependiente"/>
                  </w:pPr>
                </w:p>
              </w:txbxContent>
            </v:textbox>
            <w10:wrap anchorx="page"/>
          </v:shape>
        </w:pict>
      </w:r>
      <w:r>
        <w:t>Aplicación Presupuestaria</w:t>
      </w:r>
    </w:p>
    <w:p w:rsidR="00F945C6" w:rsidRDefault="00F945C6">
      <w:pPr>
        <w:pStyle w:val="Textoindependiente"/>
        <w:rPr>
          <w:sz w:val="20"/>
        </w:rPr>
      </w:pPr>
    </w:p>
    <w:p w:rsidR="00F945C6" w:rsidRDefault="00F945C6">
      <w:pPr>
        <w:pStyle w:val="Textoindependiente"/>
        <w:spacing w:before="3"/>
        <w:rPr>
          <w:sz w:val="17"/>
        </w:rPr>
      </w:pPr>
    </w:p>
    <w:tbl>
      <w:tblPr>
        <w:tblStyle w:val="TableNormal"/>
        <w:tblW w:w="0" w:type="auto"/>
        <w:tblInd w:w="7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08"/>
        <w:gridCol w:w="7946"/>
      </w:tblGrid>
      <w:tr w:rsidR="00F945C6">
        <w:trPr>
          <w:trHeight w:val="412"/>
        </w:trPr>
        <w:tc>
          <w:tcPr>
            <w:tcW w:w="2408" w:type="dxa"/>
            <w:tcBorders>
              <w:left w:val="single" w:sz="4" w:space="0" w:color="000000"/>
              <w:bottom w:val="single" w:sz="4" w:space="0" w:color="000000"/>
              <w:right w:val="single" w:sz="4" w:space="0" w:color="000000"/>
            </w:tcBorders>
            <w:shd w:val="clear" w:color="auto" w:fill="DBE4F0"/>
          </w:tcPr>
          <w:p w:rsidR="00F945C6" w:rsidRDefault="00B50BCF">
            <w:pPr>
              <w:pStyle w:val="TableParagraph"/>
              <w:spacing w:before="95"/>
              <w:ind w:left="107"/>
              <w:rPr>
                <w:b/>
                <w:sz w:val="18"/>
              </w:rPr>
            </w:pPr>
            <w:r>
              <w:rPr>
                <w:b/>
                <w:sz w:val="18"/>
              </w:rPr>
              <w:t>Plan de acción</w:t>
            </w:r>
          </w:p>
        </w:tc>
        <w:tc>
          <w:tcPr>
            <w:tcW w:w="7946" w:type="dxa"/>
            <w:tcBorders>
              <w:left w:val="single" w:sz="4" w:space="0" w:color="000000"/>
              <w:bottom w:val="single" w:sz="4" w:space="0" w:color="000000"/>
              <w:right w:val="single" w:sz="4" w:space="0" w:color="000000"/>
            </w:tcBorders>
          </w:tcPr>
          <w:p w:rsidR="00F945C6" w:rsidRDefault="00F945C6">
            <w:pPr>
              <w:pStyle w:val="TableParagraph"/>
              <w:rPr>
                <w:rFonts w:ascii="Times New Roman"/>
                <w:sz w:val="14"/>
              </w:rPr>
            </w:pPr>
          </w:p>
        </w:tc>
      </w:tr>
    </w:tbl>
    <w:p w:rsidR="00F945C6" w:rsidRDefault="00F945C6">
      <w:pPr>
        <w:rPr>
          <w:rFonts w:ascii="Times New Roman"/>
          <w:sz w:val="14"/>
        </w:rPr>
        <w:sectPr w:rsidR="00F945C6">
          <w:pgSz w:w="11910" w:h="16840"/>
          <w:pgMar w:top="1140" w:right="0" w:bottom="1200" w:left="120" w:header="253" w:footer="1002" w:gutter="0"/>
          <w:cols w:space="720"/>
        </w:sectPr>
      </w:pPr>
    </w:p>
    <w:p w:rsidR="00F945C6" w:rsidRDefault="00F945C6">
      <w:pPr>
        <w:pStyle w:val="Textoindependiente"/>
        <w:rPr>
          <w:sz w:val="20"/>
        </w:rPr>
      </w:pPr>
    </w:p>
    <w:p w:rsidR="00F945C6" w:rsidRDefault="00F945C6">
      <w:pPr>
        <w:pStyle w:val="Textoindependiente"/>
        <w:spacing w:before="4"/>
        <w:rPr>
          <w:sz w:val="15"/>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8"/>
        <w:gridCol w:w="995"/>
        <w:gridCol w:w="524"/>
        <w:gridCol w:w="498"/>
        <w:gridCol w:w="1816"/>
        <w:gridCol w:w="541"/>
        <w:gridCol w:w="450"/>
        <w:gridCol w:w="1135"/>
        <w:gridCol w:w="496"/>
        <w:gridCol w:w="498"/>
        <w:gridCol w:w="498"/>
        <w:gridCol w:w="508"/>
      </w:tblGrid>
      <w:tr w:rsidR="00F945C6">
        <w:trPr>
          <w:trHeight w:val="412"/>
        </w:trPr>
        <w:tc>
          <w:tcPr>
            <w:tcW w:w="2408" w:type="dxa"/>
            <w:shd w:val="clear" w:color="auto" w:fill="DBE4F0"/>
          </w:tcPr>
          <w:p w:rsidR="00F945C6" w:rsidRDefault="00F945C6">
            <w:pPr>
              <w:pStyle w:val="TableParagraph"/>
              <w:rPr>
                <w:rFonts w:ascii="Times New Roman"/>
                <w:sz w:val="16"/>
              </w:rPr>
            </w:pPr>
          </w:p>
        </w:tc>
        <w:tc>
          <w:tcPr>
            <w:tcW w:w="5959" w:type="dxa"/>
            <w:gridSpan w:val="7"/>
          </w:tcPr>
          <w:p w:rsidR="00F945C6" w:rsidRDefault="00B50BCF">
            <w:pPr>
              <w:pStyle w:val="TableParagraph"/>
              <w:spacing w:before="102"/>
              <w:ind w:left="104"/>
              <w:rPr>
                <w:sz w:val="18"/>
              </w:rPr>
            </w:pPr>
            <w:r>
              <w:rPr>
                <w:sz w:val="18"/>
              </w:rPr>
              <w:t>Criterio de coordinación con otras Administraciones Públicas</w:t>
            </w:r>
          </w:p>
        </w:tc>
        <w:tc>
          <w:tcPr>
            <w:tcW w:w="496" w:type="dxa"/>
            <w:shd w:val="clear" w:color="auto" w:fill="BEBEBE"/>
          </w:tcPr>
          <w:p w:rsidR="00F945C6" w:rsidRDefault="00B50BCF">
            <w:pPr>
              <w:pStyle w:val="TableParagraph"/>
              <w:spacing w:before="97"/>
              <w:ind w:left="97"/>
              <w:rPr>
                <w:b/>
                <w:sz w:val="18"/>
              </w:rPr>
            </w:pPr>
            <w:r>
              <w:rPr>
                <w:b/>
                <w:sz w:val="18"/>
              </w:rPr>
              <w:t>SI</w:t>
            </w:r>
          </w:p>
        </w:tc>
        <w:tc>
          <w:tcPr>
            <w:tcW w:w="498" w:type="dxa"/>
          </w:tcPr>
          <w:p w:rsidR="00F945C6" w:rsidRDefault="00F945C6">
            <w:pPr>
              <w:pStyle w:val="TableParagraph"/>
              <w:rPr>
                <w:rFonts w:ascii="Times New Roman"/>
                <w:sz w:val="16"/>
              </w:rPr>
            </w:pPr>
          </w:p>
        </w:tc>
        <w:tc>
          <w:tcPr>
            <w:tcW w:w="498" w:type="dxa"/>
            <w:shd w:val="clear" w:color="auto" w:fill="BEBEBE"/>
          </w:tcPr>
          <w:p w:rsidR="00F945C6" w:rsidRDefault="00B50BCF">
            <w:pPr>
              <w:pStyle w:val="TableParagraph"/>
              <w:spacing w:before="97"/>
              <w:ind w:left="96"/>
              <w:rPr>
                <w:b/>
                <w:sz w:val="18"/>
              </w:rPr>
            </w:pPr>
            <w:r>
              <w:rPr>
                <w:b/>
                <w:sz w:val="18"/>
              </w:rPr>
              <w:t>NO</w:t>
            </w:r>
          </w:p>
        </w:tc>
        <w:tc>
          <w:tcPr>
            <w:tcW w:w="508" w:type="dxa"/>
          </w:tcPr>
          <w:p w:rsidR="00F945C6" w:rsidRDefault="00F945C6">
            <w:pPr>
              <w:pStyle w:val="TableParagraph"/>
              <w:rPr>
                <w:rFonts w:ascii="Times New Roman"/>
                <w:sz w:val="16"/>
              </w:rPr>
            </w:pPr>
          </w:p>
        </w:tc>
      </w:tr>
      <w:tr w:rsidR="00F945C6">
        <w:trPr>
          <w:trHeight w:val="621"/>
        </w:trPr>
        <w:tc>
          <w:tcPr>
            <w:tcW w:w="2408" w:type="dxa"/>
            <w:shd w:val="clear" w:color="auto" w:fill="DBE4F0"/>
          </w:tcPr>
          <w:p w:rsidR="00F945C6" w:rsidRDefault="00B50BCF">
            <w:pPr>
              <w:pStyle w:val="TableParagraph"/>
              <w:ind w:left="107" w:right="150"/>
              <w:rPr>
                <w:b/>
                <w:sz w:val="18"/>
              </w:rPr>
            </w:pPr>
            <w:r>
              <w:rPr>
                <w:b/>
                <w:sz w:val="18"/>
              </w:rPr>
              <w:t>Resultados de la evaluación de los planes</w:t>
            </w:r>
          </w:p>
          <w:p w:rsidR="00F945C6" w:rsidRDefault="00B50BCF">
            <w:pPr>
              <w:pStyle w:val="TableParagraph"/>
              <w:spacing w:line="193" w:lineRule="exact"/>
              <w:ind w:left="107"/>
              <w:rPr>
                <w:b/>
                <w:sz w:val="18"/>
              </w:rPr>
            </w:pPr>
            <w:r>
              <w:rPr>
                <w:b/>
                <w:sz w:val="18"/>
              </w:rPr>
              <w:t>estratégicos anteriores</w:t>
            </w:r>
          </w:p>
        </w:tc>
        <w:tc>
          <w:tcPr>
            <w:tcW w:w="7959" w:type="dxa"/>
            <w:gridSpan w:val="11"/>
          </w:tcPr>
          <w:p w:rsidR="00F945C6" w:rsidRDefault="00F945C6">
            <w:pPr>
              <w:pStyle w:val="TableParagraph"/>
              <w:rPr>
                <w:rFonts w:ascii="Times New Roman"/>
                <w:sz w:val="16"/>
              </w:rPr>
            </w:pPr>
          </w:p>
        </w:tc>
      </w:tr>
      <w:tr w:rsidR="00F945C6">
        <w:trPr>
          <w:trHeight w:val="621"/>
        </w:trPr>
        <w:tc>
          <w:tcPr>
            <w:tcW w:w="2408" w:type="dxa"/>
            <w:shd w:val="clear" w:color="auto" w:fill="DBE4F0"/>
          </w:tcPr>
          <w:p w:rsidR="00F945C6" w:rsidRDefault="00B50BCF">
            <w:pPr>
              <w:pStyle w:val="TableParagraph"/>
              <w:ind w:left="107" w:right="150"/>
              <w:rPr>
                <w:b/>
                <w:sz w:val="18"/>
              </w:rPr>
            </w:pPr>
            <w:r>
              <w:rPr>
                <w:b/>
                <w:sz w:val="18"/>
              </w:rPr>
              <w:t>Incluye en las bases reguladoras actuaciones</w:t>
            </w:r>
          </w:p>
          <w:p w:rsidR="00F945C6" w:rsidRDefault="00B50BCF">
            <w:pPr>
              <w:pStyle w:val="TableParagraph"/>
              <w:spacing w:line="193" w:lineRule="exact"/>
              <w:ind w:left="107"/>
              <w:rPr>
                <w:b/>
                <w:sz w:val="18"/>
              </w:rPr>
            </w:pPr>
            <w:r>
              <w:rPr>
                <w:b/>
                <w:sz w:val="18"/>
              </w:rPr>
              <w:t>igualdad.</w:t>
            </w:r>
          </w:p>
        </w:tc>
        <w:tc>
          <w:tcPr>
            <w:tcW w:w="995" w:type="dxa"/>
          </w:tcPr>
          <w:p w:rsidR="00F945C6" w:rsidRDefault="00F945C6">
            <w:pPr>
              <w:pStyle w:val="TableParagraph"/>
              <w:rPr>
                <w:rFonts w:ascii="Times New Roman"/>
                <w:sz w:val="16"/>
              </w:rPr>
            </w:pPr>
          </w:p>
        </w:tc>
        <w:tc>
          <w:tcPr>
            <w:tcW w:w="524" w:type="dxa"/>
            <w:shd w:val="clear" w:color="auto" w:fill="BEBEBE"/>
          </w:tcPr>
          <w:p w:rsidR="00F945C6" w:rsidRDefault="00F945C6">
            <w:pPr>
              <w:pStyle w:val="TableParagraph"/>
              <w:spacing w:before="5"/>
              <w:rPr>
                <w:sz w:val="17"/>
              </w:rPr>
            </w:pPr>
          </w:p>
          <w:p w:rsidR="00F945C6" w:rsidRDefault="00B50BCF">
            <w:pPr>
              <w:pStyle w:val="TableParagraph"/>
              <w:ind w:left="173"/>
              <w:rPr>
                <w:b/>
                <w:sz w:val="18"/>
              </w:rPr>
            </w:pPr>
            <w:r>
              <w:rPr>
                <w:b/>
                <w:sz w:val="18"/>
              </w:rPr>
              <w:t>SI</w:t>
            </w:r>
          </w:p>
        </w:tc>
        <w:tc>
          <w:tcPr>
            <w:tcW w:w="498" w:type="dxa"/>
          </w:tcPr>
          <w:p w:rsidR="00F945C6" w:rsidRDefault="00F945C6">
            <w:pPr>
              <w:pStyle w:val="TableParagraph"/>
              <w:rPr>
                <w:rFonts w:ascii="Times New Roman"/>
                <w:sz w:val="16"/>
              </w:rPr>
            </w:pPr>
          </w:p>
        </w:tc>
        <w:tc>
          <w:tcPr>
            <w:tcW w:w="1816" w:type="dxa"/>
          </w:tcPr>
          <w:p w:rsidR="00F945C6" w:rsidRDefault="00F945C6">
            <w:pPr>
              <w:pStyle w:val="TableParagraph"/>
              <w:rPr>
                <w:rFonts w:ascii="Times New Roman"/>
                <w:sz w:val="16"/>
              </w:rPr>
            </w:pPr>
          </w:p>
        </w:tc>
        <w:tc>
          <w:tcPr>
            <w:tcW w:w="541" w:type="dxa"/>
            <w:shd w:val="clear" w:color="auto" w:fill="BEBEBE"/>
          </w:tcPr>
          <w:p w:rsidR="00F945C6" w:rsidRDefault="00F945C6">
            <w:pPr>
              <w:pStyle w:val="TableParagraph"/>
              <w:spacing w:before="5"/>
              <w:rPr>
                <w:sz w:val="17"/>
              </w:rPr>
            </w:pPr>
          </w:p>
          <w:p w:rsidR="00F945C6" w:rsidRDefault="00B50BCF">
            <w:pPr>
              <w:pStyle w:val="TableParagraph"/>
              <w:ind w:left="129"/>
              <w:rPr>
                <w:b/>
                <w:sz w:val="18"/>
              </w:rPr>
            </w:pPr>
            <w:r>
              <w:rPr>
                <w:b/>
                <w:sz w:val="18"/>
              </w:rPr>
              <w:t>NO</w:t>
            </w:r>
          </w:p>
        </w:tc>
        <w:tc>
          <w:tcPr>
            <w:tcW w:w="450" w:type="dxa"/>
          </w:tcPr>
          <w:p w:rsidR="00F945C6" w:rsidRDefault="00F945C6">
            <w:pPr>
              <w:pStyle w:val="TableParagraph"/>
              <w:rPr>
                <w:rFonts w:ascii="Times New Roman"/>
                <w:sz w:val="16"/>
              </w:rPr>
            </w:pPr>
          </w:p>
        </w:tc>
        <w:tc>
          <w:tcPr>
            <w:tcW w:w="3135" w:type="dxa"/>
            <w:gridSpan w:val="5"/>
          </w:tcPr>
          <w:p w:rsidR="00F945C6" w:rsidRDefault="00F945C6">
            <w:pPr>
              <w:pStyle w:val="TableParagraph"/>
              <w:rPr>
                <w:rFonts w:ascii="Times New Roman"/>
                <w:sz w:val="16"/>
              </w:rPr>
            </w:pPr>
          </w:p>
        </w:tc>
      </w:tr>
    </w:tbl>
    <w:p w:rsidR="00F945C6" w:rsidRDefault="00F945C6">
      <w:pPr>
        <w:pStyle w:val="Textoindependiente"/>
        <w:rPr>
          <w:sz w:val="20"/>
        </w:rPr>
      </w:pPr>
    </w:p>
    <w:p w:rsidR="00F945C6" w:rsidRDefault="00F945C6">
      <w:pPr>
        <w:pStyle w:val="Textoindependiente"/>
        <w:spacing w:before="8"/>
        <w:rPr>
          <w:sz w:val="23"/>
        </w:rPr>
      </w:pPr>
    </w:p>
    <w:p w:rsidR="00F945C6" w:rsidRDefault="00B50BCF">
      <w:pPr>
        <w:pStyle w:val="Textoindependiente"/>
        <w:ind w:left="837"/>
      </w:pPr>
      <w:r>
        <w:rPr>
          <w:color w:val="365F92"/>
        </w:rPr>
        <w:t xml:space="preserve">Tal y como establece el artículo 14.2 del Reglamento de la Ley General de Subvenciones </w:t>
      </w:r>
      <w:r>
        <w:rPr>
          <w:b/>
          <w:color w:val="365F92"/>
        </w:rPr>
        <w:t xml:space="preserve">informe </w:t>
      </w:r>
      <w:r>
        <w:rPr>
          <w:color w:val="365F92"/>
        </w:rPr>
        <w:t>sobre:</w:t>
      </w:r>
    </w:p>
    <w:p w:rsidR="00F945C6" w:rsidRDefault="00F945C6">
      <w:pPr>
        <w:pStyle w:val="Textoindependiente"/>
        <w:rPr>
          <w:sz w:val="20"/>
        </w:rPr>
      </w:pPr>
    </w:p>
    <w:p w:rsidR="00F945C6" w:rsidRDefault="00F945C6">
      <w:pPr>
        <w:pStyle w:val="Textoindependiente"/>
        <w:spacing w:before="8"/>
        <w:rPr>
          <w:sz w:val="24"/>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4"/>
        <w:gridCol w:w="7799"/>
      </w:tblGrid>
      <w:tr w:rsidR="00F945C6">
        <w:trPr>
          <w:trHeight w:val="621"/>
        </w:trPr>
        <w:tc>
          <w:tcPr>
            <w:tcW w:w="2554" w:type="dxa"/>
          </w:tcPr>
          <w:p w:rsidR="00F945C6" w:rsidRDefault="00B50BCF">
            <w:pPr>
              <w:pStyle w:val="TableParagraph"/>
              <w:ind w:left="107" w:right="356"/>
              <w:rPr>
                <w:b/>
                <w:sz w:val="18"/>
              </w:rPr>
            </w:pPr>
            <w:r>
              <w:rPr>
                <w:b/>
                <w:color w:val="365F92"/>
                <w:sz w:val="18"/>
              </w:rPr>
              <w:t>Grado de avance en la aplicación de la línea de</w:t>
            </w:r>
          </w:p>
          <w:p w:rsidR="00F945C6" w:rsidRDefault="00B50BCF">
            <w:pPr>
              <w:pStyle w:val="TableParagraph"/>
              <w:spacing w:line="192" w:lineRule="exact"/>
              <w:ind w:left="107"/>
              <w:rPr>
                <w:b/>
                <w:sz w:val="18"/>
              </w:rPr>
            </w:pPr>
            <w:r>
              <w:rPr>
                <w:b/>
                <w:color w:val="365F92"/>
                <w:sz w:val="18"/>
              </w:rPr>
              <w:t>subvención:</w:t>
            </w:r>
          </w:p>
        </w:tc>
        <w:tc>
          <w:tcPr>
            <w:tcW w:w="7799" w:type="dxa"/>
            <w:shd w:val="clear" w:color="auto" w:fill="F1DBDB"/>
          </w:tcPr>
          <w:p w:rsidR="00F945C6" w:rsidRDefault="00F945C6">
            <w:pPr>
              <w:pStyle w:val="TableParagraph"/>
              <w:rPr>
                <w:rFonts w:ascii="Times New Roman"/>
                <w:sz w:val="16"/>
              </w:rPr>
            </w:pPr>
          </w:p>
        </w:tc>
      </w:tr>
      <w:tr w:rsidR="00F945C6">
        <w:trPr>
          <w:trHeight w:val="827"/>
        </w:trPr>
        <w:tc>
          <w:tcPr>
            <w:tcW w:w="2554" w:type="dxa"/>
          </w:tcPr>
          <w:p w:rsidR="00F945C6" w:rsidRDefault="00B50BCF">
            <w:pPr>
              <w:pStyle w:val="TableParagraph"/>
              <w:ind w:left="107" w:right="315"/>
              <w:rPr>
                <w:b/>
                <w:sz w:val="18"/>
              </w:rPr>
            </w:pPr>
            <w:r>
              <w:rPr>
                <w:b/>
                <w:color w:val="365F92"/>
                <w:sz w:val="18"/>
              </w:rPr>
              <w:t>Efectos y repercusiones presupuestarias y financieras derivadas de</w:t>
            </w:r>
          </w:p>
          <w:p w:rsidR="00F945C6" w:rsidRDefault="00B50BCF">
            <w:pPr>
              <w:pStyle w:val="TableParagraph"/>
              <w:spacing w:line="192" w:lineRule="exact"/>
              <w:ind w:left="107"/>
              <w:rPr>
                <w:b/>
                <w:sz w:val="18"/>
              </w:rPr>
            </w:pPr>
            <w:r>
              <w:rPr>
                <w:b/>
                <w:color w:val="365F92"/>
                <w:sz w:val="18"/>
              </w:rPr>
              <w:t>su aplicación:</w:t>
            </w:r>
          </w:p>
        </w:tc>
        <w:tc>
          <w:tcPr>
            <w:tcW w:w="7799" w:type="dxa"/>
            <w:shd w:val="clear" w:color="auto" w:fill="F1DBDB"/>
          </w:tcPr>
          <w:p w:rsidR="00F945C6" w:rsidRDefault="00F945C6">
            <w:pPr>
              <w:pStyle w:val="TableParagraph"/>
              <w:rPr>
                <w:rFonts w:ascii="Times New Roman"/>
                <w:sz w:val="16"/>
              </w:rPr>
            </w:pPr>
          </w:p>
        </w:tc>
      </w:tr>
    </w:tbl>
    <w:p w:rsidR="00F945C6" w:rsidRDefault="00F945C6">
      <w:pPr>
        <w:rPr>
          <w:rFonts w:ascii="Times New Roman"/>
          <w:sz w:val="16"/>
        </w:rPr>
        <w:sectPr w:rsidR="00F945C6">
          <w:pgSz w:w="11910" w:h="16840"/>
          <w:pgMar w:top="1140" w:right="0" w:bottom="1200" w:left="120" w:header="253" w:footer="1002" w:gutter="0"/>
          <w:cols w:space="720"/>
        </w:sectPr>
      </w:pPr>
    </w:p>
    <w:p w:rsidR="00F945C6" w:rsidRDefault="00F945C6">
      <w:pPr>
        <w:pStyle w:val="Textoindependiente"/>
        <w:rPr>
          <w:rFonts w:ascii="Times New Roman"/>
          <w:sz w:val="20"/>
        </w:rPr>
      </w:pPr>
    </w:p>
    <w:p w:rsidR="00F945C6" w:rsidRDefault="00F945C6">
      <w:pPr>
        <w:pStyle w:val="Textoindependiente"/>
        <w:rPr>
          <w:rFonts w:ascii="Times New Roman"/>
          <w:sz w:val="20"/>
        </w:rPr>
      </w:pPr>
    </w:p>
    <w:p w:rsidR="00F945C6" w:rsidRDefault="00F945C6">
      <w:pPr>
        <w:pStyle w:val="Textoindependiente"/>
        <w:rPr>
          <w:rFonts w:ascii="Times New Roman"/>
          <w:sz w:val="20"/>
        </w:rPr>
      </w:pPr>
    </w:p>
    <w:p w:rsidR="00F945C6" w:rsidRDefault="00F945C6">
      <w:pPr>
        <w:pStyle w:val="Textoindependiente"/>
        <w:rPr>
          <w:rFonts w:ascii="Times New Roman"/>
          <w:sz w:val="20"/>
        </w:rPr>
      </w:pPr>
    </w:p>
    <w:p w:rsidR="00F945C6" w:rsidRDefault="00F945C6">
      <w:pPr>
        <w:pStyle w:val="Textoindependiente"/>
        <w:rPr>
          <w:rFonts w:ascii="Times New Roman"/>
          <w:sz w:val="20"/>
        </w:rPr>
      </w:pPr>
    </w:p>
    <w:p w:rsidR="00F945C6" w:rsidRDefault="00F945C6">
      <w:pPr>
        <w:pStyle w:val="Textoindependiente"/>
        <w:rPr>
          <w:rFonts w:ascii="Times New Roman"/>
          <w:sz w:val="20"/>
        </w:rPr>
      </w:pPr>
    </w:p>
    <w:p w:rsidR="00F945C6" w:rsidRDefault="00F945C6">
      <w:pPr>
        <w:pStyle w:val="Textoindependiente"/>
        <w:rPr>
          <w:rFonts w:ascii="Times New Roman"/>
          <w:sz w:val="20"/>
        </w:rPr>
      </w:pPr>
    </w:p>
    <w:p w:rsidR="00F945C6" w:rsidRDefault="00F945C6">
      <w:pPr>
        <w:pStyle w:val="Textoindependiente"/>
        <w:rPr>
          <w:rFonts w:ascii="Times New Roman"/>
          <w:sz w:val="20"/>
        </w:rPr>
      </w:pPr>
    </w:p>
    <w:p w:rsidR="00F945C6" w:rsidRDefault="00F945C6">
      <w:pPr>
        <w:pStyle w:val="Textoindependiente"/>
        <w:rPr>
          <w:rFonts w:ascii="Times New Roman"/>
          <w:sz w:val="20"/>
        </w:rPr>
      </w:pPr>
    </w:p>
    <w:p w:rsidR="00F945C6" w:rsidRDefault="00F945C6">
      <w:pPr>
        <w:pStyle w:val="Textoindependiente"/>
        <w:rPr>
          <w:rFonts w:ascii="Times New Roman"/>
          <w:sz w:val="20"/>
        </w:rPr>
      </w:pPr>
    </w:p>
    <w:p w:rsidR="00F945C6" w:rsidRDefault="00F945C6">
      <w:pPr>
        <w:pStyle w:val="Textoindependiente"/>
        <w:rPr>
          <w:rFonts w:ascii="Times New Roman"/>
          <w:sz w:val="20"/>
        </w:rPr>
      </w:pPr>
    </w:p>
    <w:p w:rsidR="00F945C6" w:rsidRDefault="00F945C6">
      <w:pPr>
        <w:pStyle w:val="Textoindependiente"/>
        <w:rPr>
          <w:rFonts w:ascii="Times New Roman"/>
          <w:sz w:val="20"/>
        </w:rPr>
      </w:pPr>
    </w:p>
    <w:p w:rsidR="00F945C6" w:rsidRDefault="00F945C6">
      <w:pPr>
        <w:pStyle w:val="Textoindependiente"/>
        <w:spacing w:before="7"/>
        <w:rPr>
          <w:rFonts w:ascii="Times New Roman"/>
          <w:sz w:val="16"/>
        </w:rPr>
      </w:pPr>
    </w:p>
    <w:tbl>
      <w:tblPr>
        <w:tblStyle w:val="TableNormal"/>
        <w:tblW w:w="0" w:type="auto"/>
        <w:tblInd w:w="1481" w:type="dxa"/>
        <w:tblLayout w:type="fixed"/>
        <w:tblLook w:val="01E0" w:firstRow="1" w:lastRow="1" w:firstColumn="1" w:lastColumn="1" w:noHBand="0" w:noVBand="0"/>
      </w:tblPr>
      <w:tblGrid>
        <w:gridCol w:w="1685"/>
        <w:gridCol w:w="536"/>
        <w:gridCol w:w="323"/>
        <w:gridCol w:w="7064"/>
      </w:tblGrid>
      <w:tr w:rsidR="00F945C6">
        <w:trPr>
          <w:trHeight w:val="463"/>
        </w:trPr>
        <w:tc>
          <w:tcPr>
            <w:tcW w:w="9608" w:type="dxa"/>
            <w:gridSpan w:val="4"/>
            <w:tcBorders>
              <w:bottom w:val="single" w:sz="4" w:space="0" w:color="FFFFFF"/>
            </w:tcBorders>
            <w:shd w:val="clear" w:color="auto" w:fill="DBE4F0"/>
          </w:tcPr>
          <w:p w:rsidR="00F945C6" w:rsidRDefault="00B50BCF">
            <w:pPr>
              <w:pStyle w:val="TableParagraph"/>
              <w:spacing w:before="93"/>
              <w:ind w:left="2676" w:right="2676"/>
              <w:jc w:val="center"/>
              <w:rPr>
                <w:rFonts w:ascii="Calibri" w:hAnsi="Calibri"/>
                <w:b/>
              </w:rPr>
            </w:pPr>
            <w:r>
              <w:rPr>
                <w:rFonts w:ascii="Calibri" w:hAnsi="Calibri"/>
                <w:b/>
                <w:color w:val="C0504D"/>
              </w:rPr>
              <w:t>INSTITUTO NACIONAL DE GESTIÓN SANITARIA</w:t>
            </w:r>
          </w:p>
        </w:tc>
      </w:tr>
      <w:tr w:rsidR="00F945C6">
        <w:trPr>
          <w:trHeight w:val="823"/>
        </w:trPr>
        <w:tc>
          <w:tcPr>
            <w:tcW w:w="1685" w:type="dxa"/>
            <w:tcBorders>
              <w:top w:val="single" w:sz="4" w:space="0" w:color="FFFFFF"/>
            </w:tcBorders>
            <w:shd w:val="clear" w:color="auto" w:fill="D9D9D9"/>
          </w:tcPr>
          <w:p w:rsidR="00F945C6" w:rsidRDefault="00F945C6">
            <w:pPr>
              <w:pStyle w:val="TableParagraph"/>
              <w:rPr>
                <w:rFonts w:ascii="Times New Roman"/>
                <w:sz w:val="26"/>
              </w:rPr>
            </w:pPr>
          </w:p>
          <w:p w:rsidR="00F945C6" w:rsidRDefault="00B50BCF">
            <w:pPr>
              <w:pStyle w:val="TableParagraph"/>
              <w:ind w:left="108"/>
              <w:rPr>
                <w:b/>
                <w:sz w:val="18"/>
              </w:rPr>
            </w:pPr>
            <w:r>
              <w:rPr>
                <w:b/>
                <w:sz w:val="18"/>
              </w:rPr>
              <w:t>902.2223.487.75</w:t>
            </w:r>
          </w:p>
        </w:tc>
        <w:tc>
          <w:tcPr>
            <w:tcW w:w="536" w:type="dxa"/>
            <w:tcBorders>
              <w:top w:val="single" w:sz="4" w:space="0" w:color="FFFFFF"/>
            </w:tcBorders>
            <w:shd w:val="clear" w:color="auto" w:fill="D9D9D9"/>
          </w:tcPr>
          <w:p w:rsidR="00F945C6" w:rsidRDefault="00F945C6">
            <w:pPr>
              <w:pStyle w:val="TableParagraph"/>
              <w:rPr>
                <w:rFonts w:ascii="Times New Roman"/>
                <w:sz w:val="26"/>
              </w:rPr>
            </w:pPr>
          </w:p>
          <w:p w:rsidR="00F945C6" w:rsidRDefault="00B50BCF">
            <w:pPr>
              <w:pStyle w:val="TableParagraph"/>
              <w:ind w:right="107"/>
              <w:jc w:val="right"/>
              <w:rPr>
                <w:b/>
                <w:sz w:val="18"/>
              </w:rPr>
            </w:pPr>
            <w:r>
              <w:rPr>
                <w:b/>
                <w:color w:val="FF0000"/>
                <w:w w:val="95"/>
                <w:sz w:val="18"/>
              </w:rPr>
              <w:t>19</w:t>
            </w:r>
          </w:p>
        </w:tc>
        <w:tc>
          <w:tcPr>
            <w:tcW w:w="323" w:type="dxa"/>
            <w:tcBorders>
              <w:top w:val="single" w:sz="4" w:space="0" w:color="FFFFFF"/>
            </w:tcBorders>
            <w:shd w:val="clear" w:color="auto" w:fill="D9D9D9"/>
          </w:tcPr>
          <w:p w:rsidR="00F945C6" w:rsidRDefault="00F945C6">
            <w:pPr>
              <w:pStyle w:val="TableParagraph"/>
              <w:rPr>
                <w:rFonts w:ascii="Times New Roman"/>
                <w:sz w:val="26"/>
              </w:rPr>
            </w:pPr>
          </w:p>
          <w:p w:rsidR="00F945C6" w:rsidRDefault="00B50BCF">
            <w:pPr>
              <w:pStyle w:val="TableParagraph"/>
              <w:ind w:left="107"/>
              <w:rPr>
                <w:b/>
                <w:sz w:val="18"/>
              </w:rPr>
            </w:pPr>
            <w:r>
              <w:rPr>
                <w:b/>
                <w:w w:val="99"/>
                <w:sz w:val="18"/>
              </w:rPr>
              <w:t>1</w:t>
            </w:r>
          </w:p>
        </w:tc>
        <w:tc>
          <w:tcPr>
            <w:tcW w:w="7064" w:type="dxa"/>
            <w:tcBorders>
              <w:top w:val="single" w:sz="4" w:space="0" w:color="FFFFFF"/>
            </w:tcBorders>
            <w:shd w:val="clear" w:color="auto" w:fill="D9D9D9"/>
          </w:tcPr>
          <w:p w:rsidR="00F945C6" w:rsidRDefault="00B50BCF">
            <w:pPr>
              <w:pStyle w:val="TableParagraph"/>
              <w:spacing w:before="97"/>
              <w:ind w:left="113" w:right="367"/>
              <w:rPr>
                <w:sz w:val="18"/>
              </w:rPr>
            </w:pPr>
            <w:r>
              <w:rPr>
                <w:sz w:val="18"/>
              </w:rPr>
              <w:t>A la Hermandad de Donantes de Sangre de Melilla para cubrir las necesidades de sangre y hemoderivados en el centro de transfusión del área sanitaria de Melilla dependiente del INGESA.</w:t>
            </w:r>
          </w:p>
        </w:tc>
      </w:tr>
      <w:tr w:rsidR="00F945C6">
        <w:trPr>
          <w:trHeight w:val="691"/>
        </w:trPr>
        <w:tc>
          <w:tcPr>
            <w:tcW w:w="1685" w:type="dxa"/>
            <w:shd w:val="clear" w:color="auto" w:fill="D9D9D9"/>
          </w:tcPr>
          <w:p w:rsidR="00F945C6" w:rsidRDefault="00F945C6">
            <w:pPr>
              <w:pStyle w:val="TableParagraph"/>
              <w:spacing w:before="9"/>
              <w:rPr>
                <w:rFonts w:ascii="Times New Roman"/>
                <w:sz w:val="20"/>
              </w:rPr>
            </w:pPr>
          </w:p>
          <w:p w:rsidR="00F945C6" w:rsidRDefault="00B50BCF">
            <w:pPr>
              <w:pStyle w:val="TableParagraph"/>
              <w:ind w:left="108"/>
              <w:rPr>
                <w:b/>
                <w:sz w:val="18"/>
              </w:rPr>
            </w:pPr>
            <w:r>
              <w:rPr>
                <w:b/>
                <w:sz w:val="18"/>
              </w:rPr>
              <w:t>902.2591.480.0</w:t>
            </w:r>
          </w:p>
        </w:tc>
        <w:tc>
          <w:tcPr>
            <w:tcW w:w="536" w:type="dxa"/>
            <w:shd w:val="clear" w:color="auto" w:fill="D9D9D9"/>
          </w:tcPr>
          <w:p w:rsidR="00F945C6" w:rsidRDefault="00F945C6">
            <w:pPr>
              <w:pStyle w:val="TableParagraph"/>
              <w:spacing w:before="9"/>
              <w:rPr>
                <w:rFonts w:ascii="Times New Roman"/>
                <w:sz w:val="20"/>
              </w:rPr>
            </w:pPr>
          </w:p>
          <w:p w:rsidR="00F945C6" w:rsidRDefault="00B50BCF">
            <w:pPr>
              <w:pStyle w:val="TableParagraph"/>
              <w:ind w:right="107"/>
              <w:jc w:val="right"/>
              <w:rPr>
                <w:b/>
                <w:sz w:val="18"/>
              </w:rPr>
            </w:pPr>
            <w:r>
              <w:rPr>
                <w:b/>
                <w:color w:val="FF0000"/>
                <w:w w:val="95"/>
                <w:sz w:val="18"/>
              </w:rPr>
              <w:t>20</w:t>
            </w:r>
          </w:p>
        </w:tc>
        <w:tc>
          <w:tcPr>
            <w:tcW w:w="323" w:type="dxa"/>
            <w:shd w:val="clear" w:color="auto" w:fill="D9D9D9"/>
          </w:tcPr>
          <w:p w:rsidR="00F945C6" w:rsidRDefault="00F945C6">
            <w:pPr>
              <w:pStyle w:val="TableParagraph"/>
              <w:spacing w:before="9"/>
              <w:rPr>
                <w:rFonts w:ascii="Times New Roman"/>
                <w:sz w:val="20"/>
              </w:rPr>
            </w:pPr>
          </w:p>
          <w:p w:rsidR="00F945C6" w:rsidRDefault="00B50BCF">
            <w:pPr>
              <w:pStyle w:val="TableParagraph"/>
              <w:ind w:left="107"/>
              <w:rPr>
                <w:b/>
                <w:sz w:val="18"/>
              </w:rPr>
            </w:pPr>
            <w:r>
              <w:rPr>
                <w:b/>
                <w:w w:val="99"/>
                <w:sz w:val="18"/>
              </w:rPr>
              <w:t>2</w:t>
            </w:r>
          </w:p>
        </w:tc>
        <w:tc>
          <w:tcPr>
            <w:tcW w:w="7064" w:type="dxa"/>
            <w:shd w:val="clear" w:color="auto" w:fill="D9D9D9"/>
          </w:tcPr>
          <w:p w:rsidR="00F945C6" w:rsidRDefault="00B50BCF">
            <w:pPr>
              <w:pStyle w:val="TableParagraph"/>
              <w:spacing w:before="140"/>
              <w:ind w:left="113" w:right="157"/>
              <w:rPr>
                <w:sz w:val="18"/>
              </w:rPr>
            </w:pPr>
            <w:r>
              <w:rPr>
                <w:sz w:val="18"/>
              </w:rPr>
              <w:t>A organizaciones sindicales y empresariales en compensación por su participación en las Comisiones Ejecutivas de Entidades Gestoras.</w:t>
            </w:r>
          </w:p>
        </w:tc>
      </w:tr>
    </w:tbl>
    <w:p w:rsidR="00F945C6" w:rsidRDefault="00F945C6">
      <w:pPr>
        <w:rPr>
          <w:sz w:val="18"/>
        </w:rPr>
        <w:sectPr w:rsidR="00F945C6">
          <w:pgSz w:w="11910" w:h="16840"/>
          <w:pgMar w:top="1140" w:right="0" w:bottom="1200" w:left="120" w:header="253" w:footer="1002" w:gutter="0"/>
          <w:cols w:space="720"/>
        </w:sectPr>
      </w:pPr>
    </w:p>
    <w:p w:rsidR="00F945C6" w:rsidRDefault="00F945C6">
      <w:pPr>
        <w:pStyle w:val="Textoindependiente"/>
        <w:rPr>
          <w:rFonts w:ascii="Times New Roman"/>
          <w:sz w:val="20"/>
        </w:rPr>
      </w:pPr>
    </w:p>
    <w:p w:rsidR="00F945C6" w:rsidRDefault="00F945C6">
      <w:pPr>
        <w:pStyle w:val="Textoindependiente"/>
        <w:spacing w:before="4"/>
        <w:rPr>
          <w:rFonts w:ascii="Times New Roman"/>
          <w:sz w:val="15"/>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453"/>
        <w:gridCol w:w="1502"/>
        <w:gridCol w:w="235"/>
        <w:gridCol w:w="283"/>
        <w:gridCol w:w="190"/>
        <w:gridCol w:w="283"/>
        <w:gridCol w:w="1135"/>
        <w:gridCol w:w="283"/>
        <w:gridCol w:w="1419"/>
        <w:gridCol w:w="4112"/>
      </w:tblGrid>
      <w:tr w:rsidR="00F945C6">
        <w:trPr>
          <w:trHeight w:val="698"/>
        </w:trPr>
        <w:tc>
          <w:tcPr>
            <w:tcW w:w="456" w:type="dxa"/>
            <w:shd w:val="clear" w:color="auto" w:fill="FAD3B4"/>
          </w:tcPr>
          <w:p w:rsidR="00F945C6" w:rsidRDefault="00F945C6">
            <w:pPr>
              <w:pStyle w:val="TableParagraph"/>
              <w:rPr>
                <w:rFonts w:ascii="Times New Roman"/>
                <w:sz w:val="20"/>
              </w:rPr>
            </w:pPr>
          </w:p>
          <w:p w:rsidR="00F945C6" w:rsidRDefault="00B50BCF">
            <w:pPr>
              <w:pStyle w:val="TableParagraph"/>
              <w:ind w:left="114"/>
              <w:rPr>
                <w:b/>
                <w:sz w:val="20"/>
              </w:rPr>
            </w:pPr>
            <w:r>
              <w:rPr>
                <w:b/>
                <w:color w:val="FF0000"/>
                <w:sz w:val="20"/>
              </w:rPr>
              <w:t>19</w:t>
            </w:r>
          </w:p>
        </w:tc>
        <w:tc>
          <w:tcPr>
            <w:tcW w:w="453" w:type="dxa"/>
            <w:shd w:val="clear" w:color="auto" w:fill="FAD3B4"/>
          </w:tcPr>
          <w:p w:rsidR="00F945C6" w:rsidRDefault="00F945C6">
            <w:pPr>
              <w:pStyle w:val="TableParagraph"/>
              <w:rPr>
                <w:rFonts w:ascii="Times New Roman"/>
                <w:sz w:val="20"/>
              </w:rPr>
            </w:pPr>
          </w:p>
          <w:p w:rsidR="00F945C6" w:rsidRDefault="00B50BCF">
            <w:pPr>
              <w:pStyle w:val="TableParagraph"/>
              <w:ind w:left="4"/>
              <w:jc w:val="center"/>
              <w:rPr>
                <w:b/>
                <w:sz w:val="20"/>
              </w:rPr>
            </w:pPr>
            <w:r>
              <w:rPr>
                <w:b/>
                <w:w w:val="99"/>
                <w:sz w:val="20"/>
              </w:rPr>
              <w:t>1</w:t>
            </w:r>
          </w:p>
        </w:tc>
        <w:tc>
          <w:tcPr>
            <w:tcW w:w="9442" w:type="dxa"/>
            <w:gridSpan w:val="9"/>
            <w:shd w:val="clear" w:color="auto" w:fill="FAD3B4"/>
          </w:tcPr>
          <w:p w:rsidR="00F945C6" w:rsidRDefault="00B50BCF">
            <w:pPr>
              <w:pStyle w:val="TableParagraph"/>
              <w:spacing w:before="138"/>
              <w:ind w:left="108" w:right="141"/>
              <w:rPr>
                <w:b/>
                <w:sz w:val="18"/>
              </w:rPr>
            </w:pPr>
            <w:r>
              <w:rPr>
                <w:b/>
                <w:sz w:val="18"/>
              </w:rPr>
              <w:t>LINEA DE SUBVENCION: A la Hermandad de Donantes de Sangre de Melilla para cubrir las necesidades de sangre y hemoderivados en el centro de transfusión del área sanitaria de Melilla dependiente del INGESA.</w:t>
            </w:r>
          </w:p>
        </w:tc>
      </w:tr>
      <w:tr w:rsidR="00F945C6">
        <w:trPr>
          <w:trHeight w:val="1408"/>
        </w:trPr>
        <w:tc>
          <w:tcPr>
            <w:tcW w:w="2411" w:type="dxa"/>
            <w:gridSpan w:val="3"/>
            <w:shd w:val="clear" w:color="auto" w:fill="DBE4F0"/>
          </w:tcPr>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B50BCF">
            <w:pPr>
              <w:pStyle w:val="TableParagraph"/>
              <w:spacing w:before="136"/>
              <w:ind w:left="107"/>
              <w:rPr>
                <w:b/>
                <w:sz w:val="18"/>
              </w:rPr>
            </w:pPr>
            <w:r>
              <w:rPr>
                <w:b/>
                <w:sz w:val="18"/>
              </w:rPr>
              <w:t>Objetivo estratégico</w:t>
            </w:r>
          </w:p>
        </w:tc>
        <w:tc>
          <w:tcPr>
            <w:tcW w:w="7940" w:type="dxa"/>
            <w:gridSpan w:val="8"/>
            <w:shd w:val="clear" w:color="auto" w:fill="B8CCE3"/>
          </w:tcPr>
          <w:p w:rsidR="00F945C6" w:rsidRDefault="00B50BCF">
            <w:pPr>
              <w:pStyle w:val="TableParagraph"/>
              <w:spacing w:before="83"/>
              <w:ind w:left="109" w:right="99"/>
              <w:jc w:val="both"/>
              <w:rPr>
                <w:sz w:val="18"/>
              </w:rPr>
            </w:pPr>
            <w:r>
              <w:rPr>
                <w:sz w:val="18"/>
              </w:rPr>
              <w:t xml:space="preserve">Captar nuevos donantes con el fin de proveer de sangre y hemoderivados al centro de transfusión del área sanitaria de Melilla de modo que queden cubiertas sus necesidades, durante el periodo 2017 a 2019 en el que se encuentra en vigor el convenio suscrito </w:t>
            </w:r>
            <w:r>
              <w:rPr>
                <w:sz w:val="18"/>
              </w:rPr>
              <w:t>el 16 de febrero de 2017 por el que se concede y canaliza una subvención nominativa prevista en el presupuesto del INGESA a la Hermandad de Donantes de Sangre de Melilla para la realización de actividades de promoción de la donación de sangre de forma</w:t>
            </w:r>
            <w:r>
              <w:rPr>
                <w:spacing w:val="-16"/>
                <w:sz w:val="18"/>
              </w:rPr>
              <w:t xml:space="preserve"> </w:t>
            </w:r>
            <w:r>
              <w:rPr>
                <w:sz w:val="18"/>
              </w:rPr>
              <w:t>altr</w:t>
            </w:r>
            <w:r>
              <w:rPr>
                <w:sz w:val="18"/>
              </w:rPr>
              <w:t>uista.</w:t>
            </w:r>
          </w:p>
        </w:tc>
      </w:tr>
      <w:tr w:rsidR="00F945C6">
        <w:trPr>
          <w:trHeight w:val="717"/>
        </w:trPr>
        <w:tc>
          <w:tcPr>
            <w:tcW w:w="2411" w:type="dxa"/>
            <w:gridSpan w:val="3"/>
            <w:shd w:val="clear" w:color="auto" w:fill="DBE4F0"/>
          </w:tcPr>
          <w:p w:rsidR="00F945C6" w:rsidRDefault="00B50BCF">
            <w:pPr>
              <w:pStyle w:val="TableParagraph"/>
              <w:spacing w:before="145"/>
              <w:ind w:left="107" w:right="463"/>
              <w:rPr>
                <w:b/>
                <w:sz w:val="18"/>
              </w:rPr>
            </w:pPr>
            <w:r>
              <w:rPr>
                <w:b/>
                <w:sz w:val="18"/>
              </w:rPr>
              <w:t>Área de competencia afectada.</w:t>
            </w:r>
          </w:p>
        </w:tc>
        <w:tc>
          <w:tcPr>
            <w:tcW w:w="7940" w:type="dxa"/>
            <w:gridSpan w:val="8"/>
          </w:tcPr>
          <w:p w:rsidR="00F945C6" w:rsidRDefault="00B50BCF">
            <w:pPr>
              <w:pStyle w:val="TableParagraph"/>
              <w:spacing w:before="47"/>
              <w:ind w:left="109" w:right="93"/>
              <w:jc w:val="both"/>
              <w:rPr>
                <w:sz w:val="18"/>
              </w:rPr>
            </w:pPr>
            <w:r>
              <w:rPr>
                <w:sz w:val="18"/>
              </w:rPr>
              <w:t>Secretaría General de Sanidad. Afecta a la actividad desarrollada en el Área Sanitaria de  Melilla, dependiente del Instituto Nacional de Gestión Sanitaria, Entidad Gestora adscrita al Ministerio de</w:t>
            </w:r>
            <w:r>
              <w:rPr>
                <w:spacing w:val="-3"/>
                <w:sz w:val="18"/>
              </w:rPr>
              <w:t xml:space="preserve"> </w:t>
            </w:r>
            <w:r>
              <w:rPr>
                <w:sz w:val="18"/>
              </w:rPr>
              <w:t>Sanidad..</w:t>
            </w:r>
          </w:p>
        </w:tc>
      </w:tr>
      <w:tr w:rsidR="00F945C6">
        <w:trPr>
          <w:trHeight w:val="715"/>
        </w:trPr>
        <w:tc>
          <w:tcPr>
            <w:tcW w:w="2411" w:type="dxa"/>
            <w:gridSpan w:val="3"/>
            <w:shd w:val="clear" w:color="auto" w:fill="DBE4F0"/>
          </w:tcPr>
          <w:p w:rsidR="00F945C6" w:rsidRDefault="00B50BCF">
            <w:pPr>
              <w:pStyle w:val="TableParagraph"/>
              <w:spacing w:before="145"/>
              <w:ind w:left="107" w:right="323"/>
              <w:rPr>
                <w:b/>
                <w:sz w:val="18"/>
              </w:rPr>
            </w:pPr>
            <w:r>
              <w:rPr>
                <w:b/>
                <w:sz w:val="18"/>
              </w:rPr>
              <w:t>Sectores hacia los que se dirigen las ayudas</w:t>
            </w:r>
          </w:p>
        </w:tc>
        <w:tc>
          <w:tcPr>
            <w:tcW w:w="7940" w:type="dxa"/>
            <w:gridSpan w:val="8"/>
          </w:tcPr>
          <w:p w:rsidR="00F945C6" w:rsidRDefault="00B50BCF">
            <w:pPr>
              <w:pStyle w:val="TableParagraph"/>
              <w:spacing w:before="150"/>
              <w:ind w:left="109" w:right="138"/>
              <w:rPr>
                <w:sz w:val="18"/>
              </w:rPr>
            </w:pPr>
            <w:r>
              <w:rPr>
                <w:sz w:val="18"/>
              </w:rPr>
              <w:t>Se dirige a la Hermandad de Donantes de Sangre de Melilla (HDSM), entidad sin ánimo de lucro.</w:t>
            </w:r>
          </w:p>
        </w:tc>
      </w:tr>
      <w:tr w:rsidR="00F945C6">
        <w:trPr>
          <w:trHeight w:val="3206"/>
        </w:trPr>
        <w:tc>
          <w:tcPr>
            <w:tcW w:w="2411" w:type="dxa"/>
            <w:gridSpan w:val="3"/>
            <w:shd w:val="clear" w:color="auto" w:fill="DBE4F0"/>
          </w:tcPr>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B50BCF">
            <w:pPr>
              <w:pStyle w:val="TableParagraph"/>
              <w:spacing w:before="138"/>
              <w:ind w:left="107" w:right="103"/>
              <w:rPr>
                <w:b/>
                <w:sz w:val="18"/>
              </w:rPr>
            </w:pPr>
            <w:r>
              <w:rPr>
                <w:b/>
                <w:sz w:val="18"/>
              </w:rPr>
              <w:t>Objetivos operativos y efectos que se pretenden en su aplicación</w:t>
            </w:r>
          </w:p>
        </w:tc>
        <w:tc>
          <w:tcPr>
            <w:tcW w:w="7940" w:type="dxa"/>
            <w:gridSpan w:val="8"/>
          </w:tcPr>
          <w:p w:rsidR="00F945C6" w:rsidRDefault="00F945C6">
            <w:pPr>
              <w:pStyle w:val="TableParagraph"/>
              <w:spacing w:before="5"/>
              <w:rPr>
                <w:rFonts w:ascii="Times New Roman"/>
              </w:rPr>
            </w:pPr>
          </w:p>
          <w:p w:rsidR="00F945C6" w:rsidRDefault="00B50BCF">
            <w:pPr>
              <w:pStyle w:val="TableParagraph"/>
              <w:ind w:left="109" w:right="94"/>
              <w:jc w:val="both"/>
              <w:rPr>
                <w:sz w:val="18"/>
              </w:rPr>
            </w:pPr>
            <w:r>
              <w:rPr>
                <w:sz w:val="18"/>
              </w:rPr>
              <w:t>El objetivo que se pretende es el de la incentivación de la donación de sangre y de componentes sanguíneos de forma periódica, voluntaria y altruista entre sus asociados, así como la captación de 150 nuevos donantes y el mantenimiento o superación del nive</w:t>
            </w:r>
            <w:r>
              <w:rPr>
                <w:sz w:val="18"/>
              </w:rPr>
              <w:t>l de sangre recaudada. El hecho de que la donación se produzca de forma voluntaria y altruista contribuye a garantizar la calidad y seguridad de la sangre demandada y de sus componentes, tanto para el donante como para el receptor. Esta circunstancia contr</w:t>
            </w:r>
            <w:r>
              <w:rPr>
                <w:sz w:val="18"/>
              </w:rPr>
              <w:t>ibuye a evitar la transmisión de enfermedades. Por otra parte, el cumplimiento de los fines propios de la Hermandad de Donantes repercute directamente en el desenvolvimiento regular del Centro de Transfusión  pues la donación altruista de sangre, constituy</w:t>
            </w:r>
            <w:r>
              <w:rPr>
                <w:sz w:val="18"/>
              </w:rPr>
              <w:t>e un objetivo prioritario, que permite poner a disposición de los Centros Sanitarios que lo puedan precisar, las reservas hemoterápicas tanto para transfusión como para la obtención de derivados del plasma</w:t>
            </w:r>
            <w:r>
              <w:rPr>
                <w:spacing w:val="-17"/>
                <w:sz w:val="18"/>
              </w:rPr>
              <w:t xml:space="preserve"> </w:t>
            </w:r>
            <w:r>
              <w:rPr>
                <w:sz w:val="18"/>
              </w:rPr>
              <w:t>sanguíneo.</w:t>
            </w:r>
          </w:p>
          <w:p w:rsidR="00F945C6" w:rsidRDefault="00B50BCF">
            <w:pPr>
              <w:pStyle w:val="TableParagraph"/>
              <w:ind w:left="109" w:right="107"/>
              <w:jc w:val="both"/>
              <w:rPr>
                <w:sz w:val="18"/>
              </w:rPr>
            </w:pPr>
            <w:r>
              <w:rPr>
                <w:sz w:val="18"/>
              </w:rPr>
              <w:t>Los efectos que se pretenden con su apl</w:t>
            </w:r>
            <w:r>
              <w:rPr>
                <w:sz w:val="18"/>
              </w:rPr>
              <w:t>icación son los de cubrir las necesidades de sangre y hemoderivados en el Centro de Transfusión del Área Sanitaria de Melilla.</w:t>
            </w:r>
          </w:p>
        </w:tc>
      </w:tr>
      <w:tr w:rsidR="00F945C6">
        <w:trPr>
          <w:trHeight w:val="208"/>
        </w:trPr>
        <w:tc>
          <w:tcPr>
            <w:tcW w:w="2411" w:type="dxa"/>
            <w:gridSpan w:val="3"/>
            <w:vMerge w:val="restart"/>
            <w:shd w:val="clear" w:color="auto" w:fill="DBE4F0"/>
          </w:tcPr>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F945C6">
            <w:pPr>
              <w:pStyle w:val="TableParagraph"/>
              <w:spacing w:before="9"/>
              <w:rPr>
                <w:rFonts w:ascii="Times New Roman"/>
                <w:sz w:val="25"/>
              </w:rPr>
            </w:pPr>
          </w:p>
          <w:p w:rsidR="00F945C6" w:rsidRDefault="00B50BCF">
            <w:pPr>
              <w:pStyle w:val="TableParagraph"/>
              <w:spacing w:before="1"/>
              <w:ind w:left="107" w:right="223"/>
              <w:rPr>
                <w:b/>
                <w:sz w:val="18"/>
              </w:rPr>
            </w:pPr>
            <w:r>
              <w:rPr>
                <w:b/>
                <w:sz w:val="18"/>
              </w:rPr>
              <w:t>Plazo necesario para su consecución</w:t>
            </w:r>
          </w:p>
        </w:tc>
        <w:tc>
          <w:tcPr>
            <w:tcW w:w="708" w:type="dxa"/>
            <w:gridSpan w:val="3"/>
            <w:shd w:val="clear" w:color="auto" w:fill="D9D9D9"/>
          </w:tcPr>
          <w:p w:rsidR="00F945C6" w:rsidRDefault="00B50BCF">
            <w:pPr>
              <w:pStyle w:val="TableParagraph"/>
              <w:spacing w:before="22"/>
              <w:ind w:left="109"/>
              <w:rPr>
                <w:sz w:val="14"/>
              </w:rPr>
            </w:pPr>
            <w:r>
              <w:rPr>
                <w:sz w:val="14"/>
              </w:rPr>
              <w:t>Anual.</w:t>
            </w:r>
          </w:p>
        </w:tc>
        <w:tc>
          <w:tcPr>
            <w:tcW w:w="283" w:type="dxa"/>
          </w:tcPr>
          <w:p w:rsidR="00F945C6" w:rsidRDefault="00F945C6">
            <w:pPr>
              <w:pStyle w:val="TableParagraph"/>
              <w:rPr>
                <w:rFonts w:ascii="Times New Roman"/>
                <w:sz w:val="14"/>
              </w:rPr>
            </w:pPr>
          </w:p>
        </w:tc>
        <w:tc>
          <w:tcPr>
            <w:tcW w:w="1135" w:type="dxa"/>
            <w:shd w:val="clear" w:color="auto" w:fill="BEBEBE"/>
          </w:tcPr>
          <w:p w:rsidR="00F945C6" w:rsidRDefault="00B50BCF">
            <w:pPr>
              <w:pStyle w:val="TableParagraph"/>
              <w:spacing w:before="22"/>
              <w:ind w:left="110"/>
              <w:rPr>
                <w:sz w:val="14"/>
              </w:rPr>
            </w:pPr>
            <w:r>
              <w:rPr>
                <w:sz w:val="14"/>
              </w:rPr>
              <w:t>2018-2020</w:t>
            </w:r>
          </w:p>
        </w:tc>
        <w:tc>
          <w:tcPr>
            <w:tcW w:w="283" w:type="dxa"/>
          </w:tcPr>
          <w:p w:rsidR="00F945C6" w:rsidRDefault="00B50BCF">
            <w:pPr>
              <w:pStyle w:val="TableParagraph"/>
              <w:spacing w:line="188" w:lineRule="exact"/>
              <w:ind w:left="110"/>
              <w:rPr>
                <w:b/>
                <w:sz w:val="18"/>
              </w:rPr>
            </w:pPr>
            <w:r>
              <w:rPr>
                <w:b/>
                <w:sz w:val="18"/>
              </w:rPr>
              <w:t>X</w:t>
            </w:r>
          </w:p>
        </w:tc>
        <w:tc>
          <w:tcPr>
            <w:tcW w:w="1419" w:type="dxa"/>
            <w:shd w:val="clear" w:color="auto" w:fill="D9D9D9"/>
          </w:tcPr>
          <w:p w:rsidR="00F945C6" w:rsidRDefault="00B50BCF">
            <w:pPr>
              <w:pStyle w:val="TableParagraph"/>
              <w:spacing w:before="22"/>
              <w:ind w:left="107"/>
              <w:rPr>
                <w:sz w:val="14"/>
              </w:rPr>
            </w:pPr>
            <w:r>
              <w:rPr>
                <w:sz w:val="14"/>
              </w:rPr>
              <w:t>Otros (especificar)</w:t>
            </w:r>
          </w:p>
        </w:tc>
        <w:tc>
          <w:tcPr>
            <w:tcW w:w="4112" w:type="dxa"/>
          </w:tcPr>
          <w:p w:rsidR="00F945C6" w:rsidRDefault="00F945C6">
            <w:pPr>
              <w:pStyle w:val="TableParagraph"/>
              <w:rPr>
                <w:rFonts w:ascii="Times New Roman"/>
                <w:sz w:val="14"/>
              </w:rPr>
            </w:pPr>
          </w:p>
        </w:tc>
      </w:tr>
      <w:tr w:rsidR="00F945C6">
        <w:trPr>
          <w:trHeight w:val="1718"/>
        </w:trPr>
        <w:tc>
          <w:tcPr>
            <w:tcW w:w="2411" w:type="dxa"/>
            <w:gridSpan w:val="3"/>
            <w:vMerge/>
            <w:tcBorders>
              <w:top w:val="nil"/>
            </w:tcBorders>
            <w:shd w:val="clear" w:color="auto" w:fill="DBE4F0"/>
          </w:tcPr>
          <w:p w:rsidR="00F945C6" w:rsidRDefault="00F945C6">
            <w:pPr>
              <w:rPr>
                <w:sz w:val="2"/>
                <w:szCs w:val="2"/>
              </w:rPr>
            </w:pPr>
          </w:p>
        </w:tc>
        <w:tc>
          <w:tcPr>
            <w:tcW w:w="7940" w:type="dxa"/>
            <w:gridSpan w:val="8"/>
          </w:tcPr>
          <w:p w:rsidR="00F945C6" w:rsidRDefault="00F945C6">
            <w:pPr>
              <w:pStyle w:val="TableParagraph"/>
              <w:spacing w:before="6"/>
              <w:rPr>
                <w:rFonts w:ascii="Times New Roman"/>
                <w:sz w:val="20"/>
              </w:rPr>
            </w:pPr>
          </w:p>
          <w:p w:rsidR="00F945C6" w:rsidRDefault="00B50BCF">
            <w:pPr>
              <w:pStyle w:val="TableParagraph"/>
              <w:ind w:left="109" w:right="92"/>
              <w:jc w:val="both"/>
              <w:rPr>
                <w:sz w:val="18"/>
              </w:rPr>
            </w:pPr>
            <w:r>
              <w:rPr>
                <w:sz w:val="18"/>
              </w:rPr>
              <w:t>El convenio suscrito, que establece las bases reguladoras de esta subvención, tiene una vigencia de tres años, desde 01/01/2017 hasta 31/12/2019, quedando condicionada la eficacia del mismo a la existencia de dotación presupuestaria en los respectivos ejer</w:t>
            </w:r>
            <w:r>
              <w:rPr>
                <w:sz w:val="18"/>
              </w:rPr>
              <w:t>cicios presupuestarios.</w:t>
            </w:r>
          </w:p>
          <w:p w:rsidR="00F945C6" w:rsidRDefault="00B50BCF">
            <w:pPr>
              <w:pStyle w:val="TableParagraph"/>
              <w:ind w:left="109" w:right="106"/>
              <w:jc w:val="both"/>
              <w:rPr>
                <w:sz w:val="18"/>
              </w:rPr>
            </w:pPr>
            <w:r>
              <w:rPr>
                <w:sz w:val="18"/>
              </w:rPr>
              <w:t>El plazo para su consecución será, en su caso, el de cada uno de los ejercicios presupuestarios previstos.</w:t>
            </w:r>
          </w:p>
        </w:tc>
      </w:tr>
      <w:tr w:rsidR="00F945C6">
        <w:trPr>
          <w:trHeight w:val="208"/>
        </w:trPr>
        <w:tc>
          <w:tcPr>
            <w:tcW w:w="2411" w:type="dxa"/>
            <w:gridSpan w:val="3"/>
            <w:vMerge w:val="restart"/>
            <w:shd w:val="clear" w:color="auto" w:fill="DBE4F0"/>
          </w:tcPr>
          <w:p w:rsidR="00F945C6" w:rsidRDefault="00F945C6">
            <w:pPr>
              <w:pStyle w:val="TableParagraph"/>
              <w:rPr>
                <w:rFonts w:ascii="Times New Roman"/>
                <w:sz w:val="20"/>
              </w:rPr>
            </w:pPr>
          </w:p>
          <w:p w:rsidR="00F945C6" w:rsidRDefault="00B50BCF">
            <w:pPr>
              <w:pStyle w:val="TableParagraph"/>
              <w:spacing w:before="177"/>
              <w:ind w:left="107" w:right="763"/>
              <w:rPr>
                <w:b/>
                <w:sz w:val="18"/>
              </w:rPr>
            </w:pPr>
            <w:r>
              <w:rPr>
                <w:b/>
                <w:sz w:val="18"/>
              </w:rPr>
              <w:t>Procedimiento de concesión</w:t>
            </w:r>
          </w:p>
        </w:tc>
        <w:tc>
          <w:tcPr>
            <w:tcW w:w="235" w:type="dxa"/>
          </w:tcPr>
          <w:p w:rsidR="00F945C6" w:rsidRDefault="00F945C6">
            <w:pPr>
              <w:pStyle w:val="TableParagraph"/>
              <w:rPr>
                <w:rFonts w:ascii="Times New Roman"/>
                <w:sz w:val="14"/>
              </w:rPr>
            </w:pPr>
          </w:p>
        </w:tc>
        <w:tc>
          <w:tcPr>
            <w:tcW w:w="7705" w:type="dxa"/>
            <w:gridSpan w:val="7"/>
          </w:tcPr>
          <w:p w:rsidR="00F945C6" w:rsidRDefault="00B50BCF">
            <w:pPr>
              <w:pStyle w:val="TableParagraph"/>
              <w:spacing w:before="1" w:line="187" w:lineRule="exact"/>
              <w:ind w:left="109"/>
              <w:rPr>
                <w:sz w:val="18"/>
              </w:rPr>
            </w:pPr>
            <w:r>
              <w:rPr>
                <w:sz w:val="18"/>
              </w:rPr>
              <w:t>Concurrencia competitiva (Art. 22 LGS)</w:t>
            </w:r>
          </w:p>
        </w:tc>
      </w:tr>
      <w:tr w:rsidR="00F945C6">
        <w:trPr>
          <w:trHeight w:val="206"/>
        </w:trPr>
        <w:tc>
          <w:tcPr>
            <w:tcW w:w="2411" w:type="dxa"/>
            <w:gridSpan w:val="3"/>
            <w:vMerge/>
            <w:tcBorders>
              <w:top w:val="nil"/>
            </w:tcBorders>
            <w:shd w:val="clear" w:color="auto" w:fill="DBE4F0"/>
          </w:tcPr>
          <w:p w:rsidR="00F945C6" w:rsidRDefault="00F945C6">
            <w:pPr>
              <w:rPr>
                <w:sz w:val="2"/>
                <w:szCs w:val="2"/>
              </w:rPr>
            </w:pPr>
          </w:p>
        </w:tc>
        <w:tc>
          <w:tcPr>
            <w:tcW w:w="235" w:type="dxa"/>
          </w:tcPr>
          <w:p w:rsidR="00F945C6" w:rsidRDefault="00B50BCF">
            <w:pPr>
              <w:pStyle w:val="TableParagraph"/>
              <w:spacing w:line="186" w:lineRule="exact"/>
              <w:ind w:left="109" w:right="-15"/>
              <w:rPr>
                <w:b/>
                <w:sz w:val="18"/>
              </w:rPr>
            </w:pPr>
            <w:r>
              <w:rPr>
                <w:b/>
                <w:sz w:val="18"/>
              </w:rPr>
              <w:t>X</w:t>
            </w:r>
          </w:p>
        </w:tc>
        <w:tc>
          <w:tcPr>
            <w:tcW w:w="7705" w:type="dxa"/>
            <w:gridSpan w:val="7"/>
          </w:tcPr>
          <w:p w:rsidR="00F945C6" w:rsidRDefault="00B50BCF">
            <w:pPr>
              <w:pStyle w:val="TableParagraph"/>
              <w:spacing w:line="186" w:lineRule="exact"/>
              <w:ind w:left="109"/>
              <w:rPr>
                <w:sz w:val="18"/>
              </w:rPr>
            </w:pPr>
            <w:r>
              <w:rPr>
                <w:sz w:val="18"/>
              </w:rPr>
              <w:t>Concesión Directa (art. 22.2.LGS)</w:t>
            </w:r>
          </w:p>
        </w:tc>
      </w:tr>
      <w:tr w:rsidR="00F945C6">
        <w:trPr>
          <w:trHeight w:val="208"/>
        </w:trPr>
        <w:tc>
          <w:tcPr>
            <w:tcW w:w="2411"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4"/>
              </w:rPr>
            </w:pPr>
          </w:p>
        </w:tc>
        <w:tc>
          <w:tcPr>
            <w:tcW w:w="283" w:type="dxa"/>
          </w:tcPr>
          <w:p w:rsidR="00F945C6" w:rsidRDefault="00B50BCF">
            <w:pPr>
              <w:pStyle w:val="TableParagraph"/>
              <w:spacing w:line="188" w:lineRule="exact"/>
              <w:ind w:left="109"/>
              <w:rPr>
                <w:b/>
                <w:sz w:val="18"/>
              </w:rPr>
            </w:pPr>
            <w:r>
              <w:rPr>
                <w:b/>
                <w:sz w:val="18"/>
              </w:rPr>
              <w:t>X</w:t>
            </w:r>
          </w:p>
        </w:tc>
        <w:tc>
          <w:tcPr>
            <w:tcW w:w="7422" w:type="dxa"/>
            <w:gridSpan w:val="6"/>
          </w:tcPr>
          <w:p w:rsidR="00F945C6" w:rsidRDefault="00B50BCF">
            <w:pPr>
              <w:pStyle w:val="TableParagraph"/>
              <w:spacing w:before="8" w:line="180" w:lineRule="exact"/>
              <w:ind w:left="110"/>
              <w:rPr>
                <w:sz w:val="16"/>
              </w:rPr>
            </w:pPr>
            <w:r>
              <w:rPr>
                <w:sz w:val="16"/>
              </w:rPr>
              <w:t>Nominativa (establecida en los PGE) (art. 22.2a LGS)</w:t>
            </w:r>
          </w:p>
        </w:tc>
      </w:tr>
      <w:tr w:rsidR="00F945C6">
        <w:trPr>
          <w:trHeight w:val="205"/>
        </w:trPr>
        <w:tc>
          <w:tcPr>
            <w:tcW w:w="2411"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4"/>
              </w:rPr>
            </w:pPr>
          </w:p>
        </w:tc>
        <w:tc>
          <w:tcPr>
            <w:tcW w:w="283" w:type="dxa"/>
          </w:tcPr>
          <w:p w:rsidR="00F945C6" w:rsidRDefault="00F945C6">
            <w:pPr>
              <w:pStyle w:val="TableParagraph"/>
              <w:rPr>
                <w:rFonts w:ascii="Times New Roman"/>
                <w:sz w:val="14"/>
              </w:rPr>
            </w:pPr>
          </w:p>
        </w:tc>
        <w:tc>
          <w:tcPr>
            <w:tcW w:w="7422" w:type="dxa"/>
            <w:gridSpan w:val="6"/>
          </w:tcPr>
          <w:p w:rsidR="00F945C6" w:rsidRDefault="00B50BCF">
            <w:pPr>
              <w:pStyle w:val="TableParagraph"/>
              <w:spacing w:before="8" w:line="178" w:lineRule="exact"/>
              <w:ind w:left="110"/>
              <w:rPr>
                <w:sz w:val="16"/>
              </w:rPr>
            </w:pPr>
            <w:r>
              <w:rPr>
                <w:sz w:val="16"/>
              </w:rPr>
              <w:t>Establecida en una norma con rango de ley (art. 22.2b LGS)</w:t>
            </w:r>
          </w:p>
        </w:tc>
      </w:tr>
      <w:tr w:rsidR="00F945C6">
        <w:trPr>
          <w:trHeight w:val="369"/>
        </w:trPr>
        <w:tc>
          <w:tcPr>
            <w:tcW w:w="2411"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6"/>
              </w:rPr>
            </w:pPr>
          </w:p>
        </w:tc>
        <w:tc>
          <w:tcPr>
            <w:tcW w:w="283" w:type="dxa"/>
          </w:tcPr>
          <w:p w:rsidR="00F945C6" w:rsidRDefault="00F945C6">
            <w:pPr>
              <w:pStyle w:val="TableParagraph"/>
              <w:rPr>
                <w:rFonts w:ascii="Times New Roman"/>
                <w:sz w:val="16"/>
              </w:rPr>
            </w:pPr>
          </w:p>
        </w:tc>
        <w:tc>
          <w:tcPr>
            <w:tcW w:w="7422" w:type="dxa"/>
            <w:gridSpan w:val="6"/>
          </w:tcPr>
          <w:p w:rsidR="00F945C6" w:rsidRDefault="00B50BCF">
            <w:pPr>
              <w:pStyle w:val="TableParagraph"/>
              <w:spacing w:line="180" w:lineRule="exact"/>
              <w:ind w:left="110"/>
              <w:rPr>
                <w:sz w:val="16"/>
              </w:rPr>
            </w:pPr>
            <w:r>
              <w:rPr>
                <w:sz w:val="16"/>
              </w:rPr>
              <w:t>Establecidas en un R.D. por razones de interés público, social, económico o humanitario (art. 22.3c</w:t>
            </w:r>
          </w:p>
          <w:p w:rsidR="00F945C6" w:rsidRDefault="00B50BCF">
            <w:pPr>
              <w:pStyle w:val="TableParagraph"/>
              <w:spacing w:before="1" w:line="168" w:lineRule="exact"/>
              <w:ind w:left="110"/>
              <w:rPr>
                <w:sz w:val="16"/>
              </w:rPr>
            </w:pPr>
            <w:r>
              <w:rPr>
                <w:sz w:val="16"/>
              </w:rPr>
              <w:t>LGS)</w:t>
            </w:r>
          </w:p>
        </w:tc>
      </w:tr>
      <w:tr w:rsidR="00F945C6">
        <w:trPr>
          <w:trHeight w:val="2862"/>
        </w:trPr>
        <w:tc>
          <w:tcPr>
            <w:tcW w:w="2411" w:type="dxa"/>
            <w:gridSpan w:val="3"/>
            <w:shd w:val="clear" w:color="auto" w:fill="DBE4F0"/>
          </w:tcPr>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F945C6">
            <w:pPr>
              <w:pStyle w:val="TableParagraph"/>
              <w:spacing w:before="10"/>
              <w:rPr>
                <w:rFonts w:ascii="Times New Roman"/>
                <w:sz w:val="25"/>
              </w:rPr>
            </w:pPr>
          </w:p>
          <w:p w:rsidR="00F945C6" w:rsidRDefault="00B50BCF">
            <w:pPr>
              <w:pStyle w:val="TableParagraph"/>
              <w:ind w:left="107" w:right="143"/>
              <w:rPr>
                <w:b/>
                <w:sz w:val="18"/>
              </w:rPr>
            </w:pPr>
            <w:r>
              <w:rPr>
                <w:b/>
                <w:sz w:val="18"/>
              </w:rPr>
              <w:t>Régimen de seguimiento y evaluación</w:t>
            </w:r>
          </w:p>
        </w:tc>
        <w:tc>
          <w:tcPr>
            <w:tcW w:w="7940" w:type="dxa"/>
            <w:gridSpan w:val="8"/>
          </w:tcPr>
          <w:p w:rsidR="00F945C6" w:rsidRDefault="00F945C6">
            <w:pPr>
              <w:pStyle w:val="TableParagraph"/>
              <w:spacing w:before="4"/>
              <w:rPr>
                <w:rFonts w:ascii="Times New Roman"/>
                <w:sz w:val="16"/>
              </w:rPr>
            </w:pPr>
          </w:p>
          <w:p w:rsidR="00F945C6" w:rsidRDefault="00B50BCF">
            <w:pPr>
              <w:pStyle w:val="TableParagraph"/>
              <w:ind w:left="109" w:right="102"/>
              <w:jc w:val="both"/>
              <w:rPr>
                <w:sz w:val="18"/>
              </w:rPr>
            </w:pPr>
            <w:r>
              <w:rPr>
                <w:sz w:val="18"/>
              </w:rPr>
              <w:t>La Hermandad de Donantes de Sangre de Melilla ha aportado las correspondientes cuentas justificativas de los gastos realizados, de conformidad con lo estipulado en la Ley 38/2003, de 17 de noviembre, General de Subvenci</w:t>
            </w:r>
            <w:r>
              <w:rPr>
                <w:sz w:val="18"/>
              </w:rPr>
              <w:t>ones y el Real Decreto 887/2006, de 21 de julio, por el que se aprueba el Reglamento de la mencionada Ley</w:t>
            </w:r>
            <w:r>
              <w:rPr>
                <w:spacing w:val="-13"/>
                <w:sz w:val="18"/>
              </w:rPr>
              <w:t xml:space="preserve"> </w:t>
            </w:r>
            <w:r>
              <w:rPr>
                <w:sz w:val="18"/>
              </w:rPr>
              <w:t>38/2003.</w:t>
            </w:r>
          </w:p>
          <w:p w:rsidR="00F945C6" w:rsidRDefault="00B50BCF">
            <w:pPr>
              <w:pStyle w:val="TableParagraph"/>
              <w:ind w:left="109" w:right="96"/>
              <w:jc w:val="both"/>
              <w:rPr>
                <w:sz w:val="18"/>
              </w:rPr>
            </w:pPr>
            <w:r>
              <w:rPr>
                <w:sz w:val="18"/>
              </w:rPr>
              <w:t>La actividad realizada durante 2015, 2016 y 2017 2018 en relación a los convenios suscritos, fue, entre otras la realización de diversas conferencias y charlas informativas en Institutos, Centros y Campus Universitario, colectas, mesas informativas, e inte</w:t>
            </w:r>
            <w:r>
              <w:rPr>
                <w:sz w:val="18"/>
              </w:rPr>
              <w:t>rvenciones en los medios de comunicación, elaboración y distribución de dípticos</w:t>
            </w:r>
            <w:r>
              <w:rPr>
                <w:spacing w:val="-11"/>
                <w:sz w:val="18"/>
              </w:rPr>
              <w:t xml:space="preserve"> </w:t>
            </w:r>
            <w:r>
              <w:rPr>
                <w:sz w:val="18"/>
              </w:rPr>
              <w:t>informativos.</w:t>
            </w:r>
          </w:p>
          <w:p w:rsidR="00F945C6" w:rsidRDefault="00B50BCF">
            <w:pPr>
              <w:pStyle w:val="TableParagraph"/>
              <w:spacing w:line="207" w:lineRule="exact"/>
              <w:ind w:left="109"/>
              <w:rPr>
                <w:sz w:val="18"/>
              </w:rPr>
            </w:pPr>
            <w:r>
              <w:rPr>
                <w:sz w:val="18"/>
              </w:rPr>
              <w:t>El número de donantes nuevos captados en 2015, 2016, 2017 y 2018 fue de 335, 304, 303 y</w:t>
            </w:r>
          </w:p>
          <w:p w:rsidR="00F945C6" w:rsidRDefault="00B50BCF">
            <w:pPr>
              <w:pStyle w:val="TableParagraph"/>
              <w:spacing w:line="206" w:lineRule="exact"/>
              <w:ind w:left="109"/>
              <w:rPr>
                <w:sz w:val="18"/>
              </w:rPr>
            </w:pPr>
            <w:r>
              <w:rPr>
                <w:sz w:val="18"/>
              </w:rPr>
              <w:t>298 respectivamente.</w:t>
            </w:r>
          </w:p>
          <w:p w:rsidR="00F945C6" w:rsidRDefault="00B50BCF">
            <w:pPr>
              <w:pStyle w:val="TableParagraph"/>
              <w:ind w:left="109" w:right="138"/>
              <w:rPr>
                <w:sz w:val="18"/>
              </w:rPr>
            </w:pPr>
            <w:r>
              <w:rPr>
                <w:sz w:val="18"/>
              </w:rPr>
              <w:t>Durante los ejercicios 2015, 2016, 2017 y 2018 han s</w:t>
            </w:r>
            <w:r>
              <w:rPr>
                <w:sz w:val="18"/>
              </w:rPr>
              <w:t>ido cubiertas en su totalidad las necesidades de sangre en el Centro de Transfusión del área sanitaria de Melilla.</w:t>
            </w:r>
          </w:p>
        </w:tc>
      </w:tr>
    </w:tbl>
    <w:p w:rsidR="00F945C6" w:rsidRDefault="00F945C6">
      <w:pPr>
        <w:rPr>
          <w:sz w:val="18"/>
        </w:rPr>
        <w:sectPr w:rsidR="00F945C6">
          <w:pgSz w:w="11910" w:h="16840"/>
          <w:pgMar w:top="1140" w:right="0" w:bottom="1200" w:left="120" w:header="253" w:footer="1002" w:gutter="0"/>
          <w:cols w:space="720"/>
        </w:sectPr>
      </w:pPr>
    </w:p>
    <w:p w:rsidR="00F945C6" w:rsidRDefault="00F945C6">
      <w:pPr>
        <w:pStyle w:val="Textoindependiente"/>
        <w:rPr>
          <w:rFonts w:ascii="Times New Roman"/>
          <w:sz w:val="20"/>
        </w:rPr>
      </w:pPr>
    </w:p>
    <w:p w:rsidR="00F945C6" w:rsidRDefault="00F945C6">
      <w:pPr>
        <w:pStyle w:val="Textoindependiente"/>
        <w:rPr>
          <w:rFonts w:ascii="Times New Roman"/>
          <w:sz w:val="20"/>
        </w:rPr>
      </w:pPr>
    </w:p>
    <w:p w:rsidR="00F945C6" w:rsidRDefault="00F945C6">
      <w:pPr>
        <w:pStyle w:val="Textoindependiente"/>
        <w:rPr>
          <w:rFonts w:ascii="Times New Roman"/>
          <w:sz w:val="20"/>
        </w:rPr>
      </w:pPr>
    </w:p>
    <w:p w:rsidR="00F945C6" w:rsidRDefault="00F945C6">
      <w:pPr>
        <w:pStyle w:val="Textoindependiente"/>
        <w:spacing w:before="9"/>
        <w:rPr>
          <w:rFonts w:ascii="Times New Roman"/>
          <w:sz w:val="17"/>
        </w:rPr>
      </w:pPr>
    </w:p>
    <w:p w:rsidR="00F945C6" w:rsidRDefault="00B50BCF">
      <w:pPr>
        <w:pStyle w:val="Textoindependiente"/>
        <w:ind w:left="2290"/>
        <w:rPr>
          <w:rFonts w:ascii="Times New Roman"/>
          <w:sz w:val="20"/>
        </w:rPr>
      </w:pPr>
      <w:r>
        <w:rPr>
          <w:rFonts w:ascii="Times New Roman"/>
          <w:sz w:val="20"/>
        </w:rPr>
      </w:r>
      <w:r>
        <w:rPr>
          <w:rFonts w:ascii="Times New Roman"/>
          <w:sz w:val="20"/>
        </w:rPr>
        <w:pict>
          <v:shape id="_x0000_s1518" type="#_x0000_t202" style="width:439.55pt;height:46.95pt;mso-left-percent:-10001;mso-top-percent:-10001;mso-position-horizontal:absolute;mso-position-horizontal-relative:char;mso-position-vertical:absolute;mso-position-vertical-relative:line;mso-left-percent:-10001;mso-top-percent:-10001" fillcolor="#dbe4f0" stroked="f">
            <v:textbox inset="0,0,0,0">
              <w:txbxContent>
                <w:p w:rsidR="00F945C6" w:rsidRDefault="00B50BCF">
                  <w:pPr>
                    <w:pStyle w:val="Textoindependiente"/>
                    <w:spacing w:before="54"/>
                    <w:ind w:left="108" w:right="116"/>
                    <w:jc w:val="both"/>
                  </w:pPr>
                  <w:r>
                    <w:t>El objetivo es la incentivación de la donación de sangre y de componentes sanguíneos  de  forma periódica, voluntaria y altruista entre sus asociados, así como la captación de 150 nuevos donantes y el mantenimiento o superación del nivel de sangre recaudad</w:t>
                  </w:r>
                  <w:r>
                    <w:t>a, a efectos de cubrir las necesidades de sangre y hemoderivados en el Centro de Transfusión del Área Sanitaria de</w:t>
                  </w:r>
                  <w:r>
                    <w:rPr>
                      <w:spacing w:val="-10"/>
                    </w:rPr>
                    <w:t xml:space="preserve"> </w:t>
                  </w:r>
                  <w:r>
                    <w:t>Melilla.</w:t>
                  </w:r>
                </w:p>
              </w:txbxContent>
            </v:textbox>
            <w10:wrap type="none"/>
            <w10:anchorlock/>
          </v:shape>
        </w:pict>
      </w:r>
    </w:p>
    <w:p w:rsidR="00F945C6" w:rsidRDefault="00B50BCF">
      <w:pPr>
        <w:tabs>
          <w:tab w:val="left" w:pos="2397"/>
        </w:tabs>
        <w:spacing w:before="128"/>
        <w:ind w:left="837"/>
        <w:rPr>
          <w:sz w:val="18"/>
        </w:rPr>
      </w:pPr>
      <w:r>
        <w:pict>
          <v:shape id="_x0000_s1517" type="#_x0000_t202" style="position:absolute;left:0;text-align:left;margin-left:42.5pt;margin-top:-48.05pt;width:78.05pt;height:46.95pt;z-index:251875328;mso-position-horizontal-relative:page" filled="f" stroked="f">
            <v:textbox inset="0,0,0,0">
              <w:txbxContent>
                <w:p w:rsidR="00F945C6" w:rsidRDefault="00F945C6">
                  <w:pPr>
                    <w:pStyle w:val="Textoindependiente"/>
                    <w:rPr>
                      <w:sz w:val="16"/>
                    </w:rPr>
                  </w:pPr>
                </w:p>
                <w:p w:rsidR="00F945C6" w:rsidRDefault="00F945C6">
                  <w:pPr>
                    <w:pStyle w:val="Textoindependiente"/>
                    <w:spacing w:before="5"/>
                    <w:rPr>
                      <w:sz w:val="17"/>
                    </w:rPr>
                  </w:pPr>
                </w:p>
                <w:p w:rsidR="00F945C6" w:rsidRDefault="00B50BCF">
                  <w:pPr>
                    <w:ind w:left="108"/>
                    <w:rPr>
                      <w:b/>
                      <w:sz w:val="14"/>
                    </w:rPr>
                  </w:pPr>
                  <w:r>
                    <w:rPr>
                      <w:b/>
                      <w:sz w:val="14"/>
                    </w:rPr>
                    <w:t>Objetivo de la Línea</w:t>
                  </w:r>
                </w:p>
              </w:txbxContent>
            </v:textbox>
            <w10:wrap anchorx="page"/>
          </v:shape>
        </w:pict>
      </w:r>
      <w:r>
        <w:pict>
          <v:shape id="_x0000_s1516" type="#_x0000_t202" style="position:absolute;left:0;text-align:left;margin-left:42.5pt;margin-top:-72.4pt;width:517.55pt;height:24.4pt;z-index:251876352;mso-position-horizontal-relative:page" fillcolor="#fad3b4" stroked="f">
            <v:textbox inset="0,0,0,0">
              <w:txbxContent>
                <w:p w:rsidR="00F945C6" w:rsidRDefault="00B50BCF">
                  <w:pPr>
                    <w:spacing w:before="141"/>
                    <w:ind w:left="3370" w:right="3372"/>
                    <w:jc w:val="center"/>
                    <w:rPr>
                      <w:rFonts w:ascii="Arial Narrow"/>
                      <w:b/>
                      <w:sz w:val="18"/>
                    </w:rPr>
                  </w:pPr>
                  <w:r>
                    <w:rPr>
                      <w:rFonts w:ascii="Arial Narrow"/>
                      <w:b/>
                      <w:sz w:val="18"/>
                    </w:rPr>
                    <w:t>INDICADORES DE</w:t>
                  </w:r>
                  <w:r>
                    <w:rPr>
                      <w:rFonts w:ascii="Arial Narrow"/>
                      <w:b/>
                      <w:spacing w:val="1"/>
                      <w:sz w:val="18"/>
                    </w:rPr>
                    <w:t xml:space="preserve"> </w:t>
                  </w:r>
                  <w:r>
                    <w:rPr>
                      <w:rFonts w:ascii="Arial Narrow"/>
                      <w:b/>
                      <w:sz w:val="18"/>
                    </w:rPr>
                    <w:t>CUMPLIMIENTO</w:t>
                  </w:r>
                </w:p>
              </w:txbxContent>
            </v:textbox>
            <w10:wrap anchorx="page"/>
          </v:shape>
        </w:pict>
      </w:r>
      <w:r>
        <w:rPr>
          <w:b/>
          <w:position w:val="3"/>
          <w:sz w:val="12"/>
        </w:rPr>
        <w:t>Nombre</w:t>
      </w:r>
      <w:r>
        <w:rPr>
          <w:b/>
          <w:spacing w:val="-2"/>
          <w:position w:val="3"/>
          <w:sz w:val="12"/>
        </w:rPr>
        <w:t xml:space="preserve"> </w:t>
      </w:r>
      <w:r>
        <w:rPr>
          <w:b/>
          <w:position w:val="3"/>
          <w:sz w:val="12"/>
        </w:rPr>
        <w:t>del</w:t>
      </w:r>
      <w:r>
        <w:rPr>
          <w:b/>
          <w:spacing w:val="-2"/>
          <w:position w:val="3"/>
          <w:sz w:val="12"/>
        </w:rPr>
        <w:t xml:space="preserve"> </w:t>
      </w:r>
      <w:r>
        <w:rPr>
          <w:b/>
          <w:position w:val="3"/>
          <w:sz w:val="12"/>
        </w:rPr>
        <w:t>Indicador</w:t>
      </w:r>
      <w:r>
        <w:rPr>
          <w:b/>
          <w:position w:val="3"/>
          <w:sz w:val="12"/>
        </w:rPr>
        <w:tab/>
      </w:r>
      <w:r>
        <w:rPr>
          <w:sz w:val="18"/>
        </w:rPr>
        <w:t>Nº de nuevos donantes</w:t>
      </w:r>
      <w:r>
        <w:rPr>
          <w:spacing w:val="-5"/>
          <w:sz w:val="18"/>
        </w:rPr>
        <w:t xml:space="preserve"> </w:t>
      </w:r>
      <w:r>
        <w:rPr>
          <w:sz w:val="18"/>
        </w:rPr>
        <w:t>captados.</w:t>
      </w:r>
    </w:p>
    <w:p w:rsidR="00F945C6" w:rsidRDefault="00F945C6">
      <w:pPr>
        <w:pStyle w:val="Textoindependiente"/>
        <w:spacing w:before="3"/>
      </w:pPr>
    </w:p>
    <w:p w:rsidR="00F945C6" w:rsidRDefault="00B50BCF">
      <w:pPr>
        <w:tabs>
          <w:tab w:val="left" w:pos="2397"/>
        </w:tabs>
        <w:ind w:left="837"/>
        <w:rPr>
          <w:b/>
          <w:sz w:val="14"/>
        </w:rPr>
      </w:pPr>
      <w:r>
        <w:pict>
          <v:shape id="_x0000_s1515" type="#_x0000_t202" style="position:absolute;left:0;text-align:left;margin-left:120.25pt;margin-top:11.25pt;width:440.4pt;height:37pt;z-index:251877376;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8"/>
                    </w:trPr>
                    <w:tc>
                      <w:tcPr>
                        <w:tcW w:w="2932" w:type="dxa"/>
                        <w:gridSpan w:val="3"/>
                        <w:shd w:val="clear" w:color="auto" w:fill="DBE4F0"/>
                      </w:tcPr>
                      <w:p w:rsidR="00F945C6" w:rsidRDefault="00B50BCF">
                        <w:pPr>
                          <w:pStyle w:val="TableParagraph"/>
                          <w:spacing w:line="188" w:lineRule="exact"/>
                          <w:ind w:left="1239" w:right="1234"/>
                          <w:jc w:val="center"/>
                          <w:rPr>
                            <w:b/>
                            <w:sz w:val="18"/>
                          </w:rPr>
                        </w:pPr>
                        <w:r>
                          <w:rPr>
                            <w:b/>
                            <w:sz w:val="18"/>
                          </w:rPr>
                          <w:t>2018</w:t>
                        </w:r>
                      </w:p>
                    </w:tc>
                    <w:tc>
                      <w:tcPr>
                        <w:tcW w:w="2931" w:type="dxa"/>
                        <w:gridSpan w:val="3"/>
                        <w:shd w:val="clear" w:color="auto" w:fill="B8CCE3"/>
                      </w:tcPr>
                      <w:p w:rsidR="00F945C6" w:rsidRDefault="00B50BCF">
                        <w:pPr>
                          <w:pStyle w:val="TableParagraph"/>
                          <w:spacing w:line="188" w:lineRule="exact"/>
                          <w:ind w:left="1242" w:right="1232"/>
                          <w:jc w:val="center"/>
                          <w:rPr>
                            <w:b/>
                            <w:sz w:val="18"/>
                          </w:rPr>
                        </w:pPr>
                        <w:r>
                          <w:rPr>
                            <w:b/>
                            <w:sz w:val="18"/>
                          </w:rPr>
                          <w:t>2019</w:t>
                        </w:r>
                      </w:p>
                    </w:tc>
                    <w:tc>
                      <w:tcPr>
                        <w:tcW w:w="2931" w:type="dxa"/>
                        <w:gridSpan w:val="3"/>
                        <w:shd w:val="clear" w:color="auto" w:fill="94B3D6"/>
                      </w:tcPr>
                      <w:p w:rsidR="00F945C6" w:rsidRDefault="00B50BCF">
                        <w:pPr>
                          <w:pStyle w:val="TableParagraph"/>
                          <w:spacing w:line="188" w:lineRule="exact"/>
                          <w:ind w:left="1240" w:right="1235"/>
                          <w:jc w:val="center"/>
                          <w:rPr>
                            <w:b/>
                            <w:sz w:val="18"/>
                          </w:rPr>
                        </w:pPr>
                        <w:r>
                          <w:rPr>
                            <w:b/>
                            <w:sz w:val="18"/>
                          </w:rPr>
                          <w:t>2020</w:t>
                        </w:r>
                      </w:p>
                    </w:tc>
                  </w:tr>
                  <w:tr w:rsidR="00F945C6">
                    <w:trPr>
                      <w:trHeight w:val="275"/>
                    </w:trPr>
                    <w:tc>
                      <w:tcPr>
                        <w:tcW w:w="977" w:type="dxa"/>
                      </w:tcPr>
                      <w:p w:rsidR="00F945C6" w:rsidRDefault="00B50BCF">
                        <w:pPr>
                          <w:pStyle w:val="TableParagraph"/>
                          <w:spacing w:line="133" w:lineRule="exact"/>
                          <w:ind w:left="96" w:right="86"/>
                          <w:jc w:val="center"/>
                          <w:rPr>
                            <w:b/>
                            <w:sz w:val="12"/>
                          </w:rPr>
                        </w:pPr>
                        <w:r>
                          <w:rPr>
                            <w:b/>
                            <w:sz w:val="12"/>
                          </w:rPr>
                          <w:t>valor</w:t>
                        </w:r>
                      </w:p>
                      <w:p w:rsidR="00F945C6" w:rsidRDefault="00B50BCF">
                        <w:pPr>
                          <w:pStyle w:val="TableParagraph"/>
                          <w:spacing w:line="123" w:lineRule="exact"/>
                          <w:ind w:left="96" w:right="91"/>
                          <w:jc w:val="center"/>
                          <w:rPr>
                            <w:b/>
                            <w:sz w:val="12"/>
                          </w:rPr>
                        </w:pPr>
                        <w:r>
                          <w:rPr>
                            <w:b/>
                            <w:sz w:val="12"/>
                          </w:rPr>
                          <w:t>objetivo</w:t>
                        </w:r>
                      </w:p>
                    </w:tc>
                    <w:tc>
                      <w:tcPr>
                        <w:tcW w:w="978" w:type="dxa"/>
                      </w:tcPr>
                      <w:p w:rsidR="00F945C6" w:rsidRDefault="00B50BCF">
                        <w:pPr>
                          <w:pStyle w:val="TableParagraph"/>
                          <w:spacing w:line="133" w:lineRule="exact"/>
                          <w:ind w:left="117" w:right="109"/>
                          <w:jc w:val="center"/>
                          <w:rPr>
                            <w:b/>
                            <w:sz w:val="12"/>
                          </w:rPr>
                        </w:pPr>
                        <w:r>
                          <w:rPr>
                            <w:b/>
                            <w:sz w:val="12"/>
                          </w:rPr>
                          <w:t>valor</w:t>
                        </w:r>
                      </w:p>
                      <w:p w:rsidR="00F945C6" w:rsidRDefault="00B50BCF">
                        <w:pPr>
                          <w:pStyle w:val="TableParagraph"/>
                          <w:spacing w:line="123" w:lineRule="exact"/>
                          <w:ind w:left="117" w:right="111"/>
                          <w:jc w:val="center"/>
                          <w:rPr>
                            <w:b/>
                            <w:sz w:val="12"/>
                          </w:rPr>
                        </w:pPr>
                        <w:r>
                          <w:rPr>
                            <w:b/>
                            <w:sz w:val="12"/>
                          </w:rPr>
                          <w:t>alcanzado</w:t>
                        </w:r>
                      </w:p>
                    </w:tc>
                    <w:tc>
                      <w:tcPr>
                        <w:tcW w:w="977" w:type="dxa"/>
                      </w:tcPr>
                      <w:p w:rsidR="00F945C6" w:rsidRDefault="00B50BCF">
                        <w:pPr>
                          <w:pStyle w:val="TableParagraph"/>
                          <w:spacing w:line="133" w:lineRule="exact"/>
                          <w:ind w:left="11"/>
                          <w:jc w:val="center"/>
                          <w:rPr>
                            <w:b/>
                            <w:sz w:val="12"/>
                          </w:rPr>
                        </w:pPr>
                        <w:r>
                          <w:rPr>
                            <w:b/>
                            <w:w w:val="99"/>
                            <w:sz w:val="12"/>
                          </w:rPr>
                          <w:t>%</w:t>
                        </w:r>
                      </w:p>
                      <w:p w:rsidR="00F945C6" w:rsidRDefault="00B50BCF">
                        <w:pPr>
                          <w:pStyle w:val="TableParagraph"/>
                          <w:spacing w:line="123" w:lineRule="exact"/>
                          <w:ind w:left="96" w:right="91"/>
                          <w:jc w:val="center"/>
                          <w:rPr>
                            <w:b/>
                            <w:sz w:val="12"/>
                          </w:rPr>
                        </w:pPr>
                        <w:r>
                          <w:rPr>
                            <w:b/>
                            <w:sz w:val="12"/>
                          </w:rPr>
                          <w:t>consecución</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line="123" w:lineRule="exact"/>
                          <w:ind w:left="94" w:right="91"/>
                          <w:jc w:val="center"/>
                          <w:rPr>
                            <w:b/>
                            <w:sz w:val="12"/>
                          </w:rPr>
                        </w:pPr>
                        <w:r>
                          <w:rPr>
                            <w:b/>
                            <w:sz w:val="12"/>
                          </w:rPr>
                          <w:t>objetivo</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line="123" w:lineRule="exact"/>
                          <w:ind w:left="96" w:right="90"/>
                          <w:jc w:val="center"/>
                          <w:rPr>
                            <w:b/>
                            <w:sz w:val="12"/>
                          </w:rPr>
                        </w:pPr>
                        <w:r>
                          <w:rPr>
                            <w:b/>
                            <w:sz w:val="12"/>
                          </w:rPr>
                          <w:t>alcanzado</w:t>
                        </w:r>
                      </w:p>
                    </w:tc>
                    <w:tc>
                      <w:tcPr>
                        <w:tcW w:w="977" w:type="dxa"/>
                      </w:tcPr>
                      <w:p w:rsidR="00F945C6" w:rsidRDefault="00B50BCF">
                        <w:pPr>
                          <w:pStyle w:val="TableParagraph"/>
                          <w:spacing w:line="133" w:lineRule="exact"/>
                          <w:ind w:left="6"/>
                          <w:jc w:val="center"/>
                          <w:rPr>
                            <w:b/>
                            <w:sz w:val="12"/>
                          </w:rPr>
                        </w:pPr>
                        <w:r>
                          <w:rPr>
                            <w:b/>
                            <w:w w:val="99"/>
                            <w:sz w:val="12"/>
                          </w:rPr>
                          <w:t>%</w:t>
                        </w:r>
                      </w:p>
                      <w:p w:rsidR="00F945C6" w:rsidRDefault="00B50BCF">
                        <w:pPr>
                          <w:pStyle w:val="TableParagraph"/>
                          <w:spacing w:line="123" w:lineRule="exact"/>
                          <w:ind w:left="91" w:right="91"/>
                          <w:jc w:val="center"/>
                          <w:rPr>
                            <w:b/>
                            <w:sz w:val="12"/>
                          </w:rPr>
                        </w:pPr>
                        <w:r>
                          <w:rPr>
                            <w:b/>
                            <w:sz w:val="12"/>
                          </w:rPr>
                          <w:t>consecución</w:t>
                        </w:r>
                      </w:p>
                    </w:tc>
                    <w:tc>
                      <w:tcPr>
                        <w:tcW w:w="975" w:type="dxa"/>
                      </w:tcPr>
                      <w:p w:rsidR="00F945C6" w:rsidRDefault="00B50BCF">
                        <w:pPr>
                          <w:pStyle w:val="TableParagraph"/>
                          <w:spacing w:line="133" w:lineRule="exact"/>
                          <w:ind w:left="93" w:right="88"/>
                          <w:jc w:val="center"/>
                          <w:rPr>
                            <w:b/>
                            <w:sz w:val="12"/>
                          </w:rPr>
                        </w:pPr>
                        <w:r>
                          <w:rPr>
                            <w:b/>
                            <w:sz w:val="12"/>
                          </w:rPr>
                          <w:t>valor</w:t>
                        </w:r>
                      </w:p>
                      <w:p w:rsidR="00F945C6" w:rsidRDefault="00B50BCF">
                        <w:pPr>
                          <w:pStyle w:val="TableParagraph"/>
                          <w:spacing w:line="123" w:lineRule="exact"/>
                          <w:ind w:left="88" w:right="88"/>
                          <w:jc w:val="center"/>
                          <w:rPr>
                            <w:b/>
                            <w:sz w:val="12"/>
                          </w:rPr>
                        </w:pPr>
                        <w:r>
                          <w:rPr>
                            <w:b/>
                            <w:sz w:val="12"/>
                          </w:rPr>
                          <w:t>objetivo</w:t>
                        </w:r>
                      </w:p>
                    </w:tc>
                    <w:tc>
                      <w:tcPr>
                        <w:tcW w:w="977" w:type="dxa"/>
                      </w:tcPr>
                      <w:p w:rsidR="00F945C6" w:rsidRDefault="00B50BCF">
                        <w:pPr>
                          <w:pStyle w:val="TableParagraph"/>
                          <w:spacing w:line="133" w:lineRule="exact"/>
                          <w:ind w:left="96" w:right="89"/>
                          <w:jc w:val="center"/>
                          <w:rPr>
                            <w:b/>
                            <w:sz w:val="12"/>
                          </w:rPr>
                        </w:pPr>
                        <w:r>
                          <w:rPr>
                            <w:b/>
                            <w:sz w:val="12"/>
                          </w:rPr>
                          <w:t>valor</w:t>
                        </w:r>
                      </w:p>
                      <w:p w:rsidR="00F945C6" w:rsidRDefault="00B50BCF">
                        <w:pPr>
                          <w:pStyle w:val="TableParagraph"/>
                          <w:spacing w:line="123" w:lineRule="exact"/>
                          <w:ind w:left="96" w:right="91"/>
                          <w:jc w:val="center"/>
                          <w:rPr>
                            <w:b/>
                            <w:sz w:val="12"/>
                          </w:rPr>
                        </w:pPr>
                        <w:r>
                          <w:rPr>
                            <w:b/>
                            <w:sz w:val="12"/>
                          </w:rPr>
                          <w:t>alcanzado</w:t>
                        </w:r>
                      </w:p>
                    </w:tc>
                    <w:tc>
                      <w:tcPr>
                        <w:tcW w:w="979" w:type="dxa"/>
                      </w:tcPr>
                      <w:p w:rsidR="00F945C6" w:rsidRDefault="00B50BCF">
                        <w:pPr>
                          <w:pStyle w:val="TableParagraph"/>
                          <w:spacing w:line="133" w:lineRule="exact"/>
                          <w:ind w:left="8"/>
                          <w:jc w:val="center"/>
                          <w:rPr>
                            <w:b/>
                            <w:sz w:val="12"/>
                          </w:rPr>
                        </w:pPr>
                        <w:r>
                          <w:rPr>
                            <w:b/>
                            <w:w w:val="99"/>
                            <w:sz w:val="12"/>
                          </w:rPr>
                          <w:t>%</w:t>
                        </w:r>
                      </w:p>
                      <w:p w:rsidR="00F945C6" w:rsidRDefault="00B50BCF">
                        <w:pPr>
                          <w:pStyle w:val="TableParagraph"/>
                          <w:spacing w:line="123" w:lineRule="exact"/>
                          <w:ind w:left="98" w:right="96"/>
                          <w:jc w:val="center"/>
                          <w:rPr>
                            <w:b/>
                            <w:sz w:val="12"/>
                          </w:rPr>
                        </w:pPr>
                        <w:r>
                          <w:rPr>
                            <w:b/>
                            <w:sz w:val="12"/>
                          </w:rPr>
                          <w:t>consecución</w:t>
                        </w:r>
                      </w:p>
                    </w:tc>
                  </w:tr>
                  <w:tr w:rsidR="00F945C6">
                    <w:trPr>
                      <w:trHeight w:val="215"/>
                    </w:trPr>
                    <w:tc>
                      <w:tcPr>
                        <w:tcW w:w="977" w:type="dxa"/>
                        <w:shd w:val="clear" w:color="auto" w:fill="DBE4F0"/>
                      </w:tcPr>
                      <w:p w:rsidR="00F945C6" w:rsidRDefault="00B50BCF">
                        <w:pPr>
                          <w:pStyle w:val="TableParagraph"/>
                          <w:spacing w:before="10"/>
                          <w:ind w:left="602"/>
                          <w:rPr>
                            <w:b/>
                            <w:sz w:val="16"/>
                          </w:rPr>
                        </w:pPr>
                        <w:r>
                          <w:rPr>
                            <w:b/>
                            <w:sz w:val="16"/>
                          </w:rPr>
                          <w:t>150</w:t>
                        </w:r>
                      </w:p>
                    </w:tc>
                    <w:tc>
                      <w:tcPr>
                        <w:tcW w:w="978" w:type="dxa"/>
                        <w:shd w:val="clear" w:color="auto" w:fill="DBE4F0"/>
                      </w:tcPr>
                      <w:p w:rsidR="00F945C6" w:rsidRDefault="00B50BCF">
                        <w:pPr>
                          <w:pStyle w:val="TableParagraph"/>
                          <w:spacing w:before="10"/>
                          <w:ind w:left="602"/>
                          <w:rPr>
                            <w:b/>
                            <w:sz w:val="16"/>
                          </w:rPr>
                        </w:pPr>
                        <w:r>
                          <w:rPr>
                            <w:b/>
                            <w:sz w:val="16"/>
                          </w:rPr>
                          <w:t>298</w:t>
                        </w:r>
                      </w:p>
                    </w:tc>
                    <w:tc>
                      <w:tcPr>
                        <w:tcW w:w="977" w:type="dxa"/>
                        <w:shd w:val="clear" w:color="auto" w:fill="DBE4F0"/>
                      </w:tcPr>
                      <w:p w:rsidR="00F945C6" w:rsidRDefault="00B50BCF">
                        <w:pPr>
                          <w:pStyle w:val="TableParagraph"/>
                          <w:spacing w:before="10"/>
                          <w:ind w:left="236"/>
                          <w:rPr>
                            <w:b/>
                            <w:sz w:val="16"/>
                          </w:rPr>
                        </w:pPr>
                        <w:r>
                          <w:rPr>
                            <w:b/>
                            <w:sz w:val="16"/>
                          </w:rPr>
                          <w:t>198,67%</w:t>
                        </w:r>
                      </w:p>
                    </w:tc>
                    <w:tc>
                      <w:tcPr>
                        <w:tcW w:w="977" w:type="dxa"/>
                        <w:shd w:val="clear" w:color="auto" w:fill="B8CCE3"/>
                      </w:tcPr>
                      <w:p w:rsidR="00F945C6" w:rsidRDefault="00B50BCF">
                        <w:pPr>
                          <w:pStyle w:val="TableParagraph"/>
                          <w:spacing w:before="10"/>
                          <w:ind w:left="601"/>
                          <w:rPr>
                            <w:b/>
                            <w:sz w:val="16"/>
                          </w:rPr>
                        </w:pPr>
                        <w:r>
                          <w:rPr>
                            <w:b/>
                            <w:sz w:val="16"/>
                          </w:rPr>
                          <w:t>150</w:t>
                        </w:r>
                      </w:p>
                    </w:tc>
                    <w:tc>
                      <w:tcPr>
                        <w:tcW w:w="977" w:type="dxa"/>
                        <w:shd w:val="clear" w:color="auto" w:fill="B8CCE3"/>
                      </w:tcPr>
                      <w:p w:rsidR="00F945C6" w:rsidRDefault="00B50BCF">
                        <w:pPr>
                          <w:pStyle w:val="TableParagraph"/>
                          <w:spacing w:before="10"/>
                          <w:ind w:left="601"/>
                          <w:rPr>
                            <w:b/>
                            <w:sz w:val="16"/>
                          </w:rPr>
                        </w:pPr>
                        <w:r>
                          <w:rPr>
                            <w:b/>
                            <w:sz w:val="16"/>
                          </w:rPr>
                          <w:t>327</w:t>
                        </w:r>
                      </w:p>
                    </w:tc>
                    <w:tc>
                      <w:tcPr>
                        <w:tcW w:w="977" w:type="dxa"/>
                        <w:shd w:val="clear" w:color="auto" w:fill="B8CCE3"/>
                      </w:tcPr>
                      <w:p w:rsidR="00F945C6" w:rsidRDefault="00B50BCF">
                        <w:pPr>
                          <w:pStyle w:val="TableParagraph"/>
                          <w:spacing w:before="10"/>
                          <w:ind w:left="454"/>
                          <w:rPr>
                            <w:b/>
                            <w:sz w:val="16"/>
                          </w:rPr>
                        </w:pPr>
                        <w:r>
                          <w:rPr>
                            <w:b/>
                            <w:sz w:val="16"/>
                          </w:rPr>
                          <w:t>218%</w:t>
                        </w:r>
                      </w:p>
                    </w:tc>
                    <w:tc>
                      <w:tcPr>
                        <w:tcW w:w="975" w:type="dxa"/>
                        <w:shd w:val="clear" w:color="auto" w:fill="94B3D6"/>
                      </w:tcPr>
                      <w:p w:rsidR="00F945C6" w:rsidRDefault="00F945C6">
                        <w:pPr>
                          <w:pStyle w:val="TableParagraph"/>
                          <w:rPr>
                            <w:rFonts w:ascii="Times New Roman"/>
                            <w:sz w:val="14"/>
                          </w:rPr>
                        </w:pPr>
                      </w:p>
                    </w:tc>
                    <w:tc>
                      <w:tcPr>
                        <w:tcW w:w="977" w:type="dxa"/>
                        <w:shd w:val="clear" w:color="auto" w:fill="94B3D6"/>
                      </w:tcPr>
                      <w:p w:rsidR="00F945C6" w:rsidRDefault="00F945C6">
                        <w:pPr>
                          <w:pStyle w:val="TableParagraph"/>
                          <w:rPr>
                            <w:rFonts w:ascii="Times New Roman"/>
                            <w:sz w:val="14"/>
                          </w:rPr>
                        </w:pPr>
                      </w:p>
                    </w:tc>
                    <w:tc>
                      <w:tcPr>
                        <w:tcW w:w="979" w:type="dxa"/>
                        <w:shd w:val="clear" w:color="auto" w:fill="94B3D6"/>
                      </w:tcPr>
                      <w:p w:rsidR="00F945C6" w:rsidRDefault="00F945C6">
                        <w:pPr>
                          <w:pStyle w:val="TableParagraph"/>
                          <w:rPr>
                            <w:rFonts w:ascii="Times New Roman"/>
                            <w:sz w:val="14"/>
                          </w:rPr>
                        </w:pPr>
                      </w:p>
                    </w:tc>
                  </w:tr>
                </w:tbl>
                <w:p w:rsidR="00F945C6" w:rsidRDefault="00F945C6">
                  <w:pPr>
                    <w:pStyle w:val="Textoindependiente"/>
                  </w:pPr>
                </w:p>
              </w:txbxContent>
            </v:textbox>
            <w10:wrap anchorx="page"/>
          </v:shape>
        </w:pict>
      </w:r>
      <w:r>
        <w:rPr>
          <w:b/>
          <w:position w:val="1"/>
          <w:sz w:val="12"/>
        </w:rPr>
        <w:t>Fuente</w:t>
      </w:r>
      <w:r>
        <w:rPr>
          <w:b/>
          <w:spacing w:val="-3"/>
          <w:position w:val="1"/>
          <w:sz w:val="12"/>
        </w:rPr>
        <w:t xml:space="preserve"> </w:t>
      </w:r>
      <w:r>
        <w:rPr>
          <w:b/>
          <w:position w:val="1"/>
          <w:sz w:val="12"/>
        </w:rPr>
        <w:t>Obtención</w:t>
      </w:r>
      <w:r>
        <w:rPr>
          <w:b/>
          <w:spacing w:val="-4"/>
          <w:position w:val="1"/>
          <w:sz w:val="12"/>
        </w:rPr>
        <w:t xml:space="preserve"> </w:t>
      </w:r>
      <w:r>
        <w:rPr>
          <w:b/>
          <w:position w:val="1"/>
          <w:sz w:val="12"/>
        </w:rPr>
        <w:t>Dato</w:t>
      </w:r>
      <w:r>
        <w:rPr>
          <w:b/>
          <w:position w:val="1"/>
          <w:sz w:val="12"/>
        </w:rPr>
        <w:tab/>
      </w:r>
      <w:r>
        <w:rPr>
          <w:b/>
          <w:sz w:val="14"/>
        </w:rPr>
        <w:t>Memoria de actuación de la HDSM. (Fuente de la obtención del dato)</w:t>
      </w:r>
    </w:p>
    <w:p w:rsidR="00F945C6" w:rsidRDefault="00F945C6">
      <w:pPr>
        <w:pStyle w:val="Textoindependiente"/>
        <w:rPr>
          <w:b/>
          <w:sz w:val="16"/>
        </w:rPr>
      </w:pPr>
    </w:p>
    <w:p w:rsidR="00F945C6" w:rsidRDefault="00F945C6">
      <w:pPr>
        <w:pStyle w:val="Textoindependiente"/>
        <w:spacing w:before="10"/>
        <w:rPr>
          <w:b/>
          <w:sz w:val="14"/>
        </w:rPr>
      </w:pPr>
    </w:p>
    <w:p w:rsidR="00F945C6" w:rsidRDefault="00B50BCF">
      <w:pPr>
        <w:ind w:left="1034"/>
        <w:rPr>
          <w:b/>
          <w:sz w:val="12"/>
        </w:rPr>
      </w:pPr>
      <w:r>
        <w:pict>
          <v:shape id="_x0000_s1514" type="#_x0000_t202" style="position:absolute;left:0;text-align:left;margin-left:68.55pt;margin-top:10.9pt;width:26.05pt;height:11.3pt;z-index:-251443200;mso-wrap-distance-left:0;mso-wrap-distance-right:0;mso-position-horizontal-relative:page" fillcolor="#d9d9d9" strokeweight=".48pt">
            <v:textbox inset="0,0,0,0">
              <w:txbxContent>
                <w:p w:rsidR="00F945C6" w:rsidRDefault="00B50BCF">
                  <w:pPr>
                    <w:spacing w:before="10"/>
                    <w:ind w:left="122"/>
                    <w:rPr>
                      <w:b/>
                      <w:sz w:val="16"/>
                    </w:rPr>
                  </w:pPr>
                  <w:r>
                    <w:rPr>
                      <w:b/>
                      <w:sz w:val="16"/>
                    </w:rPr>
                    <w:t>100</w:t>
                  </w:r>
                </w:p>
              </w:txbxContent>
            </v:textbox>
            <w10:wrap type="topAndBottom" anchorx="page"/>
          </v:shape>
        </w:pict>
      </w:r>
      <w:r>
        <w:rPr>
          <w:b/>
          <w:sz w:val="12"/>
        </w:rPr>
        <w:t>(Ponderación %)</w:t>
      </w:r>
    </w:p>
    <w:p w:rsidR="00F945C6" w:rsidRDefault="00F945C6">
      <w:pPr>
        <w:pStyle w:val="Textoindependiente"/>
        <w:spacing w:before="3" w:after="1"/>
        <w:rPr>
          <w:b/>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6"/>
        <w:gridCol w:w="7937"/>
      </w:tblGrid>
      <w:tr w:rsidR="00F945C6">
        <w:trPr>
          <w:trHeight w:val="458"/>
        </w:trPr>
        <w:tc>
          <w:tcPr>
            <w:tcW w:w="2416" w:type="dxa"/>
            <w:shd w:val="clear" w:color="auto" w:fill="DBE4F0"/>
          </w:tcPr>
          <w:p w:rsidR="00F945C6" w:rsidRDefault="00B50BCF">
            <w:pPr>
              <w:pStyle w:val="TableParagraph"/>
              <w:spacing w:before="18"/>
              <w:ind w:left="107" w:right="258"/>
              <w:rPr>
                <w:b/>
                <w:sz w:val="18"/>
              </w:rPr>
            </w:pPr>
            <w:r>
              <w:rPr>
                <w:b/>
                <w:sz w:val="18"/>
              </w:rPr>
              <w:t>Costes previsibles para su realización</w:t>
            </w:r>
          </w:p>
        </w:tc>
        <w:tc>
          <w:tcPr>
            <w:tcW w:w="7937" w:type="dxa"/>
          </w:tcPr>
          <w:p w:rsidR="00F945C6" w:rsidRDefault="00B50BCF">
            <w:pPr>
              <w:pStyle w:val="TableParagraph"/>
              <w:spacing w:before="23"/>
              <w:ind w:left="104"/>
              <w:rPr>
                <w:sz w:val="18"/>
              </w:rPr>
            </w:pPr>
            <w:r>
              <w:rPr>
                <w:sz w:val="18"/>
              </w:rPr>
              <w:t>La previsión de costes para el ejercicios 2019 distribuidos para la HDSM es de 46.000€, de los que INGESA financiará 40.000€</w:t>
            </w:r>
          </w:p>
        </w:tc>
      </w:tr>
      <w:tr w:rsidR="00F945C6">
        <w:trPr>
          <w:trHeight w:val="280"/>
        </w:trPr>
        <w:tc>
          <w:tcPr>
            <w:tcW w:w="2416" w:type="dxa"/>
            <w:vMerge w:val="restart"/>
            <w:shd w:val="clear" w:color="auto" w:fill="DBE4F0"/>
          </w:tcPr>
          <w:p w:rsidR="00F945C6" w:rsidRDefault="00F945C6">
            <w:pPr>
              <w:pStyle w:val="TableParagraph"/>
              <w:rPr>
                <w:b/>
                <w:sz w:val="20"/>
              </w:rPr>
            </w:pPr>
          </w:p>
          <w:p w:rsidR="00F945C6" w:rsidRDefault="00F945C6">
            <w:pPr>
              <w:pStyle w:val="TableParagraph"/>
              <w:rPr>
                <w:b/>
                <w:sz w:val="20"/>
              </w:rPr>
            </w:pPr>
          </w:p>
          <w:p w:rsidR="00F945C6" w:rsidRDefault="00B50BCF">
            <w:pPr>
              <w:pStyle w:val="TableParagraph"/>
              <w:spacing w:before="136"/>
              <w:ind w:left="107"/>
              <w:rPr>
                <w:b/>
                <w:sz w:val="18"/>
              </w:rPr>
            </w:pPr>
            <w:r>
              <w:rPr>
                <w:b/>
                <w:sz w:val="18"/>
              </w:rPr>
              <w:t>Fuentes de financiación</w:t>
            </w:r>
          </w:p>
        </w:tc>
        <w:tc>
          <w:tcPr>
            <w:tcW w:w="7937" w:type="dxa"/>
          </w:tcPr>
          <w:p w:rsidR="00F945C6" w:rsidRDefault="00B50BCF">
            <w:pPr>
              <w:pStyle w:val="TableParagraph"/>
              <w:spacing w:before="32"/>
              <w:ind w:left="104"/>
              <w:rPr>
                <w:b/>
                <w:sz w:val="18"/>
              </w:rPr>
            </w:pPr>
            <w:r>
              <w:rPr>
                <w:sz w:val="18"/>
              </w:rPr>
              <w:t xml:space="preserve">PGE. Aplicación Presupuestaria: </w:t>
            </w:r>
            <w:r>
              <w:rPr>
                <w:b/>
                <w:sz w:val="18"/>
              </w:rPr>
              <w:t>902.2223.487.75</w:t>
            </w:r>
          </w:p>
        </w:tc>
      </w:tr>
      <w:tr w:rsidR="00F945C6">
        <w:trPr>
          <w:trHeight w:val="285"/>
        </w:trPr>
        <w:tc>
          <w:tcPr>
            <w:tcW w:w="2416" w:type="dxa"/>
            <w:vMerge/>
            <w:tcBorders>
              <w:top w:val="nil"/>
            </w:tcBorders>
            <w:shd w:val="clear" w:color="auto" w:fill="DBE4F0"/>
          </w:tcPr>
          <w:p w:rsidR="00F945C6" w:rsidRDefault="00F945C6">
            <w:pPr>
              <w:rPr>
                <w:sz w:val="2"/>
                <w:szCs w:val="2"/>
              </w:rPr>
            </w:pPr>
          </w:p>
        </w:tc>
        <w:tc>
          <w:tcPr>
            <w:tcW w:w="7937" w:type="dxa"/>
          </w:tcPr>
          <w:p w:rsidR="00F945C6" w:rsidRDefault="00B50BCF">
            <w:pPr>
              <w:pStyle w:val="TableParagraph"/>
              <w:spacing w:before="39"/>
              <w:ind w:left="104"/>
              <w:rPr>
                <w:sz w:val="18"/>
              </w:rPr>
            </w:pPr>
            <w:r>
              <w:rPr>
                <w:sz w:val="18"/>
              </w:rPr>
              <w:t>Otros (precisar: otras administraciones, Unión Europea, otros órganos públicos o privados, etc.)</w:t>
            </w:r>
          </w:p>
        </w:tc>
      </w:tr>
      <w:tr w:rsidR="00F945C6">
        <w:trPr>
          <w:trHeight w:val="827"/>
        </w:trPr>
        <w:tc>
          <w:tcPr>
            <w:tcW w:w="2416" w:type="dxa"/>
            <w:vMerge/>
            <w:tcBorders>
              <w:top w:val="nil"/>
            </w:tcBorders>
            <w:shd w:val="clear" w:color="auto" w:fill="DBE4F0"/>
          </w:tcPr>
          <w:p w:rsidR="00F945C6" w:rsidRDefault="00F945C6">
            <w:pPr>
              <w:rPr>
                <w:sz w:val="2"/>
                <w:szCs w:val="2"/>
              </w:rPr>
            </w:pPr>
          </w:p>
        </w:tc>
        <w:tc>
          <w:tcPr>
            <w:tcW w:w="7937" w:type="dxa"/>
          </w:tcPr>
          <w:p w:rsidR="00F945C6" w:rsidRDefault="00B50BCF">
            <w:pPr>
              <w:pStyle w:val="TableParagraph"/>
              <w:spacing w:line="206" w:lineRule="exact"/>
              <w:ind w:left="104"/>
              <w:rPr>
                <w:sz w:val="18"/>
              </w:rPr>
            </w:pPr>
            <w:r>
              <w:rPr>
                <w:sz w:val="18"/>
              </w:rPr>
              <w:t>La Hermandad cuenta en 2019 con unos ingresos totales anuales de 46.000€:</w:t>
            </w:r>
          </w:p>
          <w:p w:rsidR="00F945C6" w:rsidRDefault="00B50BCF">
            <w:pPr>
              <w:pStyle w:val="TableParagraph"/>
              <w:ind w:left="104"/>
              <w:rPr>
                <w:sz w:val="18"/>
              </w:rPr>
            </w:pPr>
            <w:r>
              <w:rPr>
                <w:sz w:val="18"/>
              </w:rPr>
              <w:t>INGESA financia, desde la aplicación presupuestaria 902.2223.487.75 (Hospital Comarcal de Melilla), un importe de 40.000€</w:t>
            </w:r>
          </w:p>
          <w:p w:rsidR="00F945C6" w:rsidRDefault="00B50BCF">
            <w:pPr>
              <w:pStyle w:val="TableParagraph"/>
              <w:spacing w:before="1" w:line="187" w:lineRule="exact"/>
              <w:ind w:left="104"/>
              <w:rPr>
                <w:sz w:val="18"/>
              </w:rPr>
            </w:pPr>
            <w:r>
              <w:rPr>
                <w:sz w:val="18"/>
              </w:rPr>
              <w:t>La Ciudad Autónoma de Melilla aporta 6.000€.</w:t>
            </w:r>
          </w:p>
        </w:tc>
      </w:tr>
    </w:tbl>
    <w:p w:rsidR="00F945C6" w:rsidRDefault="00B50BCF">
      <w:pPr>
        <w:pStyle w:val="Textoindependiente"/>
        <w:spacing w:before="10"/>
        <w:rPr>
          <w:b/>
          <w:sz w:val="21"/>
        </w:rPr>
      </w:pPr>
      <w:r>
        <w:pict>
          <v:shape id="_x0000_s1513" type="#_x0000_t202" style="position:absolute;margin-left:42.5pt;margin-top:13.8pt;width:517.55pt;height:24.4pt;z-index:-251442176;mso-wrap-distance-left:0;mso-wrap-distance-right:0;mso-position-horizontal-relative:page;mso-position-vertical-relative:text" fillcolor="#fad3b4" stroked="f">
            <v:textbox inset="0,0,0,0">
              <w:txbxContent>
                <w:p w:rsidR="00F945C6" w:rsidRDefault="00B50BCF">
                  <w:pPr>
                    <w:spacing w:before="141"/>
                    <w:ind w:left="3370" w:right="3373"/>
                    <w:jc w:val="center"/>
                    <w:rPr>
                      <w:rFonts w:ascii="Arial Narrow"/>
                      <w:b/>
                      <w:sz w:val="18"/>
                    </w:rPr>
                  </w:pPr>
                  <w:r>
                    <w:rPr>
                      <w:rFonts w:ascii="Arial Narrow"/>
                      <w:b/>
                      <w:sz w:val="18"/>
                    </w:rPr>
                    <w:t>INDICADORES SEGUIMIENTO PRESUPUESTARIO:</w:t>
                  </w:r>
                </w:p>
              </w:txbxContent>
            </v:textbox>
            <w10:wrap type="topAndBottom" anchorx="page"/>
          </v:shape>
        </w:pict>
      </w:r>
    </w:p>
    <w:p w:rsidR="00F945C6" w:rsidRDefault="00F945C6">
      <w:pPr>
        <w:pStyle w:val="Textoindependiente"/>
        <w:spacing w:before="5"/>
        <w:rPr>
          <w:b/>
          <w:sz w:val="22"/>
        </w:rPr>
      </w:pPr>
    </w:p>
    <w:tbl>
      <w:tblPr>
        <w:tblStyle w:val="TableNormal"/>
        <w:tblW w:w="0" w:type="auto"/>
        <w:tblInd w:w="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0"/>
        <w:gridCol w:w="977"/>
        <w:gridCol w:w="978"/>
        <w:gridCol w:w="977"/>
        <w:gridCol w:w="977"/>
        <w:gridCol w:w="977"/>
        <w:gridCol w:w="977"/>
        <w:gridCol w:w="975"/>
        <w:gridCol w:w="977"/>
        <w:gridCol w:w="980"/>
      </w:tblGrid>
      <w:tr w:rsidR="00F945C6">
        <w:trPr>
          <w:trHeight w:val="210"/>
        </w:trPr>
        <w:tc>
          <w:tcPr>
            <w:tcW w:w="1410" w:type="dxa"/>
            <w:vMerge w:val="restart"/>
            <w:tcBorders>
              <w:top w:val="nil"/>
              <w:left w:val="nil"/>
              <w:bottom w:val="nil"/>
              <w:right w:val="nil"/>
            </w:tcBorders>
          </w:tcPr>
          <w:p w:rsidR="00F945C6" w:rsidRDefault="00B50BCF">
            <w:pPr>
              <w:pStyle w:val="TableParagraph"/>
              <w:spacing w:before="66"/>
              <w:ind w:left="25" w:firstLine="192"/>
              <w:rPr>
                <w:sz w:val="18"/>
              </w:rPr>
            </w:pPr>
            <w:r>
              <w:rPr>
                <w:sz w:val="18"/>
              </w:rPr>
              <w:t xml:space="preserve">Aplicación </w:t>
            </w:r>
            <w:r>
              <w:rPr>
                <w:w w:val="95"/>
                <w:sz w:val="18"/>
              </w:rPr>
              <w:t>Presupuestaria</w:t>
            </w:r>
          </w:p>
        </w:tc>
        <w:tc>
          <w:tcPr>
            <w:tcW w:w="2932" w:type="dxa"/>
            <w:gridSpan w:val="3"/>
            <w:tcBorders>
              <w:left w:val="nil"/>
              <w:right w:val="nil"/>
            </w:tcBorders>
            <w:shd w:val="clear" w:color="auto" w:fill="DBE4F0"/>
          </w:tcPr>
          <w:p w:rsidR="00F945C6" w:rsidRDefault="00B50BCF">
            <w:pPr>
              <w:pStyle w:val="TableParagraph"/>
              <w:spacing w:line="188" w:lineRule="exact"/>
              <w:ind w:left="1153" w:right="1154"/>
              <w:jc w:val="center"/>
              <w:rPr>
                <w:b/>
                <w:sz w:val="18"/>
              </w:rPr>
            </w:pPr>
            <w:r>
              <w:rPr>
                <w:b/>
                <w:sz w:val="18"/>
              </w:rPr>
              <w:t>2018</w:t>
            </w:r>
          </w:p>
        </w:tc>
        <w:tc>
          <w:tcPr>
            <w:tcW w:w="2931" w:type="dxa"/>
            <w:gridSpan w:val="3"/>
            <w:tcBorders>
              <w:left w:val="nil"/>
              <w:right w:val="nil"/>
            </w:tcBorders>
            <w:shd w:val="clear" w:color="auto" w:fill="B8CCE3"/>
          </w:tcPr>
          <w:p w:rsidR="00F945C6" w:rsidRDefault="00B50BCF">
            <w:pPr>
              <w:pStyle w:val="TableParagraph"/>
              <w:spacing w:line="188" w:lineRule="exact"/>
              <w:ind w:left="1154" w:right="1153"/>
              <w:jc w:val="center"/>
              <w:rPr>
                <w:b/>
                <w:sz w:val="18"/>
              </w:rPr>
            </w:pPr>
            <w:r>
              <w:rPr>
                <w:b/>
                <w:sz w:val="18"/>
              </w:rPr>
              <w:t>2019</w:t>
            </w:r>
          </w:p>
        </w:tc>
        <w:tc>
          <w:tcPr>
            <w:tcW w:w="2932" w:type="dxa"/>
            <w:gridSpan w:val="3"/>
            <w:tcBorders>
              <w:left w:val="nil"/>
              <w:right w:val="nil"/>
            </w:tcBorders>
            <w:shd w:val="clear" w:color="auto" w:fill="94B3D6"/>
          </w:tcPr>
          <w:p w:rsidR="00F945C6" w:rsidRDefault="00B50BCF">
            <w:pPr>
              <w:pStyle w:val="TableParagraph"/>
              <w:spacing w:line="188" w:lineRule="exact"/>
              <w:ind w:left="1153" w:right="1158"/>
              <w:jc w:val="center"/>
              <w:rPr>
                <w:b/>
                <w:sz w:val="18"/>
              </w:rPr>
            </w:pPr>
            <w:r>
              <w:rPr>
                <w:b/>
                <w:sz w:val="18"/>
              </w:rPr>
              <w:t>2019-P</w:t>
            </w:r>
          </w:p>
        </w:tc>
      </w:tr>
      <w:tr w:rsidR="00F945C6">
        <w:trPr>
          <w:trHeight w:val="321"/>
        </w:trPr>
        <w:tc>
          <w:tcPr>
            <w:tcW w:w="1410" w:type="dxa"/>
            <w:vMerge/>
            <w:tcBorders>
              <w:top w:val="nil"/>
              <w:left w:val="nil"/>
              <w:bottom w:val="nil"/>
              <w:right w:val="nil"/>
            </w:tcBorders>
          </w:tcPr>
          <w:p w:rsidR="00F945C6" w:rsidRDefault="00F945C6">
            <w:pPr>
              <w:rPr>
                <w:sz w:val="2"/>
                <w:szCs w:val="2"/>
              </w:rPr>
            </w:pPr>
          </w:p>
        </w:tc>
        <w:tc>
          <w:tcPr>
            <w:tcW w:w="977" w:type="dxa"/>
          </w:tcPr>
          <w:p w:rsidR="00F945C6" w:rsidRDefault="00B50BCF">
            <w:pPr>
              <w:pStyle w:val="TableParagraph"/>
              <w:spacing w:line="157" w:lineRule="exact"/>
              <w:ind w:left="240"/>
              <w:rPr>
                <w:b/>
                <w:sz w:val="14"/>
              </w:rPr>
            </w:pPr>
            <w:r>
              <w:rPr>
                <w:b/>
                <w:sz w:val="14"/>
              </w:rPr>
              <w:t>Crédito</w:t>
            </w:r>
          </w:p>
          <w:p w:rsidR="00F945C6" w:rsidRDefault="00B50BCF">
            <w:pPr>
              <w:pStyle w:val="TableParagraph"/>
              <w:spacing w:line="145" w:lineRule="exact"/>
              <w:ind w:left="165"/>
              <w:rPr>
                <w:b/>
                <w:sz w:val="14"/>
              </w:rPr>
            </w:pPr>
            <w:r>
              <w:rPr>
                <w:b/>
                <w:sz w:val="14"/>
              </w:rPr>
              <w:t>Definitivo</w:t>
            </w:r>
          </w:p>
        </w:tc>
        <w:tc>
          <w:tcPr>
            <w:tcW w:w="978" w:type="dxa"/>
          </w:tcPr>
          <w:p w:rsidR="00F945C6" w:rsidRDefault="00B50BCF">
            <w:pPr>
              <w:pStyle w:val="TableParagraph"/>
              <w:spacing w:line="157" w:lineRule="exact"/>
              <w:ind w:left="239"/>
              <w:rPr>
                <w:b/>
                <w:sz w:val="14"/>
              </w:rPr>
            </w:pPr>
            <w:r>
              <w:rPr>
                <w:b/>
                <w:sz w:val="14"/>
              </w:rPr>
              <w:t>Crédito</w:t>
            </w:r>
          </w:p>
          <w:p w:rsidR="00F945C6" w:rsidRDefault="00B50BCF">
            <w:pPr>
              <w:pStyle w:val="TableParagraph"/>
              <w:spacing w:line="145" w:lineRule="exact"/>
              <w:ind w:left="148"/>
              <w:rPr>
                <w:b/>
                <w:sz w:val="14"/>
              </w:rPr>
            </w:pPr>
            <w:r>
              <w:rPr>
                <w:b/>
                <w:sz w:val="14"/>
              </w:rPr>
              <w:t>Ejecutado</w:t>
            </w:r>
          </w:p>
        </w:tc>
        <w:tc>
          <w:tcPr>
            <w:tcW w:w="977" w:type="dxa"/>
          </w:tcPr>
          <w:p w:rsidR="00F945C6" w:rsidRDefault="00B50BCF">
            <w:pPr>
              <w:pStyle w:val="TableParagraph"/>
              <w:spacing w:line="157" w:lineRule="exact"/>
              <w:jc w:val="center"/>
              <w:rPr>
                <w:b/>
                <w:sz w:val="14"/>
              </w:rPr>
            </w:pPr>
            <w:r>
              <w:rPr>
                <w:b/>
                <w:w w:val="99"/>
                <w:sz w:val="14"/>
              </w:rPr>
              <w:t>%</w:t>
            </w:r>
          </w:p>
          <w:p w:rsidR="00F945C6" w:rsidRDefault="00B50BCF">
            <w:pPr>
              <w:pStyle w:val="TableParagraph"/>
              <w:spacing w:line="145" w:lineRule="exact"/>
              <w:ind w:left="91" w:right="91"/>
              <w:jc w:val="center"/>
              <w:rPr>
                <w:b/>
                <w:sz w:val="14"/>
              </w:rPr>
            </w:pPr>
            <w:r>
              <w:rPr>
                <w:b/>
                <w:sz w:val="14"/>
              </w:rPr>
              <w:t>ejecución</w:t>
            </w:r>
          </w:p>
        </w:tc>
        <w:tc>
          <w:tcPr>
            <w:tcW w:w="977" w:type="dxa"/>
          </w:tcPr>
          <w:p w:rsidR="00F945C6" w:rsidRDefault="00B50BCF">
            <w:pPr>
              <w:pStyle w:val="TableParagraph"/>
              <w:spacing w:line="157" w:lineRule="exact"/>
              <w:ind w:left="238"/>
              <w:rPr>
                <w:b/>
                <w:sz w:val="14"/>
              </w:rPr>
            </w:pPr>
            <w:r>
              <w:rPr>
                <w:b/>
                <w:sz w:val="14"/>
              </w:rPr>
              <w:t>Crédito</w:t>
            </w:r>
          </w:p>
          <w:p w:rsidR="00F945C6" w:rsidRDefault="00B50BCF">
            <w:pPr>
              <w:pStyle w:val="TableParagraph"/>
              <w:spacing w:line="145" w:lineRule="exact"/>
              <w:ind w:left="162"/>
              <w:rPr>
                <w:b/>
                <w:sz w:val="14"/>
              </w:rPr>
            </w:pPr>
            <w:r>
              <w:rPr>
                <w:b/>
                <w:sz w:val="14"/>
              </w:rPr>
              <w:t>Definitivo</w:t>
            </w:r>
          </w:p>
        </w:tc>
        <w:tc>
          <w:tcPr>
            <w:tcW w:w="977" w:type="dxa"/>
          </w:tcPr>
          <w:p w:rsidR="00F945C6" w:rsidRDefault="00B50BCF">
            <w:pPr>
              <w:pStyle w:val="TableParagraph"/>
              <w:spacing w:line="157" w:lineRule="exact"/>
              <w:ind w:left="239"/>
              <w:rPr>
                <w:b/>
                <w:sz w:val="14"/>
              </w:rPr>
            </w:pPr>
            <w:r>
              <w:rPr>
                <w:b/>
                <w:sz w:val="14"/>
              </w:rPr>
              <w:t>Crédito</w:t>
            </w:r>
          </w:p>
          <w:p w:rsidR="00F945C6" w:rsidRDefault="00B50BCF">
            <w:pPr>
              <w:pStyle w:val="TableParagraph"/>
              <w:spacing w:line="145" w:lineRule="exact"/>
              <w:ind w:left="147"/>
              <w:rPr>
                <w:b/>
                <w:sz w:val="14"/>
              </w:rPr>
            </w:pPr>
            <w:r>
              <w:rPr>
                <w:b/>
                <w:sz w:val="14"/>
              </w:rPr>
              <w:t>Ejecutado</w:t>
            </w:r>
          </w:p>
        </w:tc>
        <w:tc>
          <w:tcPr>
            <w:tcW w:w="977" w:type="dxa"/>
          </w:tcPr>
          <w:p w:rsidR="00F945C6" w:rsidRDefault="00B50BCF">
            <w:pPr>
              <w:pStyle w:val="TableParagraph"/>
              <w:spacing w:line="157" w:lineRule="exact"/>
              <w:ind w:right="3"/>
              <w:jc w:val="center"/>
              <w:rPr>
                <w:b/>
                <w:sz w:val="14"/>
              </w:rPr>
            </w:pPr>
            <w:r>
              <w:rPr>
                <w:b/>
                <w:w w:val="99"/>
                <w:sz w:val="14"/>
              </w:rPr>
              <w:t>%</w:t>
            </w:r>
          </w:p>
          <w:p w:rsidR="00F945C6" w:rsidRDefault="00B50BCF">
            <w:pPr>
              <w:pStyle w:val="TableParagraph"/>
              <w:spacing w:line="145" w:lineRule="exact"/>
              <w:ind w:left="85" w:right="91"/>
              <w:jc w:val="center"/>
              <w:rPr>
                <w:b/>
                <w:sz w:val="14"/>
              </w:rPr>
            </w:pPr>
            <w:r>
              <w:rPr>
                <w:b/>
                <w:sz w:val="14"/>
              </w:rPr>
              <w:t>ejecución</w:t>
            </w:r>
          </w:p>
        </w:tc>
        <w:tc>
          <w:tcPr>
            <w:tcW w:w="975" w:type="dxa"/>
          </w:tcPr>
          <w:p w:rsidR="00F945C6" w:rsidRDefault="00B50BCF">
            <w:pPr>
              <w:pStyle w:val="TableParagraph"/>
              <w:spacing w:line="157" w:lineRule="exact"/>
              <w:ind w:left="236"/>
              <w:rPr>
                <w:b/>
                <w:sz w:val="14"/>
              </w:rPr>
            </w:pPr>
            <w:r>
              <w:rPr>
                <w:b/>
                <w:sz w:val="14"/>
              </w:rPr>
              <w:t>Crédito</w:t>
            </w:r>
          </w:p>
          <w:p w:rsidR="00F945C6" w:rsidRDefault="00B50BCF">
            <w:pPr>
              <w:pStyle w:val="TableParagraph"/>
              <w:spacing w:line="145" w:lineRule="exact"/>
              <w:ind w:left="281"/>
              <w:rPr>
                <w:b/>
                <w:sz w:val="14"/>
              </w:rPr>
            </w:pPr>
            <w:r>
              <w:rPr>
                <w:b/>
                <w:sz w:val="14"/>
              </w:rPr>
              <w:t>Inicial</w:t>
            </w:r>
          </w:p>
        </w:tc>
        <w:tc>
          <w:tcPr>
            <w:tcW w:w="977" w:type="dxa"/>
          </w:tcPr>
          <w:p w:rsidR="00F945C6" w:rsidRDefault="00B50BCF">
            <w:pPr>
              <w:pStyle w:val="TableParagraph"/>
              <w:spacing w:line="157" w:lineRule="exact"/>
              <w:ind w:left="238"/>
              <w:rPr>
                <w:b/>
                <w:sz w:val="14"/>
              </w:rPr>
            </w:pPr>
            <w:r>
              <w:rPr>
                <w:b/>
                <w:sz w:val="14"/>
              </w:rPr>
              <w:t>Crédito</w:t>
            </w:r>
          </w:p>
          <w:p w:rsidR="00F945C6" w:rsidRDefault="00B50BCF">
            <w:pPr>
              <w:pStyle w:val="TableParagraph"/>
              <w:spacing w:line="145" w:lineRule="exact"/>
              <w:ind w:left="147"/>
              <w:rPr>
                <w:b/>
                <w:sz w:val="14"/>
              </w:rPr>
            </w:pPr>
            <w:r>
              <w:rPr>
                <w:b/>
                <w:sz w:val="14"/>
              </w:rPr>
              <w:t>Ejecutado</w:t>
            </w:r>
          </w:p>
        </w:tc>
        <w:tc>
          <w:tcPr>
            <w:tcW w:w="980" w:type="dxa"/>
          </w:tcPr>
          <w:p w:rsidR="00F945C6" w:rsidRDefault="00B50BCF">
            <w:pPr>
              <w:pStyle w:val="TableParagraph"/>
              <w:spacing w:line="157" w:lineRule="exact"/>
              <w:ind w:right="2"/>
              <w:jc w:val="center"/>
              <w:rPr>
                <w:b/>
                <w:sz w:val="14"/>
              </w:rPr>
            </w:pPr>
            <w:r>
              <w:rPr>
                <w:b/>
                <w:w w:val="99"/>
                <w:sz w:val="14"/>
              </w:rPr>
              <w:t>%</w:t>
            </w:r>
          </w:p>
          <w:p w:rsidR="00F945C6" w:rsidRDefault="00B50BCF">
            <w:pPr>
              <w:pStyle w:val="TableParagraph"/>
              <w:spacing w:line="145" w:lineRule="exact"/>
              <w:ind w:left="139" w:right="144"/>
              <w:jc w:val="center"/>
              <w:rPr>
                <w:b/>
                <w:sz w:val="14"/>
              </w:rPr>
            </w:pPr>
            <w:r>
              <w:rPr>
                <w:b/>
                <w:sz w:val="14"/>
              </w:rPr>
              <w:t>ejecución</w:t>
            </w:r>
          </w:p>
        </w:tc>
      </w:tr>
      <w:tr w:rsidR="00F945C6">
        <w:trPr>
          <w:trHeight w:val="186"/>
        </w:trPr>
        <w:tc>
          <w:tcPr>
            <w:tcW w:w="1410" w:type="dxa"/>
            <w:tcBorders>
              <w:top w:val="nil"/>
              <w:left w:val="nil"/>
              <w:bottom w:val="nil"/>
            </w:tcBorders>
          </w:tcPr>
          <w:p w:rsidR="00F945C6" w:rsidRDefault="00B50BCF">
            <w:pPr>
              <w:pStyle w:val="TableParagraph"/>
              <w:spacing w:line="167" w:lineRule="exact"/>
              <w:ind w:left="27"/>
              <w:rPr>
                <w:b/>
                <w:sz w:val="16"/>
              </w:rPr>
            </w:pPr>
            <w:r>
              <w:rPr>
                <w:b/>
                <w:sz w:val="16"/>
              </w:rPr>
              <w:t>902.2223.487.75</w:t>
            </w:r>
          </w:p>
        </w:tc>
        <w:tc>
          <w:tcPr>
            <w:tcW w:w="977" w:type="dxa"/>
            <w:shd w:val="clear" w:color="auto" w:fill="DBE4F0"/>
          </w:tcPr>
          <w:p w:rsidR="00F945C6" w:rsidRDefault="00B50BCF">
            <w:pPr>
              <w:pStyle w:val="TableParagraph"/>
              <w:spacing w:before="7" w:line="157" w:lineRule="exact"/>
              <w:ind w:left="436"/>
              <w:rPr>
                <w:b/>
                <w:sz w:val="14"/>
              </w:rPr>
            </w:pPr>
            <w:r>
              <w:rPr>
                <w:b/>
                <w:sz w:val="14"/>
              </w:rPr>
              <w:t>60.000</w:t>
            </w:r>
          </w:p>
        </w:tc>
        <w:tc>
          <w:tcPr>
            <w:tcW w:w="978" w:type="dxa"/>
            <w:shd w:val="clear" w:color="auto" w:fill="DBE4F0"/>
          </w:tcPr>
          <w:p w:rsidR="00F945C6" w:rsidRDefault="00B50BCF">
            <w:pPr>
              <w:pStyle w:val="TableParagraph"/>
              <w:spacing w:before="7" w:line="157" w:lineRule="exact"/>
              <w:ind w:left="437"/>
              <w:rPr>
                <w:b/>
                <w:sz w:val="14"/>
              </w:rPr>
            </w:pPr>
            <w:r>
              <w:rPr>
                <w:b/>
                <w:sz w:val="14"/>
              </w:rPr>
              <w:t>60.000</w:t>
            </w:r>
          </w:p>
        </w:tc>
        <w:tc>
          <w:tcPr>
            <w:tcW w:w="977" w:type="dxa"/>
            <w:shd w:val="clear" w:color="auto" w:fill="DBE4F0"/>
          </w:tcPr>
          <w:p w:rsidR="00F945C6" w:rsidRDefault="00B50BCF">
            <w:pPr>
              <w:pStyle w:val="TableParagraph"/>
              <w:spacing w:before="7" w:line="157" w:lineRule="exact"/>
              <w:ind w:left="505"/>
              <w:rPr>
                <w:b/>
                <w:sz w:val="14"/>
              </w:rPr>
            </w:pPr>
            <w:r>
              <w:rPr>
                <w:b/>
                <w:sz w:val="14"/>
              </w:rPr>
              <w:t>100%</w:t>
            </w:r>
          </w:p>
        </w:tc>
        <w:tc>
          <w:tcPr>
            <w:tcW w:w="977" w:type="dxa"/>
            <w:shd w:val="clear" w:color="auto" w:fill="B8CCE3"/>
          </w:tcPr>
          <w:p w:rsidR="00F945C6" w:rsidRDefault="00B50BCF">
            <w:pPr>
              <w:pStyle w:val="TableParagraph"/>
              <w:spacing w:before="7" w:line="157" w:lineRule="exact"/>
              <w:ind w:left="435"/>
              <w:rPr>
                <w:b/>
                <w:sz w:val="14"/>
              </w:rPr>
            </w:pPr>
            <w:r>
              <w:rPr>
                <w:b/>
                <w:sz w:val="14"/>
              </w:rPr>
              <w:t>40.000</w:t>
            </w:r>
          </w:p>
        </w:tc>
        <w:tc>
          <w:tcPr>
            <w:tcW w:w="977" w:type="dxa"/>
            <w:shd w:val="clear" w:color="auto" w:fill="B8CCE3"/>
          </w:tcPr>
          <w:p w:rsidR="00F945C6" w:rsidRDefault="00B50BCF">
            <w:pPr>
              <w:pStyle w:val="TableParagraph"/>
              <w:spacing w:before="7" w:line="157" w:lineRule="exact"/>
              <w:ind w:left="239"/>
              <w:rPr>
                <w:b/>
                <w:sz w:val="14"/>
              </w:rPr>
            </w:pPr>
            <w:r>
              <w:rPr>
                <w:b/>
                <w:sz w:val="14"/>
              </w:rPr>
              <w:t>40.016.53</w:t>
            </w:r>
          </w:p>
        </w:tc>
        <w:tc>
          <w:tcPr>
            <w:tcW w:w="977" w:type="dxa"/>
            <w:shd w:val="clear" w:color="auto" w:fill="B8CCE3"/>
          </w:tcPr>
          <w:p w:rsidR="00F945C6" w:rsidRDefault="00B50BCF">
            <w:pPr>
              <w:pStyle w:val="TableParagraph"/>
              <w:spacing w:before="7" w:line="157" w:lineRule="exact"/>
              <w:ind w:left="354"/>
              <w:rPr>
                <w:b/>
                <w:sz w:val="14"/>
              </w:rPr>
            </w:pPr>
            <w:r>
              <w:rPr>
                <w:b/>
                <w:sz w:val="14"/>
              </w:rPr>
              <w:t>100,041</w:t>
            </w:r>
          </w:p>
        </w:tc>
        <w:tc>
          <w:tcPr>
            <w:tcW w:w="975" w:type="dxa"/>
            <w:shd w:val="clear" w:color="auto" w:fill="94B3D6"/>
          </w:tcPr>
          <w:p w:rsidR="00F945C6" w:rsidRDefault="00B50BCF">
            <w:pPr>
              <w:pStyle w:val="TableParagraph"/>
              <w:spacing w:before="7" w:line="157" w:lineRule="exact"/>
              <w:ind w:left="433"/>
              <w:rPr>
                <w:b/>
                <w:sz w:val="14"/>
              </w:rPr>
            </w:pPr>
            <w:r>
              <w:rPr>
                <w:b/>
                <w:sz w:val="14"/>
              </w:rPr>
              <w:t>60.000</w:t>
            </w:r>
          </w:p>
        </w:tc>
        <w:tc>
          <w:tcPr>
            <w:tcW w:w="977" w:type="dxa"/>
            <w:shd w:val="clear" w:color="auto" w:fill="94B3D6"/>
          </w:tcPr>
          <w:p w:rsidR="00F945C6" w:rsidRDefault="00F945C6">
            <w:pPr>
              <w:pStyle w:val="TableParagraph"/>
              <w:rPr>
                <w:rFonts w:ascii="Times New Roman"/>
                <w:sz w:val="12"/>
              </w:rPr>
            </w:pPr>
          </w:p>
        </w:tc>
        <w:tc>
          <w:tcPr>
            <w:tcW w:w="980" w:type="dxa"/>
            <w:shd w:val="clear" w:color="auto" w:fill="94B3D6"/>
          </w:tcPr>
          <w:p w:rsidR="00F945C6" w:rsidRDefault="00F945C6">
            <w:pPr>
              <w:pStyle w:val="TableParagraph"/>
              <w:rPr>
                <w:rFonts w:ascii="Times New Roman"/>
                <w:sz w:val="12"/>
              </w:rPr>
            </w:pPr>
          </w:p>
        </w:tc>
      </w:tr>
    </w:tbl>
    <w:p w:rsidR="00F945C6" w:rsidRDefault="00F945C6">
      <w:pPr>
        <w:pStyle w:val="Textoindependiente"/>
        <w:spacing w:before="9"/>
        <w:rPr>
          <w:b/>
          <w:sz w:val="23"/>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8"/>
        <w:gridCol w:w="995"/>
        <w:gridCol w:w="524"/>
        <w:gridCol w:w="498"/>
        <w:gridCol w:w="1816"/>
        <w:gridCol w:w="541"/>
        <w:gridCol w:w="450"/>
        <w:gridCol w:w="1135"/>
        <w:gridCol w:w="496"/>
        <w:gridCol w:w="498"/>
        <w:gridCol w:w="498"/>
        <w:gridCol w:w="508"/>
      </w:tblGrid>
      <w:tr w:rsidR="00F945C6">
        <w:trPr>
          <w:trHeight w:val="1617"/>
        </w:trPr>
        <w:tc>
          <w:tcPr>
            <w:tcW w:w="2408" w:type="dxa"/>
            <w:vMerge w:val="restart"/>
            <w:shd w:val="clear" w:color="auto" w:fill="DBE4F0"/>
          </w:tcPr>
          <w:p w:rsidR="00F945C6" w:rsidRDefault="00F945C6">
            <w:pPr>
              <w:pStyle w:val="TableParagraph"/>
              <w:rPr>
                <w:b/>
                <w:sz w:val="20"/>
              </w:rPr>
            </w:pPr>
          </w:p>
          <w:p w:rsidR="00F945C6" w:rsidRDefault="00F945C6">
            <w:pPr>
              <w:pStyle w:val="TableParagraph"/>
              <w:rPr>
                <w:b/>
                <w:sz w:val="20"/>
              </w:rPr>
            </w:pPr>
          </w:p>
          <w:p w:rsidR="00F945C6" w:rsidRDefault="00F945C6">
            <w:pPr>
              <w:pStyle w:val="TableParagraph"/>
              <w:rPr>
                <w:b/>
                <w:sz w:val="20"/>
              </w:rPr>
            </w:pPr>
          </w:p>
          <w:p w:rsidR="00F945C6" w:rsidRDefault="00F945C6">
            <w:pPr>
              <w:pStyle w:val="TableParagraph"/>
              <w:spacing w:before="2"/>
              <w:rPr>
                <w:b/>
                <w:sz w:val="19"/>
              </w:rPr>
            </w:pPr>
          </w:p>
          <w:p w:rsidR="00F945C6" w:rsidRDefault="00B50BCF">
            <w:pPr>
              <w:pStyle w:val="TableParagraph"/>
              <w:ind w:left="107"/>
              <w:rPr>
                <w:b/>
                <w:sz w:val="18"/>
              </w:rPr>
            </w:pPr>
            <w:r>
              <w:rPr>
                <w:b/>
                <w:sz w:val="18"/>
              </w:rPr>
              <w:t>Plan de acción</w:t>
            </w:r>
          </w:p>
        </w:tc>
        <w:tc>
          <w:tcPr>
            <w:tcW w:w="7959" w:type="dxa"/>
            <w:gridSpan w:val="11"/>
          </w:tcPr>
          <w:p w:rsidR="00F945C6" w:rsidRDefault="00B50BCF">
            <w:pPr>
              <w:pStyle w:val="TableParagraph"/>
              <w:spacing w:before="83"/>
              <w:ind w:left="104" w:right="111"/>
              <w:jc w:val="both"/>
              <w:rPr>
                <w:sz w:val="18"/>
              </w:rPr>
            </w:pPr>
            <w:r>
              <w:rPr>
                <w:sz w:val="18"/>
              </w:rPr>
              <w:t>Las actividades a efectuar consisten en la realización de distintas acciones orientadas hacia la promoción de la donación de sangre recogidas en la cláusula octava del Convenio por el que se concede y canaliza una subvención nominativa prevista en el presu</w:t>
            </w:r>
            <w:r>
              <w:rPr>
                <w:sz w:val="18"/>
              </w:rPr>
              <w:t>puesto del INGESA para 2019 a la Hermandad de Donantes de Sangre de Melilla para la realización de actividades de promoción de la donación de sangre de forma altruista,</w:t>
            </w:r>
          </w:p>
          <w:p w:rsidR="00F945C6" w:rsidRDefault="00B50BCF">
            <w:pPr>
              <w:pStyle w:val="TableParagraph"/>
              <w:spacing w:before="2"/>
              <w:ind w:left="104" w:right="122"/>
              <w:jc w:val="both"/>
              <w:rPr>
                <w:sz w:val="18"/>
              </w:rPr>
            </w:pPr>
            <w:r>
              <w:rPr>
                <w:sz w:val="18"/>
              </w:rPr>
              <w:t xml:space="preserve">suscrito el 16 de febrero de 2017 y con una vigencia desde el 1 de enero de 2017 hasta </w:t>
            </w:r>
            <w:r>
              <w:rPr>
                <w:sz w:val="18"/>
              </w:rPr>
              <w:t>el 31 de diciembre de 2019.</w:t>
            </w:r>
          </w:p>
        </w:tc>
      </w:tr>
      <w:tr w:rsidR="00F945C6">
        <w:trPr>
          <w:trHeight w:val="412"/>
        </w:trPr>
        <w:tc>
          <w:tcPr>
            <w:tcW w:w="2408" w:type="dxa"/>
            <w:vMerge/>
            <w:tcBorders>
              <w:top w:val="nil"/>
            </w:tcBorders>
            <w:shd w:val="clear" w:color="auto" w:fill="DBE4F0"/>
          </w:tcPr>
          <w:p w:rsidR="00F945C6" w:rsidRDefault="00F945C6">
            <w:pPr>
              <w:rPr>
                <w:sz w:val="2"/>
                <w:szCs w:val="2"/>
              </w:rPr>
            </w:pPr>
          </w:p>
        </w:tc>
        <w:tc>
          <w:tcPr>
            <w:tcW w:w="5959" w:type="dxa"/>
            <w:gridSpan w:val="7"/>
          </w:tcPr>
          <w:p w:rsidR="00F945C6" w:rsidRDefault="00B50BCF">
            <w:pPr>
              <w:pStyle w:val="TableParagraph"/>
              <w:spacing w:before="102"/>
              <w:ind w:left="104"/>
              <w:rPr>
                <w:sz w:val="18"/>
              </w:rPr>
            </w:pPr>
            <w:r>
              <w:rPr>
                <w:sz w:val="18"/>
              </w:rPr>
              <w:t>Criterio de coordinación con otras Administraciones Públicas</w:t>
            </w:r>
          </w:p>
        </w:tc>
        <w:tc>
          <w:tcPr>
            <w:tcW w:w="496" w:type="dxa"/>
            <w:shd w:val="clear" w:color="auto" w:fill="BEBEBE"/>
          </w:tcPr>
          <w:p w:rsidR="00F945C6" w:rsidRDefault="00B50BCF">
            <w:pPr>
              <w:pStyle w:val="TableParagraph"/>
              <w:spacing w:before="97"/>
              <w:ind w:left="97"/>
              <w:rPr>
                <w:b/>
                <w:sz w:val="18"/>
              </w:rPr>
            </w:pPr>
            <w:r>
              <w:rPr>
                <w:b/>
                <w:sz w:val="18"/>
              </w:rPr>
              <w:t>SI</w:t>
            </w:r>
          </w:p>
        </w:tc>
        <w:tc>
          <w:tcPr>
            <w:tcW w:w="498" w:type="dxa"/>
          </w:tcPr>
          <w:p w:rsidR="00F945C6" w:rsidRDefault="00F945C6">
            <w:pPr>
              <w:pStyle w:val="TableParagraph"/>
              <w:rPr>
                <w:rFonts w:ascii="Times New Roman"/>
                <w:sz w:val="16"/>
              </w:rPr>
            </w:pPr>
          </w:p>
        </w:tc>
        <w:tc>
          <w:tcPr>
            <w:tcW w:w="498" w:type="dxa"/>
            <w:shd w:val="clear" w:color="auto" w:fill="BEBEBE"/>
          </w:tcPr>
          <w:p w:rsidR="00F945C6" w:rsidRDefault="00B50BCF">
            <w:pPr>
              <w:pStyle w:val="TableParagraph"/>
              <w:spacing w:before="97"/>
              <w:ind w:left="96"/>
              <w:rPr>
                <w:b/>
                <w:sz w:val="18"/>
              </w:rPr>
            </w:pPr>
            <w:r>
              <w:rPr>
                <w:b/>
                <w:sz w:val="18"/>
              </w:rPr>
              <w:t>NO</w:t>
            </w:r>
          </w:p>
        </w:tc>
        <w:tc>
          <w:tcPr>
            <w:tcW w:w="508" w:type="dxa"/>
          </w:tcPr>
          <w:p w:rsidR="00F945C6" w:rsidRDefault="00B50BCF">
            <w:pPr>
              <w:pStyle w:val="TableParagraph"/>
              <w:spacing w:before="74"/>
              <w:ind w:left="165"/>
              <w:rPr>
                <w:b/>
              </w:rPr>
            </w:pPr>
            <w:r>
              <w:rPr>
                <w:b/>
              </w:rPr>
              <w:t>X</w:t>
            </w:r>
          </w:p>
        </w:tc>
      </w:tr>
      <w:tr w:rsidR="00F945C6">
        <w:trPr>
          <w:trHeight w:val="1404"/>
        </w:trPr>
        <w:tc>
          <w:tcPr>
            <w:tcW w:w="2408" w:type="dxa"/>
            <w:shd w:val="clear" w:color="auto" w:fill="DBE4F0"/>
          </w:tcPr>
          <w:p w:rsidR="00F945C6" w:rsidRDefault="00F945C6">
            <w:pPr>
              <w:pStyle w:val="TableParagraph"/>
              <w:rPr>
                <w:b/>
                <w:sz w:val="20"/>
              </w:rPr>
            </w:pPr>
          </w:p>
          <w:p w:rsidR="00F945C6" w:rsidRDefault="00B50BCF">
            <w:pPr>
              <w:pStyle w:val="TableParagraph"/>
              <w:spacing w:before="155"/>
              <w:ind w:left="107" w:right="150"/>
              <w:rPr>
                <w:b/>
                <w:sz w:val="18"/>
              </w:rPr>
            </w:pPr>
            <w:r>
              <w:rPr>
                <w:b/>
                <w:sz w:val="18"/>
              </w:rPr>
              <w:t>Resultados de la evaluación de los planes estratégicos anteriores</w:t>
            </w:r>
          </w:p>
        </w:tc>
        <w:tc>
          <w:tcPr>
            <w:tcW w:w="7959" w:type="dxa"/>
            <w:gridSpan w:val="11"/>
          </w:tcPr>
          <w:p w:rsidR="00F945C6" w:rsidRDefault="00F945C6">
            <w:pPr>
              <w:pStyle w:val="TableParagraph"/>
              <w:spacing w:before="11"/>
              <w:rPr>
                <w:b/>
                <w:sz w:val="15"/>
              </w:rPr>
            </w:pPr>
          </w:p>
          <w:p w:rsidR="00F945C6" w:rsidRDefault="00B50BCF">
            <w:pPr>
              <w:pStyle w:val="TableParagraph"/>
              <w:ind w:left="104" w:right="118"/>
              <w:jc w:val="both"/>
              <w:rPr>
                <w:sz w:val="18"/>
              </w:rPr>
            </w:pPr>
            <w:r>
              <w:rPr>
                <w:sz w:val="18"/>
              </w:rPr>
              <w:t>En los ejercicios 2016 a 2018 la HDSM ha logrado alcanzar los objetivos establecidos en la cláusula octava de los convenios suscritos, habiendo</w:t>
            </w:r>
          </w:p>
          <w:p w:rsidR="00F945C6" w:rsidRDefault="00B50BCF">
            <w:pPr>
              <w:pStyle w:val="TableParagraph"/>
              <w:spacing w:before="2"/>
              <w:ind w:left="104" w:right="119"/>
              <w:jc w:val="both"/>
              <w:rPr>
                <w:sz w:val="18"/>
              </w:rPr>
            </w:pPr>
            <w:r>
              <w:rPr>
                <w:sz w:val="18"/>
              </w:rPr>
              <w:t>quedado cubiertas las necesidades de sangre y hemoderivados en los citados ejercicios, asimismo se han captado u</w:t>
            </w:r>
            <w:r>
              <w:rPr>
                <w:sz w:val="18"/>
              </w:rPr>
              <w:t>n número de nuevos donantes superior al establecido como objetivo en la cláusula séptima del convenio, fijado en 150 nuevos donantes.</w:t>
            </w:r>
          </w:p>
        </w:tc>
      </w:tr>
      <w:tr w:rsidR="00F945C6">
        <w:trPr>
          <w:trHeight w:val="623"/>
        </w:trPr>
        <w:tc>
          <w:tcPr>
            <w:tcW w:w="2408" w:type="dxa"/>
            <w:shd w:val="clear" w:color="auto" w:fill="DBE4F0"/>
          </w:tcPr>
          <w:p w:rsidR="00F945C6" w:rsidRDefault="00B50BCF">
            <w:pPr>
              <w:pStyle w:val="TableParagraph"/>
              <w:spacing w:line="206" w:lineRule="exact"/>
              <w:ind w:left="107" w:right="150"/>
              <w:rPr>
                <w:b/>
                <w:sz w:val="18"/>
              </w:rPr>
            </w:pPr>
            <w:r>
              <w:rPr>
                <w:b/>
                <w:sz w:val="18"/>
              </w:rPr>
              <w:t>Incluye en las bases reguladoras actuaciones igualdad.</w:t>
            </w:r>
          </w:p>
        </w:tc>
        <w:tc>
          <w:tcPr>
            <w:tcW w:w="995" w:type="dxa"/>
          </w:tcPr>
          <w:p w:rsidR="00F945C6" w:rsidRDefault="00F945C6">
            <w:pPr>
              <w:pStyle w:val="TableParagraph"/>
              <w:rPr>
                <w:rFonts w:ascii="Times New Roman"/>
                <w:sz w:val="16"/>
              </w:rPr>
            </w:pPr>
          </w:p>
        </w:tc>
        <w:tc>
          <w:tcPr>
            <w:tcW w:w="524" w:type="dxa"/>
            <w:shd w:val="clear" w:color="auto" w:fill="BEBEBE"/>
          </w:tcPr>
          <w:p w:rsidR="00F945C6" w:rsidRDefault="00F945C6">
            <w:pPr>
              <w:pStyle w:val="TableParagraph"/>
              <w:spacing w:before="7"/>
              <w:rPr>
                <w:b/>
                <w:sz w:val="17"/>
              </w:rPr>
            </w:pPr>
          </w:p>
          <w:p w:rsidR="00F945C6" w:rsidRDefault="00B50BCF">
            <w:pPr>
              <w:pStyle w:val="TableParagraph"/>
              <w:ind w:left="173"/>
              <w:rPr>
                <w:b/>
                <w:sz w:val="18"/>
              </w:rPr>
            </w:pPr>
            <w:r>
              <w:rPr>
                <w:b/>
                <w:sz w:val="18"/>
              </w:rPr>
              <w:t>SI</w:t>
            </w:r>
          </w:p>
        </w:tc>
        <w:tc>
          <w:tcPr>
            <w:tcW w:w="498" w:type="dxa"/>
          </w:tcPr>
          <w:p w:rsidR="00F945C6" w:rsidRDefault="00F945C6">
            <w:pPr>
              <w:pStyle w:val="TableParagraph"/>
              <w:rPr>
                <w:rFonts w:ascii="Times New Roman"/>
                <w:sz w:val="16"/>
              </w:rPr>
            </w:pPr>
          </w:p>
        </w:tc>
        <w:tc>
          <w:tcPr>
            <w:tcW w:w="1816" w:type="dxa"/>
          </w:tcPr>
          <w:p w:rsidR="00F945C6" w:rsidRDefault="00F945C6">
            <w:pPr>
              <w:pStyle w:val="TableParagraph"/>
              <w:rPr>
                <w:rFonts w:ascii="Times New Roman"/>
                <w:sz w:val="16"/>
              </w:rPr>
            </w:pPr>
          </w:p>
        </w:tc>
        <w:tc>
          <w:tcPr>
            <w:tcW w:w="541" w:type="dxa"/>
            <w:shd w:val="clear" w:color="auto" w:fill="BEBEBE"/>
          </w:tcPr>
          <w:p w:rsidR="00F945C6" w:rsidRDefault="00F945C6">
            <w:pPr>
              <w:pStyle w:val="TableParagraph"/>
              <w:spacing w:before="7"/>
              <w:rPr>
                <w:b/>
                <w:sz w:val="17"/>
              </w:rPr>
            </w:pPr>
          </w:p>
          <w:p w:rsidR="00F945C6" w:rsidRDefault="00B50BCF">
            <w:pPr>
              <w:pStyle w:val="TableParagraph"/>
              <w:ind w:left="129"/>
              <w:rPr>
                <w:b/>
                <w:sz w:val="18"/>
              </w:rPr>
            </w:pPr>
            <w:r>
              <w:rPr>
                <w:b/>
                <w:sz w:val="18"/>
              </w:rPr>
              <w:t>NO</w:t>
            </w:r>
          </w:p>
        </w:tc>
        <w:tc>
          <w:tcPr>
            <w:tcW w:w="450" w:type="dxa"/>
          </w:tcPr>
          <w:p w:rsidR="00F945C6" w:rsidRDefault="00B50BCF">
            <w:pPr>
              <w:pStyle w:val="TableParagraph"/>
              <w:spacing w:before="180"/>
              <w:ind w:left="145"/>
              <w:rPr>
                <w:b/>
              </w:rPr>
            </w:pPr>
            <w:r>
              <w:rPr>
                <w:b/>
              </w:rPr>
              <w:t>X</w:t>
            </w:r>
          </w:p>
        </w:tc>
        <w:tc>
          <w:tcPr>
            <w:tcW w:w="3135" w:type="dxa"/>
            <w:gridSpan w:val="5"/>
          </w:tcPr>
          <w:p w:rsidR="00F945C6" w:rsidRDefault="00F945C6">
            <w:pPr>
              <w:pStyle w:val="TableParagraph"/>
              <w:rPr>
                <w:rFonts w:ascii="Times New Roman"/>
                <w:sz w:val="16"/>
              </w:rPr>
            </w:pPr>
          </w:p>
        </w:tc>
      </w:tr>
    </w:tbl>
    <w:p w:rsidR="00F945C6" w:rsidRDefault="00F945C6">
      <w:pPr>
        <w:pStyle w:val="Textoindependiente"/>
        <w:rPr>
          <w:b/>
          <w:sz w:val="12"/>
        </w:rPr>
      </w:pPr>
    </w:p>
    <w:p w:rsidR="00F945C6" w:rsidRDefault="00F945C6">
      <w:pPr>
        <w:pStyle w:val="Textoindependiente"/>
        <w:spacing w:before="7"/>
        <w:rPr>
          <w:b/>
          <w:sz w:val="10"/>
        </w:rPr>
      </w:pPr>
    </w:p>
    <w:p w:rsidR="00F945C6" w:rsidRDefault="00B50BCF">
      <w:pPr>
        <w:pStyle w:val="Textoindependiente"/>
        <w:ind w:left="837"/>
      </w:pPr>
      <w:r>
        <w:rPr>
          <w:color w:val="365F92"/>
        </w:rPr>
        <w:t xml:space="preserve">Tal y como establece el artículo 14.2 del Reglamento de la Ley General de Subvenciones </w:t>
      </w:r>
      <w:r>
        <w:rPr>
          <w:b/>
          <w:color w:val="365F92"/>
        </w:rPr>
        <w:t xml:space="preserve">informe </w:t>
      </w:r>
      <w:r>
        <w:rPr>
          <w:color w:val="365F92"/>
        </w:rPr>
        <w:t>sobre:</w:t>
      </w:r>
    </w:p>
    <w:p w:rsidR="00F945C6" w:rsidRDefault="00F945C6">
      <w:pPr>
        <w:pStyle w:val="Textoindependiente"/>
        <w:spacing w:before="1"/>
        <w:rPr>
          <w:sz w:val="24"/>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4"/>
        <w:gridCol w:w="7799"/>
      </w:tblGrid>
      <w:tr w:rsidR="00F945C6">
        <w:trPr>
          <w:trHeight w:val="618"/>
        </w:trPr>
        <w:tc>
          <w:tcPr>
            <w:tcW w:w="2554" w:type="dxa"/>
          </w:tcPr>
          <w:p w:rsidR="00F945C6" w:rsidRDefault="00B50BCF">
            <w:pPr>
              <w:pStyle w:val="TableParagraph"/>
              <w:ind w:left="107" w:right="356"/>
              <w:rPr>
                <w:b/>
                <w:sz w:val="18"/>
              </w:rPr>
            </w:pPr>
            <w:r>
              <w:rPr>
                <w:b/>
                <w:color w:val="365F92"/>
                <w:sz w:val="18"/>
              </w:rPr>
              <w:t>Grado de avance en la aplicación de la línea de</w:t>
            </w:r>
          </w:p>
          <w:p w:rsidR="00F945C6" w:rsidRDefault="00B50BCF">
            <w:pPr>
              <w:pStyle w:val="TableParagraph"/>
              <w:spacing w:line="191" w:lineRule="exact"/>
              <w:ind w:left="107"/>
              <w:rPr>
                <w:b/>
                <w:sz w:val="18"/>
              </w:rPr>
            </w:pPr>
            <w:r>
              <w:rPr>
                <w:b/>
                <w:color w:val="365F92"/>
                <w:sz w:val="18"/>
              </w:rPr>
              <w:t>subvención:</w:t>
            </w:r>
          </w:p>
        </w:tc>
        <w:tc>
          <w:tcPr>
            <w:tcW w:w="7799" w:type="dxa"/>
            <w:shd w:val="clear" w:color="auto" w:fill="F1DBDB"/>
          </w:tcPr>
          <w:p w:rsidR="00F945C6" w:rsidRDefault="00B50BCF">
            <w:pPr>
              <w:pStyle w:val="TableParagraph"/>
              <w:spacing w:before="3" w:line="206" w:lineRule="exact"/>
              <w:ind w:left="107" w:right="137"/>
              <w:rPr>
                <w:sz w:val="18"/>
              </w:rPr>
            </w:pPr>
            <w:r>
              <w:rPr>
                <w:sz w:val="18"/>
              </w:rPr>
              <w:t>La HDSM tiene programadas a lo largo del ejercicio 2019 diversas campañas de difusión en medios de comunicación, conferencias y charlas informativas en Institutos, Centros y Campus Universitarios.</w:t>
            </w:r>
          </w:p>
        </w:tc>
      </w:tr>
      <w:tr w:rsidR="00F945C6">
        <w:trPr>
          <w:trHeight w:val="828"/>
        </w:trPr>
        <w:tc>
          <w:tcPr>
            <w:tcW w:w="2554" w:type="dxa"/>
          </w:tcPr>
          <w:p w:rsidR="00F945C6" w:rsidRDefault="00B50BCF">
            <w:pPr>
              <w:pStyle w:val="TableParagraph"/>
              <w:ind w:left="107" w:right="315"/>
              <w:rPr>
                <w:b/>
                <w:sz w:val="18"/>
              </w:rPr>
            </w:pPr>
            <w:r>
              <w:rPr>
                <w:b/>
                <w:color w:val="365F92"/>
                <w:sz w:val="18"/>
              </w:rPr>
              <w:t>Efectos y repercusiones presupuestarias y financieras deri</w:t>
            </w:r>
            <w:r>
              <w:rPr>
                <w:b/>
                <w:color w:val="365F92"/>
                <w:sz w:val="18"/>
              </w:rPr>
              <w:t>vadas de</w:t>
            </w:r>
          </w:p>
          <w:p w:rsidR="00F945C6" w:rsidRDefault="00B50BCF">
            <w:pPr>
              <w:pStyle w:val="TableParagraph"/>
              <w:spacing w:line="193" w:lineRule="exact"/>
              <w:ind w:left="107"/>
              <w:rPr>
                <w:b/>
                <w:sz w:val="18"/>
              </w:rPr>
            </w:pPr>
            <w:r>
              <w:rPr>
                <w:b/>
                <w:color w:val="365F92"/>
                <w:sz w:val="18"/>
              </w:rPr>
              <w:t>su aplicación:</w:t>
            </w:r>
          </w:p>
        </w:tc>
        <w:tc>
          <w:tcPr>
            <w:tcW w:w="7799" w:type="dxa"/>
            <w:shd w:val="clear" w:color="auto" w:fill="F1DBDB"/>
          </w:tcPr>
          <w:p w:rsidR="00F945C6" w:rsidRDefault="00F945C6">
            <w:pPr>
              <w:pStyle w:val="TableParagraph"/>
              <w:spacing w:before="10"/>
              <w:rPr>
                <w:sz w:val="17"/>
              </w:rPr>
            </w:pPr>
          </w:p>
          <w:p w:rsidR="00F945C6" w:rsidRDefault="00B50BCF">
            <w:pPr>
              <w:pStyle w:val="TableParagraph"/>
              <w:ind w:left="107" w:right="567"/>
              <w:rPr>
                <w:sz w:val="18"/>
              </w:rPr>
            </w:pPr>
            <w:r>
              <w:rPr>
                <w:sz w:val="18"/>
              </w:rPr>
              <w:t>Durante el ejercicio 2019, se han realizado dos pagos por importe de 20.000 € cada uno, previa justificación de las actividades realizadas.</w:t>
            </w:r>
          </w:p>
        </w:tc>
      </w:tr>
    </w:tbl>
    <w:p w:rsidR="00F945C6" w:rsidRDefault="00F945C6">
      <w:pPr>
        <w:rPr>
          <w:sz w:val="18"/>
        </w:rPr>
        <w:sectPr w:rsidR="00F945C6">
          <w:pgSz w:w="11910" w:h="16840"/>
          <w:pgMar w:top="1140" w:right="0" w:bottom="1200" w:left="120" w:header="253" w:footer="1002" w:gutter="0"/>
          <w:cols w:space="720"/>
        </w:sectPr>
      </w:pPr>
    </w:p>
    <w:p w:rsidR="00F945C6" w:rsidRDefault="00F945C6">
      <w:pPr>
        <w:pStyle w:val="Textoindependiente"/>
        <w:rPr>
          <w:sz w:val="20"/>
        </w:rPr>
      </w:pPr>
    </w:p>
    <w:p w:rsidR="00F945C6" w:rsidRDefault="00F945C6">
      <w:pPr>
        <w:pStyle w:val="Textoindependiente"/>
        <w:spacing w:before="4"/>
        <w:rPr>
          <w:sz w:val="15"/>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453"/>
        <w:gridCol w:w="1502"/>
        <w:gridCol w:w="235"/>
        <w:gridCol w:w="283"/>
        <w:gridCol w:w="190"/>
        <w:gridCol w:w="283"/>
        <w:gridCol w:w="1135"/>
        <w:gridCol w:w="283"/>
        <w:gridCol w:w="1419"/>
        <w:gridCol w:w="4112"/>
      </w:tblGrid>
      <w:tr w:rsidR="00F945C6">
        <w:trPr>
          <w:trHeight w:val="566"/>
        </w:trPr>
        <w:tc>
          <w:tcPr>
            <w:tcW w:w="456" w:type="dxa"/>
            <w:shd w:val="clear" w:color="auto" w:fill="FAD3B4"/>
          </w:tcPr>
          <w:p w:rsidR="00F945C6" w:rsidRDefault="00B50BCF">
            <w:pPr>
              <w:pStyle w:val="TableParagraph"/>
              <w:spacing w:before="163"/>
              <w:ind w:left="114"/>
              <w:rPr>
                <w:b/>
                <w:sz w:val="20"/>
              </w:rPr>
            </w:pPr>
            <w:r>
              <w:rPr>
                <w:b/>
                <w:color w:val="FF0000"/>
                <w:sz w:val="20"/>
              </w:rPr>
              <w:t>20</w:t>
            </w:r>
          </w:p>
        </w:tc>
        <w:tc>
          <w:tcPr>
            <w:tcW w:w="453" w:type="dxa"/>
            <w:shd w:val="clear" w:color="auto" w:fill="FAD3B4"/>
          </w:tcPr>
          <w:p w:rsidR="00F945C6" w:rsidRDefault="00B50BCF">
            <w:pPr>
              <w:pStyle w:val="TableParagraph"/>
              <w:spacing w:before="163"/>
              <w:ind w:left="4"/>
              <w:jc w:val="center"/>
              <w:rPr>
                <w:b/>
                <w:sz w:val="20"/>
              </w:rPr>
            </w:pPr>
            <w:r>
              <w:rPr>
                <w:b/>
                <w:w w:val="99"/>
                <w:sz w:val="20"/>
              </w:rPr>
              <w:t>2</w:t>
            </w:r>
          </w:p>
        </w:tc>
        <w:tc>
          <w:tcPr>
            <w:tcW w:w="9442" w:type="dxa"/>
            <w:gridSpan w:val="9"/>
            <w:shd w:val="clear" w:color="auto" w:fill="FAD3B4"/>
          </w:tcPr>
          <w:p w:rsidR="00F945C6" w:rsidRDefault="00B50BCF">
            <w:pPr>
              <w:pStyle w:val="TableParagraph"/>
              <w:spacing w:before="71"/>
              <w:ind w:left="108" w:right="1111"/>
              <w:rPr>
                <w:b/>
                <w:sz w:val="18"/>
              </w:rPr>
            </w:pPr>
            <w:r>
              <w:rPr>
                <w:b/>
                <w:sz w:val="18"/>
              </w:rPr>
              <w:t>LINEA DE SUBVENCION: A organizaciones sindicales y empresariales en compensación por su participación en las Comisiones Ejecutivas de Entidades Gestoras.</w:t>
            </w:r>
          </w:p>
        </w:tc>
      </w:tr>
      <w:tr w:rsidR="00F945C6">
        <w:trPr>
          <w:trHeight w:val="1408"/>
        </w:trPr>
        <w:tc>
          <w:tcPr>
            <w:tcW w:w="2411" w:type="dxa"/>
            <w:gridSpan w:val="3"/>
            <w:shd w:val="clear" w:color="auto" w:fill="DBE4F0"/>
          </w:tcPr>
          <w:p w:rsidR="00F945C6" w:rsidRDefault="00F945C6">
            <w:pPr>
              <w:pStyle w:val="TableParagraph"/>
              <w:rPr>
                <w:sz w:val="20"/>
              </w:rPr>
            </w:pPr>
          </w:p>
          <w:p w:rsidR="00F945C6" w:rsidRDefault="00F945C6">
            <w:pPr>
              <w:pStyle w:val="TableParagraph"/>
              <w:rPr>
                <w:sz w:val="20"/>
              </w:rPr>
            </w:pPr>
          </w:p>
          <w:p w:rsidR="00F945C6" w:rsidRDefault="00B50BCF">
            <w:pPr>
              <w:pStyle w:val="TableParagraph"/>
              <w:spacing w:before="136"/>
              <w:ind w:left="107"/>
              <w:rPr>
                <w:b/>
                <w:sz w:val="18"/>
              </w:rPr>
            </w:pPr>
            <w:r>
              <w:rPr>
                <w:b/>
                <w:sz w:val="18"/>
              </w:rPr>
              <w:t>Objetivo estratégico</w:t>
            </w:r>
          </w:p>
        </w:tc>
        <w:tc>
          <w:tcPr>
            <w:tcW w:w="7940" w:type="dxa"/>
            <w:gridSpan w:val="8"/>
            <w:shd w:val="clear" w:color="auto" w:fill="B8CCE3"/>
          </w:tcPr>
          <w:p w:rsidR="00F945C6" w:rsidRDefault="00B50BCF">
            <w:pPr>
              <w:pStyle w:val="TableParagraph"/>
              <w:spacing w:before="83"/>
              <w:ind w:left="109" w:right="92"/>
              <w:jc w:val="both"/>
              <w:rPr>
                <w:sz w:val="18"/>
              </w:rPr>
            </w:pPr>
            <w:r>
              <w:rPr>
                <w:sz w:val="18"/>
              </w:rPr>
              <w:t>El objetivo estratégico es el de compensar a las organizaciones sindicales, empresariales y de consumidores y usuarios por su asistencia a las Comisiones Ejecutivas Territoriales y al  Consejo de Participación del INGESA, en base a lo establecido en el Rea</w:t>
            </w:r>
            <w:r>
              <w:rPr>
                <w:sz w:val="18"/>
              </w:rPr>
              <w:t>l Decreto 1971/2008, de 28 de noviembre, por el que se regula la concesión de forma directa de subvenciones por su participación en los órganos consultivos del Ministerio de Trabajo e</w:t>
            </w:r>
            <w:r>
              <w:rPr>
                <w:spacing w:val="-15"/>
                <w:sz w:val="18"/>
              </w:rPr>
              <w:t xml:space="preserve"> </w:t>
            </w:r>
            <w:r>
              <w:rPr>
                <w:sz w:val="18"/>
              </w:rPr>
              <w:t>Inmigración,</w:t>
            </w:r>
          </w:p>
          <w:p w:rsidR="00F945C6" w:rsidRDefault="00B50BCF">
            <w:pPr>
              <w:pStyle w:val="TableParagraph"/>
              <w:spacing w:line="206" w:lineRule="exact"/>
              <w:ind w:left="109"/>
              <w:jc w:val="both"/>
              <w:rPr>
                <w:sz w:val="18"/>
              </w:rPr>
            </w:pPr>
            <w:r>
              <w:rPr>
                <w:sz w:val="18"/>
              </w:rPr>
              <w:t>de sus organismos autónomos y de las Entidades Gestoras.</w:t>
            </w:r>
          </w:p>
        </w:tc>
      </w:tr>
      <w:tr w:rsidR="00F945C6">
        <w:trPr>
          <w:trHeight w:val="832"/>
        </w:trPr>
        <w:tc>
          <w:tcPr>
            <w:tcW w:w="2411" w:type="dxa"/>
            <w:gridSpan w:val="3"/>
            <w:shd w:val="clear" w:color="auto" w:fill="DBE4F0"/>
          </w:tcPr>
          <w:p w:rsidR="00F945C6" w:rsidRDefault="00F945C6">
            <w:pPr>
              <w:pStyle w:val="TableParagraph"/>
              <w:spacing w:before="7"/>
              <w:rPr>
                <w:sz w:val="17"/>
              </w:rPr>
            </w:pPr>
          </w:p>
          <w:p w:rsidR="00F945C6" w:rsidRDefault="00B50BCF">
            <w:pPr>
              <w:pStyle w:val="TableParagraph"/>
              <w:ind w:left="107" w:right="463"/>
              <w:rPr>
                <w:b/>
                <w:sz w:val="18"/>
              </w:rPr>
            </w:pPr>
            <w:r>
              <w:rPr>
                <w:b/>
                <w:sz w:val="18"/>
              </w:rPr>
              <w:t>Área de competencia afectada.</w:t>
            </w:r>
          </w:p>
        </w:tc>
        <w:tc>
          <w:tcPr>
            <w:tcW w:w="7940" w:type="dxa"/>
            <w:gridSpan w:val="8"/>
          </w:tcPr>
          <w:p w:rsidR="00F945C6" w:rsidRDefault="00B50BCF">
            <w:pPr>
              <w:pStyle w:val="TableParagraph"/>
              <w:spacing w:before="104"/>
              <w:ind w:left="109" w:right="93"/>
              <w:jc w:val="both"/>
              <w:rPr>
                <w:sz w:val="18"/>
              </w:rPr>
            </w:pPr>
            <w:r>
              <w:rPr>
                <w:sz w:val="18"/>
              </w:rPr>
              <w:t>Secretaría General de Sanidad y Consumo. Afecta a la actividad desarrollada en las Direcciones Territoriales de Ceuta y Melilla dependientes del Instituto Nacional de Gestión Sanitaria y a los Servicios Centrales de la Entidad</w:t>
            </w:r>
          </w:p>
        </w:tc>
      </w:tr>
      <w:tr w:rsidR="00F945C6">
        <w:trPr>
          <w:trHeight w:val="845"/>
        </w:trPr>
        <w:tc>
          <w:tcPr>
            <w:tcW w:w="2411" w:type="dxa"/>
            <w:gridSpan w:val="3"/>
            <w:shd w:val="clear" w:color="auto" w:fill="DBE4F0"/>
          </w:tcPr>
          <w:p w:rsidR="00F945C6" w:rsidRDefault="00F945C6">
            <w:pPr>
              <w:pStyle w:val="TableParagraph"/>
              <w:rPr>
                <w:sz w:val="18"/>
              </w:rPr>
            </w:pPr>
          </w:p>
          <w:p w:rsidR="00F945C6" w:rsidRDefault="00B50BCF">
            <w:pPr>
              <w:pStyle w:val="TableParagraph"/>
              <w:spacing w:line="242" w:lineRule="auto"/>
              <w:ind w:left="107" w:right="323"/>
              <w:rPr>
                <w:b/>
                <w:sz w:val="18"/>
              </w:rPr>
            </w:pPr>
            <w:r>
              <w:rPr>
                <w:b/>
                <w:sz w:val="18"/>
              </w:rPr>
              <w:t>Sectores hacia los que se dirigen las ayudas</w:t>
            </w:r>
          </w:p>
        </w:tc>
        <w:tc>
          <w:tcPr>
            <w:tcW w:w="7940" w:type="dxa"/>
            <w:gridSpan w:val="8"/>
          </w:tcPr>
          <w:p w:rsidR="00F945C6" w:rsidRDefault="00B50BCF">
            <w:pPr>
              <w:pStyle w:val="TableParagraph"/>
              <w:spacing w:before="109"/>
              <w:ind w:left="109" w:right="91"/>
              <w:jc w:val="both"/>
              <w:rPr>
                <w:sz w:val="18"/>
              </w:rPr>
            </w:pPr>
            <w:r>
              <w:rPr>
                <w:sz w:val="18"/>
              </w:rPr>
              <w:t>Se dirigen a las organizaciones sindicales, empresariales y de consumidores y usuarios por la asistencia técnica en el control y vigilancia de la actividad de INGESA y su asistencia a las reuniones programadas.</w:t>
            </w:r>
          </w:p>
        </w:tc>
      </w:tr>
      <w:tr w:rsidR="00F945C6">
        <w:trPr>
          <w:trHeight w:val="1247"/>
        </w:trPr>
        <w:tc>
          <w:tcPr>
            <w:tcW w:w="2411" w:type="dxa"/>
            <w:gridSpan w:val="3"/>
            <w:shd w:val="clear" w:color="auto" w:fill="DBE4F0"/>
          </w:tcPr>
          <w:p w:rsidR="00F945C6" w:rsidRDefault="00F945C6">
            <w:pPr>
              <w:pStyle w:val="TableParagraph"/>
              <w:spacing w:before="7"/>
              <w:rPr>
                <w:sz w:val="26"/>
              </w:rPr>
            </w:pPr>
          </w:p>
          <w:p w:rsidR="00F945C6" w:rsidRDefault="00B50BCF">
            <w:pPr>
              <w:pStyle w:val="TableParagraph"/>
              <w:ind w:left="107" w:right="103"/>
              <w:rPr>
                <w:b/>
                <w:sz w:val="18"/>
              </w:rPr>
            </w:pPr>
            <w:r>
              <w:rPr>
                <w:b/>
                <w:sz w:val="18"/>
              </w:rPr>
              <w:t>Objetivos operativos y efectos que se prete</w:t>
            </w:r>
            <w:r>
              <w:rPr>
                <w:b/>
                <w:sz w:val="18"/>
              </w:rPr>
              <w:t>nden en su aplicación</w:t>
            </w:r>
          </w:p>
        </w:tc>
        <w:tc>
          <w:tcPr>
            <w:tcW w:w="7940" w:type="dxa"/>
            <w:gridSpan w:val="8"/>
          </w:tcPr>
          <w:p w:rsidR="00F945C6" w:rsidRDefault="00B50BCF">
            <w:pPr>
              <w:pStyle w:val="TableParagraph"/>
              <w:spacing w:before="104"/>
              <w:ind w:left="109" w:right="98"/>
              <w:jc w:val="both"/>
              <w:rPr>
                <w:sz w:val="18"/>
              </w:rPr>
            </w:pPr>
            <w:r>
              <w:rPr>
                <w:sz w:val="18"/>
              </w:rPr>
              <w:t xml:space="preserve">El objetivo que se pretende es el de indemnizar a las organizaciones sindicales y las asociaciones empresariales, que cuenten con uno o más representantes en los órganos consultivos de la Entidad, Comisiones Ejecutivas Provinciales y </w:t>
            </w:r>
            <w:r>
              <w:rPr>
                <w:sz w:val="18"/>
              </w:rPr>
              <w:t>Consejo de Participación.</w:t>
            </w:r>
          </w:p>
          <w:p w:rsidR="00F945C6" w:rsidRDefault="00B50BCF">
            <w:pPr>
              <w:pStyle w:val="TableParagraph"/>
              <w:spacing w:before="1"/>
              <w:ind w:left="109" w:right="99"/>
              <w:jc w:val="both"/>
              <w:rPr>
                <w:sz w:val="18"/>
              </w:rPr>
            </w:pPr>
            <w:r>
              <w:rPr>
                <w:sz w:val="18"/>
              </w:rPr>
              <w:t>Los efectos que se pretenden con su aplicación son los de dar cumplimiento a lo establecido en el Real Decreto 1971/2008, de 28 de noviembre.</w:t>
            </w:r>
          </w:p>
        </w:tc>
      </w:tr>
      <w:tr w:rsidR="00F945C6">
        <w:trPr>
          <w:trHeight w:val="206"/>
        </w:trPr>
        <w:tc>
          <w:tcPr>
            <w:tcW w:w="2411" w:type="dxa"/>
            <w:gridSpan w:val="3"/>
            <w:vMerge w:val="restart"/>
            <w:shd w:val="clear" w:color="auto" w:fill="DBE4F0"/>
          </w:tcPr>
          <w:p w:rsidR="00F945C6" w:rsidRDefault="00F945C6">
            <w:pPr>
              <w:pStyle w:val="TableParagraph"/>
              <w:spacing w:before="7"/>
              <w:rPr>
                <w:sz w:val="17"/>
              </w:rPr>
            </w:pPr>
          </w:p>
          <w:p w:rsidR="00F945C6" w:rsidRDefault="00B50BCF">
            <w:pPr>
              <w:pStyle w:val="TableParagraph"/>
              <w:ind w:left="107" w:right="223"/>
              <w:rPr>
                <w:b/>
                <w:sz w:val="18"/>
              </w:rPr>
            </w:pPr>
            <w:r>
              <w:rPr>
                <w:b/>
                <w:sz w:val="18"/>
              </w:rPr>
              <w:t>Plazo necesario para su consecución</w:t>
            </w:r>
          </w:p>
        </w:tc>
        <w:tc>
          <w:tcPr>
            <w:tcW w:w="708" w:type="dxa"/>
            <w:gridSpan w:val="3"/>
            <w:shd w:val="clear" w:color="auto" w:fill="D9D9D9"/>
          </w:tcPr>
          <w:p w:rsidR="00F945C6" w:rsidRDefault="00B50BCF">
            <w:pPr>
              <w:pStyle w:val="TableParagraph"/>
              <w:spacing w:before="19"/>
              <w:ind w:left="109"/>
              <w:rPr>
                <w:sz w:val="14"/>
              </w:rPr>
            </w:pPr>
            <w:r>
              <w:rPr>
                <w:sz w:val="14"/>
              </w:rPr>
              <w:t>Anual.</w:t>
            </w:r>
          </w:p>
        </w:tc>
        <w:tc>
          <w:tcPr>
            <w:tcW w:w="283" w:type="dxa"/>
          </w:tcPr>
          <w:p w:rsidR="00F945C6" w:rsidRDefault="00B50BCF">
            <w:pPr>
              <w:pStyle w:val="TableParagraph"/>
              <w:spacing w:line="186" w:lineRule="exact"/>
              <w:ind w:left="109"/>
              <w:rPr>
                <w:b/>
                <w:sz w:val="18"/>
              </w:rPr>
            </w:pPr>
            <w:r>
              <w:rPr>
                <w:b/>
                <w:sz w:val="18"/>
              </w:rPr>
              <w:t>X</w:t>
            </w:r>
          </w:p>
        </w:tc>
        <w:tc>
          <w:tcPr>
            <w:tcW w:w="1135" w:type="dxa"/>
            <w:shd w:val="clear" w:color="auto" w:fill="BEBEBE"/>
          </w:tcPr>
          <w:p w:rsidR="00F945C6" w:rsidRDefault="00B50BCF">
            <w:pPr>
              <w:pStyle w:val="TableParagraph"/>
              <w:spacing w:before="19"/>
              <w:ind w:left="110"/>
              <w:rPr>
                <w:sz w:val="14"/>
              </w:rPr>
            </w:pPr>
            <w:r>
              <w:rPr>
                <w:sz w:val="14"/>
              </w:rPr>
              <w:t>2018-2020</w:t>
            </w:r>
          </w:p>
        </w:tc>
        <w:tc>
          <w:tcPr>
            <w:tcW w:w="283" w:type="dxa"/>
          </w:tcPr>
          <w:p w:rsidR="00F945C6" w:rsidRDefault="00F945C6">
            <w:pPr>
              <w:pStyle w:val="TableParagraph"/>
              <w:rPr>
                <w:rFonts w:ascii="Times New Roman"/>
                <w:sz w:val="14"/>
              </w:rPr>
            </w:pPr>
          </w:p>
        </w:tc>
        <w:tc>
          <w:tcPr>
            <w:tcW w:w="1419" w:type="dxa"/>
            <w:shd w:val="clear" w:color="auto" w:fill="D9D9D9"/>
          </w:tcPr>
          <w:p w:rsidR="00F945C6" w:rsidRDefault="00B50BCF">
            <w:pPr>
              <w:pStyle w:val="TableParagraph"/>
              <w:spacing w:before="19"/>
              <w:ind w:left="107"/>
              <w:rPr>
                <w:sz w:val="14"/>
              </w:rPr>
            </w:pPr>
            <w:r>
              <w:rPr>
                <w:sz w:val="14"/>
              </w:rPr>
              <w:t>Otros (especificar)</w:t>
            </w:r>
          </w:p>
        </w:tc>
        <w:tc>
          <w:tcPr>
            <w:tcW w:w="4112" w:type="dxa"/>
          </w:tcPr>
          <w:p w:rsidR="00F945C6" w:rsidRDefault="00F945C6">
            <w:pPr>
              <w:pStyle w:val="TableParagraph"/>
              <w:rPr>
                <w:rFonts w:ascii="Times New Roman"/>
                <w:sz w:val="14"/>
              </w:rPr>
            </w:pPr>
          </w:p>
        </w:tc>
      </w:tr>
      <w:tr w:rsidR="00F945C6">
        <w:trPr>
          <w:trHeight w:val="616"/>
        </w:trPr>
        <w:tc>
          <w:tcPr>
            <w:tcW w:w="2411" w:type="dxa"/>
            <w:gridSpan w:val="3"/>
            <w:vMerge/>
            <w:tcBorders>
              <w:top w:val="nil"/>
            </w:tcBorders>
            <w:shd w:val="clear" w:color="auto" w:fill="DBE4F0"/>
          </w:tcPr>
          <w:p w:rsidR="00F945C6" w:rsidRDefault="00F945C6">
            <w:pPr>
              <w:rPr>
                <w:sz w:val="2"/>
                <w:szCs w:val="2"/>
              </w:rPr>
            </w:pPr>
          </w:p>
        </w:tc>
        <w:tc>
          <w:tcPr>
            <w:tcW w:w="7940" w:type="dxa"/>
            <w:gridSpan w:val="8"/>
          </w:tcPr>
          <w:p w:rsidR="00F945C6" w:rsidRDefault="00B50BCF">
            <w:pPr>
              <w:pStyle w:val="TableParagraph"/>
              <w:spacing w:before="99"/>
              <w:ind w:left="109" w:right="138"/>
              <w:rPr>
                <w:sz w:val="18"/>
              </w:rPr>
            </w:pPr>
            <w:r>
              <w:rPr>
                <w:sz w:val="18"/>
              </w:rPr>
              <w:t>El plazo para su consecución será el de cada uno de los ejercicios presupuestarios, quedando supeditada a la existencia de dotación presupuestaria en cada uno de ellos.</w:t>
            </w:r>
          </w:p>
        </w:tc>
      </w:tr>
      <w:tr w:rsidR="00F945C6">
        <w:trPr>
          <w:trHeight w:val="206"/>
        </w:trPr>
        <w:tc>
          <w:tcPr>
            <w:tcW w:w="2411" w:type="dxa"/>
            <w:gridSpan w:val="3"/>
            <w:vMerge w:val="restart"/>
            <w:shd w:val="clear" w:color="auto" w:fill="DBE4F0"/>
          </w:tcPr>
          <w:p w:rsidR="00F945C6" w:rsidRDefault="00F945C6">
            <w:pPr>
              <w:pStyle w:val="TableParagraph"/>
              <w:rPr>
                <w:sz w:val="20"/>
              </w:rPr>
            </w:pPr>
          </w:p>
          <w:p w:rsidR="00F945C6" w:rsidRDefault="00B50BCF">
            <w:pPr>
              <w:pStyle w:val="TableParagraph"/>
              <w:spacing w:before="174"/>
              <w:ind w:left="107" w:right="763"/>
              <w:rPr>
                <w:b/>
                <w:sz w:val="18"/>
              </w:rPr>
            </w:pPr>
            <w:r>
              <w:rPr>
                <w:b/>
                <w:sz w:val="18"/>
              </w:rPr>
              <w:t>Procedimiento de concesión</w:t>
            </w:r>
          </w:p>
        </w:tc>
        <w:tc>
          <w:tcPr>
            <w:tcW w:w="235" w:type="dxa"/>
          </w:tcPr>
          <w:p w:rsidR="00F945C6" w:rsidRDefault="00F945C6">
            <w:pPr>
              <w:pStyle w:val="TableParagraph"/>
              <w:rPr>
                <w:rFonts w:ascii="Times New Roman"/>
                <w:sz w:val="14"/>
              </w:rPr>
            </w:pPr>
          </w:p>
        </w:tc>
        <w:tc>
          <w:tcPr>
            <w:tcW w:w="7705" w:type="dxa"/>
            <w:gridSpan w:val="7"/>
          </w:tcPr>
          <w:p w:rsidR="00F945C6" w:rsidRDefault="00B50BCF">
            <w:pPr>
              <w:pStyle w:val="TableParagraph"/>
              <w:spacing w:line="186" w:lineRule="exact"/>
              <w:ind w:left="109"/>
              <w:rPr>
                <w:sz w:val="18"/>
              </w:rPr>
            </w:pPr>
            <w:r>
              <w:rPr>
                <w:sz w:val="18"/>
              </w:rPr>
              <w:t>Concurrencia competitiva (Art. 22 LGS)</w:t>
            </w:r>
          </w:p>
        </w:tc>
      </w:tr>
      <w:tr w:rsidR="00F945C6">
        <w:trPr>
          <w:trHeight w:val="208"/>
        </w:trPr>
        <w:tc>
          <w:tcPr>
            <w:tcW w:w="2411" w:type="dxa"/>
            <w:gridSpan w:val="3"/>
            <w:vMerge/>
            <w:tcBorders>
              <w:top w:val="nil"/>
            </w:tcBorders>
            <w:shd w:val="clear" w:color="auto" w:fill="DBE4F0"/>
          </w:tcPr>
          <w:p w:rsidR="00F945C6" w:rsidRDefault="00F945C6">
            <w:pPr>
              <w:rPr>
                <w:sz w:val="2"/>
                <w:szCs w:val="2"/>
              </w:rPr>
            </w:pPr>
          </w:p>
        </w:tc>
        <w:tc>
          <w:tcPr>
            <w:tcW w:w="235" w:type="dxa"/>
          </w:tcPr>
          <w:p w:rsidR="00F945C6" w:rsidRDefault="00B50BCF">
            <w:pPr>
              <w:pStyle w:val="TableParagraph"/>
              <w:spacing w:line="188" w:lineRule="exact"/>
              <w:ind w:left="109" w:right="-15"/>
              <w:rPr>
                <w:b/>
                <w:sz w:val="18"/>
              </w:rPr>
            </w:pPr>
            <w:r>
              <w:rPr>
                <w:b/>
                <w:sz w:val="18"/>
              </w:rPr>
              <w:t>X</w:t>
            </w:r>
          </w:p>
        </w:tc>
        <w:tc>
          <w:tcPr>
            <w:tcW w:w="7705" w:type="dxa"/>
            <w:gridSpan w:val="7"/>
          </w:tcPr>
          <w:p w:rsidR="00F945C6" w:rsidRDefault="00B50BCF">
            <w:pPr>
              <w:pStyle w:val="TableParagraph"/>
              <w:spacing w:line="188" w:lineRule="exact"/>
              <w:ind w:left="109"/>
              <w:rPr>
                <w:sz w:val="18"/>
              </w:rPr>
            </w:pPr>
            <w:r>
              <w:rPr>
                <w:sz w:val="18"/>
              </w:rPr>
              <w:t>Concesión Directa (art. 22.2.LGS)</w:t>
            </w:r>
          </w:p>
        </w:tc>
      </w:tr>
      <w:tr w:rsidR="00F945C6">
        <w:trPr>
          <w:trHeight w:val="206"/>
        </w:trPr>
        <w:tc>
          <w:tcPr>
            <w:tcW w:w="2411"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4"/>
              </w:rPr>
            </w:pPr>
          </w:p>
        </w:tc>
        <w:tc>
          <w:tcPr>
            <w:tcW w:w="283" w:type="dxa"/>
          </w:tcPr>
          <w:p w:rsidR="00F945C6" w:rsidRDefault="00B50BCF">
            <w:pPr>
              <w:pStyle w:val="TableParagraph"/>
              <w:spacing w:line="186" w:lineRule="exact"/>
              <w:ind w:left="109"/>
              <w:rPr>
                <w:b/>
                <w:sz w:val="18"/>
              </w:rPr>
            </w:pPr>
            <w:r>
              <w:rPr>
                <w:b/>
                <w:sz w:val="18"/>
              </w:rPr>
              <w:t>X</w:t>
            </w:r>
          </w:p>
        </w:tc>
        <w:tc>
          <w:tcPr>
            <w:tcW w:w="7422" w:type="dxa"/>
            <w:gridSpan w:val="6"/>
          </w:tcPr>
          <w:p w:rsidR="00F945C6" w:rsidRDefault="00B50BCF">
            <w:pPr>
              <w:pStyle w:val="TableParagraph"/>
              <w:spacing w:before="8" w:line="178" w:lineRule="exact"/>
              <w:ind w:left="110"/>
              <w:rPr>
                <w:sz w:val="16"/>
              </w:rPr>
            </w:pPr>
            <w:r>
              <w:rPr>
                <w:sz w:val="16"/>
              </w:rPr>
              <w:t>Nominativa (establecida en los PGE) (art. 22.2a LGS)</w:t>
            </w:r>
          </w:p>
        </w:tc>
      </w:tr>
      <w:tr w:rsidR="00F945C6">
        <w:trPr>
          <w:trHeight w:val="208"/>
        </w:trPr>
        <w:tc>
          <w:tcPr>
            <w:tcW w:w="2411"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4"/>
              </w:rPr>
            </w:pPr>
          </w:p>
        </w:tc>
        <w:tc>
          <w:tcPr>
            <w:tcW w:w="283" w:type="dxa"/>
          </w:tcPr>
          <w:p w:rsidR="00F945C6" w:rsidRDefault="00F945C6">
            <w:pPr>
              <w:pStyle w:val="TableParagraph"/>
              <w:rPr>
                <w:rFonts w:ascii="Times New Roman"/>
                <w:sz w:val="14"/>
              </w:rPr>
            </w:pPr>
          </w:p>
        </w:tc>
        <w:tc>
          <w:tcPr>
            <w:tcW w:w="7422" w:type="dxa"/>
            <w:gridSpan w:val="6"/>
          </w:tcPr>
          <w:p w:rsidR="00F945C6" w:rsidRDefault="00B50BCF">
            <w:pPr>
              <w:pStyle w:val="TableParagraph"/>
              <w:spacing w:before="8" w:line="180" w:lineRule="exact"/>
              <w:ind w:left="110"/>
              <w:rPr>
                <w:sz w:val="16"/>
              </w:rPr>
            </w:pPr>
            <w:r>
              <w:rPr>
                <w:sz w:val="16"/>
              </w:rPr>
              <w:t>Establecida en una norma con rango de ley (art. 22.2b LGS)</w:t>
            </w:r>
          </w:p>
        </w:tc>
      </w:tr>
      <w:tr w:rsidR="00F945C6">
        <w:trPr>
          <w:trHeight w:val="366"/>
        </w:trPr>
        <w:tc>
          <w:tcPr>
            <w:tcW w:w="2411"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6"/>
              </w:rPr>
            </w:pPr>
          </w:p>
        </w:tc>
        <w:tc>
          <w:tcPr>
            <w:tcW w:w="283" w:type="dxa"/>
          </w:tcPr>
          <w:p w:rsidR="00F945C6" w:rsidRDefault="00F945C6">
            <w:pPr>
              <w:pStyle w:val="TableParagraph"/>
              <w:rPr>
                <w:rFonts w:ascii="Times New Roman"/>
                <w:sz w:val="16"/>
              </w:rPr>
            </w:pPr>
          </w:p>
        </w:tc>
        <w:tc>
          <w:tcPr>
            <w:tcW w:w="7422" w:type="dxa"/>
            <w:gridSpan w:val="6"/>
          </w:tcPr>
          <w:p w:rsidR="00F945C6" w:rsidRDefault="00B50BCF">
            <w:pPr>
              <w:pStyle w:val="TableParagraph"/>
              <w:spacing w:line="182" w:lineRule="exact"/>
              <w:ind w:left="110"/>
              <w:rPr>
                <w:sz w:val="16"/>
              </w:rPr>
            </w:pPr>
            <w:r>
              <w:rPr>
                <w:sz w:val="16"/>
              </w:rPr>
              <w:t>Establecidas en un R.D. por razones de interés público, social, económico o humanitario (art. 22.3c LGS)</w:t>
            </w:r>
          </w:p>
        </w:tc>
      </w:tr>
      <w:tr w:rsidR="00F945C6">
        <w:trPr>
          <w:trHeight w:val="868"/>
        </w:trPr>
        <w:tc>
          <w:tcPr>
            <w:tcW w:w="2411" w:type="dxa"/>
            <w:gridSpan w:val="3"/>
            <w:shd w:val="clear" w:color="auto" w:fill="DBE4F0"/>
          </w:tcPr>
          <w:p w:rsidR="00F945C6" w:rsidRDefault="00F945C6">
            <w:pPr>
              <w:pStyle w:val="TableParagraph"/>
              <w:spacing w:before="3"/>
              <w:rPr>
                <w:sz w:val="19"/>
              </w:rPr>
            </w:pPr>
          </w:p>
          <w:p w:rsidR="00F945C6" w:rsidRDefault="00B50BCF">
            <w:pPr>
              <w:pStyle w:val="TableParagraph"/>
              <w:ind w:left="107" w:right="143"/>
              <w:rPr>
                <w:b/>
                <w:sz w:val="18"/>
              </w:rPr>
            </w:pPr>
            <w:r>
              <w:rPr>
                <w:b/>
                <w:sz w:val="18"/>
              </w:rPr>
              <w:t>Régimen de seguimiento y evaluación</w:t>
            </w:r>
          </w:p>
        </w:tc>
        <w:tc>
          <w:tcPr>
            <w:tcW w:w="7940" w:type="dxa"/>
            <w:gridSpan w:val="8"/>
          </w:tcPr>
          <w:p w:rsidR="00F945C6" w:rsidRDefault="00B50BCF">
            <w:pPr>
              <w:pStyle w:val="TableParagraph"/>
              <w:spacing w:before="123"/>
              <w:ind w:left="109" w:right="93"/>
              <w:jc w:val="both"/>
              <w:rPr>
                <w:sz w:val="18"/>
              </w:rPr>
            </w:pPr>
            <w:r>
              <w:rPr>
                <w:sz w:val="18"/>
              </w:rPr>
              <w:t>La actividad realizada durante 2015, 2016 y 2017, 2018 en relación con esta subvención fue la de compensar a las organizaciones sindicales, empresariales y de consumidores y usuarios por el apoyo y la asistencia a las reuniones programadas por la Entidad.</w:t>
            </w:r>
          </w:p>
        </w:tc>
      </w:tr>
    </w:tbl>
    <w:p w:rsidR="00F945C6" w:rsidRDefault="00B50BCF">
      <w:pPr>
        <w:pStyle w:val="Textoindependiente"/>
        <w:spacing w:before="10"/>
        <w:rPr>
          <w:sz w:val="21"/>
        </w:rPr>
      </w:pPr>
      <w:r>
        <w:pict>
          <v:shape id="_x0000_s1512" type="#_x0000_t202" style="position:absolute;margin-left:42.5pt;margin-top:13.8pt;width:517.55pt;height:24.5pt;z-index:-251438080;mso-wrap-distance-left:0;mso-wrap-distance-right:0;mso-position-horizontal-relative:page;mso-position-vertical-relative:text" fillcolor="#fad3b4" stroked="f">
            <v:textbox inset="0,0,0,0">
              <w:txbxContent>
                <w:p w:rsidR="00F945C6" w:rsidRDefault="00B50BCF">
                  <w:pPr>
                    <w:spacing w:before="141"/>
                    <w:ind w:left="3370" w:right="3372"/>
                    <w:jc w:val="center"/>
                    <w:rPr>
                      <w:rFonts w:ascii="Arial Narrow"/>
                      <w:b/>
                      <w:sz w:val="18"/>
                    </w:rPr>
                  </w:pPr>
                  <w:r>
                    <w:rPr>
                      <w:rFonts w:ascii="Arial Narrow"/>
                      <w:b/>
                      <w:sz w:val="18"/>
                    </w:rPr>
                    <w:t>INDICADORES DE</w:t>
                  </w:r>
                  <w:r>
                    <w:rPr>
                      <w:rFonts w:ascii="Arial Narrow"/>
                      <w:b/>
                      <w:spacing w:val="1"/>
                      <w:sz w:val="18"/>
                    </w:rPr>
                    <w:t xml:space="preserve"> </w:t>
                  </w:r>
                  <w:r>
                    <w:rPr>
                      <w:rFonts w:ascii="Arial Narrow"/>
                      <w:b/>
                      <w:sz w:val="18"/>
                    </w:rPr>
                    <w:t>CUMPLIMIENTO</w:t>
                  </w:r>
                </w:p>
              </w:txbxContent>
            </v:textbox>
            <w10:wrap type="topAndBottom" anchorx="page"/>
          </v:shape>
        </w:pict>
      </w:r>
    </w:p>
    <w:p w:rsidR="00F945C6" w:rsidRDefault="00F945C6">
      <w:pPr>
        <w:pStyle w:val="Textoindependiente"/>
        <w:spacing w:before="9"/>
        <w:rPr>
          <w:sz w:val="16"/>
        </w:rPr>
      </w:pPr>
    </w:p>
    <w:p w:rsidR="00F945C6" w:rsidRDefault="00B50BCF">
      <w:pPr>
        <w:spacing w:before="95"/>
        <w:ind w:left="837"/>
        <w:rPr>
          <w:b/>
          <w:sz w:val="14"/>
        </w:rPr>
      </w:pPr>
      <w:r>
        <w:pict>
          <v:shape id="_x0000_s1511" type="#_x0000_t202" style="position:absolute;left:0;text-align:left;margin-left:120.5pt;margin-top:-10.4pt;width:439.55pt;height:38.8pt;z-index:251880448;mso-position-horizontal-relative:page" fillcolor="#dbe4f0" stroked="f">
            <v:textbox inset="0,0,0,0">
              <w:txbxContent>
                <w:p w:rsidR="00F945C6" w:rsidRDefault="00B50BCF">
                  <w:pPr>
                    <w:pStyle w:val="Textoindependiente"/>
                    <w:spacing w:before="76"/>
                    <w:ind w:left="108" w:right="108"/>
                    <w:jc w:val="both"/>
                  </w:pPr>
                  <w:r>
                    <w:t xml:space="preserve">El objetivo es la compensación a organizaciones sindicales, empresariales y de consumidores y usuarios por su participación en las Comisiones Ejecutivas Territoriales de Ceuta y Melilla y en el Consejo de Participación </w:t>
                  </w:r>
                  <w:r>
                    <w:t>del Instituto Nacional de Gestión Sanitaria.</w:t>
                  </w:r>
                </w:p>
              </w:txbxContent>
            </v:textbox>
            <w10:wrap anchorx="page"/>
          </v:shape>
        </w:pict>
      </w:r>
      <w:r>
        <w:rPr>
          <w:b/>
          <w:sz w:val="14"/>
        </w:rPr>
        <w:t>Objetivo de la Línea</w:t>
      </w:r>
    </w:p>
    <w:p w:rsidR="00F945C6" w:rsidRDefault="00F945C6">
      <w:pPr>
        <w:pStyle w:val="Textoindependiente"/>
        <w:spacing w:before="9"/>
        <w:rPr>
          <w:b/>
          <w:sz w:val="27"/>
        </w:rPr>
      </w:pPr>
    </w:p>
    <w:p w:rsidR="00F945C6" w:rsidRDefault="00B50BCF">
      <w:pPr>
        <w:pStyle w:val="Textoindependiente"/>
        <w:tabs>
          <w:tab w:val="left" w:pos="2397"/>
        </w:tabs>
        <w:spacing w:before="118" w:line="182" w:lineRule="auto"/>
        <w:ind w:left="2398" w:right="1228" w:hanging="1561"/>
      </w:pPr>
      <w:r>
        <w:rPr>
          <w:b/>
          <w:position w:val="-7"/>
          <w:sz w:val="12"/>
        </w:rPr>
        <w:t>Nombre</w:t>
      </w:r>
      <w:r>
        <w:rPr>
          <w:b/>
          <w:spacing w:val="-2"/>
          <w:position w:val="-7"/>
          <w:sz w:val="12"/>
        </w:rPr>
        <w:t xml:space="preserve"> </w:t>
      </w:r>
      <w:r>
        <w:rPr>
          <w:b/>
          <w:position w:val="-7"/>
          <w:sz w:val="12"/>
        </w:rPr>
        <w:t>del</w:t>
      </w:r>
      <w:r>
        <w:rPr>
          <w:b/>
          <w:spacing w:val="-1"/>
          <w:position w:val="-7"/>
          <w:sz w:val="12"/>
        </w:rPr>
        <w:t xml:space="preserve"> </w:t>
      </w:r>
      <w:r>
        <w:rPr>
          <w:b/>
          <w:position w:val="-7"/>
          <w:sz w:val="12"/>
        </w:rPr>
        <w:t>Indicador</w:t>
      </w:r>
      <w:r>
        <w:rPr>
          <w:b/>
          <w:position w:val="-7"/>
          <w:sz w:val="12"/>
        </w:rPr>
        <w:tab/>
      </w:r>
      <w:r>
        <w:t>Reuniones</w:t>
      </w:r>
      <w:r>
        <w:rPr>
          <w:spacing w:val="-4"/>
        </w:rPr>
        <w:t xml:space="preserve"> </w:t>
      </w:r>
      <w:r>
        <w:t>programadas</w:t>
      </w:r>
      <w:r>
        <w:rPr>
          <w:spacing w:val="-2"/>
        </w:rPr>
        <w:t xml:space="preserve"> </w:t>
      </w:r>
      <w:r>
        <w:t>para</w:t>
      </w:r>
      <w:r>
        <w:rPr>
          <w:spacing w:val="-4"/>
        </w:rPr>
        <w:t xml:space="preserve"> </w:t>
      </w:r>
      <w:r>
        <w:t>el</w:t>
      </w:r>
      <w:r>
        <w:rPr>
          <w:spacing w:val="-2"/>
        </w:rPr>
        <w:t xml:space="preserve"> </w:t>
      </w:r>
      <w:r>
        <w:t>control</w:t>
      </w:r>
      <w:r>
        <w:rPr>
          <w:spacing w:val="-2"/>
        </w:rPr>
        <w:t xml:space="preserve"> </w:t>
      </w:r>
      <w:r>
        <w:t>y</w:t>
      </w:r>
      <w:r>
        <w:rPr>
          <w:spacing w:val="-3"/>
        </w:rPr>
        <w:t xml:space="preserve"> </w:t>
      </w:r>
      <w:r>
        <w:t>vigilancia</w:t>
      </w:r>
      <w:r>
        <w:rPr>
          <w:spacing w:val="-3"/>
        </w:rPr>
        <w:t xml:space="preserve"> </w:t>
      </w:r>
      <w:r>
        <w:t>de</w:t>
      </w:r>
      <w:r>
        <w:rPr>
          <w:spacing w:val="-2"/>
        </w:rPr>
        <w:t xml:space="preserve"> </w:t>
      </w:r>
      <w:r>
        <w:t>la</w:t>
      </w:r>
      <w:r>
        <w:rPr>
          <w:spacing w:val="-4"/>
        </w:rPr>
        <w:t xml:space="preserve"> </w:t>
      </w:r>
      <w:r>
        <w:t>gestión</w:t>
      </w:r>
      <w:r>
        <w:rPr>
          <w:spacing w:val="-4"/>
        </w:rPr>
        <w:t xml:space="preserve"> </w:t>
      </w:r>
      <w:r>
        <w:t>del</w:t>
      </w:r>
      <w:r>
        <w:rPr>
          <w:spacing w:val="-3"/>
        </w:rPr>
        <w:t xml:space="preserve"> </w:t>
      </w:r>
      <w:r>
        <w:t>Consejo</w:t>
      </w:r>
      <w:r>
        <w:rPr>
          <w:spacing w:val="-4"/>
        </w:rPr>
        <w:t xml:space="preserve"> </w:t>
      </w:r>
      <w:r>
        <w:t>de</w:t>
      </w:r>
      <w:r>
        <w:rPr>
          <w:spacing w:val="-2"/>
        </w:rPr>
        <w:t xml:space="preserve"> </w:t>
      </w:r>
      <w:r>
        <w:t>Participación</w:t>
      </w:r>
      <w:r>
        <w:rPr>
          <w:spacing w:val="-2"/>
        </w:rPr>
        <w:t xml:space="preserve"> </w:t>
      </w:r>
      <w:r>
        <w:t>y</w:t>
      </w:r>
      <w:r>
        <w:rPr>
          <w:spacing w:val="-3"/>
        </w:rPr>
        <w:t xml:space="preserve"> </w:t>
      </w:r>
      <w:r>
        <w:t>de</w:t>
      </w:r>
      <w:r>
        <w:rPr>
          <w:spacing w:val="-3"/>
        </w:rPr>
        <w:t xml:space="preserve"> </w:t>
      </w:r>
      <w:r>
        <w:t>las Comisiones Ejecutivas Territoriales de Ceuta y</w:t>
      </w:r>
      <w:r>
        <w:rPr>
          <w:spacing w:val="-7"/>
        </w:rPr>
        <w:t xml:space="preserve"> </w:t>
      </w:r>
      <w:r>
        <w:t>Melilla.</w:t>
      </w:r>
    </w:p>
    <w:p w:rsidR="00F945C6" w:rsidRDefault="00B50BCF">
      <w:pPr>
        <w:tabs>
          <w:tab w:val="left" w:pos="2397"/>
        </w:tabs>
        <w:spacing w:before="172"/>
        <w:ind w:left="837"/>
        <w:rPr>
          <w:b/>
          <w:sz w:val="14"/>
        </w:rPr>
      </w:pPr>
      <w:r>
        <w:pict>
          <v:shape id="_x0000_s1510" type="#_x0000_t202" style="position:absolute;left:0;text-align:left;margin-left:120.25pt;margin-top:19.95pt;width:440.4pt;height:44.4pt;z-index:251881472;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318"/>
                    </w:trPr>
                    <w:tc>
                      <w:tcPr>
                        <w:tcW w:w="2932" w:type="dxa"/>
                        <w:gridSpan w:val="3"/>
                        <w:shd w:val="clear" w:color="auto" w:fill="DBE4F0"/>
                      </w:tcPr>
                      <w:p w:rsidR="00F945C6" w:rsidRDefault="00B50BCF">
                        <w:pPr>
                          <w:pStyle w:val="TableParagraph"/>
                          <w:spacing w:before="104" w:line="194" w:lineRule="exact"/>
                          <w:ind w:left="1239" w:right="1234"/>
                          <w:jc w:val="center"/>
                          <w:rPr>
                            <w:b/>
                            <w:sz w:val="18"/>
                          </w:rPr>
                        </w:pPr>
                        <w:r>
                          <w:rPr>
                            <w:b/>
                            <w:sz w:val="18"/>
                          </w:rPr>
                          <w:t>2018</w:t>
                        </w:r>
                      </w:p>
                    </w:tc>
                    <w:tc>
                      <w:tcPr>
                        <w:tcW w:w="2931" w:type="dxa"/>
                        <w:gridSpan w:val="3"/>
                        <w:shd w:val="clear" w:color="auto" w:fill="B8CCE3"/>
                      </w:tcPr>
                      <w:p w:rsidR="00F945C6" w:rsidRDefault="00B50BCF">
                        <w:pPr>
                          <w:pStyle w:val="TableParagraph"/>
                          <w:spacing w:before="104" w:line="194" w:lineRule="exact"/>
                          <w:ind w:left="1242" w:right="1232"/>
                          <w:jc w:val="center"/>
                          <w:rPr>
                            <w:b/>
                            <w:sz w:val="18"/>
                          </w:rPr>
                        </w:pPr>
                        <w:r>
                          <w:rPr>
                            <w:b/>
                            <w:sz w:val="18"/>
                          </w:rPr>
                          <w:t>2019</w:t>
                        </w:r>
                      </w:p>
                    </w:tc>
                    <w:tc>
                      <w:tcPr>
                        <w:tcW w:w="2931" w:type="dxa"/>
                        <w:gridSpan w:val="3"/>
                        <w:shd w:val="clear" w:color="auto" w:fill="94B3D6"/>
                      </w:tcPr>
                      <w:p w:rsidR="00F945C6" w:rsidRDefault="00B50BCF">
                        <w:pPr>
                          <w:pStyle w:val="TableParagraph"/>
                          <w:spacing w:before="104" w:line="194" w:lineRule="exact"/>
                          <w:ind w:left="1240" w:right="1235"/>
                          <w:jc w:val="center"/>
                          <w:rPr>
                            <w:b/>
                            <w:sz w:val="18"/>
                          </w:rPr>
                        </w:pPr>
                        <w:r>
                          <w:rPr>
                            <w:b/>
                            <w:sz w:val="18"/>
                          </w:rPr>
                          <w:t>2020</w:t>
                        </w:r>
                      </w:p>
                    </w:tc>
                  </w:tr>
                  <w:tr w:rsidR="00F945C6">
                    <w:trPr>
                      <w:trHeight w:val="275"/>
                    </w:trPr>
                    <w:tc>
                      <w:tcPr>
                        <w:tcW w:w="977" w:type="dxa"/>
                      </w:tcPr>
                      <w:p w:rsidR="00F945C6" w:rsidRDefault="00B50BCF">
                        <w:pPr>
                          <w:pStyle w:val="TableParagraph"/>
                          <w:spacing w:line="133" w:lineRule="exact"/>
                          <w:ind w:left="96" w:right="86"/>
                          <w:jc w:val="center"/>
                          <w:rPr>
                            <w:b/>
                            <w:sz w:val="12"/>
                          </w:rPr>
                        </w:pPr>
                        <w:r>
                          <w:rPr>
                            <w:b/>
                            <w:sz w:val="12"/>
                          </w:rPr>
                          <w:t>valor</w:t>
                        </w:r>
                      </w:p>
                      <w:p w:rsidR="00F945C6" w:rsidRDefault="00B50BCF">
                        <w:pPr>
                          <w:pStyle w:val="TableParagraph"/>
                          <w:spacing w:line="123" w:lineRule="exact"/>
                          <w:ind w:left="96" w:right="91"/>
                          <w:jc w:val="center"/>
                          <w:rPr>
                            <w:b/>
                            <w:sz w:val="12"/>
                          </w:rPr>
                        </w:pPr>
                        <w:r>
                          <w:rPr>
                            <w:b/>
                            <w:sz w:val="12"/>
                          </w:rPr>
                          <w:t>objetivo</w:t>
                        </w:r>
                      </w:p>
                    </w:tc>
                    <w:tc>
                      <w:tcPr>
                        <w:tcW w:w="978" w:type="dxa"/>
                      </w:tcPr>
                      <w:p w:rsidR="00F945C6" w:rsidRDefault="00B50BCF">
                        <w:pPr>
                          <w:pStyle w:val="TableParagraph"/>
                          <w:spacing w:line="133" w:lineRule="exact"/>
                          <w:ind w:left="117" w:right="109"/>
                          <w:jc w:val="center"/>
                          <w:rPr>
                            <w:b/>
                            <w:sz w:val="12"/>
                          </w:rPr>
                        </w:pPr>
                        <w:r>
                          <w:rPr>
                            <w:b/>
                            <w:sz w:val="12"/>
                          </w:rPr>
                          <w:t>valor</w:t>
                        </w:r>
                      </w:p>
                      <w:p w:rsidR="00F945C6" w:rsidRDefault="00B50BCF">
                        <w:pPr>
                          <w:pStyle w:val="TableParagraph"/>
                          <w:spacing w:line="123" w:lineRule="exact"/>
                          <w:ind w:left="117" w:right="111"/>
                          <w:jc w:val="center"/>
                          <w:rPr>
                            <w:b/>
                            <w:sz w:val="12"/>
                          </w:rPr>
                        </w:pPr>
                        <w:r>
                          <w:rPr>
                            <w:b/>
                            <w:sz w:val="12"/>
                          </w:rPr>
                          <w:t>alcanzado</w:t>
                        </w:r>
                      </w:p>
                    </w:tc>
                    <w:tc>
                      <w:tcPr>
                        <w:tcW w:w="977" w:type="dxa"/>
                      </w:tcPr>
                      <w:p w:rsidR="00F945C6" w:rsidRDefault="00B50BCF">
                        <w:pPr>
                          <w:pStyle w:val="TableParagraph"/>
                          <w:spacing w:line="133" w:lineRule="exact"/>
                          <w:ind w:left="11"/>
                          <w:jc w:val="center"/>
                          <w:rPr>
                            <w:b/>
                            <w:sz w:val="12"/>
                          </w:rPr>
                        </w:pPr>
                        <w:r>
                          <w:rPr>
                            <w:b/>
                            <w:w w:val="99"/>
                            <w:sz w:val="12"/>
                          </w:rPr>
                          <w:t>%</w:t>
                        </w:r>
                      </w:p>
                      <w:p w:rsidR="00F945C6" w:rsidRDefault="00B50BCF">
                        <w:pPr>
                          <w:pStyle w:val="TableParagraph"/>
                          <w:spacing w:line="123" w:lineRule="exact"/>
                          <w:ind w:left="96" w:right="91"/>
                          <w:jc w:val="center"/>
                          <w:rPr>
                            <w:b/>
                            <w:sz w:val="12"/>
                          </w:rPr>
                        </w:pPr>
                        <w:r>
                          <w:rPr>
                            <w:b/>
                            <w:sz w:val="12"/>
                          </w:rPr>
                          <w:t>consecución</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line="123" w:lineRule="exact"/>
                          <w:ind w:left="94" w:right="91"/>
                          <w:jc w:val="center"/>
                          <w:rPr>
                            <w:b/>
                            <w:sz w:val="12"/>
                          </w:rPr>
                        </w:pPr>
                        <w:r>
                          <w:rPr>
                            <w:b/>
                            <w:sz w:val="12"/>
                          </w:rPr>
                          <w:t>objetivo</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line="123" w:lineRule="exact"/>
                          <w:ind w:left="96" w:right="90"/>
                          <w:jc w:val="center"/>
                          <w:rPr>
                            <w:b/>
                            <w:sz w:val="12"/>
                          </w:rPr>
                        </w:pPr>
                        <w:r>
                          <w:rPr>
                            <w:b/>
                            <w:sz w:val="12"/>
                          </w:rPr>
                          <w:t>alcanzado</w:t>
                        </w:r>
                      </w:p>
                    </w:tc>
                    <w:tc>
                      <w:tcPr>
                        <w:tcW w:w="977" w:type="dxa"/>
                      </w:tcPr>
                      <w:p w:rsidR="00F945C6" w:rsidRDefault="00B50BCF">
                        <w:pPr>
                          <w:pStyle w:val="TableParagraph"/>
                          <w:spacing w:line="133" w:lineRule="exact"/>
                          <w:ind w:left="6"/>
                          <w:jc w:val="center"/>
                          <w:rPr>
                            <w:b/>
                            <w:sz w:val="12"/>
                          </w:rPr>
                        </w:pPr>
                        <w:r>
                          <w:rPr>
                            <w:b/>
                            <w:w w:val="99"/>
                            <w:sz w:val="12"/>
                          </w:rPr>
                          <w:t>%</w:t>
                        </w:r>
                      </w:p>
                      <w:p w:rsidR="00F945C6" w:rsidRDefault="00B50BCF">
                        <w:pPr>
                          <w:pStyle w:val="TableParagraph"/>
                          <w:spacing w:line="123" w:lineRule="exact"/>
                          <w:ind w:left="91" w:right="91"/>
                          <w:jc w:val="center"/>
                          <w:rPr>
                            <w:b/>
                            <w:sz w:val="12"/>
                          </w:rPr>
                        </w:pPr>
                        <w:r>
                          <w:rPr>
                            <w:b/>
                            <w:sz w:val="12"/>
                          </w:rPr>
                          <w:t>consecución</w:t>
                        </w:r>
                      </w:p>
                    </w:tc>
                    <w:tc>
                      <w:tcPr>
                        <w:tcW w:w="975" w:type="dxa"/>
                      </w:tcPr>
                      <w:p w:rsidR="00F945C6" w:rsidRDefault="00B50BCF">
                        <w:pPr>
                          <w:pStyle w:val="TableParagraph"/>
                          <w:spacing w:line="133" w:lineRule="exact"/>
                          <w:ind w:left="93" w:right="88"/>
                          <w:jc w:val="center"/>
                          <w:rPr>
                            <w:b/>
                            <w:sz w:val="12"/>
                          </w:rPr>
                        </w:pPr>
                        <w:r>
                          <w:rPr>
                            <w:b/>
                            <w:sz w:val="12"/>
                          </w:rPr>
                          <w:t>valor</w:t>
                        </w:r>
                      </w:p>
                      <w:p w:rsidR="00F945C6" w:rsidRDefault="00B50BCF">
                        <w:pPr>
                          <w:pStyle w:val="TableParagraph"/>
                          <w:spacing w:line="123" w:lineRule="exact"/>
                          <w:ind w:left="88" w:right="88"/>
                          <w:jc w:val="center"/>
                          <w:rPr>
                            <w:b/>
                            <w:sz w:val="12"/>
                          </w:rPr>
                        </w:pPr>
                        <w:r>
                          <w:rPr>
                            <w:b/>
                            <w:sz w:val="12"/>
                          </w:rPr>
                          <w:t>objetivo</w:t>
                        </w:r>
                      </w:p>
                    </w:tc>
                    <w:tc>
                      <w:tcPr>
                        <w:tcW w:w="977" w:type="dxa"/>
                      </w:tcPr>
                      <w:p w:rsidR="00F945C6" w:rsidRDefault="00B50BCF">
                        <w:pPr>
                          <w:pStyle w:val="TableParagraph"/>
                          <w:spacing w:line="133" w:lineRule="exact"/>
                          <w:ind w:left="96" w:right="89"/>
                          <w:jc w:val="center"/>
                          <w:rPr>
                            <w:b/>
                            <w:sz w:val="12"/>
                          </w:rPr>
                        </w:pPr>
                        <w:r>
                          <w:rPr>
                            <w:b/>
                            <w:sz w:val="12"/>
                          </w:rPr>
                          <w:t>valor</w:t>
                        </w:r>
                      </w:p>
                      <w:p w:rsidR="00F945C6" w:rsidRDefault="00B50BCF">
                        <w:pPr>
                          <w:pStyle w:val="TableParagraph"/>
                          <w:spacing w:line="123" w:lineRule="exact"/>
                          <w:ind w:left="96" w:right="91"/>
                          <w:jc w:val="center"/>
                          <w:rPr>
                            <w:b/>
                            <w:sz w:val="12"/>
                          </w:rPr>
                        </w:pPr>
                        <w:r>
                          <w:rPr>
                            <w:b/>
                            <w:sz w:val="12"/>
                          </w:rPr>
                          <w:t>alcanzado</w:t>
                        </w:r>
                      </w:p>
                    </w:tc>
                    <w:tc>
                      <w:tcPr>
                        <w:tcW w:w="979" w:type="dxa"/>
                      </w:tcPr>
                      <w:p w:rsidR="00F945C6" w:rsidRDefault="00B50BCF">
                        <w:pPr>
                          <w:pStyle w:val="TableParagraph"/>
                          <w:spacing w:line="133" w:lineRule="exact"/>
                          <w:ind w:left="8"/>
                          <w:jc w:val="center"/>
                          <w:rPr>
                            <w:b/>
                            <w:sz w:val="12"/>
                          </w:rPr>
                        </w:pPr>
                        <w:r>
                          <w:rPr>
                            <w:b/>
                            <w:w w:val="99"/>
                            <w:sz w:val="12"/>
                          </w:rPr>
                          <w:t>%</w:t>
                        </w:r>
                      </w:p>
                      <w:p w:rsidR="00F945C6" w:rsidRDefault="00B50BCF">
                        <w:pPr>
                          <w:pStyle w:val="TableParagraph"/>
                          <w:spacing w:line="123" w:lineRule="exact"/>
                          <w:ind w:left="98" w:right="96"/>
                          <w:jc w:val="center"/>
                          <w:rPr>
                            <w:b/>
                            <w:sz w:val="12"/>
                          </w:rPr>
                        </w:pPr>
                        <w:r>
                          <w:rPr>
                            <w:b/>
                            <w:sz w:val="12"/>
                          </w:rPr>
                          <w:t>consecución</w:t>
                        </w:r>
                      </w:p>
                    </w:tc>
                  </w:tr>
                  <w:tr w:rsidR="00F945C6">
                    <w:trPr>
                      <w:trHeight w:val="254"/>
                    </w:trPr>
                    <w:tc>
                      <w:tcPr>
                        <w:tcW w:w="977" w:type="dxa"/>
                        <w:shd w:val="clear" w:color="auto" w:fill="DBE4F0"/>
                      </w:tcPr>
                      <w:p w:rsidR="00F945C6" w:rsidRDefault="00B50BCF">
                        <w:pPr>
                          <w:pStyle w:val="TableParagraph"/>
                          <w:spacing w:before="29"/>
                          <w:ind w:right="95"/>
                          <w:jc w:val="right"/>
                          <w:rPr>
                            <w:b/>
                            <w:sz w:val="16"/>
                          </w:rPr>
                        </w:pPr>
                        <w:r>
                          <w:rPr>
                            <w:b/>
                            <w:sz w:val="16"/>
                          </w:rPr>
                          <w:t>4</w:t>
                        </w:r>
                      </w:p>
                    </w:tc>
                    <w:tc>
                      <w:tcPr>
                        <w:tcW w:w="978" w:type="dxa"/>
                        <w:shd w:val="clear" w:color="auto" w:fill="DBE4F0"/>
                      </w:tcPr>
                      <w:p w:rsidR="00F945C6" w:rsidRDefault="00B50BCF">
                        <w:pPr>
                          <w:pStyle w:val="TableParagraph"/>
                          <w:spacing w:before="29"/>
                          <w:ind w:right="96"/>
                          <w:jc w:val="right"/>
                          <w:rPr>
                            <w:b/>
                            <w:sz w:val="16"/>
                          </w:rPr>
                        </w:pPr>
                        <w:r>
                          <w:rPr>
                            <w:b/>
                            <w:sz w:val="16"/>
                          </w:rPr>
                          <w:t>4</w:t>
                        </w:r>
                      </w:p>
                    </w:tc>
                    <w:tc>
                      <w:tcPr>
                        <w:tcW w:w="977" w:type="dxa"/>
                        <w:shd w:val="clear" w:color="auto" w:fill="DBE4F0"/>
                      </w:tcPr>
                      <w:p w:rsidR="00F945C6" w:rsidRDefault="00B50BCF">
                        <w:pPr>
                          <w:pStyle w:val="TableParagraph"/>
                          <w:spacing w:before="29"/>
                          <w:ind w:left="457"/>
                          <w:rPr>
                            <w:b/>
                            <w:sz w:val="16"/>
                          </w:rPr>
                        </w:pPr>
                        <w:r>
                          <w:rPr>
                            <w:b/>
                            <w:sz w:val="16"/>
                          </w:rPr>
                          <w:t>100%</w:t>
                        </w:r>
                      </w:p>
                    </w:tc>
                    <w:tc>
                      <w:tcPr>
                        <w:tcW w:w="977" w:type="dxa"/>
                        <w:shd w:val="clear" w:color="auto" w:fill="B8CCE3"/>
                      </w:tcPr>
                      <w:p w:rsidR="00F945C6" w:rsidRDefault="00B50BCF">
                        <w:pPr>
                          <w:pStyle w:val="TableParagraph"/>
                          <w:spacing w:before="29"/>
                          <w:ind w:right="96"/>
                          <w:jc w:val="right"/>
                          <w:rPr>
                            <w:b/>
                            <w:sz w:val="16"/>
                          </w:rPr>
                        </w:pPr>
                        <w:r>
                          <w:rPr>
                            <w:b/>
                            <w:sz w:val="16"/>
                          </w:rPr>
                          <w:t>8</w:t>
                        </w:r>
                      </w:p>
                    </w:tc>
                    <w:tc>
                      <w:tcPr>
                        <w:tcW w:w="977" w:type="dxa"/>
                        <w:shd w:val="clear" w:color="auto" w:fill="B8CCE3"/>
                      </w:tcPr>
                      <w:p w:rsidR="00F945C6" w:rsidRDefault="00B50BCF">
                        <w:pPr>
                          <w:pStyle w:val="TableParagraph"/>
                          <w:spacing w:before="29"/>
                          <w:ind w:right="96"/>
                          <w:jc w:val="right"/>
                          <w:rPr>
                            <w:b/>
                            <w:sz w:val="16"/>
                          </w:rPr>
                        </w:pPr>
                        <w:r>
                          <w:rPr>
                            <w:b/>
                            <w:sz w:val="16"/>
                          </w:rPr>
                          <w:t>5</w:t>
                        </w:r>
                      </w:p>
                    </w:tc>
                    <w:tc>
                      <w:tcPr>
                        <w:tcW w:w="977" w:type="dxa"/>
                        <w:shd w:val="clear" w:color="auto" w:fill="B8CCE3"/>
                      </w:tcPr>
                      <w:p w:rsidR="00F945C6" w:rsidRDefault="00B50BCF">
                        <w:pPr>
                          <w:pStyle w:val="TableParagraph"/>
                          <w:spacing w:before="29"/>
                          <w:ind w:left="322"/>
                          <w:rPr>
                            <w:b/>
                            <w:sz w:val="16"/>
                          </w:rPr>
                        </w:pPr>
                        <w:r>
                          <w:rPr>
                            <w:b/>
                            <w:sz w:val="16"/>
                          </w:rPr>
                          <w:t>62,50%</w:t>
                        </w:r>
                      </w:p>
                    </w:tc>
                    <w:tc>
                      <w:tcPr>
                        <w:tcW w:w="975" w:type="dxa"/>
                        <w:shd w:val="clear" w:color="auto" w:fill="94B3D6"/>
                      </w:tcPr>
                      <w:p w:rsidR="00F945C6" w:rsidRDefault="00F945C6">
                        <w:pPr>
                          <w:pStyle w:val="TableParagraph"/>
                          <w:rPr>
                            <w:rFonts w:ascii="Times New Roman"/>
                            <w:sz w:val="16"/>
                          </w:rPr>
                        </w:pPr>
                      </w:p>
                    </w:tc>
                    <w:tc>
                      <w:tcPr>
                        <w:tcW w:w="977" w:type="dxa"/>
                        <w:shd w:val="clear" w:color="auto" w:fill="94B3D6"/>
                      </w:tcPr>
                      <w:p w:rsidR="00F945C6" w:rsidRDefault="00F945C6">
                        <w:pPr>
                          <w:pStyle w:val="TableParagraph"/>
                          <w:rPr>
                            <w:rFonts w:ascii="Times New Roman"/>
                            <w:sz w:val="16"/>
                          </w:rPr>
                        </w:pPr>
                      </w:p>
                    </w:tc>
                    <w:tc>
                      <w:tcPr>
                        <w:tcW w:w="979" w:type="dxa"/>
                        <w:shd w:val="clear" w:color="auto" w:fill="94B3D6"/>
                      </w:tcPr>
                      <w:p w:rsidR="00F945C6" w:rsidRDefault="00F945C6">
                        <w:pPr>
                          <w:pStyle w:val="TableParagraph"/>
                          <w:rPr>
                            <w:rFonts w:ascii="Times New Roman"/>
                            <w:sz w:val="16"/>
                          </w:rPr>
                        </w:pPr>
                      </w:p>
                    </w:tc>
                  </w:tr>
                </w:tbl>
                <w:p w:rsidR="00F945C6" w:rsidRDefault="00F945C6">
                  <w:pPr>
                    <w:pStyle w:val="Textoindependiente"/>
                  </w:pPr>
                </w:p>
              </w:txbxContent>
            </v:textbox>
            <w10:wrap anchorx="page"/>
          </v:shape>
        </w:pict>
      </w:r>
      <w:r>
        <w:rPr>
          <w:b/>
          <w:position w:val="1"/>
          <w:sz w:val="12"/>
        </w:rPr>
        <w:t>Fuente</w:t>
      </w:r>
      <w:r>
        <w:rPr>
          <w:b/>
          <w:spacing w:val="-3"/>
          <w:position w:val="1"/>
          <w:sz w:val="12"/>
        </w:rPr>
        <w:t xml:space="preserve"> </w:t>
      </w:r>
      <w:r>
        <w:rPr>
          <w:b/>
          <w:position w:val="1"/>
          <w:sz w:val="12"/>
        </w:rPr>
        <w:t>Obtención</w:t>
      </w:r>
      <w:r>
        <w:rPr>
          <w:b/>
          <w:spacing w:val="-4"/>
          <w:position w:val="1"/>
          <w:sz w:val="12"/>
        </w:rPr>
        <w:t xml:space="preserve"> </w:t>
      </w:r>
      <w:r>
        <w:rPr>
          <w:b/>
          <w:position w:val="1"/>
          <w:sz w:val="12"/>
        </w:rPr>
        <w:t>Dato</w:t>
      </w:r>
      <w:r>
        <w:rPr>
          <w:b/>
          <w:position w:val="1"/>
          <w:sz w:val="12"/>
        </w:rPr>
        <w:tab/>
      </w:r>
      <w:r>
        <w:rPr>
          <w:b/>
          <w:sz w:val="14"/>
        </w:rPr>
        <w:t>Actas correspondientes a las reuniones celebradas (Fuente de la obtención del</w:t>
      </w:r>
      <w:r>
        <w:rPr>
          <w:b/>
          <w:spacing w:val="-5"/>
          <w:sz w:val="14"/>
        </w:rPr>
        <w:t xml:space="preserve"> </w:t>
      </w:r>
      <w:r>
        <w:rPr>
          <w:b/>
          <w:sz w:val="14"/>
        </w:rPr>
        <w:t>dato)</w:t>
      </w:r>
    </w:p>
    <w:p w:rsidR="00F945C6" w:rsidRDefault="00F945C6">
      <w:pPr>
        <w:pStyle w:val="Textoindependiente"/>
        <w:rPr>
          <w:b/>
          <w:sz w:val="16"/>
        </w:rPr>
      </w:pPr>
    </w:p>
    <w:p w:rsidR="00F945C6" w:rsidRDefault="00F945C6">
      <w:pPr>
        <w:pStyle w:val="Textoindependiente"/>
        <w:rPr>
          <w:b/>
          <w:sz w:val="16"/>
        </w:rPr>
      </w:pPr>
    </w:p>
    <w:p w:rsidR="00F945C6" w:rsidRDefault="00B50BCF">
      <w:pPr>
        <w:spacing w:before="102"/>
        <w:ind w:left="1034"/>
        <w:rPr>
          <w:b/>
          <w:sz w:val="12"/>
        </w:rPr>
      </w:pPr>
      <w:r>
        <w:pict>
          <v:shape id="_x0000_s1509" type="#_x0000_t202" style="position:absolute;left:0;text-align:left;margin-left:68.55pt;margin-top:15.9pt;width:32.55pt;height:13.2pt;z-index:-251437056;mso-wrap-distance-left:0;mso-wrap-distance-right:0;mso-position-horizontal-relative:page" fillcolor="#d9d9d9" strokeweight=".48pt">
            <v:textbox inset="0,0,0,0">
              <w:txbxContent>
                <w:p w:rsidR="00F945C6" w:rsidRDefault="00B50BCF">
                  <w:pPr>
                    <w:spacing w:before="30"/>
                    <w:ind w:left="112"/>
                    <w:rPr>
                      <w:b/>
                      <w:sz w:val="16"/>
                    </w:rPr>
                  </w:pPr>
                  <w:r>
                    <w:rPr>
                      <w:b/>
                      <w:sz w:val="16"/>
                    </w:rPr>
                    <w:t>100%</w:t>
                  </w:r>
                </w:p>
              </w:txbxContent>
            </v:textbox>
            <w10:wrap type="topAndBottom" anchorx="page"/>
          </v:shape>
        </w:pict>
      </w:r>
      <w:r>
        <w:rPr>
          <w:b/>
          <w:sz w:val="12"/>
        </w:rPr>
        <w:t>(Ponderación %)</w:t>
      </w:r>
    </w:p>
    <w:p w:rsidR="00F945C6" w:rsidRDefault="00F945C6">
      <w:pPr>
        <w:pStyle w:val="Textoindependiente"/>
        <w:spacing w:before="6"/>
        <w:rPr>
          <w:b/>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6"/>
        <w:gridCol w:w="7937"/>
      </w:tblGrid>
      <w:tr w:rsidR="00F945C6">
        <w:trPr>
          <w:trHeight w:val="508"/>
        </w:trPr>
        <w:tc>
          <w:tcPr>
            <w:tcW w:w="2416" w:type="dxa"/>
            <w:shd w:val="clear" w:color="auto" w:fill="DBE4F0"/>
          </w:tcPr>
          <w:p w:rsidR="00F945C6" w:rsidRDefault="00B50BCF">
            <w:pPr>
              <w:pStyle w:val="TableParagraph"/>
              <w:spacing w:before="42"/>
              <w:ind w:left="107" w:right="258"/>
              <w:rPr>
                <w:b/>
                <w:sz w:val="18"/>
              </w:rPr>
            </w:pPr>
            <w:r>
              <w:rPr>
                <w:b/>
                <w:sz w:val="18"/>
              </w:rPr>
              <w:t>Costes previsibles para su realización</w:t>
            </w:r>
          </w:p>
        </w:tc>
        <w:tc>
          <w:tcPr>
            <w:tcW w:w="7937" w:type="dxa"/>
          </w:tcPr>
          <w:p w:rsidR="00F945C6" w:rsidRDefault="00B50BCF">
            <w:pPr>
              <w:pStyle w:val="TableParagraph"/>
              <w:spacing w:before="150"/>
              <w:ind w:left="104"/>
              <w:rPr>
                <w:sz w:val="18"/>
              </w:rPr>
            </w:pPr>
            <w:r>
              <w:rPr>
                <w:sz w:val="18"/>
              </w:rPr>
              <w:t>La previsión de costes para los ejercicios 2018 a 2020 es de 73.020€ cada año.</w:t>
            </w:r>
          </w:p>
        </w:tc>
      </w:tr>
      <w:tr w:rsidR="00F945C6">
        <w:trPr>
          <w:trHeight w:val="280"/>
        </w:trPr>
        <w:tc>
          <w:tcPr>
            <w:tcW w:w="2416" w:type="dxa"/>
            <w:vMerge w:val="restart"/>
            <w:shd w:val="clear" w:color="auto" w:fill="DBE4F0"/>
          </w:tcPr>
          <w:p w:rsidR="00F945C6" w:rsidRDefault="00F945C6">
            <w:pPr>
              <w:pStyle w:val="TableParagraph"/>
              <w:spacing w:before="8"/>
              <w:rPr>
                <w:b/>
                <w:sz w:val="28"/>
              </w:rPr>
            </w:pPr>
          </w:p>
          <w:p w:rsidR="00F945C6" w:rsidRDefault="00B50BCF">
            <w:pPr>
              <w:pStyle w:val="TableParagraph"/>
              <w:ind w:left="107"/>
              <w:rPr>
                <w:b/>
                <w:sz w:val="18"/>
              </w:rPr>
            </w:pPr>
            <w:r>
              <w:rPr>
                <w:b/>
                <w:sz w:val="18"/>
              </w:rPr>
              <w:t>Fuentes de financiación</w:t>
            </w:r>
          </w:p>
        </w:tc>
        <w:tc>
          <w:tcPr>
            <w:tcW w:w="7937" w:type="dxa"/>
          </w:tcPr>
          <w:p w:rsidR="00F945C6" w:rsidRDefault="00B50BCF">
            <w:pPr>
              <w:pStyle w:val="TableParagraph"/>
              <w:spacing w:before="30"/>
              <w:ind w:left="104"/>
              <w:rPr>
                <w:b/>
                <w:sz w:val="18"/>
              </w:rPr>
            </w:pPr>
            <w:r>
              <w:rPr>
                <w:sz w:val="18"/>
              </w:rPr>
              <w:t xml:space="preserve">PGE. Aplicación Presupuestaria: </w:t>
            </w:r>
            <w:r>
              <w:rPr>
                <w:b/>
                <w:sz w:val="18"/>
              </w:rPr>
              <w:t>902.2591.480.0.</w:t>
            </w:r>
          </w:p>
        </w:tc>
      </w:tr>
      <w:tr w:rsidR="00F945C6">
        <w:trPr>
          <w:trHeight w:val="282"/>
        </w:trPr>
        <w:tc>
          <w:tcPr>
            <w:tcW w:w="2416" w:type="dxa"/>
            <w:vMerge/>
            <w:tcBorders>
              <w:top w:val="nil"/>
            </w:tcBorders>
            <w:shd w:val="clear" w:color="auto" w:fill="DBE4F0"/>
          </w:tcPr>
          <w:p w:rsidR="00F945C6" w:rsidRDefault="00F945C6">
            <w:pPr>
              <w:rPr>
                <w:sz w:val="2"/>
                <w:szCs w:val="2"/>
              </w:rPr>
            </w:pPr>
          </w:p>
        </w:tc>
        <w:tc>
          <w:tcPr>
            <w:tcW w:w="7937" w:type="dxa"/>
          </w:tcPr>
          <w:p w:rsidR="00F945C6" w:rsidRDefault="00B50BCF">
            <w:pPr>
              <w:pStyle w:val="TableParagraph"/>
              <w:spacing w:before="37"/>
              <w:ind w:left="104"/>
              <w:rPr>
                <w:sz w:val="18"/>
              </w:rPr>
            </w:pPr>
            <w:r>
              <w:rPr>
                <w:sz w:val="18"/>
              </w:rPr>
              <w:t>Otros (precisar: otras administraciones, Unión Europea, otros órganos públicos o privados, etc.)</w:t>
            </w:r>
          </w:p>
        </w:tc>
      </w:tr>
      <w:tr w:rsidR="00F945C6">
        <w:trPr>
          <w:trHeight w:val="294"/>
        </w:trPr>
        <w:tc>
          <w:tcPr>
            <w:tcW w:w="2416" w:type="dxa"/>
            <w:vMerge/>
            <w:tcBorders>
              <w:top w:val="nil"/>
            </w:tcBorders>
            <w:shd w:val="clear" w:color="auto" w:fill="DBE4F0"/>
          </w:tcPr>
          <w:p w:rsidR="00F945C6" w:rsidRDefault="00F945C6">
            <w:pPr>
              <w:rPr>
                <w:sz w:val="2"/>
                <w:szCs w:val="2"/>
              </w:rPr>
            </w:pPr>
          </w:p>
        </w:tc>
        <w:tc>
          <w:tcPr>
            <w:tcW w:w="7937" w:type="dxa"/>
          </w:tcPr>
          <w:p w:rsidR="00F945C6" w:rsidRDefault="00F945C6">
            <w:pPr>
              <w:pStyle w:val="TableParagraph"/>
              <w:rPr>
                <w:rFonts w:ascii="Times New Roman"/>
                <w:sz w:val="16"/>
              </w:rPr>
            </w:pPr>
          </w:p>
        </w:tc>
      </w:tr>
    </w:tbl>
    <w:p w:rsidR="00F945C6" w:rsidRDefault="00F945C6">
      <w:pPr>
        <w:rPr>
          <w:rFonts w:ascii="Times New Roman"/>
          <w:sz w:val="16"/>
        </w:rPr>
        <w:sectPr w:rsidR="00F945C6">
          <w:pgSz w:w="11910" w:h="16840"/>
          <w:pgMar w:top="1140" w:right="0" w:bottom="1200" w:left="120" w:header="253" w:footer="1002" w:gutter="0"/>
          <w:cols w:space="720"/>
        </w:sectPr>
      </w:pPr>
    </w:p>
    <w:p w:rsidR="00F945C6" w:rsidRDefault="00F945C6">
      <w:pPr>
        <w:pStyle w:val="Textoindependiente"/>
        <w:rPr>
          <w:b/>
          <w:sz w:val="20"/>
        </w:rPr>
      </w:pPr>
    </w:p>
    <w:p w:rsidR="00F945C6" w:rsidRDefault="00F945C6">
      <w:pPr>
        <w:pStyle w:val="Textoindependiente"/>
        <w:rPr>
          <w:b/>
          <w:sz w:val="20"/>
        </w:rPr>
      </w:pPr>
    </w:p>
    <w:p w:rsidR="00F945C6" w:rsidRDefault="00F945C6">
      <w:pPr>
        <w:pStyle w:val="Textoindependiente"/>
        <w:spacing w:before="4" w:after="1"/>
        <w:rPr>
          <w:b/>
          <w:sz w:val="19"/>
        </w:rPr>
      </w:pPr>
    </w:p>
    <w:p w:rsidR="00F945C6" w:rsidRDefault="00B50BCF">
      <w:pPr>
        <w:pStyle w:val="Textoindependiente"/>
        <w:ind w:left="729"/>
        <w:rPr>
          <w:sz w:val="20"/>
        </w:rPr>
      </w:pPr>
      <w:r>
        <w:rPr>
          <w:sz w:val="20"/>
        </w:rPr>
      </w:r>
      <w:r>
        <w:rPr>
          <w:sz w:val="20"/>
        </w:rPr>
        <w:pict>
          <v:shape id="_x0000_s1508" type="#_x0000_t202" style="width:517.55pt;height:24.4pt;mso-left-percent:-10001;mso-top-percent:-10001;mso-position-horizontal:absolute;mso-position-horizontal-relative:char;mso-position-vertical:absolute;mso-position-vertical-relative:line;mso-left-percent:-10001;mso-top-percent:-10001" fillcolor="#fad3b4" stroked="f">
            <v:textbox inset="0,0,0,0">
              <w:txbxContent>
                <w:p w:rsidR="00F945C6" w:rsidRDefault="00B50BCF">
                  <w:pPr>
                    <w:spacing w:before="141"/>
                    <w:ind w:left="3370" w:right="3373"/>
                    <w:jc w:val="center"/>
                    <w:rPr>
                      <w:rFonts w:ascii="Arial Narrow"/>
                      <w:b/>
                      <w:sz w:val="18"/>
                    </w:rPr>
                  </w:pPr>
                  <w:r>
                    <w:rPr>
                      <w:rFonts w:ascii="Arial Narrow"/>
                      <w:b/>
                      <w:sz w:val="18"/>
                    </w:rPr>
                    <w:t>INDICADORES SEGUIMIENTO PRESUPUESTARIO:</w:t>
                  </w:r>
                </w:p>
              </w:txbxContent>
            </v:textbox>
            <w10:wrap type="none"/>
            <w10:anchorlock/>
          </v:shape>
        </w:pict>
      </w:r>
    </w:p>
    <w:p w:rsidR="00F945C6" w:rsidRDefault="00F945C6">
      <w:pPr>
        <w:pStyle w:val="Textoindependiente"/>
        <w:spacing w:before="9"/>
        <w:rPr>
          <w:b/>
          <w:sz w:val="21"/>
        </w:rPr>
      </w:pPr>
    </w:p>
    <w:tbl>
      <w:tblPr>
        <w:tblStyle w:val="TableNormal"/>
        <w:tblW w:w="0" w:type="auto"/>
        <w:tblInd w:w="8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32"/>
        <w:gridCol w:w="977"/>
        <w:gridCol w:w="978"/>
        <w:gridCol w:w="977"/>
        <w:gridCol w:w="977"/>
        <w:gridCol w:w="977"/>
        <w:gridCol w:w="977"/>
        <w:gridCol w:w="975"/>
        <w:gridCol w:w="977"/>
        <w:gridCol w:w="980"/>
      </w:tblGrid>
      <w:tr w:rsidR="00F945C6">
        <w:trPr>
          <w:trHeight w:val="210"/>
        </w:trPr>
        <w:tc>
          <w:tcPr>
            <w:tcW w:w="1432" w:type="dxa"/>
            <w:vMerge w:val="restart"/>
            <w:tcBorders>
              <w:top w:val="nil"/>
              <w:left w:val="nil"/>
              <w:bottom w:val="nil"/>
              <w:right w:val="nil"/>
            </w:tcBorders>
          </w:tcPr>
          <w:p w:rsidR="00F945C6" w:rsidRDefault="00B50BCF">
            <w:pPr>
              <w:pStyle w:val="TableParagraph"/>
              <w:spacing w:before="66"/>
              <w:ind w:left="46" w:firstLine="192"/>
              <w:rPr>
                <w:sz w:val="18"/>
              </w:rPr>
            </w:pPr>
            <w:r>
              <w:rPr>
                <w:sz w:val="18"/>
              </w:rPr>
              <w:t xml:space="preserve">Aplicación </w:t>
            </w:r>
            <w:r>
              <w:rPr>
                <w:w w:val="95"/>
                <w:sz w:val="18"/>
              </w:rPr>
              <w:t>Presupuestaria</w:t>
            </w:r>
          </w:p>
        </w:tc>
        <w:tc>
          <w:tcPr>
            <w:tcW w:w="2932" w:type="dxa"/>
            <w:gridSpan w:val="3"/>
            <w:tcBorders>
              <w:left w:val="nil"/>
              <w:right w:val="nil"/>
            </w:tcBorders>
            <w:shd w:val="clear" w:color="auto" w:fill="DBE4F0"/>
          </w:tcPr>
          <w:p w:rsidR="00F945C6" w:rsidRDefault="00B50BCF">
            <w:pPr>
              <w:pStyle w:val="TableParagraph"/>
              <w:spacing w:line="188" w:lineRule="exact"/>
              <w:ind w:left="1153" w:right="1155"/>
              <w:jc w:val="center"/>
              <w:rPr>
                <w:b/>
                <w:sz w:val="18"/>
              </w:rPr>
            </w:pPr>
            <w:r>
              <w:rPr>
                <w:b/>
                <w:sz w:val="18"/>
              </w:rPr>
              <w:t>2018</w:t>
            </w:r>
          </w:p>
        </w:tc>
        <w:tc>
          <w:tcPr>
            <w:tcW w:w="2931" w:type="dxa"/>
            <w:gridSpan w:val="3"/>
            <w:tcBorders>
              <w:left w:val="nil"/>
              <w:right w:val="nil"/>
            </w:tcBorders>
            <w:shd w:val="clear" w:color="auto" w:fill="B8CCE3"/>
          </w:tcPr>
          <w:p w:rsidR="00F945C6" w:rsidRDefault="00B50BCF">
            <w:pPr>
              <w:pStyle w:val="TableParagraph"/>
              <w:spacing w:line="188" w:lineRule="exact"/>
              <w:ind w:left="1153" w:right="1153"/>
              <w:jc w:val="center"/>
              <w:rPr>
                <w:b/>
                <w:sz w:val="18"/>
              </w:rPr>
            </w:pPr>
            <w:r>
              <w:rPr>
                <w:b/>
                <w:sz w:val="18"/>
              </w:rPr>
              <w:t>2019</w:t>
            </w:r>
          </w:p>
        </w:tc>
        <w:tc>
          <w:tcPr>
            <w:tcW w:w="2932" w:type="dxa"/>
            <w:gridSpan w:val="3"/>
            <w:tcBorders>
              <w:left w:val="nil"/>
              <w:right w:val="nil"/>
            </w:tcBorders>
            <w:shd w:val="clear" w:color="auto" w:fill="94B3D6"/>
          </w:tcPr>
          <w:p w:rsidR="00F945C6" w:rsidRDefault="00B50BCF">
            <w:pPr>
              <w:pStyle w:val="TableParagraph"/>
              <w:spacing w:line="188" w:lineRule="exact"/>
              <w:ind w:left="1153" w:right="1158"/>
              <w:jc w:val="center"/>
              <w:rPr>
                <w:b/>
                <w:sz w:val="18"/>
              </w:rPr>
            </w:pPr>
            <w:r>
              <w:rPr>
                <w:b/>
                <w:sz w:val="18"/>
              </w:rPr>
              <w:t>2019-P</w:t>
            </w:r>
          </w:p>
        </w:tc>
      </w:tr>
      <w:tr w:rsidR="00F945C6">
        <w:trPr>
          <w:trHeight w:val="321"/>
        </w:trPr>
        <w:tc>
          <w:tcPr>
            <w:tcW w:w="1432" w:type="dxa"/>
            <w:vMerge/>
            <w:tcBorders>
              <w:top w:val="nil"/>
              <w:left w:val="nil"/>
              <w:bottom w:val="nil"/>
              <w:right w:val="nil"/>
            </w:tcBorders>
          </w:tcPr>
          <w:p w:rsidR="00F945C6" w:rsidRDefault="00F945C6">
            <w:pPr>
              <w:rPr>
                <w:sz w:val="2"/>
                <w:szCs w:val="2"/>
              </w:rPr>
            </w:pPr>
          </w:p>
        </w:tc>
        <w:tc>
          <w:tcPr>
            <w:tcW w:w="977" w:type="dxa"/>
          </w:tcPr>
          <w:p w:rsidR="00F945C6" w:rsidRDefault="00B50BCF">
            <w:pPr>
              <w:pStyle w:val="TableParagraph"/>
              <w:spacing w:line="157" w:lineRule="exact"/>
              <w:ind w:left="239"/>
              <w:rPr>
                <w:b/>
                <w:sz w:val="14"/>
              </w:rPr>
            </w:pPr>
            <w:r>
              <w:rPr>
                <w:b/>
                <w:sz w:val="14"/>
              </w:rPr>
              <w:t>Crédito</w:t>
            </w:r>
          </w:p>
          <w:p w:rsidR="00F945C6" w:rsidRDefault="00B50BCF">
            <w:pPr>
              <w:pStyle w:val="TableParagraph"/>
              <w:spacing w:line="145" w:lineRule="exact"/>
              <w:ind w:left="162"/>
              <w:rPr>
                <w:b/>
                <w:sz w:val="14"/>
              </w:rPr>
            </w:pPr>
            <w:r>
              <w:rPr>
                <w:b/>
                <w:sz w:val="14"/>
              </w:rPr>
              <w:t>Definitivo</w:t>
            </w:r>
          </w:p>
        </w:tc>
        <w:tc>
          <w:tcPr>
            <w:tcW w:w="978" w:type="dxa"/>
          </w:tcPr>
          <w:p w:rsidR="00F945C6" w:rsidRDefault="00B50BCF">
            <w:pPr>
              <w:pStyle w:val="TableParagraph"/>
              <w:spacing w:line="157" w:lineRule="exact"/>
              <w:ind w:left="239"/>
              <w:rPr>
                <w:b/>
                <w:sz w:val="14"/>
              </w:rPr>
            </w:pPr>
            <w:r>
              <w:rPr>
                <w:b/>
                <w:sz w:val="14"/>
              </w:rPr>
              <w:t>Crédito</w:t>
            </w:r>
          </w:p>
          <w:p w:rsidR="00F945C6" w:rsidRDefault="00B50BCF">
            <w:pPr>
              <w:pStyle w:val="TableParagraph"/>
              <w:spacing w:line="145" w:lineRule="exact"/>
              <w:ind w:left="148"/>
              <w:rPr>
                <w:b/>
                <w:sz w:val="14"/>
              </w:rPr>
            </w:pPr>
            <w:r>
              <w:rPr>
                <w:b/>
                <w:sz w:val="14"/>
              </w:rPr>
              <w:t>Ejecutado</w:t>
            </w:r>
          </w:p>
        </w:tc>
        <w:tc>
          <w:tcPr>
            <w:tcW w:w="977" w:type="dxa"/>
          </w:tcPr>
          <w:p w:rsidR="00F945C6" w:rsidRDefault="00B50BCF">
            <w:pPr>
              <w:pStyle w:val="TableParagraph"/>
              <w:spacing w:line="157" w:lineRule="exact"/>
              <w:jc w:val="center"/>
              <w:rPr>
                <w:b/>
                <w:sz w:val="14"/>
              </w:rPr>
            </w:pPr>
            <w:r>
              <w:rPr>
                <w:b/>
                <w:w w:val="99"/>
                <w:sz w:val="14"/>
              </w:rPr>
              <w:t>%</w:t>
            </w:r>
          </w:p>
          <w:p w:rsidR="00F945C6" w:rsidRDefault="00B50BCF">
            <w:pPr>
              <w:pStyle w:val="TableParagraph"/>
              <w:spacing w:line="145" w:lineRule="exact"/>
              <w:ind w:left="90" w:right="91"/>
              <w:jc w:val="center"/>
              <w:rPr>
                <w:b/>
                <w:sz w:val="14"/>
              </w:rPr>
            </w:pPr>
            <w:r>
              <w:rPr>
                <w:b/>
                <w:sz w:val="14"/>
              </w:rPr>
              <w:t>ejecución</w:t>
            </w:r>
          </w:p>
        </w:tc>
        <w:tc>
          <w:tcPr>
            <w:tcW w:w="977" w:type="dxa"/>
          </w:tcPr>
          <w:p w:rsidR="00F945C6" w:rsidRDefault="00B50BCF">
            <w:pPr>
              <w:pStyle w:val="TableParagraph"/>
              <w:spacing w:line="157" w:lineRule="exact"/>
              <w:ind w:left="238"/>
              <w:rPr>
                <w:b/>
                <w:sz w:val="14"/>
              </w:rPr>
            </w:pPr>
            <w:r>
              <w:rPr>
                <w:b/>
                <w:sz w:val="14"/>
              </w:rPr>
              <w:t>Crédito</w:t>
            </w:r>
          </w:p>
          <w:p w:rsidR="00F945C6" w:rsidRDefault="00B50BCF">
            <w:pPr>
              <w:pStyle w:val="TableParagraph"/>
              <w:spacing w:line="145" w:lineRule="exact"/>
              <w:ind w:left="161"/>
              <w:rPr>
                <w:b/>
                <w:sz w:val="14"/>
              </w:rPr>
            </w:pPr>
            <w:r>
              <w:rPr>
                <w:b/>
                <w:sz w:val="14"/>
              </w:rPr>
              <w:t>Definitivo</w:t>
            </w:r>
          </w:p>
        </w:tc>
        <w:tc>
          <w:tcPr>
            <w:tcW w:w="977" w:type="dxa"/>
          </w:tcPr>
          <w:p w:rsidR="00F945C6" w:rsidRDefault="00B50BCF">
            <w:pPr>
              <w:pStyle w:val="TableParagraph"/>
              <w:spacing w:line="157" w:lineRule="exact"/>
              <w:ind w:left="238"/>
              <w:rPr>
                <w:b/>
                <w:sz w:val="14"/>
              </w:rPr>
            </w:pPr>
            <w:r>
              <w:rPr>
                <w:b/>
                <w:sz w:val="14"/>
              </w:rPr>
              <w:t>Crédito</w:t>
            </w:r>
          </w:p>
          <w:p w:rsidR="00F945C6" w:rsidRDefault="00B50BCF">
            <w:pPr>
              <w:pStyle w:val="TableParagraph"/>
              <w:spacing w:line="145" w:lineRule="exact"/>
              <w:ind w:left="147"/>
              <w:rPr>
                <w:b/>
                <w:sz w:val="14"/>
              </w:rPr>
            </w:pPr>
            <w:r>
              <w:rPr>
                <w:b/>
                <w:sz w:val="14"/>
              </w:rPr>
              <w:t>Ejecutado</w:t>
            </w:r>
          </w:p>
        </w:tc>
        <w:tc>
          <w:tcPr>
            <w:tcW w:w="977" w:type="dxa"/>
          </w:tcPr>
          <w:p w:rsidR="00F945C6" w:rsidRDefault="00B50BCF">
            <w:pPr>
              <w:pStyle w:val="TableParagraph"/>
              <w:spacing w:line="157" w:lineRule="exact"/>
              <w:ind w:right="4"/>
              <w:jc w:val="center"/>
              <w:rPr>
                <w:b/>
                <w:sz w:val="14"/>
              </w:rPr>
            </w:pPr>
            <w:r>
              <w:rPr>
                <w:b/>
                <w:w w:val="99"/>
                <w:sz w:val="14"/>
              </w:rPr>
              <w:t>%</w:t>
            </w:r>
          </w:p>
          <w:p w:rsidR="00F945C6" w:rsidRDefault="00B50BCF">
            <w:pPr>
              <w:pStyle w:val="TableParagraph"/>
              <w:spacing w:line="145" w:lineRule="exact"/>
              <w:ind w:left="85" w:right="91"/>
              <w:jc w:val="center"/>
              <w:rPr>
                <w:b/>
                <w:sz w:val="14"/>
              </w:rPr>
            </w:pPr>
            <w:r>
              <w:rPr>
                <w:b/>
                <w:sz w:val="14"/>
              </w:rPr>
              <w:t>ejecución</w:t>
            </w:r>
          </w:p>
        </w:tc>
        <w:tc>
          <w:tcPr>
            <w:tcW w:w="975" w:type="dxa"/>
          </w:tcPr>
          <w:p w:rsidR="00F945C6" w:rsidRDefault="00B50BCF">
            <w:pPr>
              <w:pStyle w:val="TableParagraph"/>
              <w:spacing w:line="157" w:lineRule="exact"/>
              <w:ind w:left="235"/>
              <w:rPr>
                <w:b/>
                <w:sz w:val="14"/>
              </w:rPr>
            </w:pPr>
            <w:r>
              <w:rPr>
                <w:b/>
                <w:sz w:val="14"/>
              </w:rPr>
              <w:t>Crédito</w:t>
            </w:r>
          </w:p>
          <w:p w:rsidR="00F945C6" w:rsidRDefault="00B50BCF">
            <w:pPr>
              <w:pStyle w:val="TableParagraph"/>
              <w:spacing w:line="145" w:lineRule="exact"/>
              <w:ind w:left="281"/>
              <w:rPr>
                <w:b/>
                <w:sz w:val="14"/>
              </w:rPr>
            </w:pPr>
            <w:r>
              <w:rPr>
                <w:b/>
                <w:sz w:val="14"/>
              </w:rPr>
              <w:t>Inicial</w:t>
            </w:r>
          </w:p>
        </w:tc>
        <w:tc>
          <w:tcPr>
            <w:tcW w:w="977" w:type="dxa"/>
          </w:tcPr>
          <w:p w:rsidR="00F945C6" w:rsidRDefault="00B50BCF">
            <w:pPr>
              <w:pStyle w:val="TableParagraph"/>
              <w:spacing w:line="157" w:lineRule="exact"/>
              <w:ind w:left="238"/>
              <w:rPr>
                <w:b/>
                <w:sz w:val="14"/>
              </w:rPr>
            </w:pPr>
            <w:r>
              <w:rPr>
                <w:b/>
                <w:sz w:val="14"/>
              </w:rPr>
              <w:t>Crédito</w:t>
            </w:r>
          </w:p>
          <w:p w:rsidR="00F945C6" w:rsidRDefault="00B50BCF">
            <w:pPr>
              <w:pStyle w:val="TableParagraph"/>
              <w:spacing w:line="145" w:lineRule="exact"/>
              <w:ind w:left="147"/>
              <w:rPr>
                <w:b/>
                <w:sz w:val="14"/>
              </w:rPr>
            </w:pPr>
            <w:r>
              <w:rPr>
                <w:b/>
                <w:sz w:val="14"/>
              </w:rPr>
              <w:t>Ejecutado</w:t>
            </w:r>
          </w:p>
        </w:tc>
        <w:tc>
          <w:tcPr>
            <w:tcW w:w="980" w:type="dxa"/>
          </w:tcPr>
          <w:p w:rsidR="00F945C6" w:rsidRDefault="00B50BCF">
            <w:pPr>
              <w:pStyle w:val="TableParagraph"/>
              <w:spacing w:line="157" w:lineRule="exact"/>
              <w:ind w:right="3"/>
              <w:jc w:val="center"/>
              <w:rPr>
                <w:b/>
                <w:sz w:val="14"/>
              </w:rPr>
            </w:pPr>
            <w:r>
              <w:rPr>
                <w:b/>
                <w:w w:val="99"/>
                <w:sz w:val="14"/>
              </w:rPr>
              <w:t>%</w:t>
            </w:r>
          </w:p>
          <w:p w:rsidR="00F945C6" w:rsidRDefault="00B50BCF">
            <w:pPr>
              <w:pStyle w:val="TableParagraph"/>
              <w:spacing w:line="145" w:lineRule="exact"/>
              <w:ind w:left="139" w:right="144"/>
              <w:jc w:val="center"/>
              <w:rPr>
                <w:b/>
                <w:sz w:val="14"/>
              </w:rPr>
            </w:pPr>
            <w:r>
              <w:rPr>
                <w:b/>
                <w:sz w:val="14"/>
              </w:rPr>
              <w:t>ejecución</w:t>
            </w:r>
          </w:p>
        </w:tc>
      </w:tr>
      <w:tr w:rsidR="00F945C6">
        <w:trPr>
          <w:trHeight w:val="246"/>
        </w:trPr>
        <w:tc>
          <w:tcPr>
            <w:tcW w:w="1432" w:type="dxa"/>
            <w:tcBorders>
              <w:top w:val="nil"/>
              <w:left w:val="nil"/>
              <w:bottom w:val="nil"/>
            </w:tcBorders>
          </w:tcPr>
          <w:p w:rsidR="00F945C6" w:rsidRDefault="00B50BCF">
            <w:pPr>
              <w:pStyle w:val="TableParagraph"/>
              <w:spacing w:line="201" w:lineRule="exact"/>
              <w:ind w:left="25"/>
              <w:rPr>
                <w:b/>
                <w:sz w:val="18"/>
              </w:rPr>
            </w:pPr>
            <w:r>
              <w:rPr>
                <w:b/>
                <w:sz w:val="18"/>
              </w:rPr>
              <w:t>902.2591.480.0</w:t>
            </w:r>
          </w:p>
        </w:tc>
        <w:tc>
          <w:tcPr>
            <w:tcW w:w="977" w:type="dxa"/>
            <w:shd w:val="clear" w:color="auto" w:fill="DBE4F0"/>
          </w:tcPr>
          <w:p w:rsidR="00F945C6" w:rsidRDefault="00B50BCF">
            <w:pPr>
              <w:pStyle w:val="TableParagraph"/>
              <w:spacing w:before="56" w:line="168" w:lineRule="exact"/>
              <w:ind w:left="374"/>
              <w:rPr>
                <w:b/>
                <w:sz w:val="16"/>
              </w:rPr>
            </w:pPr>
            <w:r>
              <w:rPr>
                <w:b/>
                <w:sz w:val="16"/>
              </w:rPr>
              <w:t>73.020</w:t>
            </w:r>
          </w:p>
        </w:tc>
        <w:tc>
          <w:tcPr>
            <w:tcW w:w="978" w:type="dxa"/>
            <w:shd w:val="clear" w:color="auto" w:fill="DBE4F0"/>
          </w:tcPr>
          <w:p w:rsidR="00F945C6" w:rsidRDefault="00B50BCF">
            <w:pPr>
              <w:pStyle w:val="TableParagraph"/>
              <w:spacing w:before="56" w:line="168" w:lineRule="exact"/>
              <w:ind w:left="373"/>
              <w:rPr>
                <w:b/>
                <w:sz w:val="16"/>
              </w:rPr>
            </w:pPr>
            <w:r>
              <w:rPr>
                <w:b/>
                <w:sz w:val="16"/>
              </w:rPr>
              <w:t>68.324</w:t>
            </w:r>
          </w:p>
        </w:tc>
        <w:tc>
          <w:tcPr>
            <w:tcW w:w="977" w:type="dxa"/>
            <w:shd w:val="clear" w:color="auto" w:fill="DBE4F0"/>
          </w:tcPr>
          <w:p w:rsidR="00F945C6" w:rsidRDefault="00B50BCF">
            <w:pPr>
              <w:pStyle w:val="TableParagraph"/>
              <w:spacing w:before="56" w:line="168" w:lineRule="exact"/>
              <w:ind w:left="543"/>
              <w:rPr>
                <w:b/>
                <w:sz w:val="16"/>
              </w:rPr>
            </w:pPr>
            <w:r>
              <w:rPr>
                <w:b/>
                <w:sz w:val="16"/>
              </w:rPr>
              <w:t>93%</w:t>
            </w:r>
          </w:p>
        </w:tc>
        <w:tc>
          <w:tcPr>
            <w:tcW w:w="977" w:type="dxa"/>
            <w:shd w:val="clear" w:color="auto" w:fill="B8CCE3"/>
          </w:tcPr>
          <w:p w:rsidR="00F945C6" w:rsidRDefault="00B50BCF">
            <w:pPr>
              <w:pStyle w:val="TableParagraph"/>
              <w:spacing w:before="56" w:line="168" w:lineRule="exact"/>
              <w:ind w:left="372"/>
              <w:rPr>
                <w:b/>
                <w:sz w:val="16"/>
              </w:rPr>
            </w:pPr>
            <w:r>
              <w:rPr>
                <w:b/>
                <w:sz w:val="16"/>
              </w:rPr>
              <w:t>73.020</w:t>
            </w:r>
          </w:p>
        </w:tc>
        <w:tc>
          <w:tcPr>
            <w:tcW w:w="977" w:type="dxa"/>
            <w:shd w:val="clear" w:color="auto" w:fill="B8CCE3"/>
          </w:tcPr>
          <w:p w:rsidR="00F945C6" w:rsidRDefault="00B50BCF">
            <w:pPr>
              <w:pStyle w:val="TableParagraph"/>
              <w:spacing w:before="25"/>
              <w:ind w:left="373"/>
              <w:rPr>
                <w:b/>
                <w:sz w:val="16"/>
              </w:rPr>
            </w:pPr>
            <w:r>
              <w:rPr>
                <w:b/>
                <w:sz w:val="16"/>
              </w:rPr>
              <w:t>68.324</w:t>
            </w:r>
          </w:p>
        </w:tc>
        <w:tc>
          <w:tcPr>
            <w:tcW w:w="977" w:type="dxa"/>
            <w:shd w:val="clear" w:color="auto" w:fill="B8CCE3"/>
          </w:tcPr>
          <w:p w:rsidR="00F945C6" w:rsidRDefault="00B50BCF">
            <w:pPr>
              <w:pStyle w:val="TableParagraph"/>
              <w:spacing w:before="25"/>
              <w:ind w:left="317"/>
              <w:rPr>
                <w:b/>
                <w:sz w:val="16"/>
              </w:rPr>
            </w:pPr>
            <w:r>
              <w:rPr>
                <w:b/>
                <w:sz w:val="16"/>
              </w:rPr>
              <w:t>93,57%</w:t>
            </w:r>
          </w:p>
        </w:tc>
        <w:tc>
          <w:tcPr>
            <w:tcW w:w="975" w:type="dxa"/>
            <w:shd w:val="clear" w:color="auto" w:fill="94B3D6"/>
          </w:tcPr>
          <w:p w:rsidR="00F945C6" w:rsidRDefault="00B50BCF">
            <w:pPr>
              <w:pStyle w:val="TableParagraph"/>
              <w:spacing w:before="25"/>
              <w:ind w:left="370"/>
              <w:rPr>
                <w:b/>
                <w:sz w:val="16"/>
              </w:rPr>
            </w:pPr>
            <w:r>
              <w:rPr>
                <w:b/>
                <w:sz w:val="16"/>
              </w:rPr>
              <w:t>73.020</w:t>
            </w:r>
          </w:p>
        </w:tc>
        <w:tc>
          <w:tcPr>
            <w:tcW w:w="977" w:type="dxa"/>
            <w:shd w:val="clear" w:color="auto" w:fill="94B3D6"/>
          </w:tcPr>
          <w:p w:rsidR="00F945C6" w:rsidRDefault="00F945C6">
            <w:pPr>
              <w:pStyle w:val="TableParagraph"/>
              <w:rPr>
                <w:rFonts w:ascii="Times New Roman"/>
                <w:sz w:val="16"/>
              </w:rPr>
            </w:pPr>
          </w:p>
        </w:tc>
        <w:tc>
          <w:tcPr>
            <w:tcW w:w="980" w:type="dxa"/>
            <w:shd w:val="clear" w:color="auto" w:fill="94B3D6"/>
          </w:tcPr>
          <w:p w:rsidR="00F945C6" w:rsidRDefault="00F945C6">
            <w:pPr>
              <w:pStyle w:val="TableParagraph"/>
              <w:rPr>
                <w:rFonts w:ascii="Times New Roman"/>
                <w:sz w:val="16"/>
              </w:rPr>
            </w:pPr>
          </w:p>
        </w:tc>
      </w:tr>
    </w:tbl>
    <w:p w:rsidR="00F945C6" w:rsidRDefault="00F945C6">
      <w:pPr>
        <w:pStyle w:val="Textoindependiente"/>
        <w:spacing w:before="9"/>
        <w:rPr>
          <w:b/>
          <w:sz w:val="23"/>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8"/>
        <w:gridCol w:w="995"/>
        <w:gridCol w:w="524"/>
        <w:gridCol w:w="498"/>
        <w:gridCol w:w="1816"/>
        <w:gridCol w:w="541"/>
        <w:gridCol w:w="450"/>
        <w:gridCol w:w="1135"/>
        <w:gridCol w:w="496"/>
        <w:gridCol w:w="498"/>
        <w:gridCol w:w="498"/>
        <w:gridCol w:w="508"/>
      </w:tblGrid>
      <w:tr w:rsidR="00F945C6">
        <w:trPr>
          <w:trHeight w:val="621"/>
        </w:trPr>
        <w:tc>
          <w:tcPr>
            <w:tcW w:w="2408" w:type="dxa"/>
            <w:vMerge w:val="restart"/>
            <w:shd w:val="clear" w:color="auto" w:fill="DBE4F0"/>
          </w:tcPr>
          <w:p w:rsidR="00F945C6" w:rsidRDefault="00F945C6">
            <w:pPr>
              <w:pStyle w:val="TableParagraph"/>
              <w:rPr>
                <w:b/>
                <w:sz w:val="20"/>
              </w:rPr>
            </w:pPr>
          </w:p>
          <w:p w:rsidR="00F945C6" w:rsidRDefault="00F945C6">
            <w:pPr>
              <w:pStyle w:val="TableParagraph"/>
              <w:rPr>
                <w:b/>
                <w:sz w:val="16"/>
              </w:rPr>
            </w:pPr>
          </w:p>
          <w:p w:rsidR="00F945C6" w:rsidRDefault="00B50BCF">
            <w:pPr>
              <w:pStyle w:val="TableParagraph"/>
              <w:ind w:left="107"/>
              <w:rPr>
                <w:b/>
                <w:sz w:val="18"/>
              </w:rPr>
            </w:pPr>
            <w:r>
              <w:rPr>
                <w:b/>
                <w:sz w:val="18"/>
              </w:rPr>
              <w:t>Plan de acción</w:t>
            </w:r>
          </w:p>
        </w:tc>
        <w:tc>
          <w:tcPr>
            <w:tcW w:w="7959" w:type="dxa"/>
            <w:gridSpan w:val="11"/>
          </w:tcPr>
          <w:p w:rsidR="00F945C6" w:rsidRDefault="00B50BCF">
            <w:pPr>
              <w:pStyle w:val="TableParagraph"/>
              <w:spacing w:before="5" w:line="206" w:lineRule="exact"/>
              <w:ind w:left="104" w:right="116"/>
              <w:jc w:val="both"/>
              <w:rPr>
                <w:sz w:val="18"/>
              </w:rPr>
            </w:pPr>
            <w:r>
              <w:rPr>
                <w:sz w:val="18"/>
              </w:rPr>
              <w:t>El INGESA tiene programadas anualmente, tres reuniones para cada una de las Comisiones Ejecutivas Territoriales de Ceuta y Melilla y dos reuniones para el Consejo de Participación de los Servicios Centrales.</w:t>
            </w:r>
          </w:p>
        </w:tc>
      </w:tr>
      <w:tr w:rsidR="00F945C6">
        <w:trPr>
          <w:trHeight w:val="410"/>
        </w:trPr>
        <w:tc>
          <w:tcPr>
            <w:tcW w:w="2408" w:type="dxa"/>
            <w:vMerge/>
            <w:tcBorders>
              <w:top w:val="nil"/>
            </w:tcBorders>
            <w:shd w:val="clear" w:color="auto" w:fill="DBE4F0"/>
          </w:tcPr>
          <w:p w:rsidR="00F945C6" w:rsidRDefault="00F945C6">
            <w:pPr>
              <w:rPr>
                <w:sz w:val="2"/>
                <w:szCs w:val="2"/>
              </w:rPr>
            </w:pPr>
          </w:p>
        </w:tc>
        <w:tc>
          <w:tcPr>
            <w:tcW w:w="5959" w:type="dxa"/>
            <w:gridSpan w:val="7"/>
          </w:tcPr>
          <w:p w:rsidR="00F945C6" w:rsidRDefault="00B50BCF">
            <w:pPr>
              <w:pStyle w:val="TableParagraph"/>
              <w:spacing w:before="100"/>
              <w:ind w:left="104"/>
              <w:rPr>
                <w:sz w:val="18"/>
              </w:rPr>
            </w:pPr>
            <w:r>
              <w:rPr>
                <w:sz w:val="18"/>
              </w:rPr>
              <w:t>Criterio de coordinación con otras Administrac</w:t>
            </w:r>
            <w:r>
              <w:rPr>
                <w:sz w:val="18"/>
              </w:rPr>
              <w:t>iones Públicas</w:t>
            </w:r>
          </w:p>
        </w:tc>
        <w:tc>
          <w:tcPr>
            <w:tcW w:w="496" w:type="dxa"/>
            <w:shd w:val="clear" w:color="auto" w:fill="BEBEBE"/>
          </w:tcPr>
          <w:p w:rsidR="00F945C6" w:rsidRDefault="00B50BCF">
            <w:pPr>
              <w:pStyle w:val="TableParagraph"/>
              <w:spacing w:before="95"/>
              <w:ind w:left="97"/>
              <w:rPr>
                <w:b/>
                <w:sz w:val="18"/>
              </w:rPr>
            </w:pPr>
            <w:r>
              <w:rPr>
                <w:b/>
                <w:sz w:val="18"/>
              </w:rPr>
              <w:t>SI</w:t>
            </w:r>
          </w:p>
        </w:tc>
        <w:tc>
          <w:tcPr>
            <w:tcW w:w="498" w:type="dxa"/>
          </w:tcPr>
          <w:p w:rsidR="00F945C6" w:rsidRDefault="00F945C6">
            <w:pPr>
              <w:pStyle w:val="TableParagraph"/>
              <w:rPr>
                <w:rFonts w:ascii="Times New Roman"/>
                <w:sz w:val="16"/>
              </w:rPr>
            </w:pPr>
          </w:p>
        </w:tc>
        <w:tc>
          <w:tcPr>
            <w:tcW w:w="498" w:type="dxa"/>
            <w:shd w:val="clear" w:color="auto" w:fill="BEBEBE"/>
          </w:tcPr>
          <w:p w:rsidR="00F945C6" w:rsidRDefault="00B50BCF">
            <w:pPr>
              <w:pStyle w:val="TableParagraph"/>
              <w:spacing w:before="95"/>
              <w:ind w:left="96"/>
              <w:rPr>
                <w:b/>
                <w:sz w:val="18"/>
              </w:rPr>
            </w:pPr>
            <w:r>
              <w:rPr>
                <w:b/>
                <w:sz w:val="18"/>
              </w:rPr>
              <w:t>NO</w:t>
            </w:r>
          </w:p>
        </w:tc>
        <w:tc>
          <w:tcPr>
            <w:tcW w:w="508" w:type="dxa"/>
          </w:tcPr>
          <w:p w:rsidR="00F945C6" w:rsidRDefault="00B50BCF">
            <w:pPr>
              <w:pStyle w:val="TableParagraph"/>
              <w:spacing w:before="75"/>
              <w:ind w:left="165"/>
              <w:rPr>
                <w:b/>
              </w:rPr>
            </w:pPr>
            <w:r>
              <w:rPr>
                <w:b/>
              </w:rPr>
              <w:t>X</w:t>
            </w:r>
          </w:p>
        </w:tc>
      </w:tr>
      <w:tr w:rsidR="00F945C6">
        <w:trPr>
          <w:trHeight w:val="1205"/>
        </w:trPr>
        <w:tc>
          <w:tcPr>
            <w:tcW w:w="2408" w:type="dxa"/>
            <w:shd w:val="clear" w:color="auto" w:fill="DBE4F0"/>
          </w:tcPr>
          <w:p w:rsidR="00F945C6" w:rsidRDefault="00F945C6">
            <w:pPr>
              <w:pStyle w:val="TableParagraph"/>
              <w:rPr>
                <w:b/>
                <w:sz w:val="25"/>
              </w:rPr>
            </w:pPr>
          </w:p>
          <w:p w:rsidR="00F945C6" w:rsidRDefault="00B50BCF">
            <w:pPr>
              <w:pStyle w:val="TableParagraph"/>
              <w:ind w:left="107" w:right="150"/>
              <w:rPr>
                <w:b/>
                <w:sz w:val="18"/>
              </w:rPr>
            </w:pPr>
            <w:r>
              <w:rPr>
                <w:b/>
                <w:sz w:val="18"/>
              </w:rPr>
              <w:t>Resultados de la evaluación de los planes estratégicos anteriores</w:t>
            </w:r>
          </w:p>
        </w:tc>
        <w:tc>
          <w:tcPr>
            <w:tcW w:w="7959" w:type="dxa"/>
            <w:gridSpan w:val="11"/>
          </w:tcPr>
          <w:p w:rsidR="00F945C6" w:rsidRDefault="00B50BCF">
            <w:pPr>
              <w:pStyle w:val="TableParagraph"/>
              <w:spacing w:before="83"/>
              <w:ind w:left="104" w:right="115"/>
              <w:jc w:val="both"/>
              <w:rPr>
                <w:sz w:val="18"/>
              </w:rPr>
            </w:pPr>
            <w:r>
              <w:rPr>
                <w:sz w:val="18"/>
              </w:rPr>
              <w:t>En los ejercicio 2015 a 2017 el INGESA ha abonado las cuantías correspondientes a las organizaciones sindicales y empresariales por su asistencia a las reuniones realizadas por el Consejo de Participación y Comisiones Ejecutivas Territoriales, órganos a tr</w:t>
            </w:r>
            <w:r>
              <w:rPr>
                <w:sz w:val="18"/>
              </w:rPr>
              <w:t>avés de los que se realiza la participación de los usuarios, consumidores, trabajadores, empresarios y Administraciones Públicas en el control y vigilancia de la gestión de la Entidad.</w:t>
            </w:r>
          </w:p>
        </w:tc>
      </w:tr>
      <w:tr w:rsidR="00F945C6">
        <w:trPr>
          <w:trHeight w:val="621"/>
        </w:trPr>
        <w:tc>
          <w:tcPr>
            <w:tcW w:w="2408" w:type="dxa"/>
            <w:shd w:val="clear" w:color="auto" w:fill="DBE4F0"/>
          </w:tcPr>
          <w:p w:rsidR="00F945C6" w:rsidRDefault="00B50BCF">
            <w:pPr>
              <w:pStyle w:val="TableParagraph"/>
              <w:ind w:left="107" w:right="150"/>
              <w:rPr>
                <w:b/>
                <w:sz w:val="18"/>
              </w:rPr>
            </w:pPr>
            <w:r>
              <w:rPr>
                <w:b/>
                <w:sz w:val="18"/>
              </w:rPr>
              <w:t>Incluye en las bases reguladoras actuaciones</w:t>
            </w:r>
          </w:p>
          <w:p w:rsidR="00F945C6" w:rsidRDefault="00B50BCF">
            <w:pPr>
              <w:pStyle w:val="TableParagraph"/>
              <w:spacing w:line="193" w:lineRule="exact"/>
              <w:ind w:left="107"/>
              <w:rPr>
                <w:b/>
                <w:sz w:val="18"/>
              </w:rPr>
            </w:pPr>
            <w:r>
              <w:rPr>
                <w:b/>
                <w:sz w:val="18"/>
              </w:rPr>
              <w:t>igualdad.</w:t>
            </w:r>
          </w:p>
        </w:tc>
        <w:tc>
          <w:tcPr>
            <w:tcW w:w="995" w:type="dxa"/>
          </w:tcPr>
          <w:p w:rsidR="00F945C6" w:rsidRDefault="00F945C6">
            <w:pPr>
              <w:pStyle w:val="TableParagraph"/>
              <w:rPr>
                <w:rFonts w:ascii="Times New Roman"/>
                <w:sz w:val="16"/>
              </w:rPr>
            </w:pPr>
          </w:p>
        </w:tc>
        <w:tc>
          <w:tcPr>
            <w:tcW w:w="524" w:type="dxa"/>
            <w:shd w:val="clear" w:color="auto" w:fill="BEBEBE"/>
          </w:tcPr>
          <w:p w:rsidR="00F945C6" w:rsidRDefault="00F945C6">
            <w:pPr>
              <w:pStyle w:val="TableParagraph"/>
              <w:spacing w:before="5"/>
              <w:rPr>
                <w:b/>
                <w:sz w:val="17"/>
              </w:rPr>
            </w:pPr>
          </w:p>
          <w:p w:rsidR="00F945C6" w:rsidRDefault="00B50BCF">
            <w:pPr>
              <w:pStyle w:val="TableParagraph"/>
              <w:ind w:left="173"/>
              <w:rPr>
                <w:b/>
                <w:sz w:val="18"/>
              </w:rPr>
            </w:pPr>
            <w:r>
              <w:rPr>
                <w:b/>
                <w:sz w:val="18"/>
              </w:rPr>
              <w:t>SI</w:t>
            </w:r>
          </w:p>
        </w:tc>
        <w:tc>
          <w:tcPr>
            <w:tcW w:w="498" w:type="dxa"/>
          </w:tcPr>
          <w:p w:rsidR="00F945C6" w:rsidRDefault="00F945C6">
            <w:pPr>
              <w:pStyle w:val="TableParagraph"/>
              <w:rPr>
                <w:rFonts w:ascii="Times New Roman"/>
                <w:sz w:val="16"/>
              </w:rPr>
            </w:pPr>
          </w:p>
        </w:tc>
        <w:tc>
          <w:tcPr>
            <w:tcW w:w="1816" w:type="dxa"/>
          </w:tcPr>
          <w:p w:rsidR="00F945C6" w:rsidRDefault="00F945C6">
            <w:pPr>
              <w:pStyle w:val="TableParagraph"/>
              <w:rPr>
                <w:rFonts w:ascii="Times New Roman"/>
                <w:sz w:val="16"/>
              </w:rPr>
            </w:pPr>
          </w:p>
        </w:tc>
        <w:tc>
          <w:tcPr>
            <w:tcW w:w="541" w:type="dxa"/>
            <w:shd w:val="clear" w:color="auto" w:fill="BEBEBE"/>
          </w:tcPr>
          <w:p w:rsidR="00F945C6" w:rsidRDefault="00F945C6">
            <w:pPr>
              <w:pStyle w:val="TableParagraph"/>
              <w:spacing w:before="5"/>
              <w:rPr>
                <w:b/>
                <w:sz w:val="17"/>
              </w:rPr>
            </w:pPr>
          </w:p>
          <w:p w:rsidR="00F945C6" w:rsidRDefault="00B50BCF">
            <w:pPr>
              <w:pStyle w:val="TableParagraph"/>
              <w:ind w:left="129"/>
              <w:rPr>
                <w:b/>
                <w:sz w:val="18"/>
              </w:rPr>
            </w:pPr>
            <w:r>
              <w:rPr>
                <w:b/>
                <w:sz w:val="18"/>
              </w:rPr>
              <w:t>NO</w:t>
            </w:r>
          </w:p>
        </w:tc>
        <w:tc>
          <w:tcPr>
            <w:tcW w:w="450" w:type="dxa"/>
          </w:tcPr>
          <w:p w:rsidR="00F945C6" w:rsidRDefault="00B50BCF">
            <w:pPr>
              <w:pStyle w:val="TableParagraph"/>
              <w:spacing w:before="177"/>
              <w:ind w:left="145"/>
              <w:rPr>
                <w:b/>
              </w:rPr>
            </w:pPr>
            <w:r>
              <w:rPr>
                <w:b/>
              </w:rPr>
              <w:t>X</w:t>
            </w:r>
          </w:p>
        </w:tc>
        <w:tc>
          <w:tcPr>
            <w:tcW w:w="3135" w:type="dxa"/>
            <w:gridSpan w:val="5"/>
          </w:tcPr>
          <w:p w:rsidR="00F945C6" w:rsidRDefault="00F945C6">
            <w:pPr>
              <w:pStyle w:val="TableParagraph"/>
              <w:rPr>
                <w:rFonts w:ascii="Times New Roman"/>
                <w:sz w:val="16"/>
              </w:rPr>
            </w:pPr>
          </w:p>
        </w:tc>
      </w:tr>
    </w:tbl>
    <w:p w:rsidR="00F945C6" w:rsidRDefault="00F945C6">
      <w:pPr>
        <w:pStyle w:val="Textoindependiente"/>
        <w:rPr>
          <w:b/>
          <w:sz w:val="20"/>
        </w:rPr>
      </w:pPr>
    </w:p>
    <w:p w:rsidR="00F945C6" w:rsidRDefault="00F945C6">
      <w:pPr>
        <w:pStyle w:val="Textoindependiente"/>
        <w:spacing w:before="8"/>
        <w:rPr>
          <w:b/>
          <w:sz w:val="23"/>
        </w:rPr>
      </w:pPr>
    </w:p>
    <w:p w:rsidR="00F945C6" w:rsidRDefault="00B50BCF">
      <w:pPr>
        <w:pStyle w:val="Textoindependiente"/>
        <w:ind w:left="837"/>
      </w:pPr>
      <w:r>
        <w:rPr>
          <w:color w:val="365F92"/>
        </w:rPr>
        <w:t xml:space="preserve">Tal y como establece el artículo 14.2 del Reglamento de la Ley General de Subvenciones </w:t>
      </w:r>
      <w:r>
        <w:rPr>
          <w:b/>
          <w:color w:val="365F92"/>
        </w:rPr>
        <w:t xml:space="preserve">informe </w:t>
      </w:r>
      <w:r>
        <w:rPr>
          <w:color w:val="365F92"/>
        </w:rPr>
        <w:t>sobre:</w:t>
      </w:r>
    </w:p>
    <w:p w:rsidR="00F945C6" w:rsidRDefault="00F945C6">
      <w:pPr>
        <w:pStyle w:val="Textoindependiente"/>
        <w:rPr>
          <w:sz w:val="20"/>
        </w:rPr>
      </w:pPr>
    </w:p>
    <w:p w:rsidR="00F945C6" w:rsidRDefault="00F945C6">
      <w:pPr>
        <w:pStyle w:val="Textoindependiente"/>
        <w:spacing w:before="8"/>
        <w:rPr>
          <w:sz w:val="24"/>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4"/>
        <w:gridCol w:w="7799"/>
      </w:tblGrid>
      <w:tr w:rsidR="00F945C6">
        <w:trPr>
          <w:trHeight w:val="823"/>
        </w:trPr>
        <w:tc>
          <w:tcPr>
            <w:tcW w:w="2554" w:type="dxa"/>
          </w:tcPr>
          <w:p w:rsidR="00F945C6" w:rsidRDefault="00B50BCF">
            <w:pPr>
              <w:pStyle w:val="TableParagraph"/>
              <w:spacing w:before="95"/>
              <w:ind w:left="107" w:right="356"/>
              <w:rPr>
                <w:b/>
                <w:sz w:val="18"/>
              </w:rPr>
            </w:pPr>
            <w:r>
              <w:rPr>
                <w:b/>
                <w:color w:val="365F92"/>
                <w:sz w:val="18"/>
              </w:rPr>
              <w:t>Grado de avance en la aplicación de la línea de subvención:</w:t>
            </w:r>
          </w:p>
        </w:tc>
        <w:tc>
          <w:tcPr>
            <w:tcW w:w="7799" w:type="dxa"/>
            <w:shd w:val="clear" w:color="auto" w:fill="F1DBDB"/>
          </w:tcPr>
          <w:p w:rsidR="00F945C6" w:rsidRDefault="00B50BCF">
            <w:pPr>
              <w:pStyle w:val="TableParagraph"/>
              <w:spacing w:before="99"/>
              <w:ind w:left="107" w:right="99"/>
              <w:jc w:val="both"/>
              <w:rPr>
                <w:sz w:val="18"/>
              </w:rPr>
            </w:pPr>
            <w:r>
              <w:rPr>
                <w:sz w:val="18"/>
              </w:rPr>
              <w:t>Para 2019 INGESA tiene previsto realizar 2 reuniones del Consejo de Participación, 3 reuniones en la Comisión Ejecutiva Territorial de Ceuta y otras 3 reuniones de la Comisión Ejecutiva Territorial de Melilla</w:t>
            </w:r>
          </w:p>
        </w:tc>
      </w:tr>
      <w:tr w:rsidR="00F945C6">
        <w:trPr>
          <w:trHeight w:val="827"/>
        </w:trPr>
        <w:tc>
          <w:tcPr>
            <w:tcW w:w="2554" w:type="dxa"/>
          </w:tcPr>
          <w:p w:rsidR="00F945C6" w:rsidRDefault="00B50BCF">
            <w:pPr>
              <w:pStyle w:val="TableParagraph"/>
              <w:ind w:left="107" w:right="315"/>
              <w:rPr>
                <w:b/>
                <w:sz w:val="18"/>
              </w:rPr>
            </w:pPr>
            <w:r>
              <w:rPr>
                <w:b/>
                <w:color w:val="365F92"/>
                <w:sz w:val="18"/>
              </w:rPr>
              <w:t>Efectos y repercusiones presupuestarias y fina</w:t>
            </w:r>
            <w:r>
              <w:rPr>
                <w:b/>
                <w:color w:val="365F92"/>
                <w:sz w:val="18"/>
              </w:rPr>
              <w:t>ncieras derivadas de</w:t>
            </w:r>
          </w:p>
          <w:p w:rsidR="00F945C6" w:rsidRDefault="00B50BCF">
            <w:pPr>
              <w:pStyle w:val="TableParagraph"/>
              <w:spacing w:line="192" w:lineRule="exact"/>
              <w:ind w:left="107"/>
              <w:rPr>
                <w:b/>
                <w:sz w:val="18"/>
              </w:rPr>
            </w:pPr>
            <w:r>
              <w:rPr>
                <w:b/>
                <w:color w:val="365F92"/>
                <w:sz w:val="18"/>
              </w:rPr>
              <w:t>su aplicación:</w:t>
            </w:r>
          </w:p>
        </w:tc>
        <w:tc>
          <w:tcPr>
            <w:tcW w:w="7799" w:type="dxa"/>
            <w:shd w:val="clear" w:color="auto" w:fill="F1DBDB"/>
          </w:tcPr>
          <w:p w:rsidR="00F945C6" w:rsidRDefault="00B50BCF">
            <w:pPr>
              <w:pStyle w:val="TableParagraph"/>
              <w:spacing w:before="102"/>
              <w:ind w:left="107" w:right="106"/>
              <w:jc w:val="both"/>
              <w:rPr>
                <w:sz w:val="18"/>
              </w:rPr>
            </w:pPr>
            <w:r>
              <w:rPr>
                <w:sz w:val="18"/>
              </w:rPr>
              <w:t>Para el ejercicio 2019 hay un crédito de 73.020 euros con la finalidad de realizar los pagos correspondientes a las organizaciones con representación en el Consejo de Participación y en las Comisiones Ejecutivas de Ceuta</w:t>
            </w:r>
            <w:r>
              <w:rPr>
                <w:sz w:val="18"/>
              </w:rPr>
              <w:t xml:space="preserve"> y Melilla.</w:t>
            </w:r>
          </w:p>
        </w:tc>
      </w:tr>
    </w:tbl>
    <w:p w:rsidR="00F945C6" w:rsidRDefault="00F945C6">
      <w:pPr>
        <w:jc w:val="both"/>
        <w:rPr>
          <w:sz w:val="18"/>
        </w:rPr>
        <w:sectPr w:rsidR="00F945C6">
          <w:pgSz w:w="11910" w:h="16840"/>
          <w:pgMar w:top="1140" w:right="0" w:bottom="1200" w:left="120" w:header="253" w:footer="1002" w:gutter="0"/>
          <w:cols w:space="720"/>
        </w:sectPr>
      </w:pPr>
    </w:p>
    <w:p w:rsidR="00F945C6" w:rsidRDefault="00F945C6">
      <w:pPr>
        <w:pStyle w:val="Textoindependiente"/>
        <w:rPr>
          <w:rFonts w:ascii="Times New Roman"/>
          <w:sz w:val="20"/>
        </w:rPr>
      </w:pPr>
    </w:p>
    <w:p w:rsidR="00F945C6" w:rsidRDefault="00F945C6">
      <w:pPr>
        <w:pStyle w:val="Textoindependiente"/>
        <w:rPr>
          <w:rFonts w:ascii="Times New Roman"/>
          <w:sz w:val="20"/>
        </w:rPr>
      </w:pPr>
    </w:p>
    <w:p w:rsidR="00F945C6" w:rsidRDefault="00F945C6">
      <w:pPr>
        <w:pStyle w:val="Textoindependiente"/>
        <w:rPr>
          <w:rFonts w:ascii="Times New Roman"/>
          <w:sz w:val="20"/>
        </w:rPr>
      </w:pPr>
    </w:p>
    <w:p w:rsidR="00F945C6" w:rsidRDefault="00F945C6">
      <w:pPr>
        <w:pStyle w:val="Textoindependiente"/>
        <w:rPr>
          <w:rFonts w:ascii="Times New Roman"/>
          <w:sz w:val="20"/>
        </w:rPr>
      </w:pPr>
    </w:p>
    <w:p w:rsidR="00F945C6" w:rsidRDefault="00F945C6">
      <w:pPr>
        <w:pStyle w:val="Textoindependiente"/>
        <w:rPr>
          <w:rFonts w:ascii="Times New Roman"/>
          <w:sz w:val="20"/>
        </w:rPr>
      </w:pPr>
    </w:p>
    <w:p w:rsidR="00F945C6" w:rsidRDefault="00F945C6">
      <w:pPr>
        <w:pStyle w:val="Textoindependiente"/>
        <w:rPr>
          <w:rFonts w:ascii="Times New Roman"/>
          <w:sz w:val="20"/>
        </w:rPr>
      </w:pPr>
    </w:p>
    <w:p w:rsidR="00F945C6" w:rsidRDefault="00F945C6">
      <w:pPr>
        <w:pStyle w:val="Textoindependiente"/>
        <w:rPr>
          <w:rFonts w:ascii="Times New Roman"/>
          <w:sz w:val="20"/>
        </w:rPr>
      </w:pPr>
    </w:p>
    <w:p w:rsidR="00F945C6" w:rsidRDefault="00F945C6">
      <w:pPr>
        <w:pStyle w:val="Textoindependiente"/>
        <w:rPr>
          <w:rFonts w:ascii="Times New Roman"/>
          <w:sz w:val="20"/>
        </w:rPr>
      </w:pPr>
    </w:p>
    <w:p w:rsidR="00F945C6" w:rsidRDefault="00F945C6">
      <w:pPr>
        <w:pStyle w:val="Textoindependiente"/>
        <w:rPr>
          <w:rFonts w:ascii="Times New Roman"/>
          <w:sz w:val="20"/>
        </w:rPr>
      </w:pPr>
    </w:p>
    <w:p w:rsidR="00F945C6" w:rsidRDefault="00F945C6">
      <w:pPr>
        <w:pStyle w:val="Textoindependiente"/>
        <w:rPr>
          <w:rFonts w:ascii="Times New Roman"/>
          <w:sz w:val="20"/>
        </w:rPr>
      </w:pPr>
    </w:p>
    <w:p w:rsidR="00F945C6" w:rsidRDefault="00F945C6">
      <w:pPr>
        <w:pStyle w:val="Textoindependiente"/>
        <w:rPr>
          <w:rFonts w:ascii="Times New Roman"/>
          <w:sz w:val="20"/>
        </w:rPr>
      </w:pPr>
    </w:p>
    <w:p w:rsidR="00F945C6" w:rsidRDefault="00F945C6">
      <w:pPr>
        <w:pStyle w:val="Textoindependiente"/>
        <w:rPr>
          <w:rFonts w:ascii="Times New Roman"/>
          <w:sz w:val="20"/>
        </w:rPr>
      </w:pPr>
    </w:p>
    <w:p w:rsidR="00F945C6" w:rsidRDefault="00F945C6">
      <w:pPr>
        <w:pStyle w:val="Textoindependiente"/>
        <w:spacing w:before="7"/>
        <w:rPr>
          <w:rFonts w:ascii="Times New Roman"/>
          <w:sz w:val="16"/>
        </w:rPr>
      </w:pPr>
    </w:p>
    <w:tbl>
      <w:tblPr>
        <w:tblStyle w:val="TableNormal"/>
        <w:tblW w:w="0" w:type="auto"/>
        <w:tblInd w:w="1481" w:type="dxa"/>
        <w:tblLayout w:type="fixed"/>
        <w:tblLook w:val="01E0" w:firstRow="1" w:lastRow="1" w:firstColumn="1" w:lastColumn="1" w:noHBand="0" w:noVBand="0"/>
      </w:tblPr>
      <w:tblGrid>
        <w:gridCol w:w="1702"/>
        <w:gridCol w:w="521"/>
        <w:gridCol w:w="322"/>
        <w:gridCol w:w="7063"/>
      </w:tblGrid>
      <w:tr w:rsidR="00F945C6">
        <w:trPr>
          <w:trHeight w:val="566"/>
        </w:trPr>
        <w:tc>
          <w:tcPr>
            <w:tcW w:w="9608" w:type="dxa"/>
            <w:gridSpan w:val="4"/>
            <w:tcBorders>
              <w:bottom w:val="single" w:sz="4" w:space="0" w:color="FFFFFF"/>
            </w:tcBorders>
            <w:shd w:val="clear" w:color="auto" w:fill="DBE4F0"/>
          </w:tcPr>
          <w:p w:rsidR="00F945C6" w:rsidRDefault="00B50BCF">
            <w:pPr>
              <w:pStyle w:val="TableParagraph"/>
              <w:spacing w:before="145"/>
              <w:ind w:left="2675" w:right="2676"/>
              <w:jc w:val="center"/>
              <w:rPr>
                <w:rFonts w:ascii="Calibri" w:hAnsi="Calibri"/>
                <w:b/>
              </w:rPr>
            </w:pPr>
            <w:r>
              <w:rPr>
                <w:rFonts w:ascii="Calibri" w:hAnsi="Calibri"/>
                <w:b/>
                <w:color w:val="C0504D"/>
              </w:rPr>
              <w:t>ORGANIZACIÓN NACIONAL DE TRASPLANTES</w:t>
            </w:r>
          </w:p>
        </w:tc>
      </w:tr>
      <w:tr w:rsidR="00F945C6">
        <w:trPr>
          <w:trHeight w:val="823"/>
        </w:trPr>
        <w:tc>
          <w:tcPr>
            <w:tcW w:w="1702" w:type="dxa"/>
            <w:tcBorders>
              <w:top w:val="single" w:sz="4" w:space="0" w:color="FFFFFF"/>
            </w:tcBorders>
            <w:shd w:val="clear" w:color="auto" w:fill="D9D9D9"/>
          </w:tcPr>
          <w:p w:rsidR="00F945C6" w:rsidRDefault="00F945C6">
            <w:pPr>
              <w:pStyle w:val="TableParagraph"/>
              <w:spacing w:before="2"/>
              <w:rPr>
                <w:rFonts w:ascii="Times New Roman"/>
                <w:sz w:val="26"/>
              </w:rPr>
            </w:pPr>
          </w:p>
          <w:p w:rsidR="00F945C6" w:rsidRDefault="00B50BCF">
            <w:pPr>
              <w:pStyle w:val="TableParagraph"/>
              <w:spacing w:before="1"/>
              <w:ind w:left="108"/>
              <w:rPr>
                <w:b/>
                <w:sz w:val="18"/>
              </w:rPr>
            </w:pPr>
            <w:r>
              <w:rPr>
                <w:b/>
                <w:sz w:val="18"/>
              </w:rPr>
              <w:t>26.04.311O.481</w:t>
            </w:r>
          </w:p>
        </w:tc>
        <w:tc>
          <w:tcPr>
            <w:tcW w:w="521" w:type="dxa"/>
            <w:tcBorders>
              <w:top w:val="single" w:sz="4" w:space="0" w:color="FFFFFF"/>
            </w:tcBorders>
            <w:shd w:val="clear" w:color="auto" w:fill="D9D9D9"/>
          </w:tcPr>
          <w:p w:rsidR="00F945C6" w:rsidRDefault="00F945C6">
            <w:pPr>
              <w:pStyle w:val="TableParagraph"/>
              <w:spacing w:before="2"/>
              <w:rPr>
                <w:rFonts w:ascii="Times New Roman"/>
                <w:sz w:val="26"/>
              </w:rPr>
            </w:pPr>
          </w:p>
          <w:p w:rsidR="00F945C6" w:rsidRDefault="00B50BCF">
            <w:pPr>
              <w:pStyle w:val="TableParagraph"/>
              <w:spacing w:before="1"/>
              <w:ind w:right="106"/>
              <w:jc w:val="right"/>
              <w:rPr>
                <w:b/>
                <w:sz w:val="18"/>
              </w:rPr>
            </w:pPr>
            <w:r>
              <w:rPr>
                <w:b/>
                <w:color w:val="FF0000"/>
                <w:w w:val="95"/>
                <w:sz w:val="18"/>
              </w:rPr>
              <w:t>21</w:t>
            </w:r>
          </w:p>
        </w:tc>
        <w:tc>
          <w:tcPr>
            <w:tcW w:w="322" w:type="dxa"/>
            <w:tcBorders>
              <w:top w:val="single" w:sz="4" w:space="0" w:color="FFFFFF"/>
            </w:tcBorders>
            <w:shd w:val="clear" w:color="auto" w:fill="D9D9D9"/>
          </w:tcPr>
          <w:p w:rsidR="00F945C6" w:rsidRDefault="00F945C6">
            <w:pPr>
              <w:pStyle w:val="TableParagraph"/>
              <w:spacing w:before="2"/>
              <w:rPr>
                <w:rFonts w:ascii="Times New Roman"/>
                <w:sz w:val="26"/>
              </w:rPr>
            </w:pPr>
          </w:p>
          <w:p w:rsidR="00F945C6" w:rsidRDefault="00B50BCF">
            <w:pPr>
              <w:pStyle w:val="TableParagraph"/>
              <w:spacing w:before="1"/>
              <w:ind w:left="107"/>
              <w:rPr>
                <w:b/>
                <w:sz w:val="18"/>
              </w:rPr>
            </w:pPr>
            <w:r>
              <w:rPr>
                <w:b/>
                <w:w w:val="99"/>
                <w:sz w:val="18"/>
              </w:rPr>
              <w:t>1</w:t>
            </w:r>
          </w:p>
        </w:tc>
        <w:tc>
          <w:tcPr>
            <w:tcW w:w="7063" w:type="dxa"/>
            <w:tcBorders>
              <w:top w:val="single" w:sz="4" w:space="0" w:color="FFFFFF"/>
            </w:tcBorders>
            <w:shd w:val="clear" w:color="auto" w:fill="D9D9D9"/>
          </w:tcPr>
          <w:p w:rsidR="00F945C6" w:rsidRDefault="00F945C6">
            <w:pPr>
              <w:pStyle w:val="TableParagraph"/>
              <w:spacing w:before="8"/>
              <w:rPr>
                <w:rFonts w:ascii="Times New Roman"/>
                <w:sz w:val="17"/>
              </w:rPr>
            </w:pPr>
          </w:p>
          <w:p w:rsidR="00F945C6" w:rsidRDefault="00B50BCF">
            <w:pPr>
              <w:pStyle w:val="TableParagraph"/>
              <w:ind w:left="112" w:right="177"/>
              <w:rPr>
                <w:sz w:val="18"/>
              </w:rPr>
            </w:pPr>
            <w:r>
              <w:rPr>
                <w:sz w:val="18"/>
              </w:rPr>
              <w:t>Subvenciones destinadas a incentivar la extracción, el trasplante así como la calidad y la seguridad de los órganos humanos y la formación.</w:t>
            </w:r>
          </w:p>
        </w:tc>
      </w:tr>
      <w:tr w:rsidR="00F945C6">
        <w:trPr>
          <w:trHeight w:val="828"/>
        </w:trPr>
        <w:tc>
          <w:tcPr>
            <w:tcW w:w="1702" w:type="dxa"/>
            <w:shd w:val="clear" w:color="auto" w:fill="D9D9D9"/>
          </w:tcPr>
          <w:p w:rsidR="00F945C6" w:rsidRDefault="00F945C6">
            <w:pPr>
              <w:pStyle w:val="TableParagraph"/>
              <w:spacing w:before="7"/>
              <w:rPr>
                <w:rFonts w:ascii="Times New Roman"/>
                <w:sz w:val="26"/>
              </w:rPr>
            </w:pPr>
          </w:p>
          <w:p w:rsidR="00F945C6" w:rsidRDefault="00B50BCF">
            <w:pPr>
              <w:pStyle w:val="TableParagraph"/>
              <w:ind w:left="108"/>
              <w:rPr>
                <w:b/>
                <w:sz w:val="18"/>
              </w:rPr>
            </w:pPr>
            <w:r>
              <w:rPr>
                <w:b/>
                <w:sz w:val="18"/>
              </w:rPr>
              <w:t>26.04.311O.481</w:t>
            </w:r>
          </w:p>
        </w:tc>
        <w:tc>
          <w:tcPr>
            <w:tcW w:w="521" w:type="dxa"/>
            <w:shd w:val="clear" w:color="auto" w:fill="D9D9D9"/>
          </w:tcPr>
          <w:p w:rsidR="00F945C6" w:rsidRDefault="00F945C6">
            <w:pPr>
              <w:pStyle w:val="TableParagraph"/>
              <w:spacing w:before="7"/>
              <w:rPr>
                <w:rFonts w:ascii="Times New Roman"/>
                <w:sz w:val="26"/>
              </w:rPr>
            </w:pPr>
          </w:p>
          <w:p w:rsidR="00F945C6" w:rsidRDefault="00B50BCF">
            <w:pPr>
              <w:pStyle w:val="TableParagraph"/>
              <w:ind w:right="106"/>
              <w:jc w:val="right"/>
              <w:rPr>
                <w:b/>
                <w:sz w:val="18"/>
              </w:rPr>
            </w:pPr>
            <w:r>
              <w:rPr>
                <w:b/>
                <w:color w:val="FF0000"/>
                <w:w w:val="95"/>
                <w:sz w:val="18"/>
              </w:rPr>
              <w:t>22</w:t>
            </w:r>
          </w:p>
        </w:tc>
        <w:tc>
          <w:tcPr>
            <w:tcW w:w="322" w:type="dxa"/>
            <w:shd w:val="clear" w:color="auto" w:fill="D9D9D9"/>
          </w:tcPr>
          <w:p w:rsidR="00F945C6" w:rsidRDefault="00F945C6">
            <w:pPr>
              <w:pStyle w:val="TableParagraph"/>
              <w:spacing w:before="7"/>
              <w:rPr>
                <w:rFonts w:ascii="Times New Roman"/>
                <w:sz w:val="26"/>
              </w:rPr>
            </w:pPr>
          </w:p>
          <w:p w:rsidR="00F945C6" w:rsidRDefault="00B50BCF">
            <w:pPr>
              <w:pStyle w:val="TableParagraph"/>
              <w:ind w:left="107"/>
              <w:rPr>
                <w:b/>
                <w:sz w:val="18"/>
              </w:rPr>
            </w:pPr>
            <w:r>
              <w:rPr>
                <w:b/>
                <w:w w:val="99"/>
                <w:sz w:val="18"/>
              </w:rPr>
              <w:t>2</w:t>
            </w:r>
          </w:p>
        </w:tc>
        <w:tc>
          <w:tcPr>
            <w:tcW w:w="7063" w:type="dxa"/>
            <w:shd w:val="clear" w:color="auto" w:fill="D9D9D9"/>
          </w:tcPr>
          <w:p w:rsidR="00F945C6" w:rsidRDefault="00F945C6">
            <w:pPr>
              <w:pStyle w:val="TableParagraph"/>
              <w:rPr>
                <w:rFonts w:ascii="Times New Roman"/>
                <w:sz w:val="18"/>
              </w:rPr>
            </w:pPr>
          </w:p>
          <w:p w:rsidR="00F945C6" w:rsidRDefault="00B50BCF">
            <w:pPr>
              <w:pStyle w:val="TableParagraph"/>
              <w:spacing w:before="1"/>
              <w:ind w:left="112" w:right="177"/>
              <w:rPr>
                <w:sz w:val="18"/>
              </w:rPr>
            </w:pPr>
            <w:r>
              <w:rPr>
                <w:sz w:val="18"/>
              </w:rPr>
              <w:t>Subvenciones destinadas a incentivar la formación en el ámbito de la donación y el trasplante de órganos, tejidos y células</w:t>
            </w:r>
          </w:p>
        </w:tc>
      </w:tr>
      <w:tr w:rsidR="00F945C6">
        <w:trPr>
          <w:trHeight w:val="695"/>
        </w:trPr>
        <w:tc>
          <w:tcPr>
            <w:tcW w:w="1702" w:type="dxa"/>
            <w:shd w:val="clear" w:color="auto" w:fill="D9D9D9"/>
          </w:tcPr>
          <w:p w:rsidR="00F945C6" w:rsidRDefault="00F945C6">
            <w:pPr>
              <w:pStyle w:val="TableParagraph"/>
              <w:rPr>
                <w:rFonts w:ascii="Times New Roman"/>
                <w:sz w:val="21"/>
              </w:rPr>
            </w:pPr>
          </w:p>
          <w:p w:rsidR="00F945C6" w:rsidRDefault="00B50BCF">
            <w:pPr>
              <w:pStyle w:val="TableParagraph"/>
              <w:ind w:left="108"/>
              <w:rPr>
                <w:b/>
                <w:sz w:val="18"/>
              </w:rPr>
            </w:pPr>
            <w:r>
              <w:rPr>
                <w:b/>
                <w:sz w:val="18"/>
              </w:rPr>
              <w:t>26.105.313D.480</w:t>
            </w:r>
          </w:p>
        </w:tc>
        <w:tc>
          <w:tcPr>
            <w:tcW w:w="521" w:type="dxa"/>
            <w:shd w:val="clear" w:color="auto" w:fill="D9D9D9"/>
          </w:tcPr>
          <w:p w:rsidR="00F945C6" w:rsidRDefault="00F945C6">
            <w:pPr>
              <w:pStyle w:val="TableParagraph"/>
              <w:rPr>
                <w:rFonts w:ascii="Times New Roman"/>
                <w:sz w:val="21"/>
              </w:rPr>
            </w:pPr>
          </w:p>
          <w:p w:rsidR="00F945C6" w:rsidRDefault="00B50BCF">
            <w:pPr>
              <w:pStyle w:val="TableParagraph"/>
              <w:ind w:right="106"/>
              <w:jc w:val="right"/>
              <w:rPr>
                <w:b/>
                <w:sz w:val="18"/>
              </w:rPr>
            </w:pPr>
            <w:r>
              <w:rPr>
                <w:b/>
                <w:color w:val="FF0000"/>
                <w:w w:val="95"/>
                <w:sz w:val="18"/>
              </w:rPr>
              <w:t>23</w:t>
            </w:r>
          </w:p>
        </w:tc>
        <w:tc>
          <w:tcPr>
            <w:tcW w:w="322" w:type="dxa"/>
            <w:shd w:val="clear" w:color="auto" w:fill="D9D9D9"/>
          </w:tcPr>
          <w:p w:rsidR="00F945C6" w:rsidRDefault="00F945C6">
            <w:pPr>
              <w:pStyle w:val="TableParagraph"/>
              <w:rPr>
                <w:rFonts w:ascii="Times New Roman"/>
                <w:sz w:val="21"/>
              </w:rPr>
            </w:pPr>
          </w:p>
          <w:p w:rsidR="00F945C6" w:rsidRDefault="00B50BCF">
            <w:pPr>
              <w:pStyle w:val="TableParagraph"/>
              <w:ind w:left="107"/>
              <w:rPr>
                <w:b/>
                <w:sz w:val="18"/>
              </w:rPr>
            </w:pPr>
            <w:r>
              <w:rPr>
                <w:b/>
                <w:w w:val="99"/>
                <w:sz w:val="18"/>
              </w:rPr>
              <w:t>3</w:t>
            </w:r>
          </w:p>
        </w:tc>
        <w:tc>
          <w:tcPr>
            <w:tcW w:w="7063" w:type="dxa"/>
            <w:shd w:val="clear" w:color="auto" w:fill="D9D9D9"/>
          </w:tcPr>
          <w:p w:rsidR="00F945C6" w:rsidRDefault="00B50BCF">
            <w:pPr>
              <w:pStyle w:val="TableParagraph"/>
              <w:spacing w:before="143"/>
              <w:ind w:left="112" w:right="747"/>
              <w:rPr>
                <w:sz w:val="18"/>
              </w:rPr>
            </w:pPr>
            <w:r>
              <w:rPr>
                <w:sz w:val="18"/>
              </w:rPr>
              <w:t>Subvenciones para la concesión de diversas modalidades de becas y ayudas formativas</w:t>
            </w:r>
          </w:p>
        </w:tc>
      </w:tr>
    </w:tbl>
    <w:p w:rsidR="00F945C6" w:rsidRDefault="00F945C6">
      <w:pPr>
        <w:rPr>
          <w:sz w:val="18"/>
        </w:rPr>
        <w:sectPr w:rsidR="00F945C6">
          <w:pgSz w:w="11910" w:h="16840"/>
          <w:pgMar w:top="1140" w:right="0" w:bottom="1200" w:left="120" w:header="253" w:footer="1002" w:gutter="0"/>
          <w:cols w:space="720"/>
        </w:sectPr>
      </w:pPr>
    </w:p>
    <w:p w:rsidR="00F945C6" w:rsidRDefault="00F945C6">
      <w:pPr>
        <w:pStyle w:val="Textoindependiente"/>
        <w:rPr>
          <w:rFonts w:ascii="Times New Roman"/>
          <w:sz w:val="20"/>
        </w:rPr>
      </w:pPr>
    </w:p>
    <w:p w:rsidR="00F945C6" w:rsidRDefault="00F945C6">
      <w:pPr>
        <w:pStyle w:val="Textoindependiente"/>
        <w:spacing w:before="4"/>
        <w:rPr>
          <w:rFonts w:ascii="Times New Roman"/>
          <w:sz w:val="15"/>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453"/>
        <w:gridCol w:w="1502"/>
        <w:gridCol w:w="235"/>
        <w:gridCol w:w="283"/>
        <w:gridCol w:w="190"/>
        <w:gridCol w:w="283"/>
        <w:gridCol w:w="1135"/>
        <w:gridCol w:w="283"/>
        <w:gridCol w:w="1419"/>
        <w:gridCol w:w="4112"/>
      </w:tblGrid>
      <w:tr w:rsidR="00F945C6">
        <w:trPr>
          <w:trHeight w:val="566"/>
        </w:trPr>
        <w:tc>
          <w:tcPr>
            <w:tcW w:w="456" w:type="dxa"/>
            <w:shd w:val="clear" w:color="auto" w:fill="FAD3B4"/>
          </w:tcPr>
          <w:p w:rsidR="00F945C6" w:rsidRDefault="00B50BCF">
            <w:pPr>
              <w:pStyle w:val="TableParagraph"/>
              <w:spacing w:before="163"/>
              <w:ind w:left="114"/>
              <w:rPr>
                <w:b/>
                <w:sz w:val="20"/>
              </w:rPr>
            </w:pPr>
            <w:r>
              <w:rPr>
                <w:b/>
                <w:color w:val="FF0000"/>
                <w:sz w:val="20"/>
              </w:rPr>
              <w:t>21</w:t>
            </w:r>
          </w:p>
        </w:tc>
        <w:tc>
          <w:tcPr>
            <w:tcW w:w="453" w:type="dxa"/>
            <w:shd w:val="clear" w:color="auto" w:fill="FAD3B4"/>
          </w:tcPr>
          <w:p w:rsidR="00F945C6" w:rsidRDefault="00B50BCF">
            <w:pPr>
              <w:pStyle w:val="TableParagraph"/>
              <w:spacing w:before="163"/>
              <w:ind w:left="4"/>
              <w:jc w:val="center"/>
              <w:rPr>
                <w:b/>
                <w:sz w:val="20"/>
              </w:rPr>
            </w:pPr>
            <w:r>
              <w:rPr>
                <w:b/>
                <w:w w:val="99"/>
                <w:sz w:val="20"/>
              </w:rPr>
              <w:t>1</w:t>
            </w:r>
          </w:p>
        </w:tc>
        <w:tc>
          <w:tcPr>
            <w:tcW w:w="9442" w:type="dxa"/>
            <w:gridSpan w:val="9"/>
            <w:shd w:val="clear" w:color="auto" w:fill="FAD3B4"/>
          </w:tcPr>
          <w:p w:rsidR="00F945C6" w:rsidRDefault="00B50BCF">
            <w:pPr>
              <w:pStyle w:val="TableParagraph"/>
              <w:spacing w:before="71"/>
              <w:ind w:left="108" w:right="501"/>
              <w:rPr>
                <w:b/>
                <w:sz w:val="18"/>
              </w:rPr>
            </w:pPr>
            <w:r>
              <w:rPr>
                <w:b/>
                <w:sz w:val="18"/>
              </w:rPr>
              <w:t>LINEA DE SUBVENCION: Subvenciones destinadas a incentivar la extracción, el trasplante así como la calidad y la seguridad de los órganos humanos.</w:t>
            </w:r>
          </w:p>
        </w:tc>
      </w:tr>
      <w:tr w:rsidR="00F945C6">
        <w:trPr>
          <w:trHeight w:val="541"/>
        </w:trPr>
        <w:tc>
          <w:tcPr>
            <w:tcW w:w="2411" w:type="dxa"/>
            <w:gridSpan w:val="3"/>
            <w:shd w:val="clear" w:color="auto" w:fill="DBE4F0"/>
          </w:tcPr>
          <w:p w:rsidR="00F945C6" w:rsidRDefault="00B50BCF">
            <w:pPr>
              <w:pStyle w:val="TableParagraph"/>
              <w:spacing w:before="162"/>
              <w:ind w:left="107"/>
              <w:rPr>
                <w:b/>
                <w:sz w:val="18"/>
              </w:rPr>
            </w:pPr>
            <w:r>
              <w:rPr>
                <w:b/>
                <w:sz w:val="18"/>
              </w:rPr>
              <w:t>Objetivo estratégico</w:t>
            </w:r>
          </w:p>
        </w:tc>
        <w:tc>
          <w:tcPr>
            <w:tcW w:w="7940" w:type="dxa"/>
            <w:gridSpan w:val="8"/>
            <w:shd w:val="clear" w:color="auto" w:fill="B8CCE3"/>
          </w:tcPr>
          <w:p w:rsidR="00F945C6" w:rsidRDefault="00B50BCF">
            <w:pPr>
              <w:pStyle w:val="TableParagraph"/>
              <w:spacing w:before="63"/>
              <w:ind w:left="109" w:right="138"/>
              <w:rPr>
                <w:sz w:val="18"/>
              </w:rPr>
            </w:pPr>
            <w:r>
              <w:rPr>
                <w:sz w:val="18"/>
              </w:rPr>
              <w:t>Promocionar el desarrollo de actividades orientadas a mejorar los índices de donación, el número de los trasplantes y la calidad y viabilidad de los mismos</w:t>
            </w:r>
          </w:p>
        </w:tc>
      </w:tr>
      <w:tr w:rsidR="00F945C6">
        <w:trPr>
          <w:trHeight w:val="549"/>
        </w:trPr>
        <w:tc>
          <w:tcPr>
            <w:tcW w:w="2411" w:type="dxa"/>
            <w:gridSpan w:val="3"/>
            <w:shd w:val="clear" w:color="auto" w:fill="DBE4F0"/>
          </w:tcPr>
          <w:p w:rsidR="00F945C6" w:rsidRDefault="00B50BCF">
            <w:pPr>
              <w:pStyle w:val="TableParagraph"/>
              <w:spacing w:before="63"/>
              <w:ind w:left="107" w:right="463"/>
              <w:rPr>
                <w:b/>
                <w:sz w:val="18"/>
              </w:rPr>
            </w:pPr>
            <w:r>
              <w:rPr>
                <w:b/>
                <w:sz w:val="18"/>
              </w:rPr>
              <w:t>Área de competencia afectada.</w:t>
            </w:r>
          </w:p>
        </w:tc>
        <w:tc>
          <w:tcPr>
            <w:tcW w:w="7940" w:type="dxa"/>
            <w:gridSpan w:val="8"/>
          </w:tcPr>
          <w:p w:rsidR="00F945C6" w:rsidRDefault="00B50BCF">
            <w:pPr>
              <w:pStyle w:val="TableParagraph"/>
              <w:spacing w:before="171"/>
              <w:ind w:left="109"/>
              <w:rPr>
                <w:sz w:val="18"/>
              </w:rPr>
            </w:pPr>
            <w:r>
              <w:rPr>
                <w:sz w:val="18"/>
              </w:rPr>
              <w:t>Secretaría General de Sanidad y Consumo.</w:t>
            </w:r>
          </w:p>
        </w:tc>
      </w:tr>
      <w:tr w:rsidR="00F945C6">
        <w:trPr>
          <w:trHeight w:val="714"/>
        </w:trPr>
        <w:tc>
          <w:tcPr>
            <w:tcW w:w="2411" w:type="dxa"/>
            <w:gridSpan w:val="3"/>
            <w:shd w:val="clear" w:color="auto" w:fill="DBE4F0"/>
          </w:tcPr>
          <w:p w:rsidR="00F945C6" w:rsidRDefault="00B50BCF">
            <w:pPr>
              <w:pStyle w:val="TableParagraph"/>
              <w:spacing w:before="145"/>
              <w:ind w:left="107" w:right="323"/>
              <w:rPr>
                <w:b/>
                <w:sz w:val="18"/>
              </w:rPr>
            </w:pPr>
            <w:r>
              <w:rPr>
                <w:b/>
                <w:sz w:val="18"/>
              </w:rPr>
              <w:t>Sectores hacia los que se dirigen las ayudas</w:t>
            </w:r>
          </w:p>
        </w:tc>
        <w:tc>
          <w:tcPr>
            <w:tcW w:w="7940" w:type="dxa"/>
            <w:gridSpan w:val="8"/>
          </w:tcPr>
          <w:p w:rsidR="00F945C6" w:rsidRDefault="00B50BCF">
            <w:pPr>
              <w:pStyle w:val="TableParagraph"/>
              <w:spacing w:before="47"/>
              <w:ind w:left="109" w:right="105"/>
              <w:jc w:val="both"/>
              <w:rPr>
                <w:sz w:val="18"/>
              </w:rPr>
            </w:pPr>
            <w:r>
              <w:rPr>
                <w:sz w:val="18"/>
              </w:rPr>
              <w:t>Instituciones y entidades sin ánimo de lucro, de titularidad pública o privada, que realicen actividades relacionadas con la donación, coordinación y trasplante de órganos, tejidos y células humanas.</w:t>
            </w:r>
          </w:p>
        </w:tc>
      </w:tr>
      <w:tr w:rsidR="00F945C6">
        <w:trPr>
          <w:trHeight w:val="690"/>
        </w:trPr>
        <w:tc>
          <w:tcPr>
            <w:tcW w:w="2411" w:type="dxa"/>
            <w:gridSpan w:val="3"/>
            <w:shd w:val="clear" w:color="auto" w:fill="DBE4F0"/>
          </w:tcPr>
          <w:p w:rsidR="00F945C6" w:rsidRDefault="00B50BCF">
            <w:pPr>
              <w:pStyle w:val="TableParagraph"/>
              <w:spacing w:before="30"/>
              <w:ind w:left="107" w:right="103"/>
              <w:rPr>
                <w:b/>
                <w:sz w:val="18"/>
              </w:rPr>
            </w:pPr>
            <w:r>
              <w:rPr>
                <w:b/>
                <w:sz w:val="18"/>
              </w:rPr>
              <w:t>Objetivos operativos y efectos que se pretenden en su aplicación</w:t>
            </w:r>
          </w:p>
        </w:tc>
        <w:tc>
          <w:tcPr>
            <w:tcW w:w="7940" w:type="dxa"/>
            <w:gridSpan w:val="8"/>
          </w:tcPr>
          <w:p w:rsidR="00F945C6" w:rsidRDefault="00B50BCF">
            <w:pPr>
              <w:pStyle w:val="TableParagraph"/>
              <w:spacing w:before="138"/>
              <w:ind w:left="109" w:right="138"/>
              <w:rPr>
                <w:sz w:val="18"/>
              </w:rPr>
            </w:pPr>
            <w:r>
              <w:rPr>
                <w:sz w:val="18"/>
              </w:rPr>
              <w:t>Fomento y financiación de actividades desarrolladas por las instituciones y entidades anteriormente referidas.</w:t>
            </w:r>
          </w:p>
        </w:tc>
      </w:tr>
      <w:tr w:rsidR="00F945C6">
        <w:trPr>
          <w:trHeight w:val="205"/>
        </w:trPr>
        <w:tc>
          <w:tcPr>
            <w:tcW w:w="2411" w:type="dxa"/>
            <w:gridSpan w:val="3"/>
            <w:vMerge w:val="restart"/>
            <w:shd w:val="clear" w:color="auto" w:fill="DBE4F0"/>
          </w:tcPr>
          <w:p w:rsidR="00F945C6" w:rsidRDefault="00F945C6">
            <w:pPr>
              <w:pStyle w:val="TableParagraph"/>
              <w:rPr>
                <w:rFonts w:ascii="Times New Roman"/>
                <w:sz w:val="20"/>
              </w:rPr>
            </w:pPr>
          </w:p>
          <w:p w:rsidR="00F945C6" w:rsidRDefault="00F945C6">
            <w:pPr>
              <w:pStyle w:val="TableParagraph"/>
              <w:spacing w:before="8"/>
              <w:rPr>
                <w:rFonts w:ascii="Times New Roman"/>
              </w:rPr>
            </w:pPr>
          </w:p>
          <w:p w:rsidR="00F945C6" w:rsidRDefault="00B50BCF">
            <w:pPr>
              <w:pStyle w:val="TableParagraph"/>
              <w:ind w:left="107" w:right="223"/>
              <w:rPr>
                <w:b/>
                <w:sz w:val="18"/>
              </w:rPr>
            </w:pPr>
            <w:r>
              <w:rPr>
                <w:b/>
                <w:sz w:val="18"/>
              </w:rPr>
              <w:t>Plazo necesario para su consecución</w:t>
            </w:r>
          </w:p>
        </w:tc>
        <w:tc>
          <w:tcPr>
            <w:tcW w:w="708" w:type="dxa"/>
            <w:gridSpan w:val="3"/>
            <w:shd w:val="clear" w:color="auto" w:fill="D9D9D9"/>
          </w:tcPr>
          <w:p w:rsidR="00F945C6" w:rsidRDefault="00B50BCF">
            <w:pPr>
              <w:pStyle w:val="TableParagraph"/>
              <w:spacing w:before="19"/>
              <w:ind w:left="109"/>
              <w:rPr>
                <w:sz w:val="14"/>
              </w:rPr>
            </w:pPr>
            <w:r>
              <w:rPr>
                <w:sz w:val="14"/>
              </w:rPr>
              <w:t>Anual.</w:t>
            </w:r>
          </w:p>
        </w:tc>
        <w:tc>
          <w:tcPr>
            <w:tcW w:w="283" w:type="dxa"/>
          </w:tcPr>
          <w:p w:rsidR="00F945C6" w:rsidRDefault="00B50BCF">
            <w:pPr>
              <w:pStyle w:val="TableParagraph"/>
              <w:spacing w:line="186" w:lineRule="exact"/>
              <w:ind w:left="109"/>
              <w:rPr>
                <w:b/>
                <w:sz w:val="18"/>
              </w:rPr>
            </w:pPr>
            <w:r>
              <w:rPr>
                <w:b/>
                <w:sz w:val="18"/>
              </w:rPr>
              <w:t>X</w:t>
            </w:r>
          </w:p>
        </w:tc>
        <w:tc>
          <w:tcPr>
            <w:tcW w:w="1135" w:type="dxa"/>
            <w:shd w:val="clear" w:color="auto" w:fill="BEBEBE"/>
          </w:tcPr>
          <w:p w:rsidR="00F945C6" w:rsidRDefault="00B50BCF">
            <w:pPr>
              <w:pStyle w:val="TableParagraph"/>
              <w:spacing w:before="19"/>
              <w:ind w:left="110"/>
              <w:rPr>
                <w:sz w:val="14"/>
              </w:rPr>
            </w:pPr>
            <w:r>
              <w:rPr>
                <w:sz w:val="14"/>
              </w:rPr>
              <w:t>2018-2020</w:t>
            </w:r>
          </w:p>
        </w:tc>
        <w:tc>
          <w:tcPr>
            <w:tcW w:w="283" w:type="dxa"/>
          </w:tcPr>
          <w:p w:rsidR="00F945C6" w:rsidRDefault="00F945C6">
            <w:pPr>
              <w:pStyle w:val="TableParagraph"/>
              <w:rPr>
                <w:rFonts w:ascii="Times New Roman"/>
                <w:sz w:val="14"/>
              </w:rPr>
            </w:pPr>
          </w:p>
        </w:tc>
        <w:tc>
          <w:tcPr>
            <w:tcW w:w="1419" w:type="dxa"/>
            <w:shd w:val="clear" w:color="auto" w:fill="D9D9D9"/>
          </w:tcPr>
          <w:p w:rsidR="00F945C6" w:rsidRDefault="00B50BCF">
            <w:pPr>
              <w:pStyle w:val="TableParagraph"/>
              <w:spacing w:before="19"/>
              <w:ind w:left="107"/>
              <w:rPr>
                <w:sz w:val="14"/>
              </w:rPr>
            </w:pPr>
            <w:r>
              <w:rPr>
                <w:sz w:val="14"/>
              </w:rPr>
              <w:t>Otros (especificar)</w:t>
            </w:r>
          </w:p>
        </w:tc>
        <w:tc>
          <w:tcPr>
            <w:tcW w:w="4112" w:type="dxa"/>
          </w:tcPr>
          <w:p w:rsidR="00F945C6" w:rsidRDefault="00F945C6">
            <w:pPr>
              <w:pStyle w:val="TableParagraph"/>
              <w:rPr>
                <w:rFonts w:ascii="Times New Roman"/>
                <w:sz w:val="14"/>
              </w:rPr>
            </w:pPr>
          </w:p>
        </w:tc>
      </w:tr>
      <w:tr w:rsidR="00F945C6">
        <w:trPr>
          <w:trHeight w:val="1192"/>
        </w:trPr>
        <w:tc>
          <w:tcPr>
            <w:tcW w:w="2411" w:type="dxa"/>
            <w:gridSpan w:val="3"/>
            <w:vMerge/>
            <w:tcBorders>
              <w:top w:val="nil"/>
            </w:tcBorders>
            <w:shd w:val="clear" w:color="auto" w:fill="DBE4F0"/>
          </w:tcPr>
          <w:p w:rsidR="00F945C6" w:rsidRDefault="00F945C6">
            <w:pPr>
              <w:rPr>
                <w:sz w:val="2"/>
                <w:szCs w:val="2"/>
              </w:rPr>
            </w:pPr>
          </w:p>
        </w:tc>
        <w:tc>
          <w:tcPr>
            <w:tcW w:w="7940" w:type="dxa"/>
            <w:gridSpan w:val="8"/>
          </w:tcPr>
          <w:p w:rsidR="00F945C6" w:rsidRDefault="00B50BCF">
            <w:pPr>
              <w:pStyle w:val="TableParagraph"/>
              <w:spacing w:before="89" w:line="235" w:lineRule="auto"/>
              <w:ind w:left="109" w:right="526"/>
              <w:rPr>
                <w:sz w:val="18"/>
              </w:rPr>
            </w:pPr>
            <w:r>
              <w:rPr>
                <w:sz w:val="18"/>
              </w:rPr>
              <w:t xml:space="preserve">El ejercicio presupuestario, excepto para las subvenciones destinadas a: actividades formativas y proyectos </w:t>
            </w:r>
            <w:r>
              <w:rPr>
                <w:spacing w:val="2"/>
                <w:sz w:val="18"/>
              </w:rPr>
              <w:t xml:space="preserve">de </w:t>
            </w:r>
            <w:r>
              <w:rPr>
                <w:sz w:val="18"/>
              </w:rPr>
              <w:t>promoción; actividades dirigidas a la mejora de la calidad en el proceso de donación; actividades de acreditación y registro;  y actividades  d</w:t>
            </w:r>
            <w:r>
              <w:rPr>
                <w:sz w:val="18"/>
              </w:rPr>
              <w:t>e valoración  de predisposición a la donación, cuyo plazo de ejecución abarca desde el ejercicio correspondiente al de la convocatoria hasta el 31 de marzo del año</w:t>
            </w:r>
            <w:r>
              <w:rPr>
                <w:spacing w:val="-17"/>
                <w:sz w:val="18"/>
              </w:rPr>
              <w:t xml:space="preserve"> </w:t>
            </w:r>
            <w:r>
              <w:rPr>
                <w:sz w:val="18"/>
              </w:rPr>
              <w:t>siguiente.</w:t>
            </w:r>
          </w:p>
        </w:tc>
      </w:tr>
      <w:tr w:rsidR="00F945C6">
        <w:trPr>
          <w:trHeight w:val="206"/>
        </w:trPr>
        <w:tc>
          <w:tcPr>
            <w:tcW w:w="2411" w:type="dxa"/>
            <w:gridSpan w:val="3"/>
            <w:vMerge w:val="restart"/>
            <w:shd w:val="clear" w:color="auto" w:fill="DBE4F0"/>
          </w:tcPr>
          <w:p w:rsidR="00F945C6" w:rsidRDefault="00F945C6">
            <w:pPr>
              <w:pStyle w:val="TableParagraph"/>
              <w:rPr>
                <w:rFonts w:ascii="Times New Roman"/>
                <w:sz w:val="20"/>
              </w:rPr>
            </w:pPr>
          </w:p>
          <w:p w:rsidR="00F945C6" w:rsidRDefault="00B50BCF">
            <w:pPr>
              <w:pStyle w:val="TableParagraph"/>
              <w:spacing w:before="174"/>
              <w:ind w:left="107" w:right="763"/>
              <w:rPr>
                <w:b/>
                <w:sz w:val="18"/>
              </w:rPr>
            </w:pPr>
            <w:r>
              <w:rPr>
                <w:b/>
                <w:sz w:val="18"/>
              </w:rPr>
              <w:t>Procedimiento de concesión</w:t>
            </w:r>
          </w:p>
        </w:tc>
        <w:tc>
          <w:tcPr>
            <w:tcW w:w="235" w:type="dxa"/>
          </w:tcPr>
          <w:p w:rsidR="00F945C6" w:rsidRDefault="00B50BCF">
            <w:pPr>
              <w:pStyle w:val="TableParagraph"/>
              <w:spacing w:line="186" w:lineRule="exact"/>
              <w:ind w:left="109" w:right="-15"/>
              <w:rPr>
                <w:b/>
                <w:sz w:val="18"/>
              </w:rPr>
            </w:pPr>
            <w:r>
              <w:rPr>
                <w:b/>
                <w:sz w:val="18"/>
              </w:rPr>
              <w:t>X</w:t>
            </w:r>
          </w:p>
        </w:tc>
        <w:tc>
          <w:tcPr>
            <w:tcW w:w="7705" w:type="dxa"/>
            <w:gridSpan w:val="7"/>
          </w:tcPr>
          <w:p w:rsidR="00F945C6" w:rsidRDefault="00B50BCF">
            <w:pPr>
              <w:pStyle w:val="TableParagraph"/>
              <w:spacing w:line="186" w:lineRule="exact"/>
              <w:ind w:left="109"/>
              <w:rPr>
                <w:sz w:val="18"/>
              </w:rPr>
            </w:pPr>
            <w:r>
              <w:rPr>
                <w:sz w:val="18"/>
              </w:rPr>
              <w:t>Concurrencia competitiva (Art. 22 LGS)</w:t>
            </w:r>
          </w:p>
        </w:tc>
      </w:tr>
      <w:tr w:rsidR="00F945C6">
        <w:trPr>
          <w:trHeight w:val="208"/>
        </w:trPr>
        <w:tc>
          <w:tcPr>
            <w:tcW w:w="2411"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4"/>
              </w:rPr>
            </w:pPr>
          </w:p>
        </w:tc>
        <w:tc>
          <w:tcPr>
            <w:tcW w:w="7705" w:type="dxa"/>
            <w:gridSpan w:val="7"/>
          </w:tcPr>
          <w:p w:rsidR="00F945C6" w:rsidRDefault="00B50BCF">
            <w:pPr>
              <w:pStyle w:val="TableParagraph"/>
              <w:spacing w:line="188" w:lineRule="exact"/>
              <w:ind w:left="109"/>
              <w:rPr>
                <w:sz w:val="18"/>
              </w:rPr>
            </w:pPr>
            <w:r>
              <w:rPr>
                <w:sz w:val="18"/>
              </w:rPr>
              <w:t>Concesión Directa (art. 22.2.LGS)</w:t>
            </w:r>
          </w:p>
        </w:tc>
      </w:tr>
      <w:tr w:rsidR="00F945C6">
        <w:trPr>
          <w:trHeight w:val="206"/>
        </w:trPr>
        <w:tc>
          <w:tcPr>
            <w:tcW w:w="2411"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4"/>
              </w:rPr>
            </w:pPr>
          </w:p>
        </w:tc>
        <w:tc>
          <w:tcPr>
            <w:tcW w:w="283" w:type="dxa"/>
          </w:tcPr>
          <w:p w:rsidR="00F945C6" w:rsidRDefault="00F945C6">
            <w:pPr>
              <w:pStyle w:val="TableParagraph"/>
              <w:rPr>
                <w:rFonts w:ascii="Times New Roman"/>
                <w:sz w:val="14"/>
              </w:rPr>
            </w:pPr>
          </w:p>
        </w:tc>
        <w:tc>
          <w:tcPr>
            <w:tcW w:w="7422" w:type="dxa"/>
            <w:gridSpan w:val="6"/>
          </w:tcPr>
          <w:p w:rsidR="00F945C6" w:rsidRDefault="00B50BCF">
            <w:pPr>
              <w:pStyle w:val="TableParagraph"/>
              <w:spacing w:before="8" w:line="178" w:lineRule="exact"/>
              <w:ind w:left="110"/>
              <w:rPr>
                <w:sz w:val="16"/>
              </w:rPr>
            </w:pPr>
            <w:r>
              <w:rPr>
                <w:sz w:val="16"/>
              </w:rPr>
              <w:t>Nominativa (establecida en los PGE) (art. 22.2a LGS)</w:t>
            </w:r>
          </w:p>
        </w:tc>
      </w:tr>
      <w:tr w:rsidR="00F945C6">
        <w:trPr>
          <w:trHeight w:val="208"/>
        </w:trPr>
        <w:tc>
          <w:tcPr>
            <w:tcW w:w="2411"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4"/>
              </w:rPr>
            </w:pPr>
          </w:p>
        </w:tc>
        <w:tc>
          <w:tcPr>
            <w:tcW w:w="283" w:type="dxa"/>
          </w:tcPr>
          <w:p w:rsidR="00F945C6" w:rsidRDefault="00F945C6">
            <w:pPr>
              <w:pStyle w:val="TableParagraph"/>
              <w:rPr>
                <w:rFonts w:ascii="Times New Roman"/>
                <w:sz w:val="14"/>
              </w:rPr>
            </w:pPr>
          </w:p>
        </w:tc>
        <w:tc>
          <w:tcPr>
            <w:tcW w:w="7422" w:type="dxa"/>
            <w:gridSpan w:val="6"/>
          </w:tcPr>
          <w:p w:rsidR="00F945C6" w:rsidRDefault="00B50BCF">
            <w:pPr>
              <w:pStyle w:val="TableParagraph"/>
              <w:spacing w:before="8" w:line="180" w:lineRule="exact"/>
              <w:ind w:left="110"/>
              <w:rPr>
                <w:sz w:val="16"/>
              </w:rPr>
            </w:pPr>
            <w:r>
              <w:rPr>
                <w:sz w:val="16"/>
              </w:rPr>
              <w:t>Establecida en una norma con rango de ley (art. 22.2b LGS)</w:t>
            </w:r>
          </w:p>
        </w:tc>
      </w:tr>
      <w:tr w:rsidR="00F945C6">
        <w:trPr>
          <w:trHeight w:val="366"/>
        </w:trPr>
        <w:tc>
          <w:tcPr>
            <w:tcW w:w="2411"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6"/>
              </w:rPr>
            </w:pPr>
          </w:p>
        </w:tc>
        <w:tc>
          <w:tcPr>
            <w:tcW w:w="283" w:type="dxa"/>
          </w:tcPr>
          <w:p w:rsidR="00F945C6" w:rsidRDefault="00F945C6">
            <w:pPr>
              <w:pStyle w:val="TableParagraph"/>
              <w:rPr>
                <w:rFonts w:ascii="Times New Roman"/>
                <w:sz w:val="16"/>
              </w:rPr>
            </w:pPr>
          </w:p>
        </w:tc>
        <w:tc>
          <w:tcPr>
            <w:tcW w:w="7422" w:type="dxa"/>
            <w:gridSpan w:val="6"/>
          </w:tcPr>
          <w:p w:rsidR="00F945C6" w:rsidRDefault="00B50BCF">
            <w:pPr>
              <w:pStyle w:val="TableParagraph"/>
              <w:spacing w:line="182" w:lineRule="exact"/>
              <w:ind w:left="110"/>
              <w:rPr>
                <w:sz w:val="16"/>
              </w:rPr>
            </w:pPr>
            <w:r>
              <w:rPr>
                <w:sz w:val="16"/>
              </w:rPr>
              <w:t>Establecidas en un R.D. por razones de interés público, social, económico o humanitario (art. 22.3c LGS)</w:t>
            </w:r>
          </w:p>
        </w:tc>
      </w:tr>
      <w:tr w:rsidR="00F945C6">
        <w:trPr>
          <w:trHeight w:val="7489"/>
        </w:trPr>
        <w:tc>
          <w:tcPr>
            <w:tcW w:w="2411" w:type="dxa"/>
            <w:gridSpan w:val="3"/>
            <w:shd w:val="clear" w:color="auto" w:fill="DBE4F0"/>
          </w:tcPr>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F945C6">
            <w:pPr>
              <w:pStyle w:val="TableParagraph"/>
              <w:spacing w:before="1"/>
              <w:rPr>
                <w:rFonts w:ascii="Times New Roman"/>
                <w:sz w:val="27"/>
              </w:rPr>
            </w:pPr>
          </w:p>
          <w:p w:rsidR="00F945C6" w:rsidRDefault="00B50BCF">
            <w:pPr>
              <w:pStyle w:val="TableParagraph"/>
              <w:spacing w:before="1"/>
              <w:ind w:left="107" w:right="143"/>
              <w:rPr>
                <w:b/>
                <w:sz w:val="18"/>
              </w:rPr>
            </w:pPr>
            <w:r>
              <w:rPr>
                <w:b/>
                <w:sz w:val="18"/>
              </w:rPr>
              <w:t>Régimen de seguimiento y evaluación</w:t>
            </w:r>
          </w:p>
        </w:tc>
        <w:tc>
          <w:tcPr>
            <w:tcW w:w="7940" w:type="dxa"/>
            <w:gridSpan w:val="8"/>
          </w:tcPr>
          <w:p w:rsidR="00F945C6" w:rsidRDefault="00B50BCF">
            <w:pPr>
              <w:pStyle w:val="TableParagraph"/>
              <w:ind w:left="109" w:right="101"/>
              <w:jc w:val="both"/>
              <w:rPr>
                <w:sz w:val="18"/>
              </w:rPr>
            </w:pPr>
            <w:r>
              <w:rPr>
                <w:sz w:val="18"/>
              </w:rPr>
              <w:t>Línea 1 (subvenciones destinadas a compensar la extracción, el trasplante así como la calidad y la seguridad de los órganos humanos) y Línea 1a (financiación para compensar la actividad extractora de órganos):</w:t>
            </w:r>
          </w:p>
          <w:p w:rsidR="00F945C6" w:rsidRDefault="00B50BCF">
            <w:pPr>
              <w:pStyle w:val="TableParagraph"/>
              <w:numPr>
                <w:ilvl w:val="0"/>
                <w:numId w:val="2"/>
              </w:numPr>
              <w:tabs>
                <w:tab w:val="left" w:pos="426"/>
              </w:tabs>
              <w:spacing w:line="228" w:lineRule="exact"/>
              <w:jc w:val="both"/>
              <w:rPr>
                <w:sz w:val="18"/>
              </w:rPr>
            </w:pPr>
            <w:r>
              <w:rPr>
                <w:sz w:val="18"/>
              </w:rPr>
              <w:t>Indicador: Nº de órganos extraídos por tipo de</w:t>
            </w:r>
            <w:r>
              <w:rPr>
                <w:spacing w:val="-5"/>
                <w:sz w:val="18"/>
              </w:rPr>
              <w:t xml:space="preserve"> </w:t>
            </w:r>
            <w:r>
              <w:rPr>
                <w:sz w:val="18"/>
              </w:rPr>
              <w:t>órgano.</w:t>
            </w:r>
          </w:p>
          <w:p w:rsidR="00F945C6" w:rsidRDefault="00B50BCF">
            <w:pPr>
              <w:pStyle w:val="TableParagraph"/>
              <w:numPr>
                <w:ilvl w:val="0"/>
                <w:numId w:val="2"/>
              </w:numPr>
              <w:tabs>
                <w:tab w:val="left" w:pos="426"/>
              </w:tabs>
              <w:spacing w:before="2" w:line="235" w:lineRule="auto"/>
              <w:ind w:right="104"/>
              <w:jc w:val="both"/>
              <w:rPr>
                <w:sz w:val="18"/>
              </w:rPr>
            </w:pPr>
            <w:r>
              <w:rPr>
                <w:sz w:val="18"/>
              </w:rPr>
              <w:t>Frecuencia de medida (continua acumulativa) y frecuencia de evaluación (semestral y anual).</w:t>
            </w:r>
          </w:p>
          <w:p w:rsidR="00F945C6" w:rsidRDefault="00B50BCF">
            <w:pPr>
              <w:pStyle w:val="TableParagraph"/>
              <w:numPr>
                <w:ilvl w:val="0"/>
                <w:numId w:val="2"/>
              </w:numPr>
              <w:tabs>
                <w:tab w:val="left" w:pos="426"/>
              </w:tabs>
              <w:jc w:val="both"/>
              <w:rPr>
                <w:sz w:val="18"/>
              </w:rPr>
            </w:pPr>
            <w:r>
              <w:rPr>
                <w:sz w:val="18"/>
              </w:rPr>
              <w:t>Objetivos 2018-2020: Extracciones previstas para cada</w:t>
            </w:r>
            <w:r>
              <w:rPr>
                <w:spacing w:val="-10"/>
                <w:sz w:val="18"/>
              </w:rPr>
              <w:t xml:space="preserve"> </w:t>
            </w:r>
            <w:r>
              <w:rPr>
                <w:sz w:val="18"/>
              </w:rPr>
              <w:t>año.</w:t>
            </w:r>
          </w:p>
          <w:p w:rsidR="00F945C6" w:rsidRDefault="00F945C6">
            <w:pPr>
              <w:pStyle w:val="TableParagraph"/>
              <w:spacing w:before="8"/>
              <w:rPr>
                <w:rFonts w:ascii="Times New Roman"/>
                <w:sz w:val="17"/>
              </w:rPr>
            </w:pPr>
          </w:p>
          <w:p w:rsidR="00F945C6" w:rsidRDefault="00B50BCF">
            <w:pPr>
              <w:pStyle w:val="TableParagraph"/>
              <w:ind w:left="109"/>
              <w:rPr>
                <w:sz w:val="18"/>
              </w:rPr>
            </w:pPr>
            <w:r>
              <w:rPr>
                <w:sz w:val="18"/>
              </w:rPr>
              <w:t>Línea 1b (financiación para compensar la actividad trasplantadora de órganos):</w:t>
            </w:r>
          </w:p>
          <w:p w:rsidR="00F945C6" w:rsidRDefault="00B50BCF">
            <w:pPr>
              <w:pStyle w:val="TableParagraph"/>
              <w:numPr>
                <w:ilvl w:val="0"/>
                <w:numId w:val="2"/>
              </w:numPr>
              <w:tabs>
                <w:tab w:val="left" w:pos="425"/>
                <w:tab w:val="left" w:pos="426"/>
              </w:tabs>
              <w:spacing w:line="228" w:lineRule="exact"/>
              <w:rPr>
                <w:sz w:val="18"/>
              </w:rPr>
            </w:pPr>
            <w:r>
              <w:rPr>
                <w:sz w:val="18"/>
              </w:rPr>
              <w:t>Indicador: Nº de órganos trasplantados por tipo de</w:t>
            </w:r>
            <w:r>
              <w:rPr>
                <w:spacing w:val="-10"/>
                <w:sz w:val="18"/>
              </w:rPr>
              <w:t xml:space="preserve"> </w:t>
            </w:r>
            <w:r>
              <w:rPr>
                <w:sz w:val="18"/>
              </w:rPr>
              <w:t>órgano.</w:t>
            </w:r>
          </w:p>
          <w:p w:rsidR="00F945C6" w:rsidRDefault="00B50BCF">
            <w:pPr>
              <w:pStyle w:val="TableParagraph"/>
              <w:numPr>
                <w:ilvl w:val="0"/>
                <w:numId w:val="2"/>
              </w:numPr>
              <w:tabs>
                <w:tab w:val="left" w:pos="425"/>
                <w:tab w:val="left" w:pos="426"/>
              </w:tabs>
              <w:spacing w:line="226" w:lineRule="exact"/>
              <w:rPr>
                <w:sz w:val="18"/>
              </w:rPr>
            </w:pPr>
            <w:r>
              <w:rPr>
                <w:sz w:val="18"/>
              </w:rPr>
              <w:t>Frecuencia de medida: Continua</w:t>
            </w:r>
            <w:r>
              <w:rPr>
                <w:spacing w:val="-18"/>
                <w:sz w:val="18"/>
              </w:rPr>
              <w:t xml:space="preserve"> </w:t>
            </w:r>
            <w:r>
              <w:rPr>
                <w:sz w:val="18"/>
              </w:rPr>
              <w:t>acumulativa.</w:t>
            </w:r>
          </w:p>
          <w:p w:rsidR="00F945C6" w:rsidRDefault="00B50BCF">
            <w:pPr>
              <w:pStyle w:val="TableParagraph"/>
              <w:numPr>
                <w:ilvl w:val="0"/>
                <w:numId w:val="2"/>
              </w:numPr>
              <w:tabs>
                <w:tab w:val="left" w:pos="425"/>
                <w:tab w:val="left" w:pos="426"/>
              </w:tabs>
              <w:spacing w:line="226" w:lineRule="exact"/>
              <w:rPr>
                <w:sz w:val="18"/>
              </w:rPr>
            </w:pPr>
            <w:r>
              <w:rPr>
                <w:sz w:val="18"/>
              </w:rPr>
              <w:t>Frecuencia de evaluación: Semestral y</w:t>
            </w:r>
            <w:r>
              <w:rPr>
                <w:spacing w:val="-18"/>
                <w:sz w:val="18"/>
              </w:rPr>
              <w:t xml:space="preserve"> </w:t>
            </w:r>
            <w:r>
              <w:rPr>
                <w:sz w:val="18"/>
              </w:rPr>
              <w:t>Anual.</w:t>
            </w:r>
          </w:p>
          <w:p w:rsidR="00F945C6" w:rsidRDefault="00B50BCF">
            <w:pPr>
              <w:pStyle w:val="TableParagraph"/>
              <w:numPr>
                <w:ilvl w:val="0"/>
                <w:numId w:val="2"/>
              </w:numPr>
              <w:tabs>
                <w:tab w:val="left" w:pos="425"/>
                <w:tab w:val="left" w:pos="426"/>
              </w:tabs>
              <w:spacing w:line="228" w:lineRule="exact"/>
              <w:rPr>
                <w:sz w:val="18"/>
              </w:rPr>
            </w:pPr>
            <w:r>
              <w:rPr>
                <w:sz w:val="18"/>
              </w:rPr>
              <w:t>Objetivos 2018-2020: Trasplantes previstos para cada</w:t>
            </w:r>
            <w:r>
              <w:rPr>
                <w:spacing w:val="-8"/>
                <w:sz w:val="18"/>
              </w:rPr>
              <w:t xml:space="preserve"> </w:t>
            </w:r>
            <w:r>
              <w:rPr>
                <w:sz w:val="18"/>
              </w:rPr>
              <w:t>año.</w:t>
            </w:r>
          </w:p>
          <w:p w:rsidR="00F945C6" w:rsidRDefault="00F945C6">
            <w:pPr>
              <w:pStyle w:val="TableParagraph"/>
              <w:spacing w:before="6"/>
              <w:rPr>
                <w:rFonts w:ascii="Times New Roman"/>
                <w:sz w:val="17"/>
              </w:rPr>
            </w:pPr>
          </w:p>
          <w:p w:rsidR="00F945C6" w:rsidRDefault="00B50BCF">
            <w:pPr>
              <w:pStyle w:val="TableParagraph"/>
              <w:ind w:left="109" w:right="94"/>
              <w:jc w:val="both"/>
              <w:rPr>
                <w:sz w:val="18"/>
              </w:rPr>
            </w:pPr>
            <w:r>
              <w:rPr>
                <w:sz w:val="18"/>
              </w:rPr>
              <w:t>Línea 1c (financiación para compensar el grado de</w:t>
            </w:r>
            <w:r>
              <w:rPr>
                <w:sz w:val="18"/>
              </w:rPr>
              <w:t xml:space="preserve"> contribución de cada centro a los registros oficiales de ámbito estatal de trasplante hepático, pulmonar y pancreático que se corresponde con el porcentaje de trasplantados actualizados en 2018 del total de trasplantados antes de 2018 en</w:t>
            </w:r>
            <w:r>
              <w:rPr>
                <w:spacing w:val="-5"/>
                <w:sz w:val="18"/>
              </w:rPr>
              <w:t xml:space="preserve"> </w:t>
            </w:r>
            <w:r>
              <w:rPr>
                <w:sz w:val="18"/>
              </w:rPr>
              <w:t>seguimiento):</w:t>
            </w:r>
          </w:p>
          <w:p w:rsidR="00F945C6" w:rsidRDefault="00B50BCF">
            <w:pPr>
              <w:pStyle w:val="TableParagraph"/>
              <w:numPr>
                <w:ilvl w:val="0"/>
                <w:numId w:val="2"/>
              </w:numPr>
              <w:tabs>
                <w:tab w:val="left" w:pos="426"/>
              </w:tabs>
              <w:spacing w:before="4" w:line="235" w:lineRule="auto"/>
              <w:ind w:right="107"/>
              <w:jc w:val="both"/>
              <w:rPr>
                <w:sz w:val="18"/>
              </w:rPr>
            </w:pPr>
            <w:r>
              <w:rPr>
                <w:sz w:val="18"/>
              </w:rPr>
              <w:t>Ind</w:t>
            </w:r>
            <w:r>
              <w:rPr>
                <w:sz w:val="18"/>
              </w:rPr>
              <w:t>icador: Proporción de centros que alcanzan el grado máximo de cumplimentación de los registros.</w:t>
            </w:r>
          </w:p>
          <w:p w:rsidR="00F945C6" w:rsidRDefault="00B50BCF">
            <w:pPr>
              <w:pStyle w:val="TableParagraph"/>
              <w:numPr>
                <w:ilvl w:val="0"/>
                <w:numId w:val="2"/>
              </w:numPr>
              <w:tabs>
                <w:tab w:val="left" w:pos="426"/>
              </w:tabs>
              <w:spacing w:before="3" w:line="228" w:lineRule="exact"/>
              <w:jc w:val="both"/>
              <w:rPr>
                <w:sz w:val="18"/>
              </w:rPr>
            </w:pPr>
            <w:r>
              <w:rPr>
                <w:sz w:val="18"/>
              </w:rPr>
              <w:t>Frecuencia evaluación:</w:t>
            </w:r>
            <w:r>
              <w:rPr>
                <w:spacing w:val="-1"/>
                <w:sz w:val="18"/>
              </w:rPr>
              <w:t xml:space="preserve"> </w:t>
            </w:r>
            <w:r>
              <w:rPr>
                <w:sz w:val="18"/>
              </w:rPr>
              <w:t>Anual.</w:t>
            </w:r>
          </w:p>
          <w:p w:rsidR="00F945C6" w:rsidRDefault="00B50BCF">
            <w:pPr>
              <w:pStyle w:val="TableParagraph"/>
              <w:numPr>
                <w:ilvl w:val="0"/>
                <w:numId w:val="2"/>
              </w:numPr>
              <w:tabs>
                <w:tab w:val="left" w:pos="426"/>
              </w:tabs>
              <w:spacing w:before="2" w:line="235" w:lineRule="auto"/>
              <w:ind w:right="95"/>
              <w:jc w:val="both"/>
              <w:rPr>
                <w:sz w:val="18"/>
              </w:rPr>
            </w:pPr>
            <w:r>
              <w:rPr>
                <w:sz w:val="18"/>
              </w:rPr>
              <w:t xml:space="preserve">Objetivos 2018-2020: Incrementar el grado de cumplimentación de los registros oficiales de ámbito estatal de trasplante hepático, </w:t>
            </w:r>
            <w:r>
              <w:rPr>
                <w:sz w:val="18"/>
              </w:rPr>
              <w:t>pulmonar y</w:t>
            </w:r>
            <w:r>
              <w:rPr>
                <w:spacing w:val="-7"/>
                <w:sz w:val="18"/>
              </w:rPr>
              <w:t xml:space="preserve"> </w:t>
            </w:r>
            <w:r>
              <w:rPr>
                <w:sz w:val="18"/>
              </w:rPr>
              <w:t>pancreático.</w:t>
            </w:r>
          </w:p>
          <w:p w:rsidR="00F945C6" w:rsidRDefault="00F945C6">
            <w:pPr>
              <w:pStyle w:val="TableParagraph"/>
              <w:spacing w:before="10"/>
              <w:rPr>
                <w:rFonts w:ascii="Times New Roman"/>
                <w:sz w:val="17"/>
              </w:rPr>
            </w:pPr>
          </w:p>
          <w:p w:rsidR="00F945C6" w:rsidRDefault="00B50BCF">
            <w:pPr>
              <w:pStyle w:val="TableParagraph"/>
              <w:ind w:left="109" w:right="103"/>
              <w:jc w:val="both"/>
              <w:rPr>
                <w:sz w:val="18"/>
              </w:rPr>
            </w:pPr>
            <w:r>
              <w:rPr>
                <w:sz w:val="18"/>
              </w:rPr>
              <w:t>Línea 1d (financiación para compensar el grado de contribución de la comunidad autónoma correspondiente al Programa de Garantía de Calidad del Proceso de Donación):</w:t>
            </w:r>
          </w:p>
          <w:p w:rsidR="00F945C6" w:rsidRDefault="00B50BCF">
            <w:pPr>
              <w:pStyle w:val="TableParagraph"/>
              <w:numPr>
                <w:ilvl w:val="0"/>
                <w:numId w:val="2"/>
              </w:numPr>
              <w:tabs>
                <w:tab w:val="left" w:pos="426"/>
              </w:tabs>
              <w:spacing w:before="4" w:line="237" w:lineRule="auto"/>
              <w:ind w:right="102"/>
              <w:jc w:val="both"/>
              <w:rPr>
                <w:sz w:val="18"/>
              </w:rPr>
            </w:pPr>
            <w:r>
              <w:rPr>
                <w:sz w:val="18"/>
              </w:rPr>
              <w:t>Indicador: Grado de participación de los centros en cada comunidad autónoma correspondiente al Programa de Garantía de Calidad del Proceso de Donación en 2017, en relación con el nº de centros participantes en auditorías internas del Programa y nº de centr</w:t>
            </w:r>
            <w:r>
              <w:rPr>
                <w:sz w:val="18"/>
              </w:rPr>
              <w:t>os autorizados para la</w:t>
            </w:r>
            <w:r>
              <w:rPr>
                <w:spacing w:val="-6"/>
                <w:sz w:val="18"/>
              </w:rPr>
              <w:t xml:space="preserve"> </w:t>
            </w:r>
            <w:r>
              <w:rPr>
                <w:sz w:val="18"/>
              </w:rPr>
              <w:t>donación.</w:t>
            </w:r>
          </w:p>
          <w:p w:rsidR="00F945C6" w:rsidRDefault="00B50BCF">
            <w:pPr>
              <w:pStyle w:val="TableParagraph"/>
              <w:numPr>
                <w:ilvl w:val="0"/>
                <w:numId w:val="2"/>
              </w:numPr>
              <w:tabs>
                <w:tab w:val="left" w:pos="426"/>
              </w:tabs>
              <w:spacing w:before="1" w:line="229" w:lineRule="exact"/>
              <w:jc w:val="both"/>
              <w:rPr>
                <w:sz w:val="18"/>
              </w:rPr>
            </w:pPr>
            <w:r>
              <w:rPr>
                <w:sz w:val="18"/>
              </w:rPr>
              <w:t>Frecuencia evaluación:</w:t>
            </w:r>
            <w:r>
              <w:rPr>
                <w:spacing w:val="-1"/>
                <w:sz w:val="18"/>
              </w:rPr>
              <w:t xml:space="preserve"> </w:t>
            </w:r>
            <w:r>
              <w:rPr>
                <w:sz w:val="18"/>
              </w:rPr>
              <w:t>Anual.</w:t>
            </w:r>
          </w:p>
          <w:p w:rsidR="00F945C6" w:rsidRDefault="00B50BCF">
            <w:pPr>
              <w:pStyle w:val="TableParagraph"/>
              <w:numPr>
                <w:ilvl w:val="0"/>
                <w:numId w:val="2"/>
              </w:numPr>
              <w:tabs>
                <w:tab w:val="left" w:pos="426"/>
              </w:tabs>
              <w:spacing w:before="2" w:line="235" w:lineRule="auto"/>
              <w:ind w:right="103"/>
              <w:jc w:val="both"/>
              <w:rPr>
                <w:sz w:val="18"/>
              </w:rPr>
            </w:pPr>
            <w:r>
              <w:rPr>
                <w:sz w:val="18"/>
              </w:rPr>
              <w:t>Objetivos 2018-2020: Alcanzar la máxima participación en el Programa de Garantía de Calidad del Proceso de</w:t>
            </w:r>
            <w:r>
              <w:rPr>
                <w:spacing w:val="-3"/>
                <w:sz w:val="18"/>
              </w:rPr>
              <w:t xml:space="preserve"> </w:t>
            </w:r>
            <w:r>
              <w:rPr>
                <w:sz w:val="18"/>
              </w:rPr>
              <w:t>Donación.</w:t>
            </w:r>
          </w:p>
        </w:tc>
      </w:tr>
    </w:tbl>
    <w:p w:rsidR="00F945C6" w:rsidRDefault="00F945C6">
      <w:pPr>
        <w:spacing w:line="235" w:lineRule="auto"/>
        <w:jc w:val="both"/>
        <w:rPr>
          <w:sz w:val="18"/>
        </w:rPr>
        <w:sectPr w:rsidR="00F945C6">
          <w:pgSz w:w="11910" w:h="16840"/>
          <w:pgMar w:top="1140" w:right="0" w:bottom="1200" w:left="120" w:header="253" w:footer="1002" w:gutter="0"/>
          <w:cols w:space="720"/>
        </w:sectPr>
      </w:pPr>
    </w:p>
    <w:p w:rsidR="00F945C6" w:rsidRDefault="00F945C6">
      <w:pPr>
        <w:pStyle w:val="Textoindependiente"/>
        <w:rPr>
          <w:rFonts w:ascii="Times New Roman"/>
          <w:sz w:val="20"/>
        </w:rPr>
      </w:pPr>
    </w:p>
    <w:p w:rsidR="00F945C6" w:rsidRDefault="00F945C6">
      <w:pPr>
        <w:pStyle w:val="Textoindependiente"/>
        <w:spacing w:before="4" w:after="1"/>
        <w:rPr>
          <w:rFonts w:ascii="Times New Roman"/>
          <w:sz w:val="15"/>
        </w:rPr>
      </w:pPr>
    </w:p>
    <w:p w:rsidR="00F945C6" w:rsidRDefault="00B50BCF">
      <w:pPr>
        <w:pStyle w:val="Textoindependiente"/>
        <w:ind w:left="729"/>
        <w:rPr>
          <w:rFonts w:ascii="Times New Roman"/>
          <w:sz w:val="20"/>
        </w:rPr>
      </w:pPr>
      <w:r>
        <w:rPr>
          <w:rFonts w:ascii="Times New Roman"/>
          <w:sz w:val="20"/>
        </w:rPr>
      </w:r>
      <w:r>
        <w:rPr>
          <w:rFonts w:ascii="Times New Roman"/>
          <w:sz w:val="20"/>
        </w:rPr>
        <w:pict>
          <v:shape id="_x0000_s1507" type="#_x0000_t202" style="width:517.55pt;height:24.4pt;mso-left-percent:-10001;mso-top-percent:-10001;mso-position-horizontal:absolute;mso-position-horizontal-relative:char;mso-position-vertical:absolute;mso-position-vertical-relative:line;mso-left-percent:-10001;mso-top-percent:-10001" fillcolor="#fad3b4" stroked="f">
            <v:textbox inset="0,0,0,0">
              <w:txbxContent>
                <w:p w:rsidR="00F945C6" w:rsidRDefault="00B50BCF">
                  <w:pPr>
                    <w:spacing w:before="141"/>
                    <w:ind w:left="3370" w:right="3372"/>
                    <w:jc w:val="center"/>
                    <w:rPr>
                      <w:rFonts w:ascii="Arial Narrow"/>
                      <w:b/>
                      <w:sz w:val="18"/>
                    </w:rPr>
                  </w:pPr>
                  <w:r>
                    <w:rPr>
                      <w:rFonts w:ascii="Arial Narrow"/>
                      <w:b/>
                      <w:sz w:val="18"/>
                    </w:rPr>
                    <w:t>INDICADORES DE</w:t>
                  </w:r>
                  <w:r>
                    <w:rPr>
                      <w:rFonts w:ascii="Arial Narrow"/>
                      <w:b/>
                      <w:spacing w:val="1"/>
                      <w:sz w:val="18"/>
                    </w:rPr>
                    <w:t xml:space="preserve"> </w:t>
                  </w:r>
                  <w:r>
                    <w:rPr>
                      <w:rFonts w:ascii="Arial Narrow"/>
                      <w:b/>
                      <w:sz w:val="18"/>
                    </w:rPr>
                    <w:t>CUMPLIMIENTO</w:t>
                  </w:r>
                </w:p>
              </w:txbxContent>
            </v:textbox>
            <w10:wrap type="none"/>
            <w10:anchorlock/>
          </v:shape>
        </w:pict>
      </w:r>
    </w:p>
    <w:p w:rsidR="00F945C6" w:rsidRDefault="00F945C6">
      <w:pPr>
        <w:pStyle w:val="Textoindependiente"/>
        <w:rPr>
          <w:rFonts w:ascii="Times New Roman"/>
          <w:sz w:val="20"/>
        </w:rPr>
      </w:pPr>
    </w:p>
    <w:p w:rsidR="00F945C6" w:rsidRDefault="00F945C6">
      <w:pPr>
        <w:pStyle w:val="Textoindependiente"/>
        <w:spacing w:before="8"/>
        <w:rPr>
          <w:rFonts w:ascii="Times New Roman"/>
          <w:sz w:val="20"/>
        </w:rPr>
      </w:pPr>
    </w:p>
    <w:p w:rsidR="00F945C6" w:rsidRDefault="00B50BCF">
      <w:pPr>
        <w:tabs>
          <w:tab w:val="left" w:pos="2397"/>
        </w:tabs>
        <w:ind w:left="837"/>
        <w:rPr>
          <w:b/>
          <w:sz w:val="18"/>
        </w:rPr>
      </w:pPr>
      <w:r>
        <w:pict>
          <v:shape id="_x0000_s1506" type="#_x0000_t202" style="position:absolute;left:0;text-align:left;margin-left:120.5pt;margin-top:-24.55pt;width:439.55pt;height:20.8pt;z-index:251895808;mso-position-horizontal-relative:page" fillcolor="#dbe4f0" stroked="f">
            <v:textbox inset="0,0,0,0">
              <w:txbxContent>
                <w:p w:rsidR="00F945C6" w:rsidRDefault="00B50BCF">
                  <w:pPr>
                    <w:pStyle w:val="Textoindependiente"/>
                    <w:ind w:left="108" w:right="208"/>
                  </w:pPr>
                  <w:r>
                    <w:t>Subvenciones destinadas a incentivar la extracción, el trasplante así como la calidad y la seguridad de los órganos humanos</w:t>
                  </w:r>
                </w:p>
              </w:txbxContent>
            </v:textbox>
            <w10:wrap anchorx="page"/>
          </v:shape>
        </w:pict>
      </w:r>
      <w:r>
        <w:pict>
          <v:shape id="_x0000_s1505" type="#_x0000_t202" style="position:absolute;left:0;text-align:left;margin-left:42.5pt;margin-top:-24.55pt;width:78.05pt;height:20.8pt;z-index:251896832;mso-position-horizontal-relative:page" filled="f" stroked="f">
            <v:textbox inset="0,0,0,0">
              <w:txbxContent>
                <w:p w:rsidR="00F945C6" w:rsidRDefault="00B50BCF">
                  <w:pPr>
                    <w:spacing w:before="123"/>
                    <w:ind w:left="108"/>
                    <w:rPr>
                      <w:b/>
                      <w:sz w:val="14"/>
                    </w:rPr>
                  </w:pPr>
                  <w:r>
                    <w:rPr>
                      <w:b/>
                      <w:sz w:val="14"/>
                    </w:rPr>
                    <w:t>Objetivo de la Línea</w:t>
                  </w:r>
                </w:p>
              </w:txbxContent>
            </v:textbox>
            <w10:wrap anchorx="page"/>
          </v:shape>
        </w:pict>
      </w:r>
      <w:r>
        <w:rPr>
          <w:b/>
          <w:position w:val="2"/>
          <w:sz w:val="12"/>
        </w:rPr>
        <w:t>Nombre</w:t>
      </w:r>
      <w:r>
        <w:rPr>
          <w:b/>
          <w:spacing w:val="-2"/>
          <w:position w:val="2"/>
          <w:sz w:val="12"/>
        </w:rPr>
        <w:t xml:space="preserve"> </w:t>
      </w:r>
      <w:r>
        <w:rPr>
          <w:b/>
          <w:position w:val="2"/>
          <w:sz w:val="12"/>
        </w:rPr>
        <w:t>del</w:t>
      </w:r>
      <w:r>
        <w:rPr>
          <w:b/>
          <w:spacing w:val="-2"/>
          <w:position w:val="2"/>
          <w:sz w:val="12"/>
        </w:rPr>
        <w:t xml:space="preserve"> </w:t>
      </w:r>
      <w:r>
        <w:rPr>
          <w:b/>
          <w:position w:val="2"/>
          <w:sz w:val="12"/>
        </w:rPr>
        <w:t>Indicador</w:t>
      </w:r>
      <w:r>
        <w:rPr>
          <w:b/>
          <w:position w:val="2"/>
          <w:sz w:val="12"/>
        </w:rPr>
        <w:tab/>
      </w:r>
      <w:r>
        <w:rPr>
          <w:sz w:val="18"/>
        </w:rPr>
        <w:t>Nº de órganos extraídos por tipo de órgano</w:t>
      </w:r>
      <w:r>
        <w:rPr>
          <w:sz w:val="18"/>
        </w:rPr>
        <w:t>:</w:t>
      </w:r>
      <w:r>
        <w:rPr>
          <w:spacing w:val="-2"/>
          <w:sz w:val="18"/>
        </w:rPr>
        <w:t xml:space="preserve"> </w:t>
      </w:r>
      <w:r>
        <w:rPr>
          <w:b/>
          <w:sz w:val="18"/>
        </w:rPr>
        <w:t>Riñón</w:t>
      </w:r>
    </w:p>
    <w:p w:rsidR="00F945C6" w:rsidRDefault="00B50BCF">
      <w:pPr>
        <w:tabs>
          <w:tab w:val="left" w:pos="2397"/>
        </w:tabs>
        <w:spacing w:before="85"/>
        <w:ind w:left="837"/>
        <w:rPr>
          <w:b/>
          <w:sz w:val="14"/>
        </w:rPr>
      </w:pPr>
      <w:r>
        <w:pict>
          <v:shape id="_x0000_s1504" type="#_x0000_t202" style="position:absolute;left:0;text-align:left;margin-left:120.25pt;margin-top:12.5pt;width:440.4pt;height:35.4pt;z-index:251897856;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8"/>
                    </w:trPr>
                    <w:tc>
                      <w:tcPr>
                        <w:tcW w:w="2932" w:type="dxa"/>
                        <w:gridSpan w:val="3"/>
                        <w:shd w:val="clear" w:color="auto" w:fill="DBE4F0"/>
                      </w:tcPr>
                      <w:p w:rsidR="00F945C6" w:rsidRDefault="00B50BCF">
                        <w:pPr>
                          <w:pStyle w:val="TableParagraph"/>
                          <w:spacing w:line="188" w:lineRule="exact"/>
                          <w:ind w:left="1239" w:right="1234"/>
                          <w:jc w:val="center"/>
                          <w:rPr>
                            <w:b/>
                            <w:sz w:val="18"/>
                          </w:rPr>
                        </w:pPr>
                        <w:r>
                          <w:rPr>
                            <w:b/>
                            <w:sz w:val="18"/>
                          </w:rPr>
                          <w:t>2017</w:t>
                        </w:r>
                      </w:p>
                    </w:tc>
                    <w:tc>
                      <w:tcPr>
                        <w:tcW w:w="2931" w:type="dxa"/>
                        <w:gridSpan w:val="3"/>
                        <w:shd w:val="clear" w:color="auto" w:fill="B8CCE3"/>
                      </w:tcPr>
                      <w:p w:rsidR="00F945C6" w:rsidRDefault="00B50BCF">
                        <w:pPr>
                          <w:pStyle w:val="TableParagraph"/>
                          <w:spacing w:line="188" w:lineRule="exact"/>
                          <w:ind w:left="1242" w:right="1232"/>
                          <w:jc w:val="center"/>
                          <w:rPr>
                            <w:b/>
                            <w:sz w:val="18"/>
                          </w:rPr>
                        </w:pPr>
                        <w:r>
                          <w:rPr>
                            <w:b/>
                            <w:sz w:val="18"/>
                          </w:rPr>
                          <w:t>2018</w:t>
                        </w:r>
                      </w:p>
                    </w:tc>
                    <w:tc>
                      <w:tcPr>
                        <w:tcW w:w="2931" w:type="dxa"/>
                        <w:gridSpan w:val="3"/>
                        <w:shd w:val="clear" w:color="auto" w:fill="94B3D6"/>
                      </w:tcPr>
                      <w:p w:rsidR="00F945C6" w:rsidRDefault="00B50BCF">
                        <w:pPr>
                          <w:pStyle w:val="TableParagraph"/>
                          <w:spacing w:line="188" w:lineRule="exact"/>
                          <w:ind w:left="1240" w:right="1235"/>
                          <w:jc w:val="center"/>
                          <w:rPr>
                            <w:b/>
                            <w:sz w:val="18"/>
                          </w:rPr>
                        </w:pPr>
                        <w:r>
                          <w:rPr>
                            <w:b/>
                            <w:sz w:val="18"/>
                          </w:rPr>
                          <w:t>2019</w:t>
                        </w:r>
                      </w:p>
                    </w:tc>
                  </w:tr>
                  <w:tr w:rsidR="00F945C6">
                    <w:trPr>
                      <w:trHeight w:val="275"/>
                    </w:trPr>
                    <w:tc>
                      <w:tcPr>
                        <w:tcW w:w="977" w:type="dxa"/>
                      </w:tcPr>
                      <w:p w:rsidR="00F945C6" w:rsidRDefault="00B50BCF">
                        <w:pPr>
                          <w:pStyle w:val="TableParagraph"/>
                          <w:spacing w:line="133" w:lineRule="exact"/>
                          <w:ind w:left="96" w:right="86"/>
                          <w:jc w:val="center"/>
                          <w:rPr>
                            <w:b/>
                            <w:sz w:val="12"/>
                          </w:rPr>
                        </w:pPr>
                        <w:r>
                          <w:rPr>
                            <w:b/>
                            <w:sz w:val="12"/>
                          </w:rPr>
                          <w:t>valor</w:t>
                        </w:r>
                      </w:p>
                      <w:p w:rsidR="00F945C6" w:rsidRDefault="00B50BCF">
                        <w:pPr>
                          <w:pStyle w:val="TableParagraph"/>
                          <w:spacing w:line="123" w:lineRule="exact"/>
                          <w:ind w:left="96" w:right="91"/>
                          <w:jc w:val="center"/>
                          <w:rPr>
                            <w:b/>
                            <w:sz w:val="12"/>
                          </w:rPr>
                        </w:pPr>
                        <w:r>
                          <w:rPr>
                            <w:b/>
                            <w:sz w:val="12"/>
                          </w:rPr>
                          <w:t>objetivo</w:t>
                        </w:r>
                      </w:p>
                    </w:tc>
                    <w:tc>
                      <w:tcPr>
                        <w:tcW w:w="978" w:type="dxa"/>
                      </w:tcPr>
                      <w:p w:rsidR="00F945C6" w:rsidRDefault="00B50BCF">
                        <w:pPr>
                          <w:pStyle w:val="TableParagraph"/>
                          <w:spacing w:line="133" w:lineRule="exact"/>
                          <w:ind w:left="117" w:right="109"/>
                          <w:jc w:val="center"/>
                          <w:rPr>
                            <w:b/>
                            <w:sz w:val="12"/>
                          </w:rPr>
                        </w:pPr>
                        <w:r>
                          <w:rPr>
                            <w:b/>
                            <w:sz w:val="12"/>
                          </w:rPr>
                          <w:t>valor</w:t>
                        </w:r>
                      </w:p>
                      <w:p w:rsidR="00F945C6" w:rsidRDefault="00B50BCF">
                        <w:pPr>
                          <w:pStyle w:val="TableParagraph"/>
                          <w:spacing w:line="123" w:lineRule="exact"/>
                          <w:ind w:left="117" w:right="111"/>
                          <w:jc w:val="center"/>
                          <w:rPr>
                            <w:b/>
                            <w:sz w:val="12"/>
                          </w:rPr>
                        </w:pPr>
                        <w:r>
                          <w:rPr>
                            <w:b/>
                            <w:sz w:val="12"/>
                          </w:rPr>
                          <w:t>alcanzado</w:t>
                        </w:r>
                      </w:p>
                    </w:tc>
                    <w:tc>
                      <w:tcPr>
                        <w:tcW w:w="977" w:type="dxa"/>
                      </w:tcPr>
                      <w:p w:rsidR="00F945C6" w:rsidRDefault="00B50BCF">
                        <w:pPr>
                          <w:pStyle w:val="TableParagraph"/>
                          <w:spacing w:line="133" w:lineRule="exact"/>
                          <w:ind w:left="11"/>
                          <w:jc w:val="center"/>
                          <w:rPr>
                            <w:b/>
                            <w:sz w:val="12"/>
                          </w:rPr>
                        </w:pPr>
                        <w:r>
                          <w:rPr>
                            <w:b/>
                            <w:w w:val="99"/>
                            <w:sz w:val="12"/>
                          </w:rPr>
                          <w:t>%</w:t>
                        </w:r>
                      </w:p>
                      <w:p w:rsidR="00F945C6" w:rsidRDefault="00B50BCF">
                        <w:pPr>
                          <w:pStyle w:val="TableParagraph"/>
                          <w:spacing w:line="123" w:lineRule="exact"/>
                          <w:ind w:left="96" w:right="91"/>
                          <w:jc w:val="center"/>
                          <w:rPr>
                            <w:b/>
                            <w:sz w:val="12"/>
                          </w:rPr>
                        </w:pPr>
                        <w:r>
                          <w:rPr>
                            <w:b/>
                            <w:sz w:val="12"/>
                          </w:rPr>
                          <w:t>consecución</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line="123" w:lineRule="exact"/>
                          <w:ind w:left="94" w:right="91"/>
                          <w:jc w:val="center"/>
                          <w:rPr>
                            <w:b/>
                            <w:sz w:val="12"/>
                          </w:rPr>
                        </w:pPr>
                        <w:r>
                          <w:rPr>
                            <w:b/>
                            <w:sz w:val="12"/>
                          </w:rPr>
                          <w:t>objetivo</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line="123" w:lineRule="exact"/>
                          <w:ind w:left="96" w:right="90"/>
                          <w:jc w:val="center"/>
                          <w:rPr>
                            <w:b/>
                            <w:sz w:val="12"/>
                          </w:rPr>
                        </w:pPr>
                        <w:r>
                          <w:rPr>
                            <w:b/>
                            <w:sz w:val="12"/>
                          </w:rPr>
                          <w:t>alcanzado</w:t>
                        </w:r>
                      </w:p>
                    </w:tc>
                    <w:tc>
                      <w:tcPr>
                        <w:tcW w:w="977" w:type="dxa"/>
                      </w:tcPr>
                      <w:p w:rsidR="00F945C6" w:rsidRDefault="00B50BCF">
                        <w:pPr>
                          <w:pStyle w:val="TableParagraph"/>
                          <w:spacing w:line="133" w:lineRule="exact"/>
                          <w:ind w:left="6"/>
                          <w:jc w:val="center"/>
                          <w:rPr>
                            <w:b/>
                            <w:sz w:val="12"/>
                          </w:rPr>
                        </w:pPr>
                        <w:r>
                          <w:rPr>
                            <w:b/>
                            <w:w w:val="99"/>
                            <w:sz w:val="12"/>
                          </w:rPr>
                          <w:t>%</w:t>
                        </w:r>
                      </w:p>
                      <w:p w:rsidR="00F945C6" w:rsidRDefault="00B50BCF">
                        <w:pPr>
                          <w:pStyle w:val="TableParagraph"/>
                          <w:spacing w:line="123" w:lineRule="exact"/>
                          <w:ind w:left="91" w:right="91"/>
                          <w:jc w:val="center"/>
                          <w:rPr>
                            <w:b/>
                            <w:sz w:val="12"/>
                          </w:rPr>
                        </w:pPr>
                        <w:r>
                          <w:rPr>
                            <w:b/>
                            <w:sz w:val="12"/>
                          </w:rPr>
                          <w:t>consecución</w:t>
                        </w:r>
                      </w:p>
                    </w:tc>
                    <w:tc>
                      <w:tcPr>
                        <w:tcW w:w="975" w:type="dxa"/>
                      </w:tcPr>
                      <w:p w:rsidR="00F945C6" w:rsidRDefault="00B50BCF">
                        <w:pPr>
                          <w:pStyle w:val="TableParagraph"/>
                          <w:spacing w:line="133" w:lineRule="exact"/>
                          <w:ind w:left="93" w:right="88"/>
                          <w:jc w:val="center"/>
                          <w:rPr>
                            <w:b/>
                            <w:sz w:val="12"/>
                          </w:rPr>
                        </w:pPr>
                        <w:r>
                          <w:rPr>
                            <w:b/>
                            <w:sz w:val="12"/>
                          </w:rPr>
                          <w:t>valor</w:t>
                        </w:r>
                      </w:p>
                      <w:p w:rsidR="00F945C6" w:rsidRDefault="00B50BCF">
                        <w:pPr>
                          <w:pStyle w:val="TableParagraph"/>
                          <w:spacing w:line="123" w:lineRule="exact"/>
                          <w:ind w:left="88" w:right="88"/>
                          <w:jc w:val="center"/>
                          <w:rPr>
                            <w:b/>
                            <w:sz w:val="12"/>
                          </w:rPr>
                        </w:pPr>
                        <w:r>
                          <w:rPr>
                            <w:b/>
                            <w:sz w:val="12"/>
                          </w:rPr>
                          <w:t>objetivo</w:t>
                        </w:r>
                      </w:p>
                    </w:tc>
                    <w:tc>
                      <w:tcPr>
                        <w:tcW w:w="977" w:type="dxa"/>
                      </w:tcPr>
                      <w:p w:rsidR="00F945C6" w:rsidRDefault="00B50BCF">
                        <w:pPr>
                          <w:pStyle w:val="TableParagraph"/>
                          <w:spacing w:line="133" w:lineRule="exact"/>
                          <w:ind w:left="96" w:right="89"/>
                          <w:jc w:val="center"/>
                          <w:rPr>
                            <w:b/>
                            <w:sz w:val="12"/>
                          </w:rPr>
                        </w:pPr>
                        <w:r>
                          <w:rPr>
                            <w:b/>
                            <w:sz w:val="12"/>
                          </w:rPr>
                          <w:t>valor</w:t>
                        </w:r>
                      </w:p>
                      <w:p w:rsidR="00F945C6" w:rsidRDefault="00B50BCF">
                        <w:pPr>
                          <w:pStyle w:val="TableParagraph"/>
                          <w:spacing w:line="123" w:lineRule="exact"/>
                          <w:ind w:left="96" w:right="91"/>
                          <w:jc w:val="center"/>
                          <w:rPr>
                            <w:b/>
                            <w:sz w:val="12"/>
                          </w:rPr>
                        </w:pPr>
                        <w:r>
                          <w:rPr>
                            <w:b/>
                            <w:sz w:val="12"/>
                          </w:rPr>
                          <w:t>alcanzado</w:t>
                        </w:r>
                      </w:p>
                    </w:tc>
                    <w:tc>
                      <w:tcPr>
                        <w:tcW w:w="979" w:type="dxa"/>
                      </w:tcPr>
                      <w:p w:rsidR="00F945C6" w:rsidRDefault="00B50BCF">
                        <w:pPr>
                          <w:pStyle w:val="TableParagraph"/>
                          <w:spacing w:line="133" w:lineRule="exact"/>
                          <w:ind w:left="8"/>
                          <w:jc w:val="center"/>
                          <w:rPr>
                            <w:b/>
                            <w:sz w:val="12"/>
                          </w:rPr>
                        </w:pPr>
                        <w:r>
                          <w:rPr>
                            <w:b/>
                            <w:w w:val="99"/>
                            <w:sz w:val="12"/>
                          </w:rPr>
                          <w:t>%</w:t>
                        </w:r>
                      </w:p>
                      <w:p w:rsidR="00F945C6" w:rsidRDefault="00B50BCF">
                        <w:pPr>
                          <w:pStyle w:val="TableParagraph"/>
                          <w:spacing w:line="123" w:lineRule="exact"/>
                          <w:ind w:left="98" w:right="96"/>
                          <w:jc w:val="center"/>
                          <w:rPr>
                            <w:b/>
                            <w:sz w:val="12"/>
                          </w:rPr>
                        </w:pPr>
                        <w:r>
                          <w:rPr>
                            <w:b/>
                            <w:sz w:val="12"/>
                          </w:rPr>
                          <w:t>consecución</w:t>
                        </w:r>
                      </w:p>
                    </w:tc>
                  </w:tr>
                  <w:tr w:rsidR="00F945C6">
                    <w:trPr>
                      <w:trHeight w:val="184"/>
                    </w:trPr>
                    <w:tc>
                      <w:tcPr>
                        <w:tcW w:w="977" w:type="dxa"/>
                        <w:shd w:val="clear" w:color="auto" w:fill="DBE4F0"/>
                      </w:tcPr>
                      <w:p w:rsidR="00F945C6" w:rsidRDefault="00B50BCF">
                        <w:pPr>
                          <w:pStyle w:val="TableParagraph"/>
                          <w:spacing w:line="164" w:lineRule="exact"/>
                          <w:ind w:left="309"/>
                          <w:rPr>
                            <w:b/>
                            <w:sz w:val="16"/>
                          </w:rPr>
                        </w:pPr>
                        <w:r>
                          <w:rPr>
                            <w:b/>
                            <w:sz w:val="16"/>
                          </w:rPr>
                          <w:t>3770</w:t>
                        </w:r>
                      </w:p>
                    </w:tc>
                    <w:tc>
                      <w:tcPr>
                        <w:tcW w:w="978" w:type="dxa"/>
                        <w:shd w:val="clear" w:color="auto" w:fill="DBE4F0"/>
                      </w:tcPr>
                      <w:p w:rsidR="00F945C6" w:rsidRDefault="00B50BCF">
                        <w:pPr>
                          <w:pStyle w:val="TableParagraph"/>
                          <w:spacing w:line="164" w:lineRule="exact"/>
                          <w:ind w:left="309"/>
                          <w:rPr>
                            <w:b/>
                            <w:sz w:val="16"/>
                          </w:rPr>
                        </w:pPr>
                        <w:r>
                          <w:rPr>
                            <w:b/>
                            <w:sz w:val="16"/>
                          </w:rPr>
                          <w:t>3901</w:t>
                        </w:r>
                      </w:p>
                    </w:tc>
                    <w:tc>
                      <w:tcPr>
                        <w:tcW w:w="977" w:type="dxa"/>
                        <w:shd w:val="clear" w:color="auto" w:fill="DBE4F0"/>
                      </w:tcPr>
                      <w:p w:rsidR="00F945C6" w:rsidRDefault="00B50BCF">
                        <w:pPr>
                          <w:pStyle w:val="TableParagraph"/>
                          <w:spacing w:line="164" w:lineRule="exact"/>
                          <w:ind w:left="287"/>
                          <w:rPr>
                            <w:b/>
                            <w:sz w:val="16"/>
                          </w:rPr>
                        </w:pPr>
                        <w:r>
                          <w:rPr>
                            <w:b/>
                            <w:sz w:val="16"/>
                          </w:rPr>
                          <w:t>103,5</w:t>
                        </w:r>
                      </w:p>
                    </w:tc>
                    <w:tc>
                      <w:tcPr>
                        <w:tcW w:w="977" w:type="dxa"/>
                        <w:shd w:val="clear" w:color="auto" w:fill="B8CCE3"/>
                      </w:tcPr>
                      <w:p w:rsidR="00F945C6" w:rsidRDefault="00B50BCF">
                        <w:pPr>
                          <w:pStyle w:val="TableParagraph"/>
                          <w:spacing w:line="164" w:lineRule="exact"/>
                          <w:ind w:left="308"/>
                          <w:rPr>
                            <w:b/>
                            <w:sz w:val="16"/>
                          </w:rPr>
                        </w:pPr>
                        <w:r>
                          <w:rPr>
                            <w:b/>
                            <w:sz w:val="16"/>
                          </w:rPr>
                          <w:t>4000</w:t>
                        </w:r>
                      </w:p>
                    </w:tc>
                    <w:tc>
                      <w:tcPr>
                        <w:tcW w:w="977" w:type="dxa"/>
                        <w:shd w:val="clear" w:color="auto" w:fill="B8CCE3"/>
                      </w:tcPr>
                      <w:p w:rsidR="00F945C6" w:rsidRDefault="00B50BCF">
                        <w:pPr>
                          <w:pStyle w:val="TableParagraph"/>
                          <w:spacing w:line="164" w:lineRule="exact"/>
                          <w:ind w:left="308"/>
                          <w:rPr>
                            <w:sz w:val="16"/>
                          </w:rPr>
                        </w:pPr>
                        <w:r>
                          <w:rPr>
                            <w:sz w:val="16"/>
                          </w:rPr>
                          <w:t>4015</w:t>
                        </w:r>
                      </w:p>
                    </w:tc>
                    <w:tc>
                      <w:tcPr>
                        <w:tcW w:w="977" w:type="dxa"/>
                        <w:shd w:val="clear" w:color="auto" w:fill="B8CCE3"/>
                      </w:tcPr>
                      <w:p w:rsidR="00F945C6" w:rsidRDefault="00B50BCF">
                        <w:pPr>
                          <w:pStyle w:val="TableParagraph"/>
                          <w:spacing w:line="164" w:lineRule="exact"/>
                          <w:ind w:left="284"/>
                          <w:rPr>
                            <w:b/>
                            <w:sz w:val="16"/>
                          </w:rPr>
                        </w:pPr>
                        <w:r>
                          <w:rPr>
                            <w:b/>
                            <w:sz w:val="16"/>
                          </w:rPr>
                          <w:t>100,4</w:t>
                        </w:r>
                      </w:p>
                    </w:tc>
                    <w:tc>
                      <w:tcPr>
                        <w:tcW w:w="975" w:type="dxa"/>
                        <w:shd w:val="clear" w:color="auto" w:fill="94B3D6"/>
                      </w:tcPr>
                      <w:p w:rsidR="00F945C6" w:rsidRDefault="00B50BCF">
                        <w:pPr>
                          <w:pStyle w:val="TableParagraph"/>
                          <w:spacing w:line="164" w:lineRule="exact"/>
                          <w:ind w:left="305"/>
                          <w:rPr>
                            <w:b/>
                            <w:sz w:val="16"/>
                          </w:rPr>
                        </w:pPr>
                        <w:r>
                          <w:rPr>
                            <w:b/>
                            <w:sz w:val="16"/>
                          </w:rPr>
                          <w:t>4300</w:t>
                        </w:r>
                      </w:p>
                    </w:tc>
                    <w:tc>
                      <w:tcPr>
                        <w:tcW w:w="977" w:type="dxa"/>
                        <w:shd w:val="clear" w:color="auto" w:fill="94B3D6"/>
                      </w:tcPr>
                      <w:p w:rsidR="00F945C6" w:rsidRDefault="00B50BCF">
                        <w:pPr>
                          <w:pStyle w:val="TableParagraph"/>
                          <w:spacing w:line="164" w:lineRule="exact"/>
                          <w:ind w:left="308"/>
                          <w:rPr>
                            <w:b/>
                            <w:sz w:val="16"/>
                          </w:rPr>
                        </w:pPr>
                        <w:r>
                          <w:rPr>
                            <w:b/>
                            <w:sz w:val="16"/>
                          </w:rPr>
                          <w:t>4140</w:t>
                        </w:r>
                      </w:p>
                    </w:tc>
                    <w:tc>
                      <w:tcPr>
                        <w:tcW w:w="979" w:type="dxa"/>
                        <w:shd w:val="clear" w:color="auto" w:fill="94B3D6"/>
                      </w:tcPr>
                      <w:p w:rsidR="00F945C6" w:rsidRDefault="00B50BCF">
                        <w:pPr>
                          <w:pStyle w:val="TableParagraph"/>
                          <w:spacing w:line="164" w:lineRule="exact"/>
                          <w:ind w:left="98" w:right="96"/>
                          <w:jc w:val="center"/>
                          <w:rPr>
                            <w:b/>
                            <w:sz w:val="16"/>
                          </w:rPr>
                        </w:pPr>
                        <w:r>
                          <w:rPr>
                            <w:b/>
                            <w:sz w:val="16"/>
                          </w:rPr>
                          <w:t>96,3</w:t>
                        </w:r>
                      </w:p>
                    </w:tc>
                  </w:tr>
                </w:tbl>
                <w:p w:rsidR="00F945C6" w:rsidRDefault="00F945C6">
                  <w:pPr>
                    <w:pStyle w:val="Textoindependiente"/>
                  </w:pPr>
                </w:p>
              </w:txbxContent>
            </v:textbox>
            <w10:wrap anchorx="page"/>
          </v:shape>
        </w:pict>
      </w:r>
      <w:r>
        <w:rPr>
          <w:b/>
          <w:position w:val="1"/>
          <w:sz w:val="12"/>
        </w:rPr>
        <w:t>Fuente</w:t>
      </w:r>
      <w:r>
        <w:rPr>
          <w:b/>
          <w:spacing w:val="-3"/>
          <w:position w:val="1"/>
          <w:sz w:val="12"/>
        </w:rPr>
        <w:t xml:space="preserve"> </w:t>
      </w:r>
      <w:r>
        <w:rPr>
          <w:b/>
          <w:position w:val="1"/>
          <w:sz w:val="12"/>
        </w:rPr>
        <w:t>Obtención</w:t>
      </w:r>
      <w:r>
        <w:rPr>
          <w:b/>
          <w:spacing w:val="-4"/>
          <w:position w:val="1"/>
          <w:sz w:val="12"/>
        </w:rPr>
        <w:t xml:space="preserve"> </w:t>
      </w:r>
      <w:r>
        <w:rPr>
          <w:b/>
          <w:position w:val="1"/>
          <w:sz w:val="12"/>
        </w:rPr>
        <w:t>Dato</w:t>
      </w:r>
      <w:r>
        <w:rPr>
          <w:b/>
          <w:position w:val="1"/>
          <w:sz w:val="12"/>
        </w:rPr>
        <w:tab/>
      </w:r>
      <w:r>
        <w:rPr>
          <w:b/>
          <w:sz w:val="14"/>
        </w:rPr>
        <w:t>Registro</w:t>
      </w:r>
      <w:r>
        <w:rPr>
          <w:b/>
          <w:spacing w:val="-2"/>
          <w:sz w:val="14"/>
        </w:rPr>
        <w:t xml:space="preserve"> </w:t>
      </w:r>
      <w:r>
        <w:rPr>
          <w:b/>
          <w:sz w:val="14"/>
        </w:rPr>
        <w:t>ONT</w:t>
      </w:r>
    </w:p>
    <w:p w:rsidR="00F945C6" w:rsidRDefault="00F945C6">
      <w:pPr>
        <w:pStyle w:val="Textoindependiente"/>
        <w:rPr>
          <w:b/>
          <w:sz w:val="16"/>
        </w:rPr>
      </w:pPr>
    </w:p>
    <w:p w:rsidR="00F945C6" w:rsidRDefault="00B50BCF">
      <w:pPr>
        <w:spacing w:before="113"/>
        <w:ind w:left="1034"/>
        <w:rPr>
          <w:b/>
          <w:sz w:val="12"/>
        </w:rPr>
      </w:pPr>
      <w:r>
        <w:pict>
          <v:shape id="_x0000_s1503" type="#_x0000_t202" style="position:absolute;left:0;text-align:left;margin-left:68.55pt;margin-top:16.45pt;width:37.95pt;height:9.75pt;z-index:-251431936;mso-wrap-distance-left:0;mso-wrap-distance-right:0;mso-position-horizontal-relative:page" fillcolor="#d9d9d9" strokeweight=".48pt">
            <v:textbox inset="0,0,0,0">
              <w:txbxContent>
                <w:p w:rsidR="00F945C6" w:rsidRDefault="00B50BCF">
                  <w:pPr>
                    <w:spacing w:line="178" w:lineRule="exact"/>
                    <w:ind w:left="215"/>
                    <w:rPr>
                      <w:b/>
                      <w:sz w:val="16"/>
                    </w:rPr>
                  </w:pPr>
                  <w:r>
                    <w:rPr>
                      <w:b/>
                      <w:sz w:val="16"/>
                    </w:rPr>
                    <w:t>16,6</w:t>
                  </w:r>
                </w:p>
              </w:txbxContent>
            </v:textbox>
            <w10:wrap type="topAndBottom" anchorx="page"/>
          </v:shape>
        </w:pict>
      </w:r>
      <w:r>
        <w:rPr>
          <w:b/>
          <w:sz w:val="12"/>
        </w:rPr>
        <w:t>(Ponderación %)</w:t>
      </w:r>
    </w:p>
    <w:p w:rsidR="00F945C6" w:rsidRDefault="00B50BCF">
      <w:pPr>
        <w:tabs>
          <w:tab w:val="left" w:pos="2397"/>
        </w:tabs>
        <w:spacing w:before="3"/>
        <w:ind w:left="892"/>
        <w:rPr>
          <w:b/>
          <w:sz w:val="18"/>
        </w:rPr>
      </w:pPr>
      <w:r>
        <w:rPr>
          <w:b/>
          <w:position w:val="2"/>
          <w:sz w:val="12"/>
        </w:rPr>
        <w:t>Nombre</w:t>
      </w:r>
      <w:r>
        <w:rPr>
          <w:b/>
          <w:spacing w:val="-2"/>
          <w:position w:val="2"/>
          <w:sz w:val="12"/>
        </w:rPr>
        <w:t xml:space="preserve"> </w:t>
      </w:r>
      <w:r>
        <w:rPr>
          <w:b/>
          <w:position w:val="2"/>
          <w:sz w:val="12"/>
        </w:rPr>
        <w:t>del</w:t>
      </w:r>
      <w:r>
        <w:rPr>
          <w:b/>
          <w:spacing w:val="-2"/>
          <w:position w:val="2"/>
          <w:sz w:val="12"/>
        </w:rPr>
        <w:t xml:space="preserve"> </w:t>
      </w:r>
      <w:r>
        <w:rPr>
          <w:b/>
          <w:position w:val="2"/>
          <w:sz w:val="12"/>
        </w:rPr>
        <w:t>Indicador</w:t>
      </w:r>
      <w:r>
        <w:rPr>
          <w:b/>
          <w:position w:val="2"/>
          <w:sz w:val="12"/>
        </w:rPr>
        <w:tab/>
      </w:r>
      <w:r>
        <w:rPr>
          <w:sz w:val="18"/>
        </w:rPr>
        <w:t xml:space="preserve">Nº de órganos extraídos por tipo de órgano: </w:t>
      </w:r>
      <w:r>
        <w:rPr>
          <w:b/>
          <w:sz w:val="18"/>
        </w:rPr>
        <w:t>Hígado</w:t>
      </w:r>
    </w:p>
    <w:p w:rsidR="00F945C6" w:rsidRDefault="00B50BCF">
      <w:pPr>
        <w:tabs>
          <w:tab w:val="left" w:pos="2397"/>
        </w:tabs>
        <w:spacing w:before="40"/>
        <w:ind w:left="837"/>
        <w:rPr>
          <w:b/>
          <w:sz w:val="14"/>
        </w:rPr>
      </w:pPr>
      <w:r>
        <w:pict>
          <v:shape id="_x0000_s1502" type="#_x0000_t202" style="position:absolute;left:0;text-align:left;margin-left:120.25pt;margin-top:10.25pt;width:440.4pt;height:35.3pt;z-index:251898880;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5"/>
                    </w:trPr>
                    <w:tc>
                      <w:tcPr>
                        <w:tcW w:w="2932" w:type="dxa"/>
                        <w:gridSpan w:val="3"/>
                        <w:shd w:val="clear" w:color="auto" w:fill="DBE4F0"/>
                      </w:tcPr>
                      <w:p w:rsidR="00F945C6" w:rsidRDefault="00B50BCF">
                        <w:pPr>
                          <w:pStyle w:val="TableParagraph"/>
                          <w:spacing w:line="186" w:lineRule="exact"/>
                          <w:ind w:left="1239" w:right="1234"/>
                          <w:jc w:val="center"/>
                          <w:rPr>
                            <w:b/>
                            <w:sz w:val="18"/>
                          </w:rPr>
                        </w:pPr>
                        <w:r>
                          <w:rPr>
                            <w:b/>
                            <w:sz w:val="18"/>
                          </w:rPr>
                          <w:t>2017</w:t>
                        </w:r>
                      </w:p>
                    </w:tc>
                    <w:tc>
                      <w:tcPr>
                        <w:tcW w:w="2931" w:type="dxa"/>
                        <w:gridSpan w:val="3"/>
                        <w:shd w:val="clear" w:color="auto" w:fill="B8CCE3"/>
                      </w:tcPr>
                      <w:p w:rsidR="00F945C6" w:rsidRDefault="00B50BCF">
                        <w:pPr>
                          <w:pStyle w:val="TableParagraph"/>
                          <w:spacing w:line="186" w:lineRule="exact"/>
                          <w:ind w:left="1242" w:right="1232"/>
                          <w:jc w:val="center"/>
                          <w:rPr>
                            <w:b/>
                            <w:sz w:val="18"/>
                          </w:rPr>
                        </w:pPr>
                        <w:r>
                          <w:rPr>
                            <w:b/>
                            <w:sz w:val="18"/>
                          </w:rPr>
                          <w:t>2018</w:t>
                        </w:r>
                      </w:p>
                    </w:tc>
                    <w:tc>
                      <w:tcPr>
                        <w:tcW w:w="2931" w:type="dxa"/>
                        <w:gridSpan w:val="3"/>
                        <w:shd w:val="clear" w:color="auto" w:fill="94B3D6"/>
                      </w:tcPr>
                      <w:p w:rsidR="00F945C6" w:rsidRDefault="00B50BCF">
                        <w:pPr>
                          <w:pStyle w:val="TableParagraph"/>
                          <w:spacing w:line="186" w:lineRule="exact"/>
                          <w:ind w:left="1240" w:right="1235"/>
                          <w:jc w:val="center"/>
                          <w:rPr>
                            <w:b/>
                            <w:sz w:val="18"/>
                          </w:rPr>
                        </w:pPr>
                        <w:r>
                          <w:rPr>
                            <w:b/>
                            <w:sz w:val="18"/>
                          </w:rPr>
                          <w:t>2019</w:t>
                        </w:r>
                      </w:p>
                    </w:tc>
                  </w:tr>
                  <w:tr w:rsidR="00F945C6">
                    <w:trPr>
                      <w:trHeight w:val="275"/>
                    </w:trPr>
                    <w:tc>
                      <w:tcPr>
                        <w:tcW w:w="977" w:type="dxa"/>
                      </w:tcPr>
                      <w:p w:rsidR="00F945C6" w:rsidRDefault="00B50BCF">
                        <w:pPr>
                          <w:pStyle w:val="TableParagraph"/>
                          <w:spacing w:line="133" w:lineRule="exact"/>
                          <w:ind w:left="96" w:right="86"/>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objetivo</w:t>
                        </w:r>
                      </w:p>
                    </w:tc>
                    <w:tc>
                      <w:tcPr>
                        <w:tcW w:w="978" w:type="dxa"/>
                      </w:tcPr>
                      <w:p w:rsidR="00F945C6" w:rsidRDefault="00B50BCF">
                        <w:pPr>
                          <w:pStyle w:val="TableParagraph"/>
                          <w:spacing w:line="133" w:lineRule="exact"/>
                          <w:ind w:left="117" w:right="109"/>
                          <w:jc w:val="center"/>
                          <w:rPr>
                            <w:b/>
                            <w:sz w:val="12"/>
                          </w:rPr>
                        </w:pPr>
                        <w:r>
                          <w:rPr>
                            <w:b/>
                            <w:sz w:val="12"/>
                          </w:rPr>
                          <w:t>valor</w:t>
                        </w:r>
                      </w:p>
                      <w:p w:rsidR="00F945C6" w:rsidRDefault="00B50BCF">
                        <w:pPr>
                          <w:pStyle w:val="TableParagraph"/>
                          <w:spacing w:before="1" w:line="121" w:lineRule="exact"/>
                          <w:ind w:left="117" w:right="111"/>
                          <w:jc w:val="center"/>
                          <w:rPr>
                            <w:b/>
                            <w:sz w:val="12"/>
                          </w:rPr>
                        </w:pPr>
                        <w:r>
                          <w:rPr>
                            <w:b/>
                            <w:sz w:val="12"/>
                          </w:rPr>
                          <w:t>alcanzado</w:t>
                        </w:r>
                      </w:p>
                    </w:tc>
                    <w:tc>
                      <w:tcPr>
                        <w:tcW w:w="977" w:type="dxa"/>
                      </w:tcPr>
                      <w:p w:rsidR="00F945C6" w:rsidRDefault="00B50BCF">
                        <w:pPr>
                          <w:pStyle w:val="TableParagraph"/>
                          <w:spacing w:line="133" w:lineRule="exact"/>
                          <w:ind w:left="11"/>
                          <w:jc w:val="center"/>
                          <w:rPr>
                            <w:b/>
                            <w:sz w:val="12"/>
                          </w:rPr>
                        </w:pPr>
                        <w:r>
                          <w:rPr>
                            <w:b/>
                            <w:w w:val="99"/>
                            <w:sz w:val="12"/>
                          </w:rPr>
                          <w:t>%</w:t>
                        </w:r>
                      </w:p>
                      <w:p w:rsidR="00F945C6" w:rsidRDefault="00B50BCF">
                        <w:pPr>
                          <w:pStyle w:val="TableParagraph"/>
                          <w:spacing w:before="1" w:line="121" w:lineRule="exact"/>
                          <w:ind w:left="96" w:right="91"/>
                          <w:jc w:val="center"/>
                          <w:rPr>
                            <w:b/>
                            <w:sz w:val="12"/>
                          </w:rPr>
                        </w:pPr>
                        <w:r>
                          <w:rPr>
                            <w:b/>
                            <w:sz w:val="12"/>
                          </w:rPr>
                          <w:t>consecución</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before="1" w:line="121" w:lineRule="exact"/>
                          <w:ind w:left="94" w:right="91"/>
                          <w:jc w:val="center"/>
                          <w:rPr>
                            <w:b/>
                            <w:sz w:val="12"/>
                          </w:rPr>
                        </w:pPr>
                        <w:r>
                          <w:rPr>
                            <w:b/>
                            <w:sz w:val="12"/>
                          </w:rPr>
                          <w:t>objetivo</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before="1" w:line="121" w:lineRule="exact"/>
                          <w:ind w:left="96" w:right="90"/>
                          <w:jc w:val="center"/>
                          <w:rPr>
                            <w:b/>
                            <w:sz w:val="12"/>
                          </w:rPr>
                        </w:pPr>
                        <w:r>
                          <w:rPr>
                            <w:b/>
                            <w:sz w:val="12"/>
                          </w:rPr>
                          <w:t>alcanzado</w:t>
                        </w:r>
                      </w:p>
                    </w:tc>
                    <w:tc>
                      <w:tcPr>
                        <w:tcW w:w="977" w:type="dxa"/>
                      </w:tcPr>
                      <w:p w:rsidR="00F945C6" w:rsidRDefault="00B50BCF">
                        <w:pPr>
                          <w:pStyle w:val="TableParagraph"/>
                          <w:spacing w:line="133" w:lineRule="exact"/>
                          <w:ind w:left="6"/>
                          <w:jc w:val="center"/>
                          <w:rPr>
                            <w:b/>
                            <w:sz w:val="12"/>
                          </w:rPr>
                        </w:pPr>
                        <w:r>
                          <w:rPr>
                            <w:b/>
                            <w:w w:val="99"/>
                            <w:sz w:val="12"/>
                          </w:rPr>
                          <w:t>%</w:t>
                        </w:r>
                      </w:p>
                      <w:p w:rsidR="00F945C6" w:rsidRDefault="00B50BCF">
                        <w:pPr>
                          <w:pStyle w:val="TableParagraph"/>
                          <w:spacing w:before="1" w:line="121" w:lineRule="exact"/>
                          <w:ind w:left="91" w:right="91"/>
                          <w:jc w:val="center"/>
                          <w:rPr>
                            <w:b/>
                            <w:sz w:val="12"/>
                          </w:rPr>
                        </w:pPr>
                        <w:r>
                          <w:rPr>
                            <w:b/>
                            <w:sz w:val="12"/>
                          </w:rPr>
                          <w:t>consecución</w:t>
                        </w:r>
                      </w:p>
                    </w:tc>
                    <w:tc>
                      <w:tcPr>
                        <w:tcW w:w="975" w:type="dxa"/>
                      </w:tcPr>
                      <w:p w:rsidR="00F945C6" w:rsidRDefault="00B50BCF">
                        <w:pPr>
                          <w:pStyle w:val="TableParagraph"/>
                          <w:spacing w:line="133" w:lineRule="exact"/>
                          <w:ind w:left="93" w:right="88"/>
                          <w:jc w:val="center"/>
                          <w:rPr>
                            <w:b/>
                            <w:sz w:val="12"/>
                          </w:rPr>
                        </w:pPr>
                        <w:r>
                          <w:rPr>
                            <w:b/>
                            <w:sz w:val="12"/>
                          </w:rPr>
                          <w:t>valor</w:t>
                        </w:r>
                      </w:p>
                      <w:p w:rsidR="00F945C6" w:rsidRDefault="00B50BCF">
                        <w:pPr>
                          <w:pStyle w:val="TableParagraph"/>
                          <w:spacing w:before="1" w:line="121" w:lineRule="exact"/>
                          <w:ind w:left="88" w:right="88"/>
                          <w:jc w:val="center"/>
                          <w:rPr>
                            <w:b/>
                            <w:sz w:val="12"/>
                          </w:rPr>
                        </w:pPr>
                        <w:r>
                          <w:rPr>
                            <w:b/>
                            <w:sz w:val="12"/>
                          </w:rPr>
                          <w:t>objetivo</w:t>
                        </w:r>
                      </w:p>
                    </w:tc>
                    <w:tc>
                      <w:tcPr>
                        <w:tcW w:w="977" w:type="dxa"/>
                      </w:tcPr>
                      <w:p w:rsidR="00F945C6" w:rsidRDefault="00B50BCF">
                        <w:pPr>
                          <w:pStyle w:val="TableParagraph"/>
                          <w:spacing w:line="133" w:lineRule="exact"/>
                          <w:ind w:left="96" w:right="89"/>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alcanzado</w:t>
                        </w:r>
                      </w:p>
                    </w:tc>
                    <w:tc>
                      <w:tcPr>
                        <w:tcW w:w="979" w:type="dxa"/>
                      </w:tcPr>
                      <w:p w:rsidR="00F945C6" w:rsidRDefault="00B50BCF">
                        <w:pPr>
                          <w:pStyle w:val="TableParagraph"/>
                          <w:spacing w:line="133" w:lineRule="exact"/>
                          <w:ind w:left="8"/>
                          <w:jc w:val="center"/>
                          <w:rPr>
                            <w:b/>
                            <w:sz w:val="12"/>
                          </w:rPr>
                        </w:pPr>
                        <w:r>
                          <w:rPr>
                            <w:b/>
                            <w:w w:val="99"/>
                            <w:sz w:val="12"/>
                          </w:rPr>
                          <w:t>%</w:t>
                        </w:r>
                      </w:p>
                      <w:p w:rsidR="00F945C6" w:rsidRDefault="00B50BCF">
                        <w:pPr>
                          <w:pStyle w:val="TableParagraph"/>
                          <w:spacing w:before="1" w:line="121" w:lineRule="exact"/>
                          <w:ind w:left="98" w:right="96"/>
                          <w:jc w:val="center"/>
                          <w:rPr>
                            <w:b/>
                            <w:sz w:val="12"/>
                          </w:rPr>
                        </w:pPr>
                        <w:r>
                          <w:rPr>
                            <w:b/>
                            <w:sz w:val="12"/>
                          </w:rPr>
                          <w:t>consecución</w:t>
                        </w:r>
                      </w:p>
                    </w:tc>
                  </w:tr>
                  <w:tr w:rsidR="00F945C6">
                    <w:trPr>
                      <w:trHeight w:val="184"/>
                    </w:trPr>
                    <w:tc>
                      <w:tcPr>
                        <w:tcW w:w="977" w:type="dxa"/>
                        <w:shd w:val="clear" w:color="auto" w:fill="DBE4F0"/>
                      </w:tcPr>
                      <w:p w:rsidR="00F945C6" w:rsidRDefault="00B50BCF">
                        <w:pPr>
                          <w:pStyle w:val="TableParagraph"/>
                          <w:spacing w:line="164" w:lineRule="exact"/>
                          <w:ind w:left="309"/>
                          <w:rPr>
                            <w:b/>
                            <w:sz w:val="16"/>
                          </w:rPr>
                        </w:pPr>
                        <w:r>
                          <w:rPr>
                            <w:b/>
                            <w:sz w:val="16"/>
                          </w:rPr>
                          <w:t>1610</w:t>
                        </w:r>
                      </w:p>
                    </w:tc>
                    <w:tc>
                      <w:tcPr>
                        <w:tcW w:w="978" w:type="dxa"/>
                        <w:shd w:val="clear" w:color="auto" w:fill="DBE4F0"/>
                      </w:tcPr>
                      <w:p w:rsidR="00F945C6" w:rsidRDefault="00B50BCF">
                        <w:pPr>
                          <w:pStyle w:val="TableParagraph"/>
                          <w:spacing w:line="164" w:lineRule="exact"/>
                          <w:ind w:left="309"/>
                          <w:rPr>
                            <w:b/>
                            <w:sz w:val="16"/>
                          </w:rPr>
                        </w:pPr>
                        <w:r>
                          <w:rPr>
                            <w:b/>
                            <w:sz w:val="16"/>
                          </w:rPr>
                          <w:t>1665</w:t>
                        </w:r>
                      </w:p>
                    </w:tc>
                    <w:tc>
                      <w:tcPr>
                        <w:tcW w:w="977" w:type="dxa"/>
                        <w:shd w:val="clear" w:color="auto" w:fill="DBE4F0"/>
                      </w:tcPr>
                      <w:p w:rsidR="00F945C6" w:rsidRDefault="00B50BCF">
                        <w:pPr>
                          <w:pStyle w:val="TableParagraph"/>
                          <w:spacing w:line="164" w:lineRule="exact"/>
                          <w:ind w:left="287"/>
                          <w:rPr>
                            <w:b/>
                            <w:sz w:val="16"/>
                          </w:rPr>
                        </w:pPr>
                        <w:r>
                          <w:rPr>
                            <w:b/>
                            <w:sz w:val="16"/>
                          </w:rPr>
                          <w:t>103,4</w:t>
                        </w:r>
                      </w:p>
                    </w:tc>
                    <w:tc>
                      <w:tcPr>
                        <w:tcW w:w="977" w:type="dxa"/>
                        <w:shd w:val="clear" w:color="auto" w:fill="B8CCE3"/>
                      </w:tcPr>
                      <w:p w:rsidR="00F945C6" w:rsidRDefault="00B50BCF">
                        <w:pPr>
                          <w:pStyle w:val="TableParagraph"/>
                          <w:spacing w:line="164" w:lineRule="exact"/>
                          <w:ind w:left="308"/>
                          <w:rPr>
                            <w:b/>
                            <w:sz w:val="16"/>
                          </w:rPr>
                        </w:pPr>
                        <w:r>
                          <w:rPr>
                            <w:b/>
                            <w:sz w:val="16"/>
                          </w:rPr>
                          <w:t>1725</w:t>
                        </w:r>
                      </w:p>
                    </w:tc>
                    <w:tc>
                      <w:tcPr>
                        <w:tcW w:w="977" w:type="dxa"/>
                        <w:shd w:val="clear" w:color="auto" w:fill="B8CCE3"/>
                      </w:tcPr>
                      <w:p w:rsidR="00F945C6" w:rsidRDefault="00B50BCF">
                        <w:pPr>
                          <w:pStyle w:val="TableParagraph"/>
                          <w:spacing w:line="164" w:lineRule="exact"/>
                          <w:ind w:left="308"/>
                          <w:rPr>
                            <w:b/>
                            <w:sz w:val="16"/>
                          </w:rPr>
                        </w:pPr>
                        <w:r>
                          <w:rPr>
                            <w:b/>
                            <w:sz w:val="16"/>
                          </w:rPr>
                          <w:t>1715</w:t>
                        </w:r>
                      </w:p>
                    </w:tc>
                    <w:tc>
                      <w:tcPr>
                        <w:tcW w:w="977" w:type="dxa"/>
                        <w:shd w:val="clear" w:color="auto" w:fill="B8CCE3"/>
                      </w:tcPr>
                      <w:p w:rsidR="00F945C6" w:rsidRDefault="00B50BCF">
                        <w:pPr>
                          <w:pStyle w:val="TableParagraph"/>
                          <w:spacing w:line="164" w:lineRule="exact"/>
                          <w:ind w:left="91" w:right="91"/>
                          <w:jc w:val="center"/>
                          <w:rPr>
                            <w:b/>
                            <w:sz w:val="16"/>
                          </w:rPr>
                        </w:pPr>
                        <w:r>
                          <w:rPr>
                            <w:b/>
                            <w:sz w:val="16"/>
                          </w:rPr>
                          <w:t>99,4</w:t>
                        </w:r>
                      </w:p>
                    </w:tc>
                    <w:tc>
                      <w:tcPr>
                        <w:tcW w:w="975" w:type="dxa"/>
                        <w:shd w:val="clear" w:color="auto" w:fill="94B3D6"/>
                      </w:tcPr>
                      <w:p w:rsidR="00F945C6" w:rsidRDefault="00B50BCF">
                        <w:pPr>
                          <w:pStyle w:val="TableParagraph"/>
                          <w:spacing w:line="164" w:lineRule="exact"/>
                          <w:ind w:left="305"/>
                          <w:rPr>
                            <w:b/>
                            <w:sz w:val="16"/>
                          </w:rPr>
                        </w:pPr>
                        <w:r>
                          <w:rPr>
                            <w:b/>
                            <w:sz w:val="16"/>
                          </w:rPr>
                          <w:t>1800</w:t>
                        </w:r>
                      </w:p>
                    </w:tc>
                    <w:tc>
                      <w:tcPr>
                        <w:tcW w:w="977" w:type="dxa"/>
                        <w:shd w:val="clear" w:color="auto" w:fill="94B3D6"/>
                      </w:tcPr>
                      <w:p w:rsidR="00F945C6" w:rsidRDefault="00B50BCF">
                        <w:pPr>
                          <w:pStyle w:val="TableParagraph"/>
                          <w:spacing w:line="164" w:lineRule="exact"/>
                          <w:ind w:left="308"/>
                          <w:rPr>
                            <w:b/>
                            <w:sz w:val="16"/>
                          </w:rPr>
                        </w:pPr>
                        <w:r>
                          <w:rPr>
                            <w:b/>
                            <w:sz w:val="16"/>
                          </w:rPr>
                          <w:t>1653</w:t>
                        </w:r>
                      </w:p>
                    </w:tc>
                    <w:tc>
                      <w:tcPr>
                        <w:tcW w:w="979" w:type="dxa"/>
                        <w:shd w:val="clear" w:color="auto" w:fill="94B3D6"/>
                      </w:tcPr>
                      <w:p w:rsidR="00F945C6" w:rsidRDefault="00B50BCF">
                        <w:pPr>
                          <w:pStyle w:val="TableParagraph"/>
                          <w:spacing w:line="164" w:lineRule="exact"/>
                          <w:ind w:left="98" w:right="96"/>
                          <w:jc w:val="center"/>
                          <w:rPr>
                            <w:b/>
                            <w:sz w:val="16"/>
                          </w:rPr>
                        </w:pPr>
                        <w:r>
                          <w:rPr>
                            <w:b/>
                            <w:sz w:val="16"/>
                          </w:rPr>
                          <w:t>91,8</w:t>
                        </w:r>
                      </w:p>
                    </w:tc>
                  </w:tr>
                </w:tbl>
                <w:p w:rsidR="00F945C6" w:rsidRDefault="00F945C6">
                  <w:pPr>
                    <w:pStyle w:val="Textoindependiente"/>
                  </w:pPr>
                </w:p>
              </w:txbxContent>
            </v:textbox>
            <w10:wrap anchorx="page"/>
          </v:shape>
        </w:pict>
      </w:r>
      <w:r>
        <w:rPr>
          <w:b/>
          <w:position w:val="1"/>
          <w:sz w:val="12"/>
        </w:rPr>
        <w:t>Fuente</w:t>
      </w:r>
      <w:r>
        <w:rPr>
          <w:b/>
          <w:spacing w:val="-1"/>
          <w:position w:val="1"/>
          <w:sz w:val="12"/>
        </w:rPr>
        <w:t xml:space="preserve"> </w:t>
      </w:r>
      <w:r>
        <w:rPr>
          <w:b/>
          <w:position w:val="1"/>
          <w:sz w:val="12"/>
        </w:rPr>
        <w:t>Obtención</w:t>
      </w:r>
      <w:r>
        <w:rPr>
          <w:b/>
          <w:spacing w:val="-4"/>
          <w:position w:val="1"/>
          <w:sz w:val="12"/>
        </w:rPr>
        <w:t xml:space="preserve"> </w:t>
      </w:r>
      <w:r>
        <w:rPr>
          <w:b/>
          <w:position w:val="1"/>
          <w:sz w:val="12"/>
        </w:rPr>
        <w:t>Dato</w:t>
      </w:r>
      <w:r>
        <w:rPr>
          <w:b/>
          <w:position w:val="1"/>
          <w:sz w:val="12"/>
        </w:rPr>
        <w:tab/>
      </w:r>
      <w:r>
        <w:rPr>
          <w:b/>
          <w:sz w:val="14"/>
        </w:rPr>
        <w:t>Registro</w:t>
      </w:r>
      <w:r>
        <w:rPr>
          <w:b/>
          <w:spacing w:val="-2"/>
          <w:sz w:val="14"/>
        </w:rPr>
        <w:t xml:space="preserve"> </w:t>
      </w:r>
      <w:r>
        <w:rPr>
          <w:b/>
          <w:sz w:val="14"/>
        </w:rPr>
        <w:t>ONT</w:t>
      </w:r>
    </w:p>
    <w:p w:rsidR="00F945C6" w:rsidRDefault="00F945C6">
      <w:pPr>
        <w:pStyle w:val="Textoindependiente"/>
        <w:rPr>
          <w:b/>
          <w:sz w:val="16"/>
        </w:rPr>
      </w:pPr>
    </w:p>
    <w:p w:rsidR="00F945C6" w:rsidRDefault="00B50BCF">
      <w:pPr>
        <w:spacing w:before="110"/>
        <w:ind w:left="1034"/>
        <w:rPr>
          <w:b/>
          <w:sz w:val="12"/>
        </w:rPr>
      </w:pPr>
      <w:r>
        <w:pict>
          <v:shape id="_x0000_s1501" type="#_x0000_t202" style="position:absolute;left:0;text-align:left;margin-left:68.55pt;margin-top:16.3pt;width:37.95pt;height:9.75pt;z-index:-251430912;mso-wrap-distance-left:0;mso-wrap-distance-right:0;mso-position-horizontal-relative:page" fillcolor="#d9d9d9" strokeweight=".48pt">
            <v:textbox inset="0,0,0,0">
              <w:txbxContent>
                <w:p w:rsidR="00F945C6" w:rsidRDefault="00B50BCF">
                  <w:pPr>
                    <w:spacing w:line="180" w:lineRule="exact"/>
                    <w:ind w:left="215"/>
                    <w:rPr>
                      <w:b/>
                      <w:sz w:val="16"/>
                    </w:rPr>
                  </w:pPr>
                  <w:r>
                    <w:rPr>
                      <w:b/>
                      <w:sz w:val="16"/>
                    </w:rPr>
                    <w:t>16,6</w:t>
                  </w:r>
                </w:p>
              </w:txbxContent>
            </v:textbox>
            <w10:wrap type="topAndBottom" anchorx="page"/>
          </v:shape>
        </w:pict>
      </w:r>
      <w:r>
        <w:rPr>
          <w:b/>
          <w:sz w:val="12"/>
        </w:rPr>
        <w:t>(Ponderación %)</w:t>
      </w:r>
    </w:p>
    <w:p w:rsidR="00F945C6" w:rsidRDefault="00B50BCF">
      <w:pPr>
        <w:tabs>
          <w:tab w:val="left" w:pos="2397"/>
        </w:tabs>
        <w:spacing w:before="4"/>
        <w:ind w:left="892"/>
        <w:rPr>
          <w:b/>
          <w:sz w:val="18"/>
        </w:rPr>
      </w:pPr>
      <w:r>
        <w:rPr>
          <w:b/>
          <w:position w:val="2"/>
          <w:sz w:val="12"/>
        </w:rPr>
        <w:t>Nombre</w:t>
      </w:r>
      <w:r>
        <w:rPr>
          <w:b/>
          <w:spacing w:val="-2"/>
          <w:position w:val="2"/>
          <w:sz w:val="12"/>
        </w:rPr>
        <w:t xml:space="preserve"> </w:t>
      </w:r>
      <w:r>
        <w:rPr>
          <w:b/>
          <w:position w:val="2"/>
          <w:sz w:val="12"/>
        </w:rPr>
        <w:t>del</w:t>
      </w:r>
      <w:r>
        <w:rPr>
          <w:b/>
          <w:spacing w:val="-2"/>
          <w:position w:val="2"/>
          <w:sz w:val="12"/>
        </w:rPr>
        <w:t xml:space="preserve"> </w:t>
      </w:r>
      <w:r>
        <w:rPr>
          <w:b/>
          <w:position w:val="2"/>
          <w:sz w:val="12"/>
        </w:rPr>
        <w:t>Indicador</w:t>
      </w:r>
      <w:r>
        <w:rPr>
          <w:b/>
          <w:position w:val="2"/>
          <w:sz w:val="12"/>
        </w:rPr>
        <w:tab/>
      </w:r>
      <w:r>
        <w:rPr>
          <w:sz w:val="18"/>
        </w:rPr>
        <w:t xml:space="preserve">Nº de órganos extraídos por tipo de órgano: </w:t>
      </w:r>
      <w:r>
        <w:rPr>
          <w:b/>
          <w:sz w:val="18"/>
        </w:rPr>
        <w:t>Corazón</w:t>
      </w:r>
    </w:p>
    <w:p w:rsidR="00F945C6" w:rsidRDefault="00B50BCF">
      <w:pPr>
        <w:tabs>
          <w:tab w:val="left" w:pos="2397"/>
        </w:tabs>
        <w:spacing w:before="39"/>
        <w:ind w:left="837"/>
        <w:rPr>
          <w:b/>
          <w:sz w:val="14"/>
        </w:rPr>
      </w:pPr>
      <w:r>
        <w:pict>
          <v:shape id="_x0000_s1500" type="#_x0000_t202" style="position:absolute;left:0;text-align:left;margin-left:120.25pt;margin-top:10.2pt;width:440.4pt;height:35.4pt;z-index:251899904;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8"/>
                    </w:trPr>
                    <w:tc>
                      <w:tcPr>
                        <w:tcW w:w="2932" w:type="dxa"/>
                        <w:gridSpan w:val="3"/>
                        <w:shd w:val="clear" w:color="auto" w:fill="DBE4F0"/>
                      </w:tcPr>
                      <w:p w:rsidR="00F945C6" w:rsidRDefault="00B50BCF">
                        <w:pPr>
                          <w:pStyle w:val="TableParagraph"/>
                          <w:spacing w:line="188" w:lineRule="exact"/>
                          <w:ind w:left="1239" w:right="1234"/>
                          <w:jc w:val="center"/>
                          <w:rPr>
                            <w:b/>
                            <w:sz w:val="18"/>
                          </w:rPr>
                        </w:pPr>
                        <w:r>
                          <w:rPr>
                            <w:b/>
                            <w:sz w:val="18"/>
                          </w:rPr>
                          <w:t>2017</w:t>
                        </w:r>
                      </w:p>
                    </w:tc>
                    <w:tc>
                      <w:tcPr>
                        <w:tcW w:w="2931" w:type="dxa"/>
                        <w:gridSpan w:val="3"/>
                        <w:shd w:val="clear" w:color="auto" w:fill="B8CCE3"/>
                      </w:tcPr>
                      <w:p w:rsidR="00F945C6" w:rsidRDefault="00B50BCF">
                        <w:pPr>
                          <w:pStyle w:val="TableParagraph"/>
                          <w:spacing w:line="188" w:lineRule="exact"/>
                          <w:ind w:left="1242" w:right="1232"/>
                          <w:jc w:val="center"/>
                          <w:rPr>
                            <w:b/>
                            <w:sz w:val="18"/>
                          </w:rPr>
                        </w:pPr>
                        <w:r>
                          <w:rPr>
                            <w:b/>
                            <w:sz w:val="18"/>
                          </w:rPr>
                          <w:t>2018</w:t>
                        </w:r>
                      </w:p>
                    </w:tc>
                    <w:tc>
                      <w:tcPr>
                        <w:tcW w:w="2931" w:type="dxa"/>
                        <w:gridSpan w:val="3"/>
                        <w:shd w:val="clear" w:color="auto" w:fill="94B3D6"/>
                      </w:tcPr>
                      <w:p w:rsidR="00F945C6" w:rsidRDefault="00B50BCF">
                        <w:pPr>
                          <w:pStyle w:val="TableParagraph"/>
                          <w:spacing w:line="188" w:lineRule="exact"/>
                          <w:ind w:left="1240" w:right="1235"/>
                          <w:jc w:val="center"/>
                          <w:rPr>
                            <w:b/>
                            <w:sz w:val="18"/>
                          </w:rPr>
                        </w:pPr>
                        <w:r>
                          <w:rPr>
                            <w:b/>
                            <w:sz w:val="18"/>
                          </w:rPr>
                          <w:t>2019</w:t>
                        </w:r>
                      </w:p>
                    </w:tc>
                  </w:tr>
                  <w:tr w:rsidR="00F945C6">
                    <w:trPr>
                      <w:trHeight w:val="275"/>
                    </w:trPr>
                    <w:tc>
                      <w:tcPr>
                        <w:tcW w:w="977" w:type="dxa"/>
                      </w:tcPr>
                      <w:p w:rsidR="00F945C6" w:rsidRDefault="00B50BCF">
                        <w:pPr>
                          <w:pStyle w:val="TableParagraph"/>
                          <w:spacing w:line="133" w:lineRule="exact"/>
                          <w:ind w:left="96" w:right="86"/>
                          <w:jc w:val="center"/>
                          <w:rPr>
                            <w:b/>
                            <w:sz w:val="12"/>
                          </w:rPr>
                        </w:pPr>
                        <w:r>
                          <w:rPr>
                            <w:b/>
                            <w:sz w:val="12"/>
                          </w:rPr>
                          <w:t>valor</w:t>
                        </w:r>
                      </w:p>
                      <w:p w:rsidR="00F945C6" w:rsidRDefault="00B50BCF">
                        <w:pPr>
                          <w:pStyle w:val="TableParagraph"/>
                          <w:spacing w:line="123" w:lineRule="exact"/>
                          <w:ind w:left="96" w:right="91"/>
                          <w:jc w:val="center"/>
                          <w:rPr>
                            <w:b/>
                            <w:sz w:val="12"/>
                          </w:rPr>
                        </w:pPr>
                        <w:r>
                          <w:rPr>
                            <w:b/>
                            <w:sz w:val="12"/>
                          </w:rPr>
                          <w:t>objetivo</w:t>
                        </w:r>
                      </w:p>
                    </w:tc>
                    <w:tc>
                      <w:tcPr>
                        <w:tcW w:w="978" w:type="dxa"/>
                      </w:tcPr>
                      <w:p w:rsidR="00F945C6" w:rsidRDefault="00B50BCF">
                        <w:pPr>
                          <w:pStyle w:val="TableParagraph"/>
                          <w:spacing w:line="133" w:lineRule="exact"/>
                          <w:ind w:left="117" w:right="109"/>
                          <w:jc w:val="center"/>
                          <w:rPr>
                            <w:b/>
                            <w:sz w:val="12"/>
                          </w:rPr>
                        </w:pPr>
                        <w:r>
                          <w:rPr>
                            <w:b/>
                            <w:sz w:val="12"/>
                          </w:rPr>
                          <w:t>valor</w:t>
                        </w:r>
                      </w:p>
                      <w:p w:rsidR="00F945C6" w:rsidRDefault="00B50BCF">
                        <w:pPr>
                          <w:pStyle w:val="TableParagraph"/>
                          <w:spacing w:line="123" w:lineRule="exact"/>
                          <w:ind w:left="117" w:right="111"/>
                          <w:jc w:val="center"/>
                          <w:rPr>
                            <w:b/>
                            <w:sz w:val="12"/>
                          </w:rPr>
                        </w:pPr>
                        <w:r>
                          <w:rPr>
                            <w:b/>
                            <w:sz w:val="12"/>
                          </w:rPr>
                          <w:t>alcanzado</w:t>
                        </w:r>
                      </w:p>
                    </w:tc>
                    <w:tc>
                      <w:tcPr>
                        <w:tcW w:w="977" w:type="dxa"/>
                      </w:tcPr>
                      <w:p w:rsidR="00F945C6" w:rsidRDefault="00B50BCF">
                        <w:pPr>
                          <w:pStyle w:val="TableParagraph"/>
                          <w:spacing w:line="133" w:lineRule="exact"/>
                          <w:ind w:left="11"/>
                          <w:jc w:val="center"/>
                          <w:rPr>
                            <w:b/>
                            <w:sz w:val="12"/>
                          </w:rPr>
                        </w:pPr>
                        <w:r>
                          <w:rPr>
                            <w:b/>
                            <w:w w:val="99"/>
                            <w:sz w:val="12"/>
                          </w:rPr>
                          <w:t>%</w:t>
                        </w:r>
                      </w:p>
                      <w:p w:rsidR="00F945C6" w:rsidRDefault="00B50BCF">
                        <w:pPr>
                          <w:pStyle w:val="TableParagraph"/>
                          <w:spacing w:line="123" w:lineRule="exact"/>
                          <w:ind w:left="96" w:right="91"/>
                          <w:jc w:val="center"/>
                          <w:rPr>
                            <w:b/>
                            <w:sz w:val="12"/>
                          </w:rPr>
                        </w:pPr>
                        <w:r>
                          <w:rPr>
                            <w:b/>
                            <w:sz w:val="12"/>
                          </w:rPr>
                          <w:t>consecución</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line="123" w:lineRule="exact"/>
                          <w:ind w:left="94" w:right="91"/>
                          <w:jc w:val="center"/>
                          <w:rPr>
                            <w:b/>
                            <w:sz w:val="12"/>
                          </w:rPr>
                        </w:pPr>
                        <w:r>
                          <w:rPr>
                            <w:b/>
                            <w:sz w:val="12"/>
                          </w:rPr>
                          <w:t>objetivo</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line="123" w:lineRule="exact"/>
                          <w:ind w:left="96" w:right="90"/>
                          <w:jc w:val="center"/>
                          <w:rPr>
                            <w:b/>
                            <w:sz w:val="12"/>
                          </w:rPr>
                        </w:pPr>
                        <w:r>
                          <w:rPr>
                            <w:b/>
                            <w:sz w:val="12"/>
                          </w:rPr>
                          <w:t>alcanzado</w:t>
                        </w:r>
                      </w:p>
                    </w:tc>
                    <w:tc>
                      <w:tcPr>
                        <w:tcW w:w="977" w:type="dxa"/>
                      </w:tcPr>
                      <w:p w:rsidR="00F945C6" w:rsidRDefault="00B50BCF">
                        <w:pPr>
                          <w:pStyle w:val="TableParagraph"/>
                          <w:spacing w:line="133" w:lineRule="exact"/>
                          <w:ind w:left="6"/>
                          <w:jc w:val="center"/>
                          <w:rPr>
                            <w:b/>
                            <w:sz w:val="12"/>
                          </w:rPr>
                        </w:pPr>
                        <w:r>
                          <w:rPr>
                            <w:b/>
                            <w:w w:val="99"/>
                            <w:sz w:val="12"/>
                          </w:rPr>
                          <w:t>%</w:t>
                        </w:r>
                      </w:p>
                      <w:p w:rsidR="00F945C6" w:rsidRDefault="00B50BCF">
                        <w:pPr>
                          <w:pStyle w:val="TableParagraph"/>
                          <w:spacing w:line="123" w:lineRule="exact"/>
                          <w:ind w:left="91" w:right="91"/>
                          <w:jc w:val="center"/>
                          <w:rPr>
                            <w:b/>
                            <w:sz w:val="12"/>
                          </w:rPr>
                        </w:pPr>
                        <w:r>
                          <w:rPr>
                            <w:b/>
                            <w:sz w:val="12"/>
                          </w:rPr>
                          <w:t>consecución</w:t>
                        </w:r>
                      </w:p>
                    </w:tc>
                    <w:tc>
                      <w:tcPr>
                        <w:tcW w:w="975" w:type="dxa"/>
                      </w:tcPr>
                      <w:p w:rsidR="00F945C6" w:rsidRDefault="00B50BCF">
                        <w:pPr>
                          <w:pStyle w:val="TableParagraph"/>
                          <w:spacing w:line="133" w:lineRule="exact"/>
                          <w:ind w:left="93" w:right="88"/>
                          <w:jc w:val="center"/>
                          <w:rPr>
                            <w:b/>
                            <w:sz w:val="12"/>
                          </w:rPr>
                        </w:pPr>
                        <w:r>
                          <w:rPr>
                            <w:b/>
                            <w:sz w:val="12"/>
                          </w:rPr>
                          <w:t>valor</w:t>
                        </w:r>
                      </w:p>
                      <w:p w:rsidR="00F945C6" w:rsidRDefault="00B50BCF">
                        <w:pPr>
                          <w:pStyle w:val="TableParagraph"/>
                          <w:spacing w:line="123" w:lineRule="exact"/>
                          <w:ind w:left="88" w:right="88"/>
                          <w:jc w:val="center"/>
                          <w:rPr>
                            <w:b/>
                            <w:sz w:val="12"/>
                          </w:rPr>
                        </w:pPr>
                        <w:r>
                          <w:rPr>
                            <w:b/>
                            <w:sz w:val="12"/>
                          </w:rPr>
                          <w:t>objetivo</w:t>
                        </w:r>
                      </w:p>
                    </w:tc>
                    <w:tc>
                      <w:tcPr>
                        <w:tcW w:w="977" w:type="dxa"/>
                      </w:tcPr>
                      <w:p w:rsidR="00F945C6" w:rsidRDefault="00B50BCF">
                        <w:pPr>
                          <w:pStyle w:val="TableParagraph"/>
                          <w:spacing w:line="133" w:lineRule="exact"/>
                          <w:ind w:left="96" w:right="89"/>
                          <w:jc w:val="center"/>
                          <w:rPr>
                            <w:b/>
                            <w:sz w:val="12"/>
                          </w:rPr>
                        </w:pPr>
                        <w:r>
                          <w:rPr>
                            <w:b/>
                            <w:sz w:val="12"/>
                          </w:rPr>
                          <w:t>valor</w:t>
                        </w:r>
                      </w:p>
                      <w:p w:rsidR="00F945C6" w:rsidRDefault="00B50BCF">
                        <w:pPr>
                          <w:pStyle w:val="TableParagraph"/>
                          <w:spacing w:line="123" w:lineRule="exact"/>
                          <w:ind w:left="96" w:right="91"/>
                          <w:jc w:val="center"/>
                          <w:rPr>
                            <w:b/>
                            <w:sz w:val="12"/>
                          </w:rPr>
                        </w:pPr>
                        <w:r>
                          <w:rPr>
                            <w:b/>
                            <w:sz w:val="12"/>
                          </w:rPr>
                          <w:t>alcanzado</w:t>
                        </w:r>
                      </w:p>
                    </w:tc>
                    <w:tc>
                      <w:tcPr>
                        <w:tcW w:w="979" w:type="dxa"/>
                      </w:tcPr>
                      <w:p w:rsidR="00F945C6" w:rsidRDefault="00B50BCF">
                        <w:pPr>
                          <w:pStyle w:val="TableParagraph"/>
                          <w:spacing w:line="133" w:lineRule="exact"/>
                          <w:ind w:left="8"/>
                          <w:jc w:val="center"/>
                          <w:rPr>
                            <w:b/>
                            <w:sz w:val="12"/>
                          </w:rPr>
                        </w:pPr>
                        <w:r>
                          <w:rPr>
                            <w:b/>
                            <w:w w:val="99"/>
                            <w:sz w:val="12"/>
                          </w:rPr>
                          <w:t>%</w:t>
                        </w:r>
                      </w:p>
                      <w:p w:rsidR="00F945C6" w:rsidRDefault="00B50BCF">
                        <w:pPr>
                          <w:pStyle w:val="TableParagraph"/>
                          <w:spacing w:line="123" w:lineRule="exact"/>
                          <w:ind w:left="98" w:right="96"/>
                          <w:jc w:val="center"/>
                          <w:rPr>
                            <w:b/>
                            <w:sz w:val="12"/>
                          </w:rPr>
                        </w:pPr>
                        <w:r>
                          <w:rPr>
                            <w:b/>
                            <w:sz w:val="12"/>
                          </w:rPr>
                          <w:t>consecución</w:t>
                        </w:r>
                      </w:p>
                    </w:tc>
                  </w:tr>
                  <w:tr w:rsidR="00F945C6">
                    <w:trPr>
                      <w:trHeight w:val="184"/>
                    </w:trPr>
                    <w:tc>
                      <w:tcPr>
                        <w:tcW w:w="977" w:type="dxa"/>
                        <w:shd w:val="clear" w:color="auto" w:fill="DBE4F0"/>
                      </w:tcPr>
                      <w:p w:rsidR="00F945C6" w:rsidRDefault="00B50BCF">
                        <w:pPr>
                          <w:pStyle w:val="TableParagraph"/>
                          <w:spacing w:line="164" w:lineRule="exact"/>
                          <w:ind w:left="96" w:right="87"/>
                          <w:jc w:val="center"/>
                          <w:rPr>
                            <w:b/>
                            <w:sz w:val="16"/>
                          </w:rPr>
                        </w:pPr>
                        <w:r>
                          <w:rPr>
                            <w:b/>
                            <w:sz w:val="16"/>
                          </w:rPr>
                          <w:t>330</w:t>
                        </w:r>
                      </w:p>
                    </w:tc>
                    <w:tc>
                      <w:tcPr>
                        <w:tcW w:w="978" w:type="dxa"/>
                        <w:shd w:val="clear" w:color="auto" w:fill="DBE4F0"/>
                      </w:tcPr>
                      <w:p w:rsidR="00F945C6" w:rsidRDefault="00B50BCF">
                        <w:pPr>
                          <w:pStyle w:val="TableParagraph"/>
                          <w:spacing w:line="164" w:lineRule="exact"/>
                          <w:ind w:left="117" w:right="109"/>
                          <w:jc w:val="center"/>
                          <w:rPr>
                            <w:b/>
                            <w:sz w:val="16"/>
                          </w:rPr>
                        </w:pPr>
                        <w:r>
                          <w:rPr>
                            <w:b/>
                            <w:sz w:val="16"/>
                          </w:rPr>
                          <w:t>339</w:t>
                        </w:r>
                      </w:p>
                    </w:tc>
                    <w:tc>
                      <w:tcPr>
                        <w:tcW w:w="977" w:type="dxa"/>
                        <w:shd w:val="clear" w:color="auto" w:fill="DBE4F0"/>
                      </w:tcPr>
                      <w:p w:rsidR="00F945C6" w:rsidRDefault="00B50BCF">
                        <w:pPr>
                          <w:pStyle w:val="TableParagraph"/>
                          <w:spacing w:line="164" w:lineRule="exact"/>
                          <w:ind w:left="287"/>
                          <w:rPr>
                            <w:b/>
                            <w:sz w:val="16"/>
                          </w:rPr>
                        </w:pPr>
                        <w:r>
                          <w:rPr>
                            <w:b/>
                            <w:sz w:val="16"/>
                          </w:rPr>
                          <w:t>102,7</w:t>
                        </w:r>
                      </w:p>
                    </w:tc>
                    <w:tc>
                      <w:tcPr>
                        <w:tcW w:w="977" w:type="dxa"/>
                        <w:shd w:val="clear" w:color="auto" w:fill="B8CCE3"/>
                      </w:tcPr>
                      <w:p w:rsidR="00F945C6" w:rsidRDefault="00B50BCF">
                        <w:pPr>
                          <w:pStyle w:val="TableParagraph"/>
                          <w:spacing w:line="164" w:lineRule="exact"/>
                          <w:ind w:left="96" w:right="89"/>
                          <w:jc w:val="center"/>
                          <w:rPr>
                            <w:b/>
                            <w:sz w:val="16"/>
                          </w:rPr>
                        </w:pPr>
                        <w:r>
                          <w:rPr>
                            <w:b/>
                            <w:sz w:val="16"/>
                          </w:rPr>
                          <w:t>360</w:t>
                        </w:r>
                      </w:p>
                    </w:tc>
                    <w:tc>
                      <w:tcPr>
                        <w:tcW w:w="977" w:type="dxa"/>
                        <w:shd w:val="clear" w:color="auto" w:fill="B8CCE3"/>
                      </w:tcPr>
                      <w:p w:rsidR="00F945C6" w:rsidRDefault="00B50BCF">
                        <w:pPr>
                          <w:pStyle w:val="TableParagraph"/>
                          <w:spacing w:line="164" w:lineRule="exact"/>
                          <w:ind w:left="96" w:right="89"/>
                          <w:jc w:val="center"/>
                          <w:rPr>
                            <w:b/>
                            <w:sz w:val="16"/>
                          </w:rPr>
                        </w:pPr>
                        <w:r>
                          <w:rPr>
                            <w:b/>
                            <w:sz w:val="16"/>
                          </w:rPr>
                          <w:t>351</w:t>
                        </w:r>
                      </w:p>
                    </w:tc>
                    <w:tc>
                      <w:tcPr>
                        <w:tcW w:w="977" w:type="dxa"/>
                        <w:shd w:val="clear" w:color="auto" w:fill="B8CCE3"/>
                      </w:tcPr>
                      <w:p w:rsidR="00F945C6" w:rsidRDefault="00B50BCF">
                        <w:pPr>
                          <w:pStyle w:val="TableParagraph"/>
                          <w:spacing w:line="164" w:lineRule="exact"/>
                          <w:ind w:left="91" w:right="91"/>
                          <w:jc w:val="center"/>
                          <w:rPr>
                            <w:b/>
                            <w:sz w:val="16"/>
                          </w:rPr>
                        </w:pPr>
                        <w:r>
                          <w:rPr>
                            <w:b/>
                            <w:sz w:val="16"/>
                          </w:rPr>
                          <w:t>97,5</w:t>
                        </w:r>
                      </w:p>
                    </w:tc>
                    <w:tc>
                      <w:tcPr>
                        <w:tcW w:w="975" w:type="dxa"/>
                        <w:shd w:val="clear" w:color="auto" w:fill="94B3D6"/>
                      </w:tcPr>
                      <w:p w:rsidR="00F945C6" w:rsidRDefault="00B50BCF">
                        <w:pPr>
                          <w:pStyle w:val="TableParagraph"/>
                          <w:spacing w:line="164" w:lineRule="exact"/>
                          <w:ind w:left="92" w:right="88"/>
                          <w:jc w:val="center"/>
                          <w:rPr>
                            <w:b/>
                            <w:sz w:val="16"/>
                          </w:rPr>
                        </w:pPr>
                        <w:r>
                          <w:rPr>
                            <w:b/>
                            <w:sz w:val="16"/>
                          </w:rPr>
                          <w:t>380</w:t>
                        </w:r>
                      </w:p>
                    </w:tc>
                    <w:tc>
                      <w:tcPr>
                        <w:tcW w:w="977" w:type="dxa"/>
                        <w:shd w:val="clear" w:color="auto" w:fill="94B3D6"/>
                      </w:tcPr>
                      <w:p w:rsidR="00F945C6" w:rsidRDefault="00B50BCF">
                        <w:pPr>
                          <w:pStyle w:val="TableParagraph"/>
                          <w:spacing w:line="164" w:lineRule="exact"/>
                          <w:ind w:left="96" w:right="89"/>
                          <w:jc w:val="center"/>
                          <w:rPr>
                            <w:b/>
                            <w:sz w:val="16"/>
                          </w:rPr>
                        </w:pPr>
                        <w:r>
                          <w:rPr>
                            <w:b/>
                            <w:sz w:val="16"/>
                          </w:rPr>
                          <w:t>323</w:t>
                        </w:r>
                      </w:p>
                    </w:tc>
                    <w:tc>
                      <w:tcPr>
                        <w:tcW w:w="979" w:type="dxa"/>
                        <w:shd w:val="clear" w:color="auto" w:fill="94B3D6"/>
                      </w:tcPr>
                      <w:p w:rsidR="00F945C6" w:rsidRDefault="00B50BCF">
                        <w:pPr>
                          <w:pStyle w:val="TableParagraph"/>
                          <w:spacing w:line="164" w:lineRule="exact"/>
                          <w:ind w:left="98" w:right="96"/>
                          <w:jc w:val="center"/>
                          <w:rPr>
                            <w:b/>
                            <w:sz w:val="16"/>
                          </w:rPr>
                        </w:pPr>
                        <w:r>
                          <w:rPr>
                            <w:b/>
                            <w:sz w:val="16"/>
                          </w:rPr>
                          <w:t>85</w:t>
                        </w:r>
                      </w:p>
                    </w:tc>
                  </w:tr>
                </w:tbl>
                <w:p w:rsidR="00F945C6" w:rsidRDefault="00F945C6">
                  <w:pPr>
                    <w:pStyle w:val="Textoindependiente"/>
                  </w:pPr>
                </w:p>
              </w:txbxContent>
            </v:textbox>
            <w10:wrap anchorx="page"/>
          </v:shape>
        </w:pict>
      </w:r>
      <w:r>
        <w:rPr>
          <w:b/>
          <w:position w:val="1"/>
          <w:sz w:val="12"/>
        </w:rPr>
        <w:t>Fuente</w:t>
      </w:r>
      <w:r>
        <w:rPr>
          <w:b/>
          <w:spacing w:val="-3"/>
          <w:position w:val="1"/>
          <w:sz w:val="12"/>
        </w:rPr>
        <w:t xml:space="preserve"> </w:t>
      </w:r>
      <w:r>
        <w:rPr>
          <w:b/>
          <w:position w:val="1"/>
          <w:sz w:val="12"/>
        </w:rPr>
        <w:t>Obtención</w:t>
      </w:r>
      <w:r>
        <w:rPr>
          <w:b/>
          <w:spacing w:val="-4"/>
          <w:position w:val="1"/>
          <w:sz w:val="12"/>
        </w:rPr>
        <w:t xml:space="preserve"> </w:t>
      </w:r>
      <w:r>
        <w:rPr>
          <w:b/>
          <w:position w:val="1"/>
          <w:sz w:val="12"/>
        </w:rPr>
        <w:t>Dato</w:t>
      </w:r>
      <w:r>
        <w:rPr>
          <w:b/>
          <w:position w:val="1"/>
          <w:sz w:val="12"/>
        </w:rPr>
        <w:tab/>
      </w:r>
      <w:r>
        <w:rPr>
          <w:b/>
          <w:sz w:val="14"/>
        </w:rPr>
        <w:t>Registro</w:t>
      </w:r>
      <w:r>
        <w:rPr>
          <w:b/>
          <w:spacing w:val="-2"/>
          <w:sz w:val="14"/>
        </w:rPr>
        <w:t xml:space="preserve"> </w:t>
      </w:r>
      <w:r>
        <w:rPr>
          <w:b/>
          <w:sz w:val="14"/>
        </w:rPr>
        <w:t>ONT</w:t>
      </w:r>
    </w:p>
    <w:p w:rsidR="00F945C6" w:rsidRDefault="00F945C6">
      <w:pPr>
        <w:pStyle w:val="Textoindependiente"/>
        <w:rPr>
          <w:b/>
          <w:sz w:val="16"/>
        </w:rPr>
      </w:pPr>
    </w:p>
    <w:p w:rsidR="00F945C6" w:rsidRDefault="00B50BCF">
      <w:pPr>
        <w:spacing w:before="113"/>
        <w:ind w:left="1034"/>
        <w:rPr>
          <w:b/>
          <w:sz w:val="12"/>
        </w:rPr>
      </w:pPr>
      <w:r>
        <w:pict>
          <v:shape id="_x0000_s1499" type="#_x0000_t202" style="position:absolute;left:0;text-align:left;margin-left:68.55pt;margin-top:16.45pt;width:37.95pt;height:9.75pt;z-index:-251429888;mso-wrap-distance-left:0;mso-wrap-distance-right:0;mso-position-horizontal-relative:page" fillcolor="#d9d9d9" strokeweight=".48pt">
            <v:textbox inset="0,0,0,0">
              <w:txbxContent>
                <w:p w:rsidR="00F945C6" w:rsidRDefault="00B50BCF">
                  <w:pPr>
                    <w:spacing w:line="178" w:lineRule="exact"/>
                    <w:ind w:left="215"/>
                    <w:rPr>
                      <w:b/>
                      <w:sz w:val="16"/>
                    </w:rPr>
                  </w:pPr>
                  <w:r>
                    <w:rPr>
                      <w:b/>
                      <w:sz w:val="16"/>
                    </w:rPr>
                    <w:t>16,6</w:t>
                  </w:r>
                </w:p>
              </w:txbxContent>
            </v:textbox>
            <w10:wrap type="topAndBottom" anchorx="page"/>
          </v:shape>
        </w:pict>
      </w:r>
      <w:r>
        <w:rPr>
          <w:b/>
          <w:sz w:val="12"/>
        </w:rPr>
        <w:t>(Ponderación %)</w:t>
      </w:r>
    </w:p>
    <w:p w:rsidR="00F945C6" w:rsidRDefault="00B50BCF">
      <w:pPr>
        <w:tabs>
          <w:tab w:val="left" w:pos="2397"/>
        </w:tabs>
        <w:spacing w:before="3"/>
        <w:ind w:left="892"/>
        <w:rPr>
          <w:b/>
          <w:sz w:val="18"/>
        </w:rPr>
      </w:pPr>
      <w:r>
        <w:rPr>
          <w:b/>
          <w:position w:val="2"/>
          <w:sz w:val="12"/>
        </w:rPr>
        <w:t>Nombre</w:t>
      </w:r>
      <w:r>
        <w:rPr>
          <w:b/>
          <w:spacing w:val="-2"/>
          <w:position w:val="2"/>
          <w:sz w:val="12"/>
        </w:rPr>
        <w:t xml:space="preserve"> </w:t>
      </w:r>
      <w:r>
        <w:rPr>
          <w:b/>
          <w:position w:val="2"/>
          <w:sz w:val="12"/>
        </w:rPr>
        <w:t>del</w:t>
      </w:r>
      <w:r>
        <w:rPr>
          <w:b/>
          <w:spacing w:val="-2"/>
          <w:position w:val="2"/>
          <w:sz w:val="12"/>
        </w:rPr>
        <w:t xml:space="preserve"> </w:t>
      </w:r>
      <w:r>
        <w:rPr>
          <w:b/>
          <w:position w:val="2"/>
          <w:sz w:val="12"/>
        </w:rPr>
        <w:t>Indicador</w:t>
      </w:r>
      <w:r>
        <w:rPr>
          <w:b/>
          <w:position w:val="2"/>
          <w:sz w:val="12"/>
        </w:rPr>
        <w:tab/>
      </w:r>
      <w:r>
        <w:rPr>
          <w:sz w:val="18"/>
        </w:rPr>
        <w:t xml:space="preserve">Nº de órganos extraídos por tipo de órgano: </w:t>
      </w:r>
      <w:r>
        <w:rPr>
          <w:b/>
          <w:sz w:val="18"/>
        </w:rPr>
        <w:t>Pulmón</w:t>
      </w:r>
    </w:p>
    <w:p w:rsidR="00F945C6" w:rsidRDefault="00B50BCF">
      <w:pPr>
        <w:tabs>
          <w:tab w:val="left" w:pos="2397"/>
        </w:tabs>
        <w:spacing w:before="40"/>
        <w:ind w:left="837"/>
        <w:rPr>
          <w:b/>
          <w:sz w:val="14"/>
        </w:rPr>
      </w:pPr>
      <w:r>
        <w:pict>
          <v:shape id="_x0000_s1498" type="#_x0000_t202" style="position:absolute;left:0;text-align:left;margin-left:120.25pt;margin-top:10.25pt;width:440.4pt;height:35.3pt;z-index:251900928;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6"/>
                    </w:trPr>
                    <w:tc>
                      <w:tcPr>
                        <w:tcW w:w="2932" w:type="dxa"/>
                        <w:gridSpan w:val="3"/>
                        <w:shd w:val="clear" w:color="auto" w:fill="DBE4F0"/>
                      </w:tcPr>
                      <w:p w:rsidR="00F945C6" w:rsidRDefault="00B50BCF">
                        <w:pPr>
                          <w:pStyle w:val="TableParagraph"/>
                          <w:spacing w:line="186" w:lineRule="exact"/>
                          <w:ind w:left="1239" w:right="1234"/>
                          <w:jc w:val="center"/>
                          <w:rPr>
                            <w:b/>
                            <w:sz w:val="18"/>
                          </w:rPr>
                        </w:pPr>
                        <w:r>
                          <w:rPr>
                            <w:b/>
                            <w:sz w:val="18"/>
                          </w:rPr>
                          <w:t>2017</w:t>
                        </w:r>
                      </w:p>
                    </w:tc>
                    <w:tc>
                      <w:tcPr>
                        <w:tcW w:w="2931" w:type="dxa"/>
                        <w:gridSpan w:val="3"/>
                        <w:shd w:val="clear" w:color="auto" w:fill="B8CCE3"/>
                      </w:tcPr>
                      <w:p w:rsidR="00F945C6" w:rsidRDefault="00B50BCF">
                        <w:pPr>
                          <w:pStyle w:val="TableParagraph"/>
                          <w:spacing w:line="186" w:lineRule="exact"/>
                          <w:ind w:left="1242" w:right="1232"/>
                          <w:jc w:val="center"/>
                          <w:rPr>
                            <w:b/>
                            <w:sz w:val="18"/>
                          </w:rPr>
                        </w:pPr>
                        <w:r>
                          <w:rPr>
                            <w:b/>
                            <w:sz w:val="18"/>
                          </w:rPr>
                          <w:t>2018</w:t>
                        </w:r>
                      </w:p>
                    </w:tc>
                    <w:tc>
                      <w:tcPr>
                        <w:tcW w:w="2931" w:type="dxa"/>
                        <w:gridSpan w:val="3"/>
                        <w:shd w:val="clear" w:color="auto" w:fill="94B3D6"/>
                      </w:tcPr>
                      <w:p w:rsidR="00F945C6" w:rsidRDefault="00B50BCF">
                        <w:pPr>
                          <w:pStyle w:val="TableParagraph"/>
                          <w:spacing w:line="186" w:lineRule="exact"/>
                          <w:ind w:left="1240" w:right="1235"/>
                          <w:jc w:val="center"/>
                          <w:rPr>
                            <w:b/>
                            <w:sz w:val="18"/>
                          </w:rPr>
                        </w:pPr>
                        <w:r>
                          <w:rPr>
                            <w:b/>
                            <w:sz w:val="18"/>
                          </w:rPr>
                          <w:t>2019</w:t>
                        </w:r>
                      </w:p>
                    </w:tc>
                  </w:tr>
                  <w:tr w:rsidR="00F945C6">
                    <w:trPr>
                      <w:trHeight w:val="277"/>
                    </w:trPr>
                    <w:tc>
                      <w:tcPr>
                        <w:tcW w:w="977" w:type="dxa"/>
                      </w:tcPr>
                      <w:p w:rsidR="00F945C6" w:rsidRDefault="00B50BCF">
                        <w:pPr>
                          <w:pStyle w:val="TableParagraph"/>
                          <w:spacing w:before="1" w:line="136" w:lineRule="exact"/>
                          <w:ind w:left="256" w:firstLine="88"/>
                          <w:rPr>
                            <w:b/>
                            <w:sz w:val="12"/>
                          </w:rPr>
                        </w:pPr>
                        <w:r>
                          <w:rPr>
                            <w:b/>
                            <w:sz w:val="12"/>
                          </w:rPr>
                          <w:t xml:space="preserve">valor </w:t>
                        </w:r>
                        <w:r>
                          <w:rPr>
                            <w:b/>
                            <w:w w:val="95"/>
                            <w:sz w:val="12"/>
                          </w:rPr>
                          <w:t>objetivo</w:t>
                        </w:r>
                      </w:p>
                    </w:tc>
                    <w:tc>
                      <w:tcPr>
                        <w:tcW w:w="978" w:type="dxa"/>
                      </w:tcPr>
                      <w:p w:rsidR="00F945C6" w:rsidRDefault="00B50BCF">
                        <w:pPr>
                          <w:pStyle w:val="TableParagraph"/>
                          <w:spacing w:before="1" w:line="136" w:lineRule="exact"/>
                          <w:ind w:left="196" w:right="171" w:firstLine="148"/>
                          <w:rPr>
                            <w:b/>
                            <w:sz w:val="12"/>
                          </w:rPr>
                        </w:pPr>
                        <w:r>
                          <w:rPr>
                            <w:b/>
                            <w:sz w:val="12"/>
                          </w:rPr>
                          <w:t>valor alcanzado</w:t>
                        </w:r>
                      </w:p>
                    </w:tc>
                    <w:tc>
                      <w:tcPr>
                        <w:tcW w:w="977" w:type="dxa"/>
                      </w:tcPr>
                      <w:p w:rsidR="00F945C6" w:rsidRDefault="00B50BCF">
                        <w:pPr>
                          <w:pStyle w:val="TableParagraph"/>
                          <w:spacing w:line="135" w:lineRule="exact"/>
                          <w:ind w:left="11"/>
                          <w:jc w:val="center"/>
                          <w:rPr>
                            <w:b/>
                            <w:sz w:val="12"/>
                          </w:rPr>
                        </w:pPr>
                        <w:r>
                          <w:rPr>
                            <w:b/>
                            <w:w w:val="99"/>
                            <w:sz w:val="12"/>
                          </w:rPr>
                          <w:t>%</w:t>
                        </w:r>
                      </w:p>
                      <w:p w:rsidR="00F945C6" w:rsidRDefault="00B50BCF">
                        <w:pPr>
                          <w:pStyle w:val="TableParagraph"/>
                          <w:spacing w:line="123" w:lineRule="exact"/>
                          <w:ind w:left="96" w:right="91"/>
                          <w:jc w:val="center"/>
                          <w:rPr>
                            <w:b/>
                            <w:sz w:val="12"/>
                          </w:rPr>
                        </w:pPr>
                        <w:r>
                          <w:rPr>
                            <w:b/>
                            <w:sz w:val="12"/>
                          </w:rPr>
                          <w:t>consecución</w:t>
                        </w:r>
                      </w:p>
                    </w:tc>
                    <w:tc>
                      <w:tcPr>
                        <w:tcW w:w="977" w:type="dxa"/>
                      </w:tcPr>
                      <w:p w:rsidR="00F945C6" w:rsidRDefault="00B50BCF">
                        <w:pPr>
                          <w:pStyle w:val="TableParagraph"/>
                          <w:spacing w:before="1" w:line="136" w:lineRule="exact"/>
                          <w:ind w:left="255" w:firstLine="88"/>
                          <w:rPr>
                            <w:b/>
                            <w:sz w:val="12"/>
                          </w:rPr>
                        </w:pPr>
                        <w:r>
                          <w:rPr>
                            <w:b/>
                            <w:sz w:val="12"/>
                          </w:rPr>
                          <w:t xml:space="preserve">valor </w:t>
                        </w:r>
                        <w:r>
                          <w:rPr>
                            <w:b/>
                            <w:w w:val="95"/>
                            <w:sz w:val="12"/>
                          </w:rPr>
                          <w:t>objetivo</w:t>
                        </w:r>
                      </w:p>
                    </w:tc>
                    <w:tc>
                      <w:tcPr>
                        <w:tcW w:w="977" w:type="dxa"/>
                      </w:tcPr>
                      <w:p w:rsidR="00F945C6" w:rsidRDefault="00B50BCF">
                        <w:pPr>
                          <w:pStyle w:val="TableParagraph"/>
                          <w:spacing w:before="1" w:line="136" w:lineRule="exact"/>
                          <w:ind w:left="195" w:right="171" w:firstLine="148"/>
                          <w:rPr>
                            <w:b/>
                            <w:sz w:val="12"/>
                          </w:rPr>
                        </w:pPr>
                        <w:r>
                          <w:rPr>
                            <w:b/>
                            <w:sz w:val="12"/>
                          </w:rPr>
                          <w:t>valor alcanzado</w:t>
                        </w:r>
                      </w:p>
                    </w:tc>
                    <w:tc>
                      <w:tcPr>
                        <w:tcW w:w="977" w:type="dxa"/>
                      </w:tcPr>
                      <w:p w:rsidR="00F945C6" w:rsidRDefault="00B50BCF">
                        <w:pPr>
                          <w:pStyle w:val="TableParagraph"/>
                          <w:spacing w:line="135" w:lineRule="exact"/>
                          <w:ind w:left="6"/>
                          <w:jc w:val="center"/>
                          <w:rPr>
                            <w:b/>
                            <w:sz w:val="12"/>
                          </w:rPr>
                        </w:pPr>
                        <w:r>
                          <w:rPr>
                            <w:b/>
                            <w:w w:val="99"/>
                            <w:sz w:val="12"/>
                          </w:rPr>
                          <w:t>%</w:t>
                        </w:r>
                      </w:p>
                      <w:p w:rsidR="00F945C6" w:rsidRDefault="00B50BCF">
                        <w:pPr>
                          <w:pStyle w:val="TableParagraph"/>
                          <w:spacing w:line="123" w:lineRule="exact"/>
                          <w:ind w:left="91" w:right="91"/>
                          <w:jc w:val="center"/>
                          <w:rPr>
                            <w:b/>
                            <w:sz w:val="12"/>
                          </w:rPr>
                        </w:pPr>
                        <w:r>
                          <w:rPr>
                            <w:b/>
                            <w:sz w:val="12"/>
                          </w:rPr>
                          <w:t>consecución</w:t>
                        </w:r>
                      </w:p>
                    </w:tc>
                    <w:tc>
                      <w:tcPr>
                        <w:tcW w:w="975" w:type="dxa"/>
                      </w:tcPr>
                      <w:p w:rsidR="00F945C6" w:rsidRDefault="00B50BCF">
                        <w:pPr>
                          <w:pStyle w:val="TableParagraph"/>
                          <w:spacing w:before="1" w:line="136" w:lineRule="exact"/>
                          <w:ind w:left="252" w:right="232" w:firstLine="88"/>
                          <w:rPr>
                            <w:b/>
                            <w:sz w:val="12"/>
                          </w:rPr>
                        </w:pPr>
                        <w:r>
                          <w:rPr>
                            <w:b/>
                            <w:sz w:val="12"/>
                          </w:rPr>
                          <w:t>valor objetivo</w:t>
                        </w:r>
                      </w:p>
                    </w:tc>
                    <w:tc>
                      <w:tcPr>
                        <w:tcW w:w="977" w:type="dxa"/>
                      </w:tcPr>
                      <w:p w:rsidR="00F945C6" w:rsidRDefault="00B50BCF">
                        <w:pPr>
                          <w:pStyle w:val="TableParagraph"/>
                          <w:spacing w:before="1" w:line="136" w:lineRule="exact"/>
                          <w:ind w:left="195" w:right="171" w:firstLine="148"/>
                          <w:rPr>
                            <w:b/>
                            <w:sz w:val="12"/>
                          </w:rPr>
                        </w:pPr>
                        <w:r>
                          <w:rPr>
                            <w:b/>
                            <w:sz w:val="12"/>
                          </w:rPr>
                          <w:t>valor alcanzado</w:t>
                        </w:r>
                      </w:p>
                    </w:tc>
                    <w:tc>
                      <w:tcPr>
                        <w:tcW w:w="979" w:type="dxa"/>
                      </w:tcPr>
                      <w:p w:rsidR="00F945C6" w:rsidRDefault="00B50BCF">
                        <w:pPr>
                          <w:pStyle w:val="TableParagraph"/>
                          <w:spacing w:line="135" w:lineRule="exact"/>
                          <w:ind w:left="8"/>
                          <w:jc w:val="center"/>
                          <w:rPr>
                            <w:b/>
                            <w:sz w:val="12"/>
                          </w:rPr>
                        </w:pPr>
                        <w:r>
                          <w:rPr>
                            <w:b/>
                            <w:w w:val="99"/>
                            <w:sz w:val="12"/>
                          </w:rPr>
                          <w:t>%</w:t>
                        </w:r>
                      </w:p>
                      <w:p w:rsidR="00F945C6" w:rsidRDefault="00B50BCF">
                        <w:pPr>
                          <w:pStyle w:val="TableParagraph"/>
                          <w:spacing w:line="123" w:lineRule="exact"/>
                          <w:ind w:left="98" w:right="96"/>
                          <w:jc w:val="center"/>
                          <w:rPr>
                            <w:b/>
                            <w:sz w:val="12"/>
                          </w:rPr>
                        </w:pPr>
                        <w:r>
                          <w:rPr>
                            <w:b/>
                            <w:sz w:val="12"/>
                          </w:rPr>
                          <w:t>consecución</w:t>
                        </w:r>
                      </w:p>
                    </w:tc>
                  </w:tr>
                  <w:tr w:rsidR="00F945C6">
                    <w:trPr>
                      <w:trHeight w:val="182"/>
                    </w:trPr>
                    <w:tc>
                      <w:tcPr>
                        <w:tcW w:w="977" w:type="dxa"/>
                        <w:shd w:val="clear" w:color="auto" w:fill="DBE4F0"/>
                      </w:tcPr>
                      <w:p w:rsidR="00F945C6" w:rsidRDefault="00B50BCF">
                        <w:pPr>
                          <w:pStyle w:val="TableParagraph"/>
                          <w:spacing w:line="162" w:lineRule="exact"/>
                          <w:ind w:left="96" w:right="87"/>
                          <w:jc w:val="center"/>
                          <w:rPr>
                            <w:b/>
                            <w:sz w:val="16"/>
                          </w:rPr>
                        </w:pPr>
                        <w:r>
                          <w:rPr>
                            <w:b/>
                            <w:sz w:val="16"/>
                          </w:rPr>
                          <w:t>380</w:t>
                        </w:r>
                      </w:p>
                    </w:tc>
                    <w:tc>
                      <w:tcPr>
                        <w:tcW w:w="978" w:type="dxa"/>
                        <w:shd w:val="clear" w:color="auto" w:fill="DBE4F0"/>
                      </w:tcPr>
                      <w:p w:rsidR="00F945C6" w:rsidRDefault="00B50BCF">
                        <w:pPr>
                          <w:pStyle w:val="TableParagraph"/>
                          <w:spacing w:line="162" w:lineRule="exact"/>
                          <w:ind w:left="117" w:right="109"/>
                          <w:jc w:val="center"/>
                          <w:rPr>
                            <w:b/>
                            <w:sz w:val="16"/>
                          </w:rPr>
                        </w:pPr>
                        <w:r>
                          <w:rPr>
                            <w:b/>
                            <w:sz w:val="16"/>
                          </w:rPr>
                          <w:t>738</w:t>
                        </w:r>
                      </w:p>
                    </w:tc>
                    <w:tc>
                      <w:tcPr>
                        <w:tcW w:w="977" w:type="dxa"/>
                        <w:shd w:val="clear" w:color="auto" w:fill="DBE4F0"/>
                      </w:tcPr>
                      <w:p w:rsidR="00F945C6" w:rsidRDefault="00B50BCF">
                        <w:pPr>
                          <w:pStyle w:val="TableParagraph"/>
                          <w:spacing w:line="162" w:lineRule="exact"/>
                          <w:ind w:left="287"/>
                          <w:rPr>
                            <w:b/>
                            <w:sz w:val="16"/>
                          </w:rPr>
                        </w:pPr>
                        <w:r>
                          <w:rPr>
                            <w:b/>
                            <w:sz w:val="16"/>
                          </w:rPr>
                          <w:t>117,7</w:t>
                        </w:r>
                      </w:p>
                    </w:tc>
                    <w:tc>
                      <w:tcPr>
                        <w:tcW w:w="977" w:type="dxa"/>
                        <w:shd w:val="clear" w:color="auto" w:fill="B8CCE3"/>
                      </w:tcPr>
                      <w:p w:rsidR="00F945C6" w:rsidRDefault="00B50BCF">
                        <w:pPr>
                          <w:pStyle w:val="TableParagraph"/>
                          <w:spacing w:line="162" w:lineRule="exact"/>
                          <w:ind w:left="96" w:right="89"/>
                          <w:jc w:val="center"/>
                          <w:rPr>
                            <w:b/>
                            <w:sz w:val="16"/>
                          </w:rPr>
                        </w:pPr>
                        <w:r>
                          <w:rPr>
                            <w:b/>
                            <w:sz w:val="16"/>
                          </w:rPr>
                          <w:t>728</w:t>
                        </w:r>
                      </w:p>
                    </w:tc>
                    <w:tc>
                      <w:tcPr>
                        <w:tcW w:w="977" w:type="dxa"/>
                        <w:shd w:val="clear" w:color="auto" w:fill="B8CCE3"/>
                      </w:tcPr>
                      <w:p w:rsidR="00F945C6" w:rsidRDefault="00B50BCF">
                        <w:pPr>
                          <w:pStyle w:val="TableParagraph"/>
                          <w:spacing w:line="162" w:lineRule="exact"/>
                          <w:ind w:left="96" w:right="89"/>
                          <w:jc w:val="center"/>
                          <w:rPr>
                            <w:b/>
                            <w:sz w:val="16"/>
                          </w:rPr>
                        </w:pPr>
                        <w:r>
                          <w:rPr>
                            <w:b/>
                            <w:sz w:val="16"/>
                          </w:rPr>
                          <w:t>811</w:t>
                        </w:r>
                      </w:p>
                    </w:tc>
                    <w:tc>
                      <w:tcPr>
                        <w:tcW w:w="977" w:type="dxa"/>
                        <w:shd w:val="clear" w:color="auto" w:fill="B8CCE3"/>
                      </w:tcPr>
                      <w:p w:rsidR="00F945C6" w:rsidRDefault="00B50BCF">
                        <w:pPr>
                          <w:pStyle w:val="TableParagraph"/>
                          <w:spacing w:line="162" w:lineRule="exact"/>
                          <w:ind w:left="284"/>
                          <w:rPr>
                            <w:b/>
                            <w:sz w:val="16"/>
                          </w:rPr>
                        </w:pPr>
                        <w:r>
                          <w:rPr>
                            <w:b/>
                            <w:sz w:val="16"/>
                          </w:rPr>
                          <w:t>111,4</w:t>
                        </w:r>
                      </w:p>
                    </w:tc>
                    <w:tc>
                      <w:tcPr>
                        <w:tcW w:w="975" w:type="dxa"/>
                        <w:shd w:val="clear" w:color="auto" w:fill="94B3D6"/>
                      </w:tcPr>
                      <w:p w:rsidR="00F945C6" w:rsidRDefault="00B50BCF">
                        <w:pPr>
                          <w:pStyle w:val="TableParagraph"/>
                          <w:spacing w:line="162" w:lineRule="exact"/>
                          <w:ind w:left="92" w:right="88"/>
                          <w:jc w:val="center"/>
                          <w:rPr>
                            <w:b/>
                            <w:sz w:val="16"/>
                          </w:rPr>
                        </w:pPr>
                        <w:r>
                          <w:rPr>
                            <w:b/>
                            <w:sz w:val="16"/>
                          </w:rPr>
                          <w:t>775</w:t>
                        </w:r>
                      </w:p>
                    </w:tc>
                    <w:tc>
                      <w:tcPr>
                        <w:tcW w:w="977" w:type="dxa"/>
                        <w:shd w:val="clear" w:color="auto" w:fill="94B3D6"/>
                      </w:tcPr>
                      <w:p w:rsidR="00F945C6" w:rsidRDefault="00B50BCF">
                        <w:pPr>
                          <w:pStyle w:val="TableParagraph"/>
                          <w:spacing w:line="162" w:lineRule="exact"/>
                          <w:ind w:left="96" w:right="89"/>
                          <w:jc w:val="center"/>
                          <w:rPr>
                            <w:b/>
                            <w:sz w:val="16"/>
                          </w:rPr>
                        </w:pPr>
                        <w:r>
                          <w:rPr>
                            <w:b/>
                            <w:sz w:val="16"/>
                          </w:rPr>
                          <w:t>970</w:t>
                        </w:r>
                      </w:p>
                    </w:tc>
                    <w:tc>
                      <w:tcPr>
                        <w:tcW w:w="979" w:type="dxa"/>
                        <w:shd w:val="clear" w:color="auto" w:fill="94B3D6"/>
                      </w:tcPr>
                      <w:p w:rsidR="00F945C6" w:rsidRDefault="00B50BCF">
                        <w:pPr>
                          <w:pStyle w:val="TableParagraph"/>
                          <w:spacing w:line="162" w:lineRule="exact"/>
                          <w:ind w:left="286"/>
                          <w:rPr>
                            <w:b/>
                            <w:sz w:val="16"/>
                          </w:rPr>
                        </w:pPr>
                        <w:r>
                          <w:rPr>
                            <w:b/>
                            <w:sz w:val="16"/>
                          </w:rPr>
                          <w:t>125,2</w:t>
                        </w:r>
                      </w:p>
                    </w:tc>
                  </w:tr>
                </w:tbl>
                <w:p w:rsidR="00F945C6" w:rsidRDefault="00F945C6">
                  <w:pPr>
                    <w:pStyle w:val="Textoindependiente"/>
                  </w:pPr>
                </w:p>
              </w:txbxContent>
            </v:textbox>
            <w10:wrap anchorx="page"/>
          </v:shape>
        </w:pict>
      </w:r>
      <w:r>
        <w:rPr>
          <w:b/>
          <w:position w:val="1"/>
          <w:sz w:val="12"/>
        </w:rPr>
        <w:t>Fuente</w:t>
      </w:r>
      <w:r>
        <w:rPr>
          <w:b/>
          <w:spacing w:val="-3"/>
          <w:position w:val="1"/>
          <w:sz w:val="12"/>
        </w:rPr>
        <w:t xml:space="preserve"> </w:t>
      </w:r>
      <w:r>
        <w:rPr>
          <w:b/>
          <w:position w:val="1"/>
          <w:sz w:val="12"/>
        </w:rPr>
        <w:t>Obtención</w:t>
      </w:r>
      <w:r>
        <w:rPr>
          <w:b/>
          <w:spacing w:val="-4"/>
          <w:position w:val="1"/>
          <w:sz w:val="12"/>
        </w:rPr>
        <w:t xml:space="preserve"> </w:t>
      </w:r>
      <w:r>
        <w:rPr>
          <w:b/>
          <w:position w:val="1"/>
          <w:sz w:val="12"/>
        </w:rPr>
        <w:t>Dato</w:t>
      </w:r>
      <w:r>
        <w:rPr>
          <w:b/>
          <w:position w:val="1"/>
          <w:sz w:val="12"/>
        </w:rPr>
        <w:tab/>
      </w:r>
      <w:r>
        <w:rPr>
          <w:b/>
          <w:sz w:val="14"/>
        </w:rPr>
        <w:t>Registro</w:t>
      </w:r>
      <w:r>
        <w:rPr>
          <w:b/>
          <w:spacing w:val="-2"/>
          <w:sz w:val="14"/>
        </w:rPr>
        <w:t xml:space="preserve"> </w:t>
      </w:r>
      <w:r>
        <w:rPr>
          <w:b/>
          <w:sz w:val="14"/>
        </w:rPr>
        <w:t>ONT</w:t>
      </w:r>
    </w:p>
    <w:p w:rsidR="00F945C6" w:rsidRDefault="00F945C6">
      <w:pPr>
        <w:pStyle w:val="Textoindependiente"/>
        <w:rPr>
          <w:b/>
          <w:sz w:val="16"/>
        </w:rPr>
      </w:pPr>
    </w:p>
    <w:p w:rsidR="00F945C6" w:rsidRDefault="00B50BCF">
      <w:pPr>
        <w:spacing w:before="110"/>
        <w:ind w:left="1034"/>
        <w:rPr>
          <w:b/>
          <w:sz w:val="12"/>
        </w:rPr>
      </w:pPr>
      <w:r>
        <w:pict>
          <v:shape id="_x0000_s1497" type="#_x0000_t202" style="position:absolute;left:0;text-align:left;margin-left:68.55pt;margin-top:16.4pt;width:37.95pt;height:9.6pt;z-index:-251428864;mso-wrap-distance-left:0;mso-wrap-distance-right:0;mso-position-horizontal-relative:page" fillcolor="#d9d9d9" strokeweight=".48pt">
            <v:textbox inset="0,0,0,0">
              <w:txbxContent>
                <w:p w:rsidR="00F945C6" w:rsidRDefault="00B50BCF">
                  <w:pPr>
                    <w:spacing w:line="178" w:lineRule="exact"/>
                    <w:ind w:left="215"/>
                    <w:rPr>
                      <w:b/>
                      <w:sz w:val="16"/>
                    </w:rPr>
                  </w:pPr>
                  <w:r>
                    <w:rPr>
                      <w:b/>
                      <w:sz w:val="16"/>
                    </w:rPr>
                    <w:t>16,6</w:t>
                  </w:r>
                </w:p>
              </w:txbxContent>
            </v:textbox>
            <w10:wrap type="topAndBottom" anchorx="page"/>
          </v:shape>
        </w:pict>
      </w:r>
      <w:r>
        <w:rPr>
          <w:b/>
          <w:sz w:val="12"/>
        </w:rPr>
        <w:t>(Ponderación %)</w:t>
      </w:r>
    </w:p>
    <w:p w:rsidR="00F945C6" w:rsidRDefault="00B50BCF">
      <w:pPr>
        <w:tabs>
          <w:tab w:val="left" w:pos="2397"/>
        </w:tabs>
        <w:spacing w:before="3"/>
        <w:ind w:left="892"/>
        <w:rPr>
          <w:b/>
          <w:sz w:val="18"/>
        </w:rPr>
      </w:pPr>
      <w:r>
        <w:rPr>
          <w:b/>
          <w:position w:val="2"/>
          <w:sz w:val="12"/>
        </w:rPr>
        <w:t>Nombre</w:t>
      </w:r>
      <w:r>
        <w:rPr>
          <w:b/>
          <w:spacing w:val="-2"/>
          <w:position w:val="2"/>
          <w:sz w:val="12"/>
        </w:rPr>
        <w:t xml:space="preserve"> </w:t>
      </w:r>
      <w:r>
        <w:rPr>
          <w:b/>
          <w:position w:val="2"/>
          <w:sz w:val="12"/>
        </w:rPr>
        <w:t>del</w:t>
      </w:r>
      <w:r>
        <w:rPr>
          <w:b/>
          <w:spacing w:val="-2"/>
          <w:position w:val="2"/>
          <w:sz w:val="12"/>
        </w:rPr>
        <w:t xml:space="preserve"> </w:t>
      </w:r>
      <w:r>
        <w:rPr>
          <w:b/>
          <w:position w:val="2"/>
          <w:sz w:val="12"/>
        </w:rPr>
        <w:t>Indicador</w:t>
      </w:r>
      <w:r>
        <w:rPr>
          <w:b/>
          <w:position w:val="2"/>
          <w:sz w:val="12"/>
        </w:rPr>
        <w:tab/>
      </w:r>
      <w:r>
        <w:rPr>
          <w:sz w:val="18"/>
        </w:rPr>
        <w:t xml:space="preserve">Nº de órganos extraídos por tipo de órgano: </w:t>
      </w:r>
      <w:r>
        <w:rPr>
          <w:b/>
          <w:sz w:val="18"/>
        </w:rPr>
        <w:t>Páncreas</w:t>
      </w:r>
    </w:p>
    <w:p w:rsidR="00F945C6" w:rsidRDefault="00B50BCF">
      <w:pPr>
        <w:tabs>
          <w:tab w:val="left" w:pos="2397"/>
        </w:tabs>
        <w:spacing w:before="40"/>
        <w:ind w:left="837"/>
        <w:rPr>
          <w:b/>
          <w:sz w:val="14"/>
        </w:rPr>
      </w:pPr>
      <w:r>
        <w:pict>
          <v:shape id="_x0000_s1496" type="#_x0000_t202" style="position:absolute;left:0;text-align:left;margin-left:120.25pt;margin-top:10.35pt;width:440.4pt;height:35.3pt;z-index:251901952;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5"/>
                    </w:trPr>
                    <w:tc>
                      <w:tcPr>
                        <w:tcW w:w="2932" w:type="dxa"/>
                        <w:gridSpan w:val="3"/>
                        <w:shd w:val="clear" w:color="auto" w:fill="DBE4F0"/>
                      </w:tcPr>
                      <w:p w:rsidR="00F945C6" w:rsidRDefault="00B50BCF">
                        <w:pPr>
                          <w:pStyle w:val="TableParagraph"/>
                          <w:spacing w:line="186" w:lineRule="exact"/>
                          <w:ind w:left="1239" w:right="1234"/>
                          <w:jc w:val="center"/>
                          <w:rPr>
                            <w:b/>
                            <w:sz w:val="18"/>
                          </w:rPr>
                        </w:pPr>
                        <w:r>
                          <w:rPr>
                            <w:b/>
                            <w:sz w:val="18"/>
                          </w:rPr>
                          <w:t>2017</w:t>
                        </w:r>
                      </w:p>
                    </w:tc>
                    <w:tc>
                      <w:tcPr>
                        <w:tcW w:w="2931" w:type="dxa"/>
                        <w:gridSpan w:val="3"/>
                        <w:shd w:val="clear" w:color="auto" w:fill="B8CCE3"/>
                      </w:tcPr>
                      <w:p w:rsidR="00F945C6" w:rsidRDefault="00B50BCF">
                        <w:pPr>
                          <w:pStyle w:val="TableParagraph"/>
                          <w:spacing w:line="186" w:lineRule="exact"/>
                          <w:ind w:left="1242" w:right="1232"/>
                          <w:jc w:val="center"/>
                          <w:rPr>
                            <w:b/>
                            <w:sz w:val="18"/>
                          </w:rPr>
                        </w:pPr>
                        <w:r>
                          <w:rPr>
                            <w:b/>
                            <w:sz w:val="18"/>
                          </w:rPr>
                          <w:t>2018</w:t>
                        </w:r>
                      </w:p>
                    </w:tc>
                    <w:tc>
                      <w:tcPr>
                        <w:tcW w:w="2931" w:type="dxa"/>
                        <w:gridSpan w:val="3"/>
                        <w:shd w:val="clear" w:color="auto" w:fill="94B3D6"/>
                      </w:tcPr>
                      <w:p w:rsidR="00F945C6" w:rsidRDefault="00B50BCF">
                        <w:pPr>
                          <w:pStyle w:val="TableParagraph"/>
                          <w:spacing w:line="186" w:lineRule="exact"/>
                          <w:ind w:left="1240" w:right="1235"/>
                          <w:jc w:val="center"/>
                          <w:rPr>
                            <w:b/>
                            <w:sz w:val="18"/>
                          </w:rPr>
                        </w:pPr>
                        <w:r>
                          <w:rPr>
                            <w:b/>
                            <w:sz w:val="18"/>
                          </w:rPr>
                          <w:t>2019</w:t>
                        </w:r>
                      </w:p>
                    </w:tc>
                  </w:tr>
                  <w:tr w:rsidR="00F945C6">
                    <w:trPr>
                      <w:trHeight w:val="275"/>
                    </w:trPr>
                    <w:tc>
                      <w:tcPr>
                        <w:tcW w:w="977" w:type="dxa"/>
                      </w:tcPr>
                      <w:p w:rsidR="00F945C6" w:rsidRDefault="00B50BCF">
                        <w:pPr>
                          <w:pStyle w:val="TableParagraph"/>
                          <w:spacing w:line="133" w:lineRule="exact"/>
                          <w:ind w:left="96" w:right="86"/>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objetivo</w:t>
                        </w:r>
                      </w:p>
                    </w:tc>
                    <w:tc>
                      <w:tcPr>
                        <w:tcW w:w="978" w:type="dxa"/>
                      </w:tcPr>
                      <w:p w:rsidR="00F945C6" w:rsidRDefault="00B50BCF">
                        <w:pPr>
                          <w:pStyle w:val="TableParagraph"/>
                          <w:spacing w:line="133" w:lineRule="exact"/>
                          <w:ind w:left="117" w:right="109"/>
                          <w:jc w:val="center"/>
                          <w:rPr>
                            <w:b/>
                            <w:sz w:val="12"/>
                          </w:rPr>
                        </w:pPr>
                        <w:r>
                          <w:rPr>
                            <w:b/>
                            <w:sz w:val="12"/>
                          </w:rPr>
                          <w:t>valor</w:t>
                        </w:r>
                      </w:p>
                      <w:p w:rsidR="00F945C6" w:rsidRDefault="00B50BCF">
                        <w:pPr>
                          <w:pStyle w:val="TableParagraph"/>
                          <w:spacing w:before="1" w:line="121" w:lineRule="exact"/>
                          <w:ind w:left="117" w:right="111"/>
                          <w:jc w:val="center"/>
                          <w:rPr>
                            <w:b/>
                            <w:sz w:val="12"/>
                          </w:rPr>
                        </w:pPr>
                        <w:r>
                          <w:rPr>
                            <w:b/>
                            <w:sz w:val="12"/>
                          </w:rPr>
                          <w:t>alcanzado</w:t>
                        </w:r>
                      </w:p>
                    </w:tc>
                    <w:tc>
                      <w:tcPr>
                        <w:tcW w:w="977" w:type="dxa"/>
                      </w:tcPr>
                      <w:p w:rsidR="00F945C6" w:rsidRDefault="00B50BCF">
                        <w:pPr>
                          <w:pStyle w:val="TableParagraph"/>
                          <w:spacing w:line="133" w:lineRule="exact"/>
                          <w:ind w:left="11"/>
                          <w:jc w:val="center"/>
                          <w:rPr>
                            <w:b/>
                            <w:sz w:val="12"/>
                          </w:rPr>
                        </w:pPr>
                        <w:r>
                          <w:rPr>
                            <w:b/>
                            <w:w w:val="99"/>
                            <w:sz w:val="12"/>
                          </w:rPr>
                          <w:t>%</w:t>
                        </w:r>
                      </w:p>
                      <w:p w:rsidR="00F945C6" w:rsidRDefault="00B50BCF">
                        <w:pPr>
                          <w:pStyle w:val="TableParagraph"/>
                          <w:spacing w:before="1" w:line="121" w:lineRule="exact"/>
                          <w:ind w:left="96" w:right="91"/>
                          <w:jc w:val="center"/>
                          <w:rPr>
                            <w:b/>
                            <w:sz w:val="12"/>
                          </w:rPr>
                        </w:pPr>
                        <w:r>
                          <w:rPr>
                            <w:b/>
                            <w:sz w:val="12"/>
                          </w:rPr>
                          <w:t>consecución</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before="1" w:line="121" w:lineRule="exact"/>
                          <w:ind w:left="94" w:right="91"/>
                          <w:jc w:val="center"/>
                          <w:rPr>
                            <w:b/>
                            <w:sz w:val="12"/>
                          </w:rPr>
                        </w:pPr>
                        <w:r>
                          <w:rPr>
                            <w:b/>
                            <w:sz w:val="12"/>
                          </w:rPr>
                          <w:t>objetivo</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before="1" w:line="121" w:lineRule="exact"/>
                          <w:ind w:left="96" w:right="90"/>
                          <w:jc w:val="center"/>
                          <w:rPr>
                            <w:b/>
                            <w:sz w:val="12"/>
                          </w:rPr>
                        </w:pPr>
                        <w:r>
                          <w:rPr>
                            <w:b/>
                            <w:sz w:val="12"/>
                          </w:rPr>
                          <w:t>alcanzado</w:t>
                        </w:r>
                      </w:p>
                    </w:tc>
                    <w:tc>
                      <w:tcPr>
                        <w:tcW w:w="977" w:type="dxa"/>
                      </w:tcPr>
                      <w:p w:rsidR="00F945C6" w:rsidRDefault="00B50BCF">
                        <w:pPr>
                          <w:pStyle w:val="TableParagraph"/>
                          <w:spacing w:line="133" w:lineRule="exact"/>
                          <w:ind w:left="6"/>
                          <w:jc w:val="center"/>
                          <w:rPr>
                            <w:b/>
                            <w:sz w:val="12"/>
                          </w:rPr>
                        </w:pPr>
                        <w:r>
                          <w:rPr>
                            <w:b/>
                            <w:w w:val="99"/>
                            <w:sz w:val="12"/>
                          </w:rPr>
                          <w:t>%</w:t>
                        </w:r>
                      </w:p>
                      <w:p w:rsidR="00F945C6" w:rsidRDefault="00B50BCF">
                        <w:pPr>
                          <w:pStyle w:val="TableParagraph"/>
                          <w:spacing w:before="1" w:line="121" w:lineRule="exact"/>
                          <w:ind w:left="91" w:right="91"/>
                          <w:jc w:val="center"/>
                          <w:rPr>
                            <w:b/>
                            <w:sz w:val="12"/>
                          </w:rPr>
                        </w:pPr>
                        <w:r>
                          <w:rPr>
                            <w:b/>
                            <w:sz w:val="12"/>
                          </w:rPr>
                          <w:t>consecución</w:t>
                        </w:r>
                      </w:p>
                    </w:tc>
                    <w:tc>
                      <w:tcPr>
                        <w:tcW w:w="975" w:type="dxa"/>
                      </w:tcPr>
                      <w:p w:rsidR="00F945C6" w:rsidRDefault="00B50BCF">
                        <w:pPr>
                          <w:pStyle w:val="TableParagraph"/>
                          <w:spacing w:line="133" w:lineRule="exact"/>
                          <w:ind w:left="93" w:right="88"/>
                          <w:jc w:val="center"/>
                          <w:rPr>
                            <w:b/>
                            <w:sz w:val="12"/>
                          </w:rPr>
                        </w:pPr>
                        <w:r>
                          <w:rPr>
                            <w:b/>
                            <w:sz w:val="12"/>
                          </w:rPr>
                          <w:t>valor</w:t>
                        </w:r>
                      </w:p>
                      <w:p w:rsidR="00F945C6" w:rsidRDefault="00B50BCF">
                        <w:pPr>
                          <w:pStyle w:val="TableParagraph"/>
                          <w:spacing w:before="1" w:line="121" w:lineRule="exact"/>
                          <w:ind w:left="88" w:right="88"/>
                          <w:jc w:val="center"/>
                          <w:rPr>
                            <w:b/>
                            <w:sz w:val="12"/>
                          </w:rPr>
                        </w:pPr>
                        <w:r>
                          <w:rPr>
                            <w:b/>
                            <w:sz w:val="12"/>
                          </w:rPr>
                          <w:t>objetivo</w:t>
                        </w:r>
                      </w:p>
                    </w:tc>
                    <w:tc>
                      <w:tcPr>
                        <w:tcW w:w="977" w:type="dxa"/>
                      </w:tcPr>
                      <w:p w:rsidR="00F945C6" w:rsidRDefault="00B50BCF">
                        <w:pPr>
                          <w:pStyle w:val="TableParagraph"/>
                          <w:spacing w:line="133" w:lineRule="exact"/>
                          <w:ind w:left="96" w:right="89"/>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alcanzado</w:t>
                        </w:r>
                      </w:p>
                    </w:tc>
                    <w:tc>
                      <w:tcPr>
                        <w:tcW w:w="979" w:type="dxa"/>
                      </w:tcPr>
                      <w:p w:rsidR="00F945C6" w:rsidRDefault="00B50BCF">
                        <w:pPr>
                          <w:pStyle w:val="TableParagraph"/>
                          <w:spacing w:line="133" w:lineRule="exact"/>
                          <w:ind w:left="8"/>
                          <w:jc w:val="center"/>
                          <w:rPr>
                            <w:b/>
                            <w:sz w:val="12"/>
                          </w:rPr>
                        </w:pPr>
                        <w:r>
                          <w:rPr>
                            <w:b/>
                            <w:w w:val="99"/>
                            <w:sz w:val="12"/>
                          </w:rPr>
                          <w:t>%</w:t>
                        </w:r>
                      </w:p>
                      <w:p w:rsidR="00F945C6" w:rsidRDefault="00B50BCF">
                        <w:pPr>
                          <w:pStyle w:val="TableParagraph"/>
                          <w:spacing w:before="1" w:line="121" w:lineRule="exact"/>
                          <w:ind w:left="98" w:right="96"/>
                          <w:jc w:val="center"/>
                          <w:rPr>
                            <w:b/>
                            <w:sz w:val="12"/>
                          </w:rPr>
                        </w:pPr>
                        <w:r>
                          <w:rPr>
                            <w:b/>
                            <w:sz w:val="12"/>
                          </w:rPr>
                          <w:t>consecución</w:t>
                        </w:r>
                      </w:p>
                    </w:tc>
                  </w:tr>
                  <w:tr w:rsidR="00F945C6">
                    <w:trPr>
                      <w:trHeight w:val="184"/>
                    </w:trPr>
                    <w:tc>
                      <w:tcPr>
                        <w:tcW w:w="977" w:type="dxa"/>
                        <w:shd w:val="clear" w:color="auto" w:fill="DBE4F0"/>
                      </w:tcPr>
                      <w:p w:rsidR="00F945C6" w:rsidRDefault="00B50BCF">
                        <w:pPr>
                          <w:pStyle w:val="TableParagraph"/>
                          <w:spacing w:line="165" w:lineRule="exact"/>
                          <w:ind w:left="96" w:right="87"/>
                          <w:jc w:val="center"/>
                          <w:rPr>
                            <w:b/>
                            <w:sz w:val="16"/>
                          </w:rPr>
                        </w:pPr>
                        <w:r>
                          <w:rPr>
                            <w:b/>
                            <w:sz w:val="16"/>
                          </w:rPr>
                          <w:t>133</w:t>
                        </w:r>
                      </w:p>
                    </w:tc>
                    <w:tc>
                      <w:tcPr>
                        <w:tcW w:w="978" w:type="dxa"/>
                        <w:shd w:val="clear" w:color="auto" w:fill="DBE4F0"/>
                      </w:tcPr>
                      <w:p w:rsidR="00F945C6" w:rsidRDefault="00B50BCF">
                        <w:pPr>
                          <w:pStyle w:val="TableParagraph"/>
                          <w:spacing w:line="165" w:lineRule="exact"/>
                          <w:ind w:left="117" w:right="109"/>
                          <w:jc w:val="center"/>
                          <w:rPr>
                            <w:b/>
                            <w:sz w:val="16"/>
                          </w:rPr>
                        </w:pPr>
                        <w:r>
                          <w:rPr>
                            <w:b/>
                            <w:sz w:val="16"/>
                          </w:rPr>
                          <w:t>138</w:t>
                        </w:r>
                      </w:p>
                    </w:tc>
                    <w:tc>
                      <w:tcPr>
                        <w:tcW w:w="977" w:type="dxa"/>
                        <w:shd w:val="clear" w:color="auto" w:fill="DBE4F0"/>
                      </w:tcPr>
                      <w:p w:rsidR="00F945C6" w:rsidRDefault="00B50BCF">
                        <w:pPr>
                          <w:pStyle w:val="TableParagraph"/>
                          <w:spacing w:line="165" w:lineRule="exact"/>
                          <w:ind w:left="287"/>
                          <w:rPr>
                            <w:b/>
                            <w:sz w:val="16"/>
                          </w:rPr>
                        </w:pPr>
                        <w:r>
                          <w:rPr>
                            <w:b/>
                            <w:sz w:val="16"/>
                          </w:rPr>
                          <w:t>103,8</w:t>
                        </w:r>
                      </w:p>
                    </w:tc>
                    <w:tc>
                      <w:tcPr>
                        <w:tcW w:w="977" w:type="dxa"/>
                        <w:shd w:val="clear" w:color="auto" w:fill="B8CCE3"/>
                      </w:tcPr>
                      <w:p w:rsidR="00F945C6" w:rsidRDefault="00B50BCF">
                        <w:pPr>
                          <w:pStyle w:val="TableParagraph"/>
                          <w:spacing w:line="165" w:lineRule="exact"/>
                          <w:ind w:left="96" w:right="89"/>
                          <w:jc w:val="center"/>
                          <w:rPr>
                            <w:b/>
                            <w:sz w:val="16"/>
                          </w:rPr>
                        </w:pPr>
                        <w:r>
                          <w:rPr>
                            <w:b/>
                            <w:sz w:val="16"/>
                          </w:rPr>
                          <w:t>142</w:t>
                        </w:r>
                      </w:p>
                    </w:tc>
                    <w:tc>
                      <w:tcPr>
                        <w:tcW w:w="977" w:type="dxa"/>
                        <w:shd w:val="clear" w:color="auto" w:fill="B8CCE3"/>
                      </w:tcPr>
                      <w:p w:rsidR="00F945C6" w:rsidRDefault="00B50BCF">
                        <w:pPr>
                          <w:pStyle w:val="TableParagraph"/>
                          <w:spacing w:line="165" w:lineRule="exact"/>
                          <w:ind w:left="96" w:right="89"/>
                          <w:jc w:val="center"/>
                          <w:rPr>
                            <w:b/>
                            <w:sz w:val="16"/>
                          </w:rPr>
                        </w:pPr>
                        <w:r>
                          <w:rPr>
                            <w:b/>
                            <w:sz w:val="16"/>
                          </w:rPr>
                          <w:t>134</w:t>
                        </w:r>
                      </w:p>
                    </w:tc>
                    <w:tc>
                      <w:tcPr>
                        <w:tcW w:w="977" w:type="dxa"/>
                        <w:shd w:val="clear" w:color="auto" w:fill="B8CCE3"/>
                      </w:tcPr>
                      <w:p w:rsidR="00F945C6" w:rsidRDefault="00B50BCF">
                        <w:pPr>
                          <w:pStyle w:val="TableParagraph"/>
                          <w:spacing w:line="165" w:lineRule="exact"/>
                          <w:ind w:left="91" w:right="91"/>
                          <w:jc w:val="center"/>
                          <w:rPr>
                            <w:b/>
                            <w:sz w:val="16"/>
                          </w:rPr>
                        </w:pPr>
                        <w:r>
                          <w:rPr>
                            <w:b/>
                            <w:sz w:val="16"/>
                          </w:rPr>
                          <w:t>94,4</w:t>
                        </w:r>
                      </w:p>
                    </w:tc>
                    <w:tc>
                      <w:tcPr>
                        <w:tcW w:w="975" w:type="dxa"/>
                        <w:shd w:val="clear" w:color="auto" w:fill="94B3D6"/>
                      </w:tcPr>
                      <w:p w:rsidR="00F945C6" w:rsidRDefault="00B50BCF">
                        <w:pPr>
                          <w:pStyle w:val="TableParagraph"/>
                          <w:spacing w:line="165" w:lineRule="exact"/>
                          <w:ind w:left="92" w:right="88"/>
                          <w:jc w:val="center"/>
                          <w:rPr>
                            <w:b/>
                            <w:sz w:val="16"/>
                          </w:rPr>
                        </w:pPr>
                        <w:r>
                          <w:rPr>
                            <w:b/>
                            <w:sz w:val="16"/>
                          </w:rPr>
                          <w:t>150</w:t>
                        </w:r>
                      </w:p>
                    </w:tc>
                    <w:tc>
                      <w:tcPr>
                        <w:tcW w:w="977" w:type="dxa"/>
                        <w:shd w:val="clear" w:color="auto" w:fill="94B3D6"/>
                      </w:tcPr>
                      <w:p w:rsidR="00F945C6" w:rsidRDefault="00B50BCF">
                        <w:pPr>
                          <w:pStyle w:val="TableParagraph"/>
                          <w:spacing w:line="165" w:lineRule="exact"/>
                          <w:ind w:left="96" w:right="89"/>
                          <w:jc w:val="center"/>
                          <w:rPr>
                            <w:b/>
                            <w:sz w:val="16"/>
                          </w:rPr>
                        </w:pPr>
                        <w:r>
                          <w:rPr>
                            <w:b/>
                            <w:sz w:val="16"/>
                          </w:rPr>
                          <w:t>157</w:t>
                        </w:r>
                      </w:p>
                    </w:tc>
                    <w:tc>
                      <w:tcPr>
                        <w:tcW w:w="979" w:type="dxa"/>
                        <w:shd w:val="clear" w:color="auto" w:fill="94B3D6"/>
                      </w:tcPr>
                      <w:p w:rsidR="00F945C6" w:rsidRDefault="00B50BCF">
                        <w:pPr>
                          <w:pStyle w:val="TableParagraph"/>
                          <w:spacing w:line="165" w:lineRule="exact"/>
                          <w:ind w:left="286"/>
                          <w:rPr>
                            <w:b/>
                            <w:sz w:val="16"/>
                          </w:rPr>
                        </w:pPr>
                        <w:r>
                          <w:rPr>
                            <w:b/>
                            <w:sz w:val="16"/>
                          </w:rPr>
                          <w:t>104,7</w:t>
                        </w:r>
                      </w:p>
                    </w:tc>
                  </w:tr>
                </w:tbl>
                <w:p w:rsidR="00F945C6" w:rsidRDefault="00F945C6">
                  <w:pPr>
                    <w:pStyle w:val="Textoindependiente"/>
                  </w:pPr>
                </w:p>
              </w:txbxContent>
            </v:textbox>
            <w10:wrap anchorx="page"/>
          </v:shape>
        </w:pict>
      </w:r>
      <w:r>
        <w:rPr>
          <w:b/>
          <w:position w:val="1"/>
          <w:sz w:val="12"/>
        </w:rPr>
        <w:t>Fuente</w:t>
      </w:r>
      <w:r>
        <w:rPr>
          <w:b/>
          <w:spacing w:val="-3"/>
          <w:position w:val="1"/>
          <w:sz w:val="12"/>
        </w:rPr>
        <w:t xml:space="preserve"> </w:t>
      </w:r>
      <w:r>
        <w:rPr>
          <w:b/>
          <w:position w:val="1"/>
          <w:sz w:val="12"/>
        </w:rPr>
        <w:t>Obtención</w:t>
      </w:r>
      <w:r>
        <w:rPr>
          <w:b/>
          <w:spacing w:val="-4"/>
          <w:position w:val="1"/>
          <w:sz w:val="12"/>
        </w:rPr>
        <w:t xml:space="preserve"> </w:t>
      </w:r>
      <w:r>
        <w:rPr>
          <w:b/>
          <w:position w:val="1"/>
          <w:sz w:val="12"/>
        </w:rPr>
        <w:t>Dato</w:t>
      </w:r>
      <w:r>
        <w:rPr>
          <w:b/>
          <w:position w:val="1"/>
          <w:sz w:val="12"/>
        </w:rPr>
        <w:tab/>
      </w:r>
      <w:r>
        <w:rPr>
          <w:b/>
          <w:sz w:val="14"/>
        </w:rPr>
        <w:t>Registro</w:t>
      </w:r>
      <w:r>
        <w:rPr>
          <w:b/>
          <w:spacing w:val="-2"/>
          <w:sz w:val="14"/>
        </w:rPr>
        <w:t xml:space="preserve"> </w:t>
      </w:r>
      <w:r>
        <w:rPr>
          <w:b/>
          <w:sz w:val="14"/>
        </w:rPr>
        <w:t>ONT</w:t>
      </w:r>
    </w:p>
    <w:p w:rsidR="00F945C6" w:rsidRDefault="00F945C6">
      <w:pPr>
        <w:pStyle w:val="Textoindependiente"/>
        <w:rPr>
          <w:b/>
          <w:sz w:val="16"/>
        </w:rPr>
      </w:pPr>
    </w:p>
    <w:p w:rsidR="00F945C6" w:rsidRDefault="00B50BCF">
      <w:pPr>
        <w:spacing w:before="113"/>
        <w:ind w:left="1034"/>
        <w:rPr>
          <w:b/>
          <w:sz w:val="12"/>
        </w:rPr>
      </w:pPr>
      <w:r>
        <w:pict>
          <v:shape id="_x0000_s1495" type="#_x0000_t202" style="position:absolute;left:0;text-align:left;margin-left:68.55pt;margin-top:16.45pt;width:37.95pt;height:9.75pt;z-index:-251427840;mso-wrap-distance-left:0;mso-wrap-distance-right:0;mso-position-horizontal-relative:page" fillcolor="#d9d9d9" strokeweight=".48pt">
            <v:textbox inset="0,0,0,0">
              <w:txbxContent>
                <w:p w:rsidR="00F945C6" w:rsidRDefault="00B50BCF">
                  <w:pPr>
                    <w:spacing w:line="178" w:lineRule="exact"/>
                    <w:ind w:left="215"/>
                    <w:rPr>
                      <w:b/>
                      <w:sz w:val="16"/>
                    </w:rPr>
                  </w:pPr>
                  <w:r>
                    <w:rPr>
                      <w:b/>
                      <w:sz w:val="16"/>
                    </w:rPr>
                    <w:t>16,6</w:t>
                  </w:r>
                </w:p>
              </w:txbxContent>
            </v:textbox>
            <w10:wrap type="topAndBottom" anchorx="page"/>
          </v:shape>
        </w:pict>
      </w:r>
      <w:r>
        <w:rPr>
          <w:b/>
          <w:sz w:val="12"/>
        </w:rPr>
        <w:t>(Ponderación %)</w:t>
      </w:r>
    </w:p>
    <w:p w:rsidR="00F945C6" w:rsidRDefault="00B50BCF">
      <w:pPr>
        <w:tabs>
          <w:tab w:val="left" w:pos="2397"/>
        </w:tabs>
        <w:spacing w:before="3"/>
        <w:ind w:left="892"/>
        <w:rPr>
          <w:b/>
          <w:sz w:val="18"/>
        </w:rPr>
      </w:pPr>
      <w:r>
        <w:rPr>
          <w:b/>
          <w:position w:val="2"/>
          <w:sz w:val="12"/>
        </w:rPr>
        <w:t>Nombre</w:t>
      </w:r>
      <w:r>
        <w:rPr>
          <w:b/>
          <w:spacing w:val="-2"/>
          <w:position w:val="2"/>
          <w:sz w:val="12"/>
        </w:rPr>
        <w:t xml:space="preserve"> </w:t>
      </w:r>
      <w:r>
        <w:rPr>
          <w:b/>
          <w:position w:val="2"/>
          <w:sz w:val="12"/>
        </w:rPr>
        <w:t>del</w:t>
      </w:r>
      <w:r>
        <w:rPr>
          <w:b/>
          <w:spacing w:val="-2"/>
          <w:position w:val="2"/>
          <w:sz w:val="12"/>
        </w:rPr>
        <w:t xml:space="preserve"> </w:t>
      </w:r>
      <w:r>
        <w:rPr>
          <w:b/>
          <w:position w:val="2"/>
          <w:sz w:val="12"/>
        </w:rPr>
        <w:t>Indicador</w:t>
      </w:r>
      <w:r>
        <w:rPr>
          <w:b/>
          <w:position w:val="2"/>
          <w:sz w:val="12"/>
        </w:rPr>
        <w:tab/>
      </w:r>
      <w:r>
        <w:rPr>
          <w:sz w:val="18"/>
        </w:rPr>
        <w:t xml:space="preserve">Nº de órganos extraídos por tipo de órgano: </w:t>
      </w:r>
      <w:r>
        <w:rPr>
          <w:b/>
          <w:sz w:val="18"/>
        </w:rPr>
        <w:t>Intestinos</w:t>
      </w:r>
    </w:p>
    <w:p w:rsidR="00F945C6" w:rsidRDefault="00B50BCF">
      <w:pPr>
        <w:tabs>
          <w:tab w:val="left" w:pos="2397"/>
        </w:tabs>
        <w:spacing w:before="40"/>
        <w:ind w:left="837"/>
        <w:rPr>
          <w:b/>
          <w:sz w:val="14"/>
        </w:rPr>
      </w:pPr>
      <w:r>
        <w:pict>
          <v:shape id="_x0000_s1494" type="#_x0000_t202" style="position:absolute;left:0;text-align:left;margin-left:120.25pt;margin-top:10.25pt;width:440.4pt;height:35.3pt;z-index:251902976;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5"/>
                    </w:trPr>
                    <w:tc>
                      <w:tcPr>
                        <w:tcW w:w="2932" w:type="dxa"/>
                        <w:gridSpan w:val="3"/>
                        <w:shd w:val="clear" w:color="auto" w:fill="DBE4F0"/>
                      </w:tcPr>
                      <w:p w:rsidR="00F945C6" w:rsidRDefault="00B50BCF">
                        <w:pPr>
                          <w:pStyle w:val="TableParagraph"/>
                          <w:spacing w:line="186" w:lineRule="exact"/>
                          <w:ind w:left="1239" w:right="1234"/>
                          <w:jc w:val="center"/>
                          <w:rPr>
                            <w:b/>
                            <w:sz w:val="18"/>
                          </w:rPr>
                        </w:pPr>
                        <w:r>
                          <w:rPr>
                            <w:b/>
                            <w:sz w:val="18"/>
                          </w:rPr>
                          <w:t>2017</w:t>
                        </w:r>
                      </w:p>
                    </w:tc>
                    <w:tc>
                      <w:tcPr>
                        <w:tcW w:w="2931" w:type="dxa"/>
                        <w:gridSpan w:val="3"/>
                        <w:shd w:val="clear" w:color="auto" w:fill="B8CCE3"/>
                      </w:tcPr>
                      <w:p w:rsidR="00F945C6" w:rsidRDefault="00B50BCF">
                        <w:pPr>
                          <w:pStyle w:val="TableParagraph"/>
                          <w:spacing w:line="186" w:lineRule="exact"/>
                          <w:ind w:left="1242" w:right="1232"/>
                          <w:jc w:val="center"/>
                          <w:rPr>
                            <w:b/>
                            <w:sz w:val="18"/>
                          </w:rPr>
                        </w:pPr>
                        <w:r>
                          <w:rPr>
                            <w:b/>
                            <w:sz w:val="18"/>
                          </w:rPr>
                          <w:t>2018</w:t>
                        </w:r>
                      </w:p>
                    </w:tc>
                    <w:tc>
                      <w:tcPr>
                        <w:tcW w:w="2931" w:type="dxa"/>
                        <w:gridSpan w:val="3"/>
                        <w:shd w:val="clear" w:color="auto" w:fill="94B3D6"/>
                      </w:tcPr>
                      <w:p w:rsidR="00F945C6" w:rsidRDefault="00B50BCF">
                        <w:pPr>
                          <w:pStyle w:val="TableParagraph"/>
                          <w:spacing w:line="186" w:lineRule="exact"/>
                          <w:ind w:left="1240" w:right="1235"/>
                          <w:jc w:val="center"/>
                          <w:rPr>
                            <w:b/>
                            <w:sz w:val="18"/>
                          </w:rPr>
                        </w:pPr>
                        <w:r>
                          <w:rPr>
                            <w:b/>
                            <w:sz w:val="18"/>
                          </w:rPr>
                          <w:t>2019</w:t>
                        </w:r>
                      </w:p>
                    </w:tc>
                  </w:tr>
                  <w:tr w:rsidR="00F945C6">
                    <w:trPr>
                      <w:trHeight w:val="278"/>
                    </w:trPr>
                    <w:tc>
                      <w:tcPr>
                        <w:tcW w:w="977" w:type="dxa"/>
                      </w:tcPr>
                      <w:p w:rsidR="00F945C6" w:rsidRDefault="00B50BCF">
                        <w:pPr>
                          <w:pStyle w:val="TableParagraph"/>
                          <w:spacing w:before="1" w:line="136" w:lineRule="exact"/>
                          <w:ind w:left="256" w:firstLine="88"/>
                          <w:rPr>
                            <w:b/>
                            <w:sz w:val="12"/>
                          </w:rPr>
                        </w:pPr>
                        <w:r>
                          <w:rPr>
                            <w:b/>
                            <w:sz w:val="12"/>
                          </w:rPr>
                          <w:t xml:space="preserve">valor </w:t>
                        </w:r>
                        <w:r>
                          <w:rPr>
                            <w:b/>
                            <w:w w:val="95"/>
                            <w:sz w:val="12"/>
                          </w:rPr>
                          <w:t>objetivo</w:t>
                        </w:r>
                      </w:p>
                    </w:tc>
                    <w:tc>
                      <w:tcPr>
                        <w:tcW w:w="978" w:type="dxa"/>
                      </w:tcPr>
                      <w:p w:rsidR="00F945C6" w:rsidRDefault="00B50BCF">
                        <w:pPr>
                          <w:pStyle w:val="TableParagraph"/>
                          <w:spacing w:before="1" w:line="136" w:lineRule="exact"/>
                          <w:ind w:left="196" w:right="171" w:firstLine="148"/>
                          <w:rPr>
                            <w:b/>
                            <w:sz w:val="12"/>
                          </w:rPr>
                        </w:pPr>
                        <w:r>
                          <w:rPr>
                            <w:b/>
                            <w:sz w:val="12"/>
                          </w:rPr>
                          <w:t>valor alcanzado</w:t>
                        </w:r>
                      </w:p>
                    </w:tc>
                    <w:tc>
                      <w:tcPr>
                        <w:tcW w:w="977" w:type="dxa"/>
                      </w:tcPr>
                      <w:p w:rsidR="00F945C6" w:rsidRDefault="00B50BCF">
                        <w:pPr>
                          <w:pStyle w:val="TableParagraph"/>
                          <w:spacing w:line="135" w:lineRule="exact"/>
                          <w:ind w:left="11"/>
                          <w:jc w:val="center"/>
                          <w:rPr>
                            <w:b/>
                            <w:sz w:val="12"/>
                          </w:rPr>
                        </w:pPr>
                        <w:r>
                          <w:rPr>
                            <w:b/>
                            <w:w w:val="99"/>
                            <w:sz w:val="12"/>
                          </w:rPr>
                          <w:t>%</w:t>
                        </w:r>
                      </w:p>
                      <w:p w:rsidR="00F945C6" w:rsidRDefault="00B50BCF">
                        <w:pPr>
                          <w:pStyle w:val="TableParagraph"/>
                          <w:spacing w:line="123" w:lineRule="exact"/>
                          <w:ind w:left="96" w:right="91"/>
                          <w:jc w:val="center"/>
                          <w:rPr>
                            <w:b/>
                            <w:sz w:val="12"/>
                          </w:rPr>
                        </w:pPr>
                        <w:r>
                          <w:rPr>
                            <w:b/>
                            <w:sz w:val="12"/>
                          </w:rPr>
                          <w:t>consecución</w:t>
                        </w:r>
                      </w:p>
                    </w:tc>
                    <w:tc>
                      <w:tcPr>
                        <w:tcW w:w="977" w:type="dxa"/>
                      </w:tcPr>
                      <w:p w:rsidR="00F945C6" w:rsidRDefault="00B50BCF">
                        <w:pPr>
                          <w:pStyle w:val="TableParagraph"/>
                          <w:spacing w:before="1" w:line="136" w:lineRule="exact"/>
                          <w:ind w:left="255" w:firstLine="88"/>
                          <w:rPr>
                            <w:b/>
                            <w:sz w:val="12"/>
                          </w:rPr>
                        </w:pPr>
                        <w:r>
                          <w:rPr>
                            <w:b/>
                            <w:sz w:val="12"/>
                          </w:rPr>
                          <w:t xml:space="preserve">valor </w:t>
                        </w:r>
                        <w:r>
                          <w:rPr>
                            <w:b/>
                            <w:w w:val="95"/>
                            <w:sz w:val="12"/>
                          </w:rPr>
                          <w:t>objetivo</w:t>
                        </w:r>
                      </w:p>
                    </w:tc>
                    <w:tc>
                      <w:tcPr>
                        <w:tcW w:w="977" w:type="dxa"/>
                      </w:tcPr>
                      <w:p w:rsidR="00F945C6" w:rsidRDefault="00B50BCF">
                        <w:pPr>
                          <w:pStyle w:val="TableParagraph"/>
                          <w:spacing w:before="1" w:line="136" w:lineRule="exact"/>
                          <w:ind w:left="195" w:right="171" w:firstLine="148"/>
                          <w:rPr>
                            <w:b/>
                            <w:sz w:val="12"/>
                          </w:rPr>
                        </w:pPr>
                        <w:r>
                          <w:rPr>
                            <w:b/>
                            <w:sz w:val="12"/>
                          </w:rPr>
                          <w:t>valor alcanzado</w:t>
                        </w:r>
                      </w:p>
                    </w:tc>
                    <w:tc>
                      <w:tcPr>
                        <w:tcW w:w="977" w:type="dxa"/>
                      </w:tcPr>
                      <w:p w:rsidR="00F945C6" w:rsidRDefault="00B50BCF">
                        <w:pPr>
                          <w:pStyle w:val="TableParagraph"/>
                          <w:spacing w:line="135" w:lineRule="exact"/>
                          <w:ind w:left="6"/>
                          <w:jc w:val="center"/>
                          <w:rPr>
                            <w:b/>
                            <w:sz w:val="12"/>
                          </w:rPr>
                        </w:pPr>
                        <w:r>
                          <w:rPr>
                            <w:b/>
                            <w:w w:val="99"/>
                            <w:sz w:val="12"/>
                          </w:rPr>
                          <w:t>%</w:t>
                        </w:r>
                      </w:p>
                      <w:p w:rsidR="00F945C6" w:rsidRDefault="00B50BCF">
                        <w:pPr>
                          <w:pStyle w:val="TableParagraph"/>
                          <w:spacing w:line="123" w:lineRule="exact"/>
                          <w:ind w:left="91" w:right="91"/>
                          <w:jc w:val="center"/>
                          <w:rPr>
                            <w:b/>
                            <w:sz w:val="12"/>
                          </w:rPr>
                        </w:pPr>
                        <w:r>
                          <w:rPr>
                            <w:b/>
                            <w:sz w:val="12"/>
                          </w:rPr>
                          <w:t>consecución</w:t>
                        </w:r>
                      </w:p>
                    </w:tc>
                    <w:tc>
                      <w:tcPr>
                        <w:tcW w:w="975" w:type="dxa"/>
                      </w:tcPr>
                      <w:p w:rsidR="00F945C6" w:rsidRDefault="00B50BCF">
                        <w:pPr>
                          <w:pStyle w:val="TableParagraph"/>
                          <w:spacing w:before="1" w:line="136" w:lineRule="exact"/>
                          <w:ind w:left="252" w:right="232" w:firstLine="88"/>
                          <w:rPr>
                            <w:b/>
                            <w:sz w:val="12"/>
                          </w:rPr>
                        </w:pPr>
                        <w:r>
                          <w:rPr>
                            <w:b/>
                            <w:sz w:val="12"/>
                          </w:rPr>
                          <w:t>valor objetivo</w:t>
                        </w:r>
                      </w:p>
                    </w:tc>
                    <w:tc>
                      <w:tcPr>
                        <w:tcW w:w="977" w:type="dxa"/>
                      </w:tcPr>
                      <w:p w:rsidR="00F945C6" w:rsidRDefault="00B50BCF">
                        <w:pPr>
                          <w:pStyle w:val="TableParagraph"/>
                          <w:spacing w:before="1" w:line="136" w:lineRule="exact"/>
                          <w:ind w:left="195" w:right="171" w:firstLine="148"/>
                          <w:rPr>
                            <w:b/>
                            <w:sz w:val="12"/>
                          </w:rPr>
                        </w:pPr>
                        <w:r>
                          <w:rPr>
                            <w:b/>
                            <w:sz w:val="12"/>
                          </w:rPr>
                          <w:t>valor alcanzado</w:t>
                        </w:r>
                      </w:p>
                    </w:tc>
                    <w:tc>
                      <w:tcPr>
                        <w:tcW w:w="979" w:type="dxa"/>
                      </w:tcPr>
                      <w:p w:rsidR="00F945C6" w:rsidRDefault="00B50BCF">
                        <w:pPr>
                          <w:pStyle w:val="TableParagraph"/>
                          <w:spacing w:line="135" w:lineRule="exact"/>
                          <w:ind w:left="8"/>
                          <w:jc w:val="center"/>
                          <w:rPr>
                            <w:b/>
                            <w:sz w:val="12"/>
                          </w:rPr>
                        </w:pPr>
                        <w:r>
                          <w:rPr>
                            <w:b/>
                            <w:w w:val="99"/>
                            <w:sz w:val="12"/>
                          </w:rPr>
                          <w:t>%</w:t>
                        </w:r>
                      </w:p>
                      <w:p w:rsidR="00F945C6" w:rsidRDefault="00B50BCF">
                        <w:pPr>
                          <w:pStyle w:val="TableParagraph"/>
                          <w:spacing w:line="123" w:lineRule="exact"/>
                          <w:ind w:left="98" w:right="96"/>
                          <w:jc w:val="center"/>
                          <w:rPr>
                            <w:b/>
                            <w:sz w:val="12"/>
                          </w:rPr>
                        </w:pPr>
                        <w:r>
                          <w:rPr>
                            <w:b/>
                            <w:sz w:val="12"/>
                          </w:rPr>
                          <w:t>consecución</w:t>
                        </w:r>
                      </w:p>
                    </w:tc>
                  </w:tr>
                  <w:tr w:rsidR="00F945C6">
                    <w:trPr>
                      <w:trHeight w:val="181"/>
                    </w:trPr>
                    <w:tc>
                      <w:tcPr>
                        <w:tcW w:w="977" w:type="dxa"/>
                        <w:shd w:val="clear" w:color="auto" w:fill="DBE4F0"/>
                      </w:tcPr>
                      <w:p w:rsidR="00F945C6" w:rsidRDefault="00B50BCF">
                        <w:pPr>
                          <w:pStyle w:val="TableParagraph"/>
                          <w:spacing w:line="162" w:lineRule="exact"/>
                          <w:ind w:left="10"/>
                          <w:jc w:val="center"/>
                          <w:rPr>
                            <w:b/>
                            <w:sz w:val="16"/>
                          </w:rPr>
                        </w:pPr>
                        <w:r>
                          <w:rPr>
                            <w:b/>
                            <w:sz w:val="16"/>
                          </w:rPr>
                          <w:t>6</w:t>
                        </w:r>
                      </w:p>
                    </w:tc>
                    <w:tc>
                      <w:tcPr>
                        <w:tcW w:w="978" w:type="dxa"/>
                        <w:shd w:val="clear" w:color="auto" w:fill="DBE4F0"/>
                      </w:tcPr>
                      <w:p w:rsidR="00F945C6" w:rsidRDefault="00B50BCF">
                        <w:pPr>
                          <w:pStyle w:val="TableParagraph"/>
                          <w:spacing w:line="162" w:lineRule="exact"/>
                          <w:ind w:left="116" w:right="111"/>
                          <w:jc w:val="center"/>
                          <w:rPr>
                            <w:b/>
                            <w:sz w:val="16"/>
                          </w:rPr>
                        </w:pPr>
                        <w:r>
                          <w:rPr>
                            <w:b/>
                            <w:sz w:val="16"/>
                          </w:rPr>
                          <w:t>13</w:t>
                        </w:r>
                      </w:p>
                    </w:tc>
                    <w:tc>
                      <w:tcPr>
                        <w:tcW w:w="977" w:type="dxa"/>
                        <w:shd w:val="clear" w:color="auto" w:fill="DBE4F0"/>
                      </w:tcPr>
                      <w:p w:rsidR="00F945C6" w:rsidRDefault="00B50BCF">
                        <w:pPr>
                          <w:pStyle w:val="TableParagraph"/>
                          <w:spacing w:line="162" w:lineRule="exact"/>
                          <w:ind w:left="96" w:right="89"/>
                          <w:jc w:val="center"/>
                          <w:rPr>
                            <w:b/>
                            <w:sz w:val="16"/>
                          </w:rPr>
                        </w:pPr>
                        <w:r>
                          <w:rPr>
                            <w:b/>
                            <w:sz w:val="16"/>
                          </w:rPr>
                          <w:t>200</w:t>
                        </w:r>
                      </w:p>
                    </w:tc>
                    <w:tc>
                      <w:tcPr>
                        <w:tcW w:w="977" w:type="dxa"/>
                        <w:shd w:val="clear" w:color="auto" w:fill="B8CCE3"/>
                      </w:tcPr>
                      <w:p w:rsidR="00F945C6" w:rsidRDefault="00B50BCF">
                        <w:pPr>
                          <w:pStyle w:val="TableParagraph"/>
                          <w:spacing w:line="162" w:lineRule="exact"/>
                          <w:ind w:left="8"/>
                          <w:jc w:val="center"/>
                          <w:rPr>
                            <w:b/>
                            <w:sz w:val="16"/>
                          </w:rPr>
                        </w:pPr>
                        <w:r>
                          <w:rPr>
                            <w:b/>
                            <w:sz w:val="16"/>
                          </w:rPr>
                          <w:t>7</w:t>
                        </w:r>
                      </w:p>
                    </w:tc>
                    <w:tc>
                      <w:tcPr>
                        <w:tcW w:w="977" w:type="dxa"/>
                        <w:shd w:val="clear" w:color="auto" w:fill="B8CCE3"/>
                      </w:tcPr>
                      <w:p w:rsidR="00F945C6" w:rsidRDefault="00B50BCF">
                        <w:pPr>
                          <w:pStyle w:val="TableParagraph"/>
                          <w:spacing w:line="162" w:lineRule="exact"/>
                          <w:ind w:left="8"/>
                          <w:jc w:val="center"/>
                          <w:rPr>
                            <w:b/>
                            <w:sz w:val="16"/>
                          </w:rPr>
                        </w:pPr>
                        <w:r>
                          <w:rPr>
                            <w:b/>
                            <w:sz w:val="16"/>
                          </w:rPr>
                          <w:t>8</w:t>
                        </w:r>
                      </w:p>
                    </w:tc>
                    <w:tc>
                      <w:tcPr>
                        <w:tcW w:w="977" w:type="dxa"/>
                        <w:shd w:val="clear" w:color="auto" w:fill="B8CCE3"/>
                      </w:tcPr>
                      <w:p w:rsidR="00F945C6" w:rsidRDefault="00B50BCF">
                        <w:pPr>
                          <w:pStyle w:val="TableParagraph"/>
                          <w:spacing w:line="162" w:lineRule="exact"/>
                          <w:ind w:left="284"/>
                          <w:rPr>
                            <w:b/>
                            <w:sz w:val="16"/>
                          </w:rPr>
                        </w:pPr>
                        <w:r>
                          <w:rPr>
                            <w:b/>
                            <w:sz w:val="16"/>
                          </w:rPr>
                          <w:t>114,3</w:t>
                        </w:r>
                      </w:p>
                    </w:tc>
                    <w:tc>
                      <w:tcPr>
                        <w:tcW w:w="975" w:type="dxa"/>
                        <w:shd w:val="clear" w:color="auto" w:fill="94B3D6"/>
                      </w:tcPr>
                      <w:p w:rsidR="00F945C6" w:rsidRDefault="00B50BCF">
                        <w:pPr>
                          <w:pStyle w:val="TableParagraph"/>
                          <w:spacing w:line="162" w:lineRule="exact"/>
                          <w:ind w:left="4"/>
                          <w:jc w:val="center"/>
                          <w:rPr>
                            <w:b/>
                            <w:sz w:val="16"/>
                          </w:rPr>
                        </w:pPr>
                        <w:r>
                          <w:rPr>
                            <w:b/>
                            <w:sz w:val="16"/>
                          </w:rPr>
                          <w:t>7</w:t>
                        </w:r>
                      </w:p>
                    </w:tc>
                    <w:tc>
                      <w:tcPr>
                        <w:tcW w:w="977" w:type="dxa"/>
                        <w:shd w:val="clear" w:color="auto" w:fill="94B3D6"/>
                      </w:tcPr>
                      <w:p w:rsidR="00F945C6" w:rsidRDefault="00B50BCF">
                        <w:pPr>
                          <w:pStyle w:val="TableParagraph"/>
                          <w:spacing w:line="162" w:lineRule="exact"/>
                          <w:ind w:left="7"/>
                          <w:jc w:val="center"/>
                          <w:rPr>
                            <w:b/>
                            <w:sz w:val="16"/>
                          </w:rPr>
                        </w:pPr>
                        <w:r>
                          <w:rPr>
                            <w:b/>
                            <w:sz w:val="16"/>
                          </w:rPr>
                          <w:t>5</w:t>
                        </w:r>
                      </w:p>
                    </w:tc>
                    <w:tc>
                      <w:tcPr>
                        <w:tcW w:w="979" w:type="dxa"/>
                        <w:shd w:val="clear" w:color="auto" w:fill="94B3D6"/>
                      </w:tcPr>
                      <w:p w:rsidR="00F945C6" w:rsidRDefault="00B50BCF">
                        <w:pPr>
                          <w:pStyle w:val="TableParagraph"/>
                          <w:spacing w:line="162" w:lineRule="exact"/>
                          <w:ind w:left="98" w:right="96"/>
                          <w:jc w:val="center"/>
                          <w:rPr>
                            <w:b/>
                            <w:sz w:val="16"/>
                          </w:rPr>
                        </w:pPr>
                        <w:r>
                          <w:rPr>
                            <w:b/>
                            <w:sz w:val="16"/>
                          </w:rPr>
                          <w:t>71,4</w:t>
                        </w:r>
                      </w:p>
                    </w:tc>
                  </w:tr>
                </w:tbl>
                <w:p w:rsidR="00F945C6" w:rsidRDefault="00F945C6">
                  <w:pPr>
                    <w:pStyle w:val="Textoindependiente"/>
                  </w:pPr>
                </w:p>
              </w:txbxContent>
            </v:textbox>
            <w10:wrap anchorx="page"/>
          </v:shape>
        </w:pict>
      </w:r>
      <w:r>
        <w:rPr>
          <w:b/>
          <w:position w:val="1"/>
          <w:sz w:val="12"/>
        </w:rPr>
        <w:t>Fuente</w:t>
      </w:r>
      <w:r>
        <w:rPr>
          <w:b/>
          <w:spacing w:val="-3"/>
          <w:position w:val="1"/>
          <w:sz w:val="12"/>
        </w:rPr>
        <w:t xml:space="preserve"> </w:t>
      </w:r>
      <w:r>
        <w:rPr>
          <w:b/>
          <w:position w:val="1"/>
          <w:sz w:val="12"/>
        </w:rPr>
        <w:t>Obtención</w:t>
      </w:r>
      <w:r>
        <w:rPr>
          <w:b/>
          <w:spacing w:val="-4"/>
          <w:position w:val="1"/>
          <w:sz w:val="12"/>
        </w:rPr>
        <w:t xml:space="preserve"> </w:t>
      </w:r>
      <w:r>
        <w:rPr>
          <w:b/>
          <w:position w:val="1"/>
          <w:sz w:val="12"/>
        </w:rPr>
        <w:t>Dato</w:t>
      </w:r>
      <w:r>
        <w:rPr>
          <w:b/>
          <w:position w:val="1"/>
          <w:sz w:val="12"/>
        </w:rPr>
        <w:tab/>
      </w:r>
      <w:r>
        <w:rPr>
          <w:b/>
          <w:sz w:val="14"/>
        </w:rPr>
        <w:t>Registro</w:t>
      </w:r>
      <w:r>
        <w:rPr>
          <w:b/>
          <w:spacing w:val="-2"/>
          <w:sz w:val="14"/>
        </w:rPr>
        <w:t xml:space="preserve"> </w:t>
      </w:r>
      <w:r>
        <w:rPr>
          <w:b/>
          <w:sz w:val="14"/>
        </w:rPr>
        <w:t>ONT</w:t>
      </w:r>
    </w:p>
    <w:p w:rsidR="00F945C6" w:rsidRDefault="00F945C6">
      <w:pPr>
        <w:pStyle w:val="Textoindependiente"/>
        <w:rPr>
          <w:b/>
          <w:sz w:val="16"/>
        </w:rPr>
      </w:pPr>
    </w:p>
    <w:p w:rsidR="00F945C6" w:rsidRDefault="00B50BCF">
      <w:pPr>
        <w:spacing w:before="110"/>
        <w:ind w:left="1034"/>
        <w:rPr>
          <w:b/>
          <w:sz w:val="12"/>
        </w:rPr>
      </w:pPr>
      <w:r>
        <w:pict>
          <v:shape id="_x0000_s1493" type="#_x0000_t202" style="position:absolute;left:0;text-align:left;margin-left:68.55pt;margin-top:16.4pt;width:37.95pt;height:9.6pt;z-index:-251426816;mso-wrap-distance-left:0;mso-wrap-distance-right:0;mso-position-horizontal-relative:page" fillcolor="#d9d9d9" strokeweight=".48pt">
            <v:textbox inset="0,0,0,0">
              <w:txbxContent>
                <w:p w:rsidR="00F945C6" w:rsidRDefault="00B50BCF">
                  <w:pPr>
                    <w:spacing w:line="178" w:lineRule="exact"/>
                    <w:ind w:left="215"/>
                    <w:rPr>
                      <w:b/>
                      <w:sz w:val="16"/>
                    </w:rPr>
                  </w:pPr>
                  <w:r>
                    <w:rPr>
                      <w:b/>
                      <w:sz w:val="16"/>
                    </w:rPr>
                    <w:t>16,6</w:t>
                  </w:r>
                </w:p>
              </w:txbxContent>
            </v:textbox>
            <w10:wrap type="topAndBottom" anchorx="page"/>
          </v:shape>
        </w:pict>
      </w:r>
      <w:r>
        <w:rPr>
          <w:b/>
          <w:sz w:val="12"/>
        </w:rPr>
        <w:t>(Ponderación %)</w:t>
      </w:r>
    </w:p>
    <w:p w:rsidR="00F945C6" w:rsidRDefault="00B50BCF">
      <w:pPr>
        <w:tabs>
          <w:tab w:val="left" w:pos="2397"/>
        </w:tabs>
        <w:ind w:left="892"/>
        <w:rPr>
          <w:b/>
          <w:sz w:val="18"/>
        </w:rPr>
      </w:pPr>
      <w:r>
        <w:rPr>
          <w:b/>
          <w:sz w:val="12"/>
        </w:rPr>
        <w:t>Nombre</w:t>
      </w:r>
      <w:r>
        <w:rPr>
          <w:b/>
          <w:spacing w:val="-2"/>
          <w:sz w:val="12"/>
        </w:rPr>
        <w:t xml:space="preserve"> </w:t>
      </w:r>
      <w:r>
        <w:rPr>
          <w:b/>
          <w:sz w:val="12"/>
        </w:rPr>
        <w:t>del</w:t>
      </w:r>
      <w:r>
        <w:rPr>
          <w:b/>
          <w:spacing w:val="-2"/>
          <w:sz w:val="12"/>
        </w:rPr>
        <w:t xml:space="preserve"> </w:t>
      </w:r>
      <w:r>
        <w:rPr>
          <w:b/>
          <w:sz w:val="12"/>
        </w:rPr>
        <w:t>Indicador</w:t>
      </w:r>
      <w:r>
        <w:rPr>
          <w:b/>
          <w:sz w:val="12"/>
        </w:rPr>
        <w:tab/>
      </w:r>
      <w:r>
        <w:rPr>
          <w:position w:val="2"/>
          <w:sz w:val="18"/>
        </w:rPr>
        <w:t>Nº de órganos trasplantados por tipo de órgano:</w:t>
      </w:r>
      <w:r>
        <w:rPr>
          <w:spacing w:val="-4"/>
          <w:position w:val="2"/>
          <w:sz w:val="18"/>
        </w:rPr>
        <w:t xml:space="preserve"> </w:t>
      </w:r>
      <w:r>
        <w:rPr>
          <w:b/>
          <w:position w:val="2"/>
          <w:sz w:val="18"/>
        </w:rPr>
        <w:t>Riñón</w:t>
      </w:r>
    </w:p>
    <w:p w:rsidR="00F945C6" w:rsidRDefault="00B50BCF">
      <w:pPr>
        <w:tabs>
          <w:tab w:val="left" w:pos="2397"/>
        </w:tabs>
        <w:spacing w:before="73"/>
        <w:ind w:left="837"/>
        <w:rPr>
          <w:b/>
          <w:sz w:val="14"/>
        </w:rPr>
      </w:pPr>
      <w:r>
        <w:pict>
          <v:shape id="_x0000_s1492" type="#_x0000_t202" style="position:absolute;left:0;text-align:left;margin-left:120.25pt;margin-top:11.9pt;width:440.4pt;height:35.3pt;z-index:251904000;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5"/>
                    </w:trPr>
                    <w:tc>
                      <w:tcPr>
                        <w:tcW w:w="2932" w:type="dxa"/>
                        <w:gridSpan w:val="3"/>
                        <w:shd w:val="clear" w:color="auto" w:fill="DBE4F0"/>
                      </w:tcPr>
                      <w:p w:rsidR="00F945C6" w:rsidRDefault="00B50BCF">
                        <w:pPr>
                          <w:pStyle w:val="TableParagraph"/>
                          <w:spacing w:line="186" w:lineRule="exact"/>
                          <w:ind w:left="1239" w:right="1234"/>
                          <w:jc w:val="center"/>
                          <w:rPr>
                            <w:b/>
                            <w:sz w:val="18"/>
                          </w:rPr>
                        </w:pPr>
                        <w:r>
                          <w:rPr>
                            <w:b/>
                            <w:sz w:val="18"/>
                          </w:rPr>
                          <w:t>2017</w:t>
                        </w:r>
                      </w:p>
                    </w:tc>
                    <w:tc>
                      <w:tcPr>
                        <w:tcW w:w="2931" w:type="dxa"/>
                        <w:gridSpan w:val="3"/>
                        <w:shd w:val="clear" w:color="auto" w:fill="B8CCE3"/>
                      </w:tcPr>
                      <w:p w:rsidR="00F945C6" w:rsidRDefault="00B50BCF">
                        <w:pPr>
                          <w:pStyle w:val="TableParagraph"/>
                          <w:spacing w:line="186" w:lineRule="exact"/>
                          <w:ind w:left="1242" w:right="1232"/>
                          <w:jc w:val="center"/>
                          <w:rPr>
                            <w:b/>
                            <w:sz w:val="18"/>
                          </w:rPr>
                        </w:pPr>
                        <w:r>
                          <w:rPr>
                            <w:b/>
                            <w:sz w:val="18"/>
                          </w:rPr>
                          <w:t>2018</w:t>
                        </w:r>
                      </w:p>
                    </w:tc>
                    <w:tc>
                      <w:tcPr>
                        <w:tcW w:w="2931" w:type="dxa"/>
                        <w:gridSpan w:val="3"/>
                        <w:shd w:val="clear" w:color="auto" w:fill="94B3D6"/>
                      </w:tcPr>
                      <w:p w:rsidR="00F945C6" w:rsidRDefault="00B50BCF">
                        <w:pPr>
                          <w:pStyle w:val="TableParagraph"/>
                          <w:spacing w:line="186" w:lineRule="exact"/>
                          <w:ind w:left="1240" w:right="1235"/>
                          <w:jc w:val="center"/>
                          <w:rPr>
                            <w:b/>
                            <w:sz w:val="18"/>
                          </w:rPr>
                        </w:pPr>
                        <w:r>
                          <w:rPr>
                            <w:b/>
                            <w:sz w:val="18"/>
                          </w:rPr>
                          <w:t>2019</w:t>
                        </w:r>
                      </w:p>
                    </w:tc>
                  </w:tr>
                  <w:tr w:rsidR="00F945C6">
                    <w:trPr>
                      <w:trHeight w:val="275"/>
                    </w:trPr>
                    <w:tc>
                      <w:tcPr>
                        <w:tcW w:w="977" w:type="dxa"/>
                      </w:tcPr>
                      <w:p w:rsidR="00F945C6" w:rsidRDefault="00B50BCF">
                        <w:pPr>
                          <w:pStyle w:val="TableParagraph"/>
                          <w:spacing w:line="133" w:lineRule="exact"/>
                          <w:ind w:left="96" w:right="86"/>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objetivo</w:t>
                        </w:r>
                      </w:p>
                    </w:tc>
                    <w:tc>
                      <w:tcPr>
                        <w:tcW w:w="978" w:type="dxa"/>
                      </w:tcPr>
                      <w:p w:rsidR="00F945C6" w:rsidRDefault="00B50BCF">
                        <w:pPr>
                          <w:pStyle w:val="TableParagraph"/>
                          <w:spacing w:line="133" w:lineRule="exact"/>
                          <w:ind w:left="117" w:right="109"/>
                          <w:jc w:val="center"/>
                          <w:rPr>
                            <w:b/>
                            <w:sz w:val="12"/>
                          </w:rPr>
                        </w:pPr>
                        <w:r>
                          <w:rPr>
                            <w:b/>
                            <w:sz w:val="12"/>
                          </w:rPr>
                          <w:t>valor</w:t>
                        </w:r>
                      </w:p>
                      <w:p w:rsidR="00F945C6" w:rsidRDefault="00B50BCF">
                        <w:pPr>
                          <w:pStyle w:val="TableParagraph"/>
                          <w:spacing w:before="1" w:line="121" w:lineRule="exact"/>
                          <w:ind w:left="117" w:right="111"/>
                          <w:jc w:val="center"/>
                          <w:rPr>
                            <w:b/>
                            <w:sz w:val="12"/>
                          </w:rPr>
                        </w:pPr>
                        <w:r>
                          <w:rPr>
                            <w:b/>
                            <w:sz w:val="12"/>
                          </w:rPr>
                          <w:t>alcanzado</w:t>
                        </w:r>
                      </w:p>
                    </w:tc>
                    <w:tc>
                      <w:tcPr>
                        <w:tcW w:w="977" w:type="dxa"/>
                      </w:tcPr>
                      <w:p w:rsidR="00F945C6" w:rsidRDefault="00B50BCF">
                        <w:pPr>
                          <w:pStyle w:val="TableParagraph"/>
                          <w:spacing w:line="133" w:lineRule="exact"/>
                          <w:ind w:left="11"/>
                          <w:jc w:val="center"/>
                          <w:rPr>
                            <w:b/>
                            <w:sz w:val="12"/>
                          </w:rPr>
                        </w:pPr>
                        <w:r>
                          <w:rPr>
                            <w:b/>
                            <w:w w:val="99"/>
                            <w:sz w:val="12"/>
                          </w:rPr>
                          <w:t>%</w:t>
                        </w:r>
                      </w:p>
                      <w:p w:rsidR="00F945C6" w:rsidRDefault="00B50BCF">
                        <w:pPr>
                          <w:pStyle w:val="TableParagraph"/>
                          <w:spacing w:before="1" w:line="121" w:lineRule="exact"/>
                          <w:ind w:left="96" w:right="91"/>
                          <w:jc w:val="center"/>
                          <w:rPr>
                            <w:b/>
                            <w:sz w:val="12"/>
                          </w:rPr>
                        </w:pPr>
                        <w:r>
                          <w:rPr>
                            <w:b/>
                            <w:sz w:val="12"/>
                          </w:rPr>
                          <w:t>consecución</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before="1" w:line="121" w:lineRule="exact"/>
                          <w:ind w:left="94" w:right="91"/>
                          <w:jc w:val="center"/>
                          <w:rPr>
                            <w:b/>
                            <w:sz w:val="12"/>
                          </w:rPr>
                        </w:pPr>
                        <w:r>
                          <w:rPr>
                            <w:b/>
                            <w:sz w:val="12"/>
                          </w:rPr>
                          <w:t>objetivo</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before="1" w:line="121" w:lineRule="exact"/>
                          <w:ind w:left="96" w:right="90"/>
                          <w:jc w:val="center"/>
                          <w:rPr>
                            <w:b/>
                            <w:sz w:val="12"/>
                          </w:rPr>
                        </w:pPr>
                        <w:r>
                          <w:rPr>
                            <w:b/>
                            <w:sz w:val="12"/>
                          </w:rPr>
                          <w:t>alcanzado</w:t>
                        </w:r>
                      </w:p>
                    </w:tc>
                    <w:tc>
                      <w:tcPr>
                        <w:tcW w:w="977" w:type="dxa"/>
                      </w:tcPr>
                      <w:p w:rsidR="00F945C6" w:rsidRDefault="00B50BCF">
                        <w:pPr>
                          <w:pStyle w:val="TableParagraph"/>
                          <w:spacing w:line="133" w:lineRule="exact"/>
                          <w:ind w:left="6"/>
                          <w:jc w:val="center"/>
                          <w:rPr>
                            <w:b/>
                            <w:sz w:val="12"/>
                          </w:rPr>
                        </w:pPr>
                        <w:r>
                          <w:rPr>
                            <w:b/>
                            <w:w w:val="99"/>
                            <w:sz w:val="12"/>
                          </w:rPr>
                          <w:t>%</w:t>
                        </w:r>
                      </w:p>
                      <w:p w:rsidR="00F945C6" w:rsidRDefault="00B50BCF">
                        <w:pPr>
                          <w:pStyle w:val="TableParagraph"/>
                          <w:spacing w:before="1" w:line="121" w:lineRule="exact"/>
                          <w:ind w:left="91" w:right="91"/>
                          <w:jc w:val="center"/>
                          <w:rPr>
                            <w:b/>
                            <w:sz w:val="12"/>
                          </w:rPr>
                        </w:pPr>
                        <w:r>
                          <w:rPr>
                            <w:b/>
                            <w:sz w:val="12"/>
                          </w:rPr>
                          <w:t>consecución</w:t>
                        </w:r>
                      </w:p>
                    </w:tc>
                    <w:tc>
                      <w:tcPr>
                        <w:tcW w:w="975" w:type="dxa"/>
                      </w:tcPr>
                      <w:p w:rsidR="00F945C6" w:rsidRDefault="00B50BCF">
                        <w:pPr>
                          <w:pStyle w:val="TableParagraph"/>
                          <w:spacing w:line="133" w:lineRule="exact"/>
                          <w:ind w:left="93" w:right="88"/>
                          <w:jc w:val="center"/>
                          <w:rPr>
                            <w:b/>
                            <w:sz w:val="12"/>
                          </w:rPr>
                        </w:pPr>
                        <w:r>
                          <w:rPr>
                            <w:b/>
                            <w:sz w:val="12"/>
                          </w:rPr>
                          <w:t>valor</w:t>
                        </w:r>
                      </w:p>
                      <w:p w:rsidR="00F945C6" w:rsidRDefault="00B50BCF">
                        <w:pPr>
                          <w:pStyle w:val="TableParagraph"/>
                          <w:spacing w:before="1" w:line="121" w:lineRule="exact"/>
                          <w:ind w:left="88" w:right="88"/>
                          <w:jc w:val="center"/>
                          <w:rPr>
                            <w:b/>
                            <w:sz w:val="12"/>
                          </w:rPr>
                        </w:pPr>
                        <w:r>
                          <w:rPr>
                            <w:b/>
                            <w:sz w:val="12"/>
                          </w:rPr>
                          <w:t>objetivo</w:t>
                        </w:r>
                      </w:p>
                    </w:tc>
                    <w:tc>
                      <w:tcPr>
                        <w:tcW w:w="977" w:type="dxa"/>
                      </w:tcPr>
                      <w:p w:rsidR="00F945C6" w:rsidRDefault="00B50BCF">
                        <w:pPr>
                          <w:pStyle w:val="TableParagraph"/>
                          <w:spacing w:line="133" w:lineRule="exact"/>
                          <w:ind w:left="96" w:right="89"/>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alcanzado</w:t>
                        </w:r>
                      </w:p>
                    </w:tc>
                    <w:tc>
                      <w:tcPr>
                        <w:tcW w:w="979" w:type="dxa"/>
                      </w:tcPr>
                      <w:p w:rsidR="00F945C6" w:rsidRDefault="00B50BCF">
                        <w:pPr>
                          <w:pStyle w:val="TableParagraph"/>
                          <w:spacing w:line="133" w:lineRule="exact"/>
                          <w:ind w:left="8"/>
                          <w:jc w:val="center"/>
                          <w:rPr>
                            <w:b/>
                            <w:sz w:val="12"/>
                          </w:rPr>
                        </w:pPr>
                        <w:r>
                          <w:rPr>
                            <w:b/>
                            <w:w w:val="99"/>
                            <w:sz w:val="12"/>
                          </w:rPr>
                          <w:t>%</w:t>
                        </w:r>
                      </w:p>
                      <w:p w:rsidR="00F945C6" w:rsidRDefault="00B50BCF">
                        <w:pPr>
                          <w:pStyle w:val="TableParagraph"/>
                          <w:spacing w:before="1" w:line="121" w:lineRule="exact"/>
                          <w:ind w:left="98" w:right="96"/>
                          <w:jc w:val="center"/>
                          <w:rPr>
                            <w:b/>
                            <w:sz w:val="12"/>
                          </w:rPr>
                        </w:pPr>
                        <w:r>
                          <w:rPr>
                            <w:b/>
                            <w:sz w:val="12"/>
                          </w:rPr>
                          <w:t>consecución</w:t>
                        </w:r>
                      </w:p>
                    </w:tc>
                  </w:tr>
                  <w:tr w:rsidR="00F945C6">
                    <w:trPr>
                      <w:trHeight w:val="184"/>
                    </w:trPr>
                    <w:tc>
                      <w:tcPr>
                        <w:tcW w:w="977" w:type="dxa"/>
                        <w:shd w:val="clear" w:color="auto" w:fill="DCE6F0"/>
                      </w:tcPr>
                      <w:p w:rsidR="00F945C6" w:rsidRDefault="00B50BCF">
                        <w:pPr>
                          <w:pStyle w:val="TableParagraph"/>
                          <w:spacing w:line="164" w:lineRule="exact"/>
                          <w:ind w:left="309"/>
                          <w:rPr>
                            <w:b/>
                            <w:sz w:val="16"/>
                          </w:rPr>
                        </w:pPr>
                        <w:r>
                          <w:rPr>
                            <w:b/>
                            <w:sz w:val="16"/>
                          </w:rPr>
                          <w:t>3140</w:t>
                        </w:r>
                      </w:p>
                    </w:tc>
                    <w:tc>
                      <w:tcPr>
                        <w:tcW w:w="978" w:type="dxa"/>
                        <w:shd w:val="clear" w:color="auto" w:fill="DCE6F0"/>
                      </w:tcPr>
                      <w:p w:rsidR="00F945C6" w:rsidRDefault="00B50BCF">
                        <w:pPr>
                          <w:pStyle w:val="TableParagraph"/>
                          <w:spacing w:line="164" w:lineRule="exact"/>
                          <w:ind w:left="309"/>
                          <w:rPr>
                            <w:b/>
                            <w:sz w:val="16"/>
                          </w:rPr>
                        </w:pPr>
                        <w:r>
                          <w:rPr>
                            <w:b/>
                            <w:sz w:val="16"/>
                          </w:rPr>
                          <w:t>3269</w:t>
                        </w:r>
                      </w:p>
                    </w:tc>
                    <w:tc>
                      <w:tcPr>
                        <w:tcW w:w="977" w:type="dxa"/>
                        <w:shd w:val="clear" w:color="auto" w:fill="DCE6F0"/>
                      </w:tcPr>
                      <w:p w:rsidR="00F945C6" w:rsidRDefault="00B50BCF">
                        <w:pPr>
                          <w:pStyle w:val="TableParagraph"/>
                          <w:spacing w:line="164" w:lineRule="exact"/>
                          <w:ind w:left="287"/>
                          <w:rPr>
                            <w:b/>
                            <w:sz w:val="16"/>
                          </w:rPr>
                        </w:pPr>
                        <w:r>
                          <w:rPr>
                            <w:b/>
                            <w:sz w:val="16"/>
                          </w:rPr>
                          <w:t>104,1</w:t>
                        </w:r>
                      </w:p>
                    </w:tc>
                    <w:tc>
                      <w:tcPr>
                        <w:tcW w:w="977" w:type="dxa"/>
                        <w:shd w:val="clear" w:color="auto" w:fill="94B3D6"/>
                      </w:tcPr>
                      <w:p w:rsidR="00F945C6" w:rsidRDefault="00B50BCF">
                        <w:pPr>
                          <w:pStyle w:val="TableParagraph"/>
                          <w:spacing w:line="164" w:lineRule="exact"/>
                          <w:ind w:left="308"/>
                          <w:rPr>
                            <w:b/>
                            <w:sz w:val="16"/>
                          </w:rPr>
                        </w:pPr>
                        <w:r>
                          <w:rPr>
                            <w:b/>
                            <w:sz w:val="16"/>
                          </w:rPr>
                          <w:t>3300</w:t>
                        </w:r>
                      </w:p>
                    </w:tc>
                    <w:tc>
                      <w:tcPr>
                        <w:tcW w:w="977" w:type="dxa"/>
                        <w:shd w:val="clear" w:color="auto" w:fill="B8CCE3"/>
                      </w:tcPr>
                      <w:p w:rsidR="00F945C6" w:rsidRDefault="00B50BCF">
                        <w:pPr>
                          <w:pStyle w:val="TableParagraph"/>
                          <w:spacing w:line="164" w:lineRule="exact"/>
                          <w:ind w:left="308"/>
                          <w:rPr>
                            <w:b/>
                            <w:sz w:val="16"/>
                          </w:rPr>
                        </w:pPr>
                        <w:r>
                          <w:rPr>
                            <w:b/>
                            <w:sz w:val="16"/>
                          </w:rPr>
                          <w:t>3313</w:t>
                        </w:r>
                      </w:p>
                    </w:tc>
                    <w:tc>
                      <w:tcPr>
                        <w:tcW w:w="977" w:type="dxa"/>
                        <w:shd w:val="clear" w:color="auto" w:fill="B8CCE3"/>
                      </w:tcPr>
                      <w:p w:rsidR="00F945C6" w:rsidRDefault="00B50BCF">
                        <w:pPr>
                          <w:pStyle w:val="TableParagraph"/>
                          <w:spacing w:line="164" w:lineRule="exact"/>
                          <w:ind w:left="308"/>
                          <w:rPr>
                            <w:b/>
                            <w:sz w:val="16"/>
                          </w:rPr>
                        </w:pPr>
                        <w:r>
                          <w:rPr>
                            <w:b/>
                            <w:sz w:val="16"/>
                          </w:rPr>
                          <w:t>100,4</w:t>
                        </w:r>
                      </w:p>
                    </w:tc>
                    <w:tc>
                      <w:tcPr>
                        <w:tcW w:w="975" w:type="dxa"/>
                        <w:shd w:val="clear" w:color="auto" w:fill="94B3D6"/>
                      </w:tcPr>
                      <w:p w:rsidR="00F945C6" w:rsidRDefault="00B50BCF">
                        <w:pPr>
                          <w:pStyle w:val="TableParagraph"/>
                          <w:spacing w:line="164" w:lineRule="exact"/>
                          <w:ind w:left="305"/>
                          <w:rPr>
                            <w:b/>
                            <w:sz w:val="16"/>
                          </w:rPr>
                        </w:pPr>
                        <w:r>
                          <w:rPr>
                            <w:b/>
                            <w:sz w:val="16"/>
                          </w:rPr>
                          <w:t>3500</w:t>
                        </w:r>
                      </w:p>
                    </w:tc>
                    <w:tc>
                      <w:tcPr>
                        <w:tcW w:w="977" w:type="dxa"/>
                        <w:shd w:val="clear" w:color="auto" w:fill="94B3D6"/>
                      </w:tcPr>
                      <w:p w:rsidR="00F945C6" w:rsidRDefault="00B50BCF">
                        <w:pPr>
                          <w:pStyle w:val="TableParagraph"/>
                          <w:spacing w:line="164" w:lineRule="exact"/>
                          <w:ind w:left="308"/>
                          <w:rPr>
                            <w:b/>
                            <w:sz w:val="16"/>
                          </w:rPr>
                        </w:pPr>
                        <w:r>
                          <w:rPr>
                            <w:b/>
                            <w:sz w:val="16"/>
                          </w:rPr>
                          <w:t>3423</w:t>
                        </w:r>
                      </w:p>
                    </w:tc>
                    <w:tc>
                      <w:tcPr>
                        <w:tcW w:w="979" w:type="dxa"/>
                        <w:shd w:val="clear" w:color="auto" w:fill="94B3D6"/>
                      </w:tcPr>
                      <w:p w:rsidR="00F945C6" w:rsidRDefault="00B50BCF">
                        <w:pPr>
                          <w:pStyle w:val="TableParagraph"/>
                          <w:spacing w:line="164" w:lineRule="exact"/>
                          <w:ind w:left="98" w:right="96"/>
                          <w:jc w:val="center"/>
                          <w:rPr>
                            <w:b/>
                            <w:sz w:val="16"/>
                          </w:rPr>
                        </w:pPr>
                        <w:r>
                          <w:rPr>
                            <w:b/>
                            <w:sz w:val="16"/>
                          </w:rPr>
                          <w:t>97,8</w:t>
                        </w:r>
                      </w:p>
                    </w:tc>
                  </w:tr>
                </w:tbl>
                <w:p w:rsidR="00F945C6" w:rsidRDefault="00F945C6">
                  <w:pPr>
                    <w:pStyle w:val="Textoindependiente"/>
                  </w:pPr>
                </w:p>
              </w:txbxContent>
            </v:textbox>
            <w10:wrap anchorx="page"/>
          </v:shape>
        </w:pict>
      </w:r>
      <w:r>
        <w:rPr>
          <w:b/>
          <w:position w:val="1"/>
          <w:sz w:val="12"/>
        </w:rPr>
        <w:t>Fuente</w:t>
      </w:r>
      <w:r>
        <w:rPr>
          <w:b/>
          <w:spacing w:val="-3"/>
          <w:position w:val="1"/>
          <w:sz w:val="12"/>
        </w:rPr>
        <w:t xml:space="preserve"> </w:t>
      </w:r>
      <w:r>
        <w:rPr>
          <w:b/>
          <w:position w:val="1"/>
          <w:sz w:val="12"/>
        </w:rPr>
        <w:t>Obtención</w:t>
      </w:r>
      <w:r>
        <w:rPr>
          <w:b/>
          <w:spacing w:val="-4"/>
          <w:position w:val="1"/>
          <w:sz w:val="12"/>
        </w:rPr>
        <w:t xml:space="preserve"> </w:t>
      </w:r>
      <w:r>
        <w:rPr>
          <w:b/>
          <w:position w:val="1"/>
          <w:sz w:val="12"/>
        </w:rPr>
        <w:t>Dato</w:t>
      </w:r>
      <w:r>
        <w:rPr>
          <w:b/>
          <w:position w:val="1"/>
          <w:sz w:val="12"/>
        </w:rPr>
        <w:tab/>
      </w:r>
      <w:r>
        <w:rPr>
          <w:b/>
          <w:sz w:val="14"/>
        </w:rPr>
        <w:t>Registro</w:t>
      </w:r>
      <w:r>
        <w:rPr>
          <w:b/>
          <w:spacing w:val="-2"/>
          <w:sz w:val="14"/>
        </w:rPr>
        <w:t xml:space="preserve"> </w:t>
      </w:r>
      <w:r>
        <w:rPr>
          <w:b/>
          <w:sz w:val="14"/>
        </w:rPr>
        <w:t>ONT</w:t>
      </w:r>
    </w:p>
    <w:p w:rsidR="00F945C6" w:rsidRDefault="00F945C6">
      <w:pPr>
        <w:pStyle w:val="Textoindependiente"/>
        <w:rPr>
          <w:b/>
          <w:sz w:val="16"/>
        </w:rPr>
      </w:pPr>
    </w:p>
    <w:p w:rsidR="00F945C6" w:rsidRDefault="00B50BCF">
      <w:pPr>
        <w:spacing w:before="111"/>
        <w:ind w:left="1034"/>
        <w:rPr>
          <w:b/>
          <w:sz w:val="12"/>
        </w:rPr>
      </w:pPr>
      <w:r>
        <w:pict>
          <v:shape id="_x0000_s1491" type="#_x0000_t202" style="position:absolute;left:0;text-align:left;margin-left:68.55pt;margin-top:16.35pt;width:37.95pt;height:9.75pt;z-index:-251425792;mso-wrap-distance-left:0;mso-wrap-distance-right:0;mso-position-horizontal-relative:page" fillcolor="#d9d9d9" strokeweight=".48pt">
            <v:textbox inset="0,0,0,0">
              <w:txbxContent>
                <w:p w:rsidR="00F945C6" w:rsidRDefault="00B50BCF">
                  <w:pPr>
                    <w:spacing w:line="178" w:lineRule="exact"/>
                    <w:ind w:left="215"/>
                    <w:rPr>
                      <w:b/>
                      <w:sz w:val="16"/>
                    </w:rPr>
                  </w:pPr>
                  <w:r>
                    <w:rPr>
                      <w:b/>
                      <w:sz w:val="16"/>
                    </w:rPr>
                    <w:t>16,6</w:t>
                  </w:r>
                </w:p>
              </w:txbxContent>
            </v:textbox>
            <w10:wrap type="topAndBottom" anchorx="page"/>
          </v:shape>
        </w:pict>
      </w:r>
      <w:r>
        <w:rPr>
          <w:b/>
          <w:sz w:val="12"/>
        </w:rPr>
        <w:t>(Ponderación %)</w:t>
      </w:r>
    </w:p>
    <w:p w:rsidR="00F945C6" w:rsidRDefault="00B50BCF">
      <w:pPr>
        <w:tabs>
          <w:tab w:val="left" w:pos="2397"/>
        </w:tabs>
        <w:ind w:left="892"/>
        <w:rPr>
          <w:b/>
          <w:sz w:val="18"/>
        </w:rPr>
      </w:pPr>
      <w:r>
        <w:rPr>
          <w:b/>
          <w:sz w:val="12"/>
        </w:rPr>
        <w:t>Nombre</w:t>
      </w:r>
      <w:r>
        <w:rPr>
          <w:b/>
          <w:spacing w:val="-2"/>
          <w:sz w:val="12"/>
        </w:rPr>
        <w:t xml:space="preserve"> </w:t>
      </w:r>
      <w:r>
        <w:rPr>
          <w:b/>
          <w:sz w:val="12"/>
        </w:rPr>
        <w:t>del</w:t>
      </w:r>
      <w:r>
        <w:rPr>
          <w:b/>
          <w:spacing w:val="-2"/>
          <w:sz w:val="12"/>
        </w:rPr>
        <w:t xml:space="preserve"> </w:t>
      </w:r>
      <w:r>
        <w:rPr>
          <w:b/>
          <w:sz w:val="12"/>
        </w:rPr>
        <w:t>Indicador</w:t>
      </w:r>
      <w:r>
        <w:rPr>
          <w:b/>
          <w:sz w:val="12"/>
        </w:rPr>
        <w:tab/>
      </w:r>
      <w:r>
        <w:rPr>
          <w:position w:val="2"/>
          <w:sz w:val="18"/>
        </w:rPr>
        <w:t>Nº de órganos trasplantados por tipo de órgano:</w:t>
      </w:r>
      <w:r>
        <w:rPr>
          <w:spacing w:val="-2"/>
          <w:position w:val="2"/>
          <w:sz w:val="18"/>
        </w:rPr>
        <w:t xml:space="preserve"> </w:t>
      </w:r>
      <w:r>
        <w:rPr>
          <w:b/>
          <w:position w:val="2"/>
          <w:sz w:val="18"/>
        </w:rPr>
        <w:t>Hígado</w:t>
      </w:r>
    </w:p>
    <w:p w:rsidR="00F945C6" w:rsidRDefault="00B50BCF">
      <w:pPr>
        <w:tabs>
          <w:tab w:val="left" w:pos="2397"/>
        </w:tabs>
        <w:spacing w:before="73"/>
        <w:ind w:left="837"/>
        <w:rPr>
          <w:b/>
          <w:sz w:val="14"/>
        </w:rPr>
      </w:pPr>
      <w:r>
        <w:pict>
          <v:shape id="_x0000_s1490" type="#_x0000_t202" style="position:absolute;left:0;text-align:left;margin-left:120.25pt;margin-top:11.9pt;width:440.4pt;height:35.45pt;z-index:251905024;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8"/>
                    </w:trPr>
                    <w:tc>
                      <w:tcPr>
                        <w:tcW w:w="2932" w:type="dxa"/>
                        <w:gridSpan w:val="3"/>
                        <w:shd w:val="clear" w:color="auto" w:fill="DBE4F0"/>
                      </w:tcPr>
                      <w:p w:rsidR="00F945C6" w:rsidRDefault="00B50BCF">
                        <w:pPr>
                          <w:pStyle w:val="TableParagraph"/>
                          <w:spacing w:line="188" w:lineRule="exact"/>
                          <w:ind w:left="1239" w:right="1234"/>
                          <w:jc w:val="center"/>
                          <w:rPr>
                            <w:b/>
                            <w:sz w:val="18"/>
                          </w:rPr>
                        </w:pPr>
                        <w:r>
                          <w:rPr>
                            <w:b/>
                            <w:sz w:val="18"/>
                          </w:rPr>
                          <w:t>2017</w:t>
                        </w:r>
                      </w:p>
                    </w:tc>
                    <w:tc>
                      <w:tcPr>
                        <w:tcW w:w="2931" w:type="dxa"/>
                        <w:gridSpan w:val="3"/>
                        <w:shd w:val="clear" w:color="auto" w:fill="B8CCE3"/>
                      </w:tcPr>
                      <w:p w:rsidR="00F945C6" w:rsidRDefault="00B50BCF">
                        <w:pPr>
                          <w:pStyle w:val="TableParagraph"/>
                          <w:spacing w:line="188" w:lineRule="exact"/>
                          <w:ind w:left="1242" w:right="1232"/>
                          <w:jc w:val="center"/>
                          <w:rPr>
                            <w:b/>
                            <w:sz w:val="18"/>
                          </w:rPr>
                        </w:pPr>
                        <w:r>
                          <w:rPr>
                            <w:b/>
                            <w:sz w:val="18"/>
                          </w:rPr>
                          <w:t>2018</w:t>
                        </w:r>
                      </w:p>
                    </w:tc>
                    <w:tc>
                      <w:tcPr>
                        <w:tcW w:w="2931" w:type="dxa"/>
                        <w:gridSpan w:val="3"/>
                        <w:shd w:val="clear" w:color="auto" w:fill="94B3D6"/>
                      </w:tcPr>
                      <w:p w:rsidR="00F945C6" w:rsidRDefault="00B50BCF">
                        <w:pPr>
                          <w:pStyle w:val="TableParagraph"/>
                          <w:spacing w:line="188" w:lineRule="exact"/>
                          <w:ind w:left="1240" w:right="1235"/>
                          <w:jc w:val="center"/>
                          <w:rPr>
                            <w:b/>
                            <w:sz w:val="18"/>
                          </w:rPr>
                        </w:pPr>
                        <w:r>
                          <w:rPr>
                            <w:b/>
                            <w:sz w:val="18"/>
                          </w:rPr>
                          <w:t>2019</w:t>
                        </w:r>
                      </w:p>
                    </w:tc>
                  </w:tr>
                  <w:tr w:rsidR="00F945C6">
                    <w:trPr>
                      <w:trHeight w:val="276"/>
                    </w:trPr>
                    <w:tc>
                      <w:tcPr>
                        <w:tcW w:w="977" w:type="dxa"/>
                      </w:tcPr>
                      <w:p w:rsidR="00F945C6" w:rsidRDefault="00B50BCF">
                        <w:pPr>
                          <w:pStyle w:val="TableParagraph"/>
                          <w:spacing w:line="133" w:lineRule="exact"/>
                          <w:ind w:left="96" w:right="86"/>
                          <w:jc w:val="center"/>
                          <w:rPr>
                            <w:b/>
                            <w:sz w:val="12"/>
                          </w:rPr>
                        </w:pPr>
                        <w:r>
                          <w:rPr>
                            <w:b/>
                            <w:sz w:val="12"/>
                          </w:rPr>
                          <w:t>valor</w:t>
                        </w:r>
                      </w:p>
                      <w:p w:rsidR="00F945C6" w:rsidRDefault="00B50BCF">
                        <w:pPr>
                          <w:pStyle w:val="TableParagraph"/>
                          <w:spacing w:line="123" w:lineRule="exact"/>
                          <w:ind w:left="96" w:right="91"/>
                          <w:jc w:val="center"/>
                          <w:rPr>
                            <w:b/>
                            <w:sz w:val="12"/>
                          </w:rPr>
                        </w:pPr>
                        <w:r>
                          <w:rPr>
                            <w:b/>
                            <w:sz w:val="12"/>
                          </w:rPr>
                          <w:t>objetivo</w:t>
                        </w:r>
                      </w:p>
                    </w:tc>
                    <w:tc>
                      <w:tcPr>
                        <w:tcW w:w="978" w:type="dxa"/>
                      </w:tcPr>
                      <w:p w:rsidR="00F945C6" w:rsidRDefault="00B50BCF">
                        <w:pPr>
                          <w:pStyle w:val="TableParagraph"/>
                          <w:spacing w:line="133" w:lineRule="exact"/>
                          <w:ind w:left="117" w:right="109"/>
                          <w:jc w:val="center"/>
                          <w:rPr>
                            <w:b/>
                            <w:sz w:val="12"/>
                          </w:rPr>
                        </w:pPr>
                        <w:r>
                          <w:rPr>
                            <w:b/>
                            <w:sz w:val="12"/>
                          </w:rPr>
                          <w:t>valor</w:t>
                        </w:r>
                      </w:p>
                      <w:p w:rsidR="00F945C6" w:rsidRDefault="00B50BCF">
                        <w:pPr>
                          <w:pStyle w:val="TableParagraph"/>
                          <w:spacing w:line="123" w:lineRule="exact"/>
                          <w:ind w:left="117" w:right="111"/>
                          <w:jc w:val="center"/>
                          <w:rPr>
                            <w:b/>
                            <w:sz w:val="12"/>
                          </w:rPr>
                        </w:pPr>
                        <w:r>
                          <w:rPr>
                            <w:b/>
                            <w:sz w:val="12"/>
                          </w:rPr>
                          <w:t>alcanzado</w:t>
                        </w:r>
                      </w:p>
                    </w:tc>
                    <w:tc>
                      <w:tcPr>
                        <w:tcW w:w="977" w:type="dxa"/>
                      </w:tcPr>
                      <w:p w:rsidR="00F945C6" w:rsidRDefault="00B50BCF">
                        <w:pPr>
                          <w:pStyle w:val="TableParagraph"/>
                          <w:spacing w:line="133" w:lineRule="exact"/>
                          <w:ind w:left="11"/>
                          <w:jc w:val="center"/>
                          <w:rPr>
                            <w:b/>
                            <w:sz w:val="12"/>
                          </w:rPr>
                        </w:pPr>
                        <w:r>
                          <w:rPr>
                            <w:b/>
                            <w:w w:val="99"/>
                            <w:sz w:val="12"/>
                          </w:rPr>
                          <w:t>%</w:t>
                        </w:r>
                      </w:p>
                      <w:p w:rsidR="00F945C6" w:rsidRDefault="00B50BCF">
                        <w:pPr>
                          <w:pStyle w:val="TableParagraph"/>
                          <w:spacing w:line="123" w:lineRule="exact"/>
                          <w:ind w:left="96" w:right="91"/>
                          <w:jc w:val="center"/>
                          <w:rPr>
                            <w:b/>
                            <w:sz w:val="12"/>
                          </w:rPr>
                        </w:pPr>
                        <w:r>
                          <w:rPr>
                            <w:b/>
                            <w:sz w:val="12"/>
                          </w:rPr>
                          <w:t>consecución</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line="123" w:lineRule="exact"/>
                          <w:ind w:left="94" w:right="91"/>
                          <w:jc w:val="center"/>
                          <w:rPr>
                            <w:b/>
                            <w:sz w:val="12"/>
                          </w:rPr>
                        </w:pPr>
                        <w:r>
                          <w:rPr>
                            <w:b/>
                            <w:sz w:val="12"/>
                          </w:rPr>
                          <w:t>objetivo</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line="123" w:lineRule="exact"/>
                          <w:ind w:left="96" w:right="90"/>
                          <w:jc w:val="center"/>
                          <w:rPr>
                            <w:b/>
                            <w:sz w:val="12"/>
                          </w:rPr>
                        </w:pPr>
                        <w:r>
                          <w:rPr>
                            <w:b/>
                            <w:sz w:val="12"/>
                          </w:rPr>
                          <w:t>alcanzado</w:t>
                        </w:r>
                      </w:p>
                    </w:tc>
                    <w:tc>
                      <w:tcPr>
                        <w:tcW w:w="977" w:type="dxa"/>
                      </w:tcPr>
                      <w:p w:rsidR="00F945C6" w:rsidRDefault="00B50BCF">
                        <w:pPr>
                          <w:pStyle w:val="TableParagraph"/>
                          <w:spacing w:line="133" w:lineRule="exact"/>
                          <w:ind w:left="6"/>
                          <w:jc w:val="center"/>
                          <w:rPr>
                            <w:b/>
                            <w:sz w:val="12"/>
                          </w:rPr>
                        </w:pPr>
                        <w:r>
                          <w:rPr>
                            <w:b/>
                            <w:w w:val="99"/>
                            <w:sz w:val="12"/>
                          </w:rPr>
                          <w:t>%</w:t>
                        </w:r>
                      </w:p>
                      <w:p w:rsidR="00F945C6" w:rsidRDefault="00B50BCF">
                        <w:pPr>
                          <w:pStyle w:val="TableParagraph"/>
                          <w:spacing w:line="123" w:lineRule="exact"/>
                          <w:ind w:left="91" w:right="91"/>
                          <w:jc w:val="center"/>
                          <w:rPr>
                            <w:b/>
                            <w:sz w:val="12"/>
                          </w:rPr>
                        </w:pPr>
                        <w:r>
                          <w:rPr>
                            <w:b/>
                            <w:sz w:val="12"/>
                          </w:rPr>
                          <w:t>consecución</w:t>
                        </w:r>
                      </w:p>
                    </w:tc>
                    <w:tc>
                      <w:tcPr>
                        <w:tcW w:w="975" w:type="dxa"/>
                      </w:tcPr>
                      <w:p w:rsidR="00F945C6" w:rsidRDefault="00B50BCF">
                        <w:pPr>
                          <w:pStyle w:val="TableParagraph"/>
                          <w:spacing w:line="133" w:lineRule="exact"/>
                          <w:ind w:left="93" w:right="88"/>
                          <w:jc w:val="center"/>
                          <w:rPr>
                            <w:b/>
                            <w:sz w:val="12"/>
                          </w:rPr>
                        </w:pPr>
                        <w:r>
                          <w:rPr>
                            <w:b/>
                            <w:sz w:val="12"/>
                          </w:rPr>
                          <w:t>valor</w:t>
                        </w:r>
                      </w:p>
                      <w:p w:rsidR="00F945C6" w:rsidRDefault="00B50BCF">
                        <w:pPr>
                          <w:pStyle w:val="TableParagraph"/>
                          <w:spacing w:line="123" w:lineRule="exact"/>
                          <w:ind w:left="88" w:right="88"/>
                          <w:jc w:val="center"/>
                          <w:rPr>
                            <w:b/>
                            <w:sz w:val="12"/>
                          </w:rPr>
                        </w:pPr>
                        <w:r>
                          <w:rPr>
                            <w:b/>
                            <w:sz w:val="12"/>
                          </w:rPr>
                          <w:t>objetivo</w:t>
                        </w:r>
                      </w:p>
                    </w:tc>
                    <w:tc>
                      <w:tcPr>
                        <w:tcW w:w="977" w:type="dxa"/>
                      </w:tcPr>
                      <w:p w:rsidR="00F945C6" w:rsidRDefault="00B50BCF">
                        <w:pPr>
                          <w:pStyle w:val="TableParagraph"/>
                          <w:spacing w:line="133" w:lineRule="exact"/>
                          <w:ind w:left="96" w:right="89"/>
                          <w:jc w:val="center"/>
                          <w:rPr>
                            <w:b/>
                            <w:sz w:val="12"/>
                          </w:rPr>
                        </w:pPr>
                        <w:r>
                          <w:rPr>
                            <w:b/>
                            <w:sz w:val="12"/>
                          </w:rPr>
                          <w:t>valor</w:t>
                        </w:r>
                      </w:p>
                      <w:p w:rsidR="00F945C6" w:rsidRDefault="00B50BCF">
                        <w:pPr>
                          <w:pStyle w:val="TableParagraph"/>
                          <w:spacing w:line="123" w:lineRule="exact"/>
                          <w:ind w:left="96" w:right="91"/>
                          <w:jc w:val="center"/>
                          <w:rPr>
                            <w:b/>
                            <w:sz w:val="12"/>
                          </w:rPr>
                        </w:pPr>
                        <w:r>
                          <w:rPr>
                            <w:b/>
                            <w:sz w:val="12"/>
                          </w:rPr>
                          <w:t>alcanzado</w:t>
                        </w:r>
                      </w:p>
                    </w:tc>
                    <w:tc>
                      <w:tcPr>
                        <w:tcW w:w="979" w:type="dxa"/>
                      </w:tcPr>
                      <w:p w:rsidR="00F945C6" w:rsidRDefault="00B50BCF">
                        <w:pPr>
                          <w:pStyle w:val="TableParagraph"/>
                          <w:spacing w:line="133" w:lineRule="exact"/>
                          <w:ind w:left="8"/>
                          <w:jc w:val="center"/>
                          <w:rPr>
                            <w:b/>
                            <w:sz w:val="12"/>
                          </w:rPr>
                        </w:pPr>
                        <w:r>
                          <w:rPr>
                            <w:b/>
                            <w:w w:val="99"/>
                            <w:sz w:val="12"/>
                          </w:rPr>
                          <w:t>%</w:t>
                        </w:r>
                      </w:p>
                      <w:p w:rsidR="00F945C6" w:rsidRDefault="00B50BCF">
                        <w:pPr>
                          <w:pStyle w:val="TableParagraph"/>
                          <w:spacing w:line="123" w:lineRule="exact"/>
                          <w:ind w:left="98" w:right="96"/>
                          <w:jc w:val="center"/>
                          <w:rPr>
                            <w:b/>
                            <w:sz w:val="12"/>
                          </w:rPr>
                        </w:pPr>
                        <w:r>
                          <w:rPr>
                            <w:b/>
                            <w:sz w:val="12"/>
                          </w:rPr>
                          <w:t>consecución</w:t>
                        </w:r>
                      </w:p>
                    </w:tc>
                  </w:tr>
                  <w:tr w:rsidR="00F945C6">
                    <w:trPr>
                      <w:trHeight w:val="184"/>
                    </w:trPr>
                    <w:tc>
                      <w:tcPr>
                        <w:tcW w:w="977" w:type="dxa"/>
                        <w:shd w:val="clear" w:color="auto" w:fill="DCE6F0"/>
                      </w:tcPr>
                      <w:p w:rsidR="00F945C6" w:rsidRDefault="00B50BCF">
                        <w:pPr>
                          <w:pStyle w:val="TableParagraph"/>
                          <w:spacing w:line="164" w:lineRule="exact"/>
                          <w:ind w:left="309"/>
                          <w:rPr>
                            <w:b/>
                            <w:sz w:val="16"/>
                          </w:rPr>
                        </w:pPr>
                        <w:r>
                          <w:rPr>
                            <w:b/>
                            <w:sz w:val="16"/>
                          </w:rPr>
                          <w:t>1215</w:t>
                        </w:r>
                      </w:p>
                    </w:tc>
                    <w:tc>
                      <w:tcPr>
                        <w:tcW w:w="978" w:type="dxa"/>
                        <w:shd w:val="clear" w:color="auto" w:fill="DCE6F0"/>
                      </w:tcPr>
                      <w:p w:rsidR="00F945C6" w:rsidRDefault="00B50BCF">
                        <w:pPr>
                          <w:pStyle w:val="TableParagraph"/>
                          <w:spacing w:line="164" w:lineRule="exact"/>
                          <w:ind w:left="309"/>
                          <w:rPr>
                            <w:b/>
                            <w:sz w:val="16"/>
                          </w:rPr>
                        </w:pPr>
                        <w:r>
                          <w:rPr>
                            <w:b/>
                            <w:sz w:val="16"/>
                          </w:rPr>
                          <w:t>1247</w:t>
                        </w:r>
                      </w:p>
                    </w:tc>
                    <w:tc>
                      <w:tcPr>
                        <w:tcW w:w="977" w:type="dxa"/>
                        <w:shd w:val="clear" w:color="auto" w:fill="DCE6F0"/>
                      </w:tcPr>
                      <w:p w:rsidR="00F945C6" w:rsidRDefault="00B50BCF">
                        <w:pPr>
                          <w:pStyle w:val="TableParagraph"/>
                          <w:spacing w:line="164" w:lineRule="exact"/>
                          <w:ind w:left="287"/>
                          <w:rPr>
                            <w:b/>
                            <w:sz w:val="16"/>
                          </w:rPr>
                        </w:pPr>
                        <w:r>
                          <w:rPr>
                            <w:b/>
                            <w:sz w:val="16"/>
                          </w:rPr>
                          <w:t>102,6</w:t>
                        </w:r>
                      </w:p>
                    </w:tc>
                    <w:tc>
                      <w:tcPr>
                        <w:tcW w:w="977" w:type="dxa"/>
                        <w:shd w:val="clear" w:color="auto" w:fill="94B3D6"/>
                      </w:tcPr>
                      <w:p w:rsidR="00F945C6" w:rsidRDefault="00B50BCF">
                        <w:pPr>
                          <w:pStyle w:val="TableParagraph"/>
                          <w:spacing w:line="164" w:lineRule="exact"/>
                          <w:ind w:left="308"/>
                          <w:rPr>
                            <w:b/>
                            <w:sz w:val="16"/>
                          </w:rPr>
                        </w:pPr>
                        <w:r>
                          <w:rPr>
                            <w:b/>
                            <w:sz w:val="16"/>
                          </w:rPr>
                          <w:t>1275</w:t>
                        </w:r>
                      </w:p>
                    </w:tc>
                    <w:tc>
                      <w:tcPr>
                        <w:tcW w:w="977" w:type="dxa"/>
                        <w:shd w:val="clear" w:color="auto" w:fill="B8CCE3"/>
                      </w:tcPr>
                      <w:p w:rsidR="00F945C6" w:rsidRDefault="00B50BCF">
                        <w:pPr>
                          <w:pStyle w:val="TableParagraph"/>
                          <w:spacing w:line="164" w:lineRule="exact"/>
                          <w:ind w:left="308"/>
                          <w:rPr>
                            <w:b/>
                            <w:sz w:val="16"/>
                          </w:rPr>
                        </w:pPr>
                        <w:r>
                          <w:rPr>
                            <w:b/>
                            <w:sz w:val="16"/>
                          </w:rPr>
                          <w:t>1230</w:t>
                        </w:r>
                      </w:p>
                    </w:tc>
                    <w:tc>
                      <w:tcPr>
                        <w:tcW w:w="977" w:type="dxa"/>
                        <w:shd w:val="clear" w:color="auto" w:fill="B8CCE3"/>
                      </w:tcPr>
                      <w:p w:rsidR="00F945C6" w:rsidRDefault="00B50BCF">
                        <w:pPr>
                          <w:pStyle w:val="TableParagraph"/>
                          <w:spacing w:line="164" w:lineRule="exact"/>
                          <w:ind w:left="351"/>
                          <w:rPr>
                            <w:b/>
                            <w:sz w:val="16"/>
                          </w:rPr>
                        </w:pPr>
                        <w:r>
                          <w:rPr>
                            <w:b/>
                            <w:sz w:val="16"/>
                          </w:rPr>
                          <w:t>96,5</w:t>
                        </w:r>
                      </w:p>
                    </w:tc>
                    <w:tc>
                      <w:tcPr>
                        <w:tcW w:w="975" w:type="dxa"/>
                        <w:shd w:val="clear" w:color="auto" w:fill="94B3D6"/>
                      </w:tcPr>
                      <w:p w:rsidR="00F945C6" w:rsidRDefault="00B50BCF">
                        <w:pPr>
                          <w:pStyle w:val="TableParagraph"/>
                          <w:spacing w:line="164" w:lineRule="exact"/>
                          <w:ind w:left="305"/>
                          <w:rPr>
                            <w:b/>
                            <w:sz w:val="16"/>
                          </w:rPr>
                        </w:pPr>
                        <w:r>
                          <w:rPr>
                            <w:b/>
                            <w:sz w:val="16"/>
                          </w:rPr>
                          <w:t>1350</w:t>
                        </w:r>
                      </w:p>
                    </w:tc>
                    <w:tc>
                      <w:tcPr>
                        <w:tcW w:w="977" w:type="dxa"/>
                        <w:shd w:val="clear" w:color="auto" w:fill="94B3D6"/>
                      </w:tcPr>
                      <w:p w:rsidR="00F945C6" w:rsidRDefault="00B50BCF">
                        <w:pPr>
                          <w:pStyle w:val="TableParagraph"/>
                          <w:spacing w:line="164" w:lineRule="exact"/>
                          <w:ind w:left="308"/>
                          <w:rPr>
                            <w:b/>
                            <w:sz w:val="16"/>
                          </w:rPr>
                        </w:pPr>
                        <w:r>
                          <w:rPr>
                            <w:b/>
                            <w:sz w:val="16"/>
                          </w:rPr>
                          <w:t>1227</w:t>
                        </w:r>
                      </w:p>
                    </w:tc>
                    <w:tc>
                      <w:tcPr>
                        <w:tcW w:w="979" w:type="dxa"/>
                        <w:shd w:val="clear" w:color="auto" w:fill="94B3D6"/>
                      </w:tcPr>
                      <w:p w:rsidR="00F945C6" w:rsidRDefault="00B50BCF">
                        <w:pPr>
                          <w:pStyle w:val="TableParagraph"/>
                          <w:spacing w:line="164" w:lineRule="exact"/>
                          <w:ind w:left="98" w:right="96"/>
                          <w:jc w:val="center"/>
                          <w:rPr>
                            <w:b/>
                            <w:sz w:val="16"/>
                          </w:rPr>
                        </w:pPr>
                        <w:r>
                          <w:rPr>
                            <w:b/>
                            <w:sz w:val="16"/>
                          </w:rPr>
                          <w:t>90,9</w:t>
                        </w:r>
                      </w:p>
                    </w:tc>
                  </w:tr>
                </w:tbl>
                <w:p w:rsidR="00F945C6" w:rsidRDefault="00F945C6">
                  <w:pPr>
                    <w:pStyle w:val="Textoindependiente"/>
                  </w:pPr>
                </w:p>
              </w:txbxContent>
            </v:textbox>
            <w10:wrap anchorx="page"/>
          </v:shape>
        </w:pict>
      </w:r>
      <w:r>
        <w:rPr>
          <w:b/>
          <w:position w:val="1"/>
          <w:sz w:val="12"/>
        </w:rPr>
        <w:t>Fuente</w:t>
      </w:r>
      <w:r>
        <w:rPr>
          <w:b/>
          <w:spacing w:val="-3"/>
          <w:position w:val="1"/>
          <w:sz w:val="12"/>
        </w:rPr>
        <w:t xml:space="preserve"> </w:t>
      </w:r>
      <w:r>
        <w:rPr>
          <w:b/>
          <w:position w:val="1"/>
          <w:sz w:val="12"/>
        </w:rPr>
        <w:t>Obtención</w:t>
      </w:r>
      <w:r>
        <w:rPr>
          <w:b/>
          <w:spacing w:val="-4"/>
          <w:position w:val="1"/>
          <w:sz w:val="12"/>
        </w:rPr>
        <w:t xml:space="preserve"> </w:t>
      </w:r>
      <w:r>
        <w:rPr>
          <w:b/>
          <w:position w:val="1"/>
          <w:sz w:val="12"/>
        </w:rPr>
        <w:t>Dato</w:t>
      </w:r>
      <w:r>
        <w:rPr>
          <w:b/>
          <w:position w:val="1"/>
          <w:sz w:val="12"/>
        </w:rPr>
        <w:tab/>
      </w:r>
      <w:r>
        <w:rPr>
          <w:b/>
          <w:sz w:val="14"/>
        </w:rPr>
        <w:t>Registro</w:t>
      </w:r>
      <w:r>
        <w:rPr>
          <w:b/>
          <w:spacing w:val="-2"/>
          <w:sz w:val="14"/>
        </w:rPr>
        <w:t xml:space="preserve"> </w:t>
      </w:r>
      <w:r>
        <w:rPr>
          <w:b/>
          <w:sz w:val="14"/>
        </w:rPr>
        <w:t>ONT</w:t>
      </w:r>
    </w:p>
    <w:p w:rsidR="00F945C6" w:rsidRDefault="00F945C6">
      <w:pPr>
        <w:pStyle w:val="Textoindependiente"/>
        <w:rPr>
          <w:b/>
          <w:sz w:val="16"/>
        </w:rPr>
      </w:pPr>
    </w:p>
    <w:p w:rsidR="00F945C6" w:rsidRDefault="00B50BCF">
      <w:pPr>
        <w:spacing w:before="114"/>
        <w:ind w:left="1034"/>
        <w:rPr>
          <w:b/>
          <w:sz w:val="12"/>
        </w:rPr>
      </w:pPr>
      <w:r>
        <w:pict>
          <v:shape id="_x0000_s1489" type="#_x0000_t202" style="position:absolute;left:0;text-align:left;margin-left:68.55pt;margin-top:16.5pt;width:37.95pt;height:9.75pt;z-index:-251424768;mso-wrap-distance-left:0;mso-wrap-distance-right:0;mso-position-horizontal-relative:page" fillcolor="#d9d9d9" strokeweight=".48pt">
            <v:textbox inset="0,0,0,0">
              <w:txbxContent>
                <w:p w:rsidR="00F945C6" w:rsidRDefault="00B50BCF">
                  <w:pPr>
                    <w:spacing w:line="178" w:lineRule="exact"/>
                    <w:ind w:left="215"/>
                    <w:rPr>
                      <w:b/>
                      <w:sz w:val="16"/>
                    </w:rPr>
                  </w:pPr>
                  <w:r>
                    <w:rPr>
                      <w:b/>
                      <w:sz w:val="16"/>
                    </w:rPr>
                    <w:t>16,6</w:t>
                  </w:r>
                </w:p>
              </w:txbxContent>
            </v:textbox>
            <w10:wrap type="topAndBottom" anchorx="page"/>
          </v:shape>
        </w:pict>
      </w:r>
      <w:r>
        <w:rPr>
          <w:b/>
          <w:sz w:val="12"/>
        </w:rPr>
        <w:t>(Ponderación %)</w:t>
      </w:r>
    </w:p>
    <w:p w:rsidR="00F945C6" w:rsidRDefault="00B50BCF">
      <w:pPr>
        <w:tabs>
          <w:tab w:val="left" w:pos="2397"/>
        </w:tabs>
        <w:ind w:left="892"/>
        <w:rPr>
          <w:b/>
          <w:sz w:val="18"/>
        </w:rPr>
      </w:pPr>
      <w:r>
        <w:rPr>
          <w:b/>
          <w:sz w:val="12"/>
        </w:rPr>
        <w:t>Nombre</w:t>
      </w:r>
      <w:r>
        <w:rPr>
          <w:b/>
          <w:spacing w:val="-2"/>
          <w:sz w:val="12"/>
        </w:rPr>
        <w:t xml:space="preserve"> </w:t>
      </w:r>
      <w:r>
        <w:rPr>
          <w:b/>
          <w:sz w:val="12"/>
        </w:rPr>
        <w:t>del</w:t>
      </w:r>
      <w:r>
        <w:rPr>
          <w:b/>
          <w:spacing w:val="-2"/>
          <w:sz w:val="12"/>
        </w:rPr>
        <w:t xml:space="preserve"> </w:t>
      </w:r>
      <w:r>
        <w:rPr>
          <w:b/>
          <w:sz w:val="12"/>
        </w:rPr>
        <w:t>Indicador</w:t>
      </w:r>
      <w:r>
        <w:rPr>
          <w:b/>
          <w:sz w:val="12"/>
        </w:rPr>
        <w:tab/>
      </w:r>
      <w:r>
        <w:rPr>
          <w:position w:val="2"/>
          <w:sz w:val="18"/>
        </w:rPr>
        <w:t>Nº de órganos trasplantados por tipo de órgano:</w:t>
      </w:r>
      <w:r>
        <w:rPr>
          <w:spacing w:val="-2"/>
          <w:position w:val="2"/>
          <w:sz w:val="18"/>
        </w:rPr>
        <w:t xml:space="preserve"> </w:t>
      </w:r>
      <w:r>
        <w:rPr>
          <w:b/>
          <w:position w:val="2"/>
          <w:sz w:val="18"/>
        </w:rPr>
        <w:t>Corazón</w:t>
      </w:r>
    </w:p>
    <w:p w:rsidR="00F945C6" w:rsidRDefault="00B50BCF">
      <w:pPr>
        <w:tabs>
          <w:tab w:val="left" w:pos="2397"/>
        </w:tabs>
        <w:spacing w:before="73"/>
        <w:ind w:left="837"/>
        <w:rPr>
          <w:b/>
          <w:sz w:val="14"/>
        </w:rPr>
      </w:pPr>
      <w:r>
        <w:pict>
          <v:shape id="_x0000_s1488" type="#_x0000_t202" style="position:absolute;left:0;text-align:left;margin-left:120.25pt;margin-top:11.9pt;width:440.4pt;height:35.3pt;z-index:251906048;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5"/>
                    </w:trPr>
                    <w:tc>
                      <w:tcPr>
                        <w:tcW w:w="2932" w:type="dxa"/>
                        <w:gridSpan w:val="3"/>
                        <w:shd w:val="clear" w:color="auto" w:fill="DBE4F0"/>
                      </w:tcPr>
                      <w:p w:rsidR="00F945C6" w:rsidRDefault="00B50BCF">
                        <w:pPr>
                          <w:pStyle w:val="TableParagraph"/>
                          <w:spacing w:line="186" w:lineRule="exact"/>
                          <w:ind w:left="1239" w:right="1234"/>
                          <w:jc w:val="center"/>
                          <w:rPr>
                            <w:b/>
                            <w:sz w:val="18"/>
                          </w:rPr>
                        </w:pPr>
                        <w:r>
                          <w:rPr>
                            <w:b/>
                            <w:sz w:val="18"/>
                          </w:rPr>
                          <w:t>2017</w:t>
                        </w:r>
                      </w:p>
                    </w:tc>
                    <w:tc>
                      <w:tcPr>
                        <w:tcW w:w="2931" w:type="dxa"/>
                        <w:gridSpan w:val="3"/>
                        <w:shd w:val="clear" w:color="auto" w:fill="B8CCE3"/>
                      </w:tcPr>
                      <w:p w:rsidR="00F945C6" w:rsidRDefault="00B50BCF">
                        <w:pPr>
                          <w:pStyle w:val="TableParagraph"/>
                          <w:spacing w:line="186" w:lineRule="exact"/>
                          <w:ind w:left="1242" w:right="1232"/>
                          <w:jc w:val="center"/>
                          <w:rPr>
                            <w:b/>
                            <w:sz w:val="18"/>
                          </w:rPr>
                        </w:pPr>
                        <w:r>
                          <w:rPr>
                            <w:b/>
                            <w:sz w:val="18"/>
                          </w:rPr>
                          <w:t>2018</w:t>
                        </w:r>
                      </w:p>
                    </w:tc>
                    <w:tc>
                      <w:tcPr>
                        <w:tcW w:w="2931" w:type="dxa"/>
                        <w:gridSpan w:val="3"/>
                        <w:shd w:val="clear" w:color="auto" w:fill="94B3D6"/>
                      </w:tcPr>
                      <w:p w:rsidR="00F945C6" w:rsidRDefault="00B50BCF">
                        <w:pPr>
                          <w:pStyle w:val="TableParagraph"/>
                          <w:spacing w:line="186" w:lineRule="exact"/>
                          <w:ind w:left="1240" w:right="1235"/>
                          <w:jc w:val="center"/>
                          <w:rPr>
                            <w:b/>
                            <w:sz w:val="18"/>
                          </w:rPr>
                        </w:pPr>
                        <w:r>
                          <w:rPr>
                            <w:b/>
                            <w:sz w:val="18"/>
                          </w:rPr>
                          <w:t>2019</w:t>
                        </w:r>
                      </w:p>
                    </w:tc>
                  </w:tr>
                  <w:tr w:rsidR="00F945C6">
                    <w:trPr>
                      <w:trHeight w:val="275"/>
                    </w:trPr>
                    <w:tc>
                      <w:tcPr>
                        <w:tcW w:w="977" w:type="dxa"/>
                      </w:tcPr>
                      <w:p w:rsidR="00F945C6" w:rsidRDefault="00B50BCF">
                        <w:pPr>
                          <w:pStyle w:val="TableParagraph"/>
                          <w:spacing w:line="133" w:lineRule="exact"/>
                          <w:ind w:left="96" w:right="86"/>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objetivo</w:t>
                        </w:r>
                      </w:p>
                    </w:tc>
                    <w:tc>
                      <w:tcPr>
                        <w:tcW w:w="978" w:type="dxa"/>
                      </w:tcPr>
                      <w:p w:rsidR="00F945C6" w:rsidRDefault="00B50BCF">
                        <w:pPr>
                          <w:pStyle w:val="TableParagraph"/>
                          <w:spacing w:line="133" w:lineRule="exact"/>
                          <w:ind w:left="117" w:right="109"/>
                          <w:jc w:val="center"/>
                          <w:rPr>
                            <w:b/>
                            <w:sz w:val="12"/>
                          </w:rPr>
                        </w:pPr>
                        <w:r>
                          <w:rPr>
                            <w:b/>
                            <w:sz w:val="12"/>
                          </w:rPr>
                          <w:t>valor</w:t>
                        </w:r>
                      </w:p>
                      <w:p w:rsidR="00F945C6" w:rsidRDefault="00B50BCF">
                        <w:pPr>
                          <w:pStyle w:val="TableParagraph"/>
                          <w:spacing w:before="1" w:line="121" w:lineRule="exact"/>
                          <w:ind w:left="117" w:right="111"/>
                          <w:jc w:val="center"/>
                          <w:rPr>
                            <w:b/>
                            <w:sz w:val="12"/>
                          </w:rPr>
                        </w:pPr>
                        <w:r>
                          <w:rPr>
                            <w:b/>
                            <w:sz w:val="12"/>
                          </w:rPr>
                          <w:t>alcanzado</w:t>
                        </w:r>
                      </w:p>
                    </w:tc>
                    <w:tc>
                      <w:tcPr>
                        <w:tcW w:w="977" w:type="dxa"/>
                      </w:tcPr>
                      <w:p w:rsidR="00F945C6" w:rsidRDefault="00B50BCF">
                        <w:pPr>
                          <w:pStyle w:val="TableParagraph"/>
                          <w:spacing w:line="133" w:lineRule="exact"/>
                          <w:ind w:left="11"/>
                          <w:jc w:val="center"/>
                          <w:rPr>
                            <w:b/>
                            <w:sz w:val="12"/>
                          </w:rPr>
                        </w:pPr>
                        <w:r>
                          <w:rPr>
                            <w:b/>
                            <w:w w:val="99"/>
                            <w:sz w:val="12"/>
                          </w:rPr>
                          <w:t>%</w:t>
                        </w:r>
                      </w:p>
                      <w:p w:rsidR="00F945C6" w:rsidRDefault="00B50BCF">
                        <w:pPr>
                          <w:pStyle w:val="TableParagraph"/>
                          <w:spacing w:before="1" w:line="121" w:lineRule="exact"/>
                          <w:ind w:left="96" w:right="91"/>
                          <w:jc w:val="center"/>
                          <w:rPr>
                            <w:b/>
                            <w:sz w:val="12"/>
                          </w:rPr>
                        </w:pPr>
                        <w:r>
                          <w:rPr>
                            <w:b/>
                            <w:sz w:val="12"/>
                          </w:rPr>
                          <w:t>consecución</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before="1" w:line="121" w:lineRule="exact"/>
                          <w:ind w:left="94" w:right="91"/>
                          <w:jc w:val="center"/>
                          <w:rPr>
                            <w:b/>
                            <w:sz w:val="12"/>
                          </w:rPr>
                        </w:pPr>
                        <w:r>
                          <w:rPr>
                            <w:b/>
                            <w:sz w:val="12"/>
                          </w:rPr>
                          <w:t>objetivo</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before="1" w:line="121" w:lineRule="exact"/>
                          <w:ind w:left="96" w:right="90"/>
                          <w:jc w:val="center"/>
                          <w:rPr>
                            <w:b/>
                            <w:sz w:val="12"/>
                          </w:rPr>
                        </w:pPr>
                        <w:r>
                          <w:rPr>
                            <w:b/>
                            <w:sz w:val="12"/>
                          </w:rPr>
                          <w:t>alcanzado</w:t>
                        </w:r>
                      </w:p>
                    </w:tc>
                    <w:tc>
                      <w:tcPr>
                        <w:tcW w:w="977" w:type="dxa"/>
                      </w:tcPr>
                      <w:p w:rsidR="00F945C6" w:rsidRDefault="00B50BCF">
                        <w:pPr>
                          <w:pStyle w:val="TableParagraph"/>
                          <w:spacing w:line="133" w:lineRule="exact"/>
                          <w:ind w:left="6"/>
                          <w:jc w:val="center"/>
                          <w:rPr>
                            <w:b/>
                            <w:sz w:val="12"/>
                          </w:rPr>
                        </w:pPr>
                        <w:r>
                          <w:rPr>
                            <w:b/>
                            <w:w w:val="99"/>
                            <w:sz w:val="12"/>
                          </w:rPr>
                          <w:t>%</w:t>
                        </w:r>
                      </w:p>
                      <w:p w:rsidR="00F945C6" w:rsidRDefault="00B50BCF">
                        <w:pPr>
                          <w:pStyle w:val="TableParagraph"/>
                          <w:spacing w:before="1" w:line="121" w:lineRule="exact"/>
                          <w:ind w:left="91" w:right="91"/>
                          <w:jc w:val="center"/>
                          <w:rPr>
                            <w:b/>
                            <w:sz w:val="12"/>
                          </w:rPr>
                        </w:pPr>
                        <w:r>
                          <w:rPr>
                            <w:b/>
                            <w:sz w:val="12"/>
                          </w:rPr>
                          <w:t>consecución</w:t>
                        </w:r>
                      </w:p>
                    </w:tc>
                    <w:tc>
                      <w:tcPr>
                        <w:tcW w:w="975" w:type="dxa"/>
                      </w:tcPr>
                      <w:p w:rsidR="00F945C6" w:rsidRDefault="00B50BCF">
                        <w:pPr>
                          <w:pStyle w:val="TableParagraph"/>
                          <w:spacing w:line="133" w:lineRule="exact"/>
                          <w:ind w:left="93" w:right="88"/>
                          <w:jc w:val="center"/>
                          <w:rPr>
                            <w:b/>
                            <w:sz w:val="12"/>
                          </w:rPr>
                        </w:pPr>
                        <w:r>
                          <w:rPr>
                            <w:b/>
                            <w:sz w:val="12"/>
                          </w:rPr>
                          <w:t>valor</w:t>
                        </w:r>
                      </w:p>
                      <w:p w:rsidR="00F945C6" w:rsidRDefault="00B50BCF">
                        <w:pPr>
                          <w:pStyle w:val="TableParagraph"/>
                          <w:spacing w:before="1" w:line="121" w:lineRule="exact"/>
                          <w:ind w:left="88" w:right="88"/>
                          <w:jc w:val="center"/>
                          <w:rPr>
                            <w:b/>
                            <w:sz w:val="12"/>
                          </w:rPr>
                        </w:pPr>
                        <w:r>
                          <w:rPr>
                            <w:b/>
                            <w:sz w:val="12"/>
                          </w:rPr>
                          <w:t>objetivo</w:t>
                        </w:r>
                      </w:p>
                    </w:tc>
                    <w:tc>
                      <w:tcPr>
                        <w:tcW w:w="977" w:type="dxa"/>
                      </w:tcPr>
                      <w:p w:rsidR="00F945C6" w:rsidRDefault="00B50BCF">
                        <w:pPr>
                          <w:pStyle w:val="TableParagraph"/>
                          <w:spacing w:line="133" w:lineRule="exact"/>
                          <w:ind w:left="96" w:right="89"/>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alcanzado</w:t>
                        </w:r>
                      </w:p>
                    </w:tc>
                    <w:tc>
                      <w:tcPr>
                        <w:tcW w:w="979" w:type="dxa"/>
                      </w:tcPr>
                      <w:p w:rsidR="00F945C6" w:rsidRDefault="00B50BCF">
                        <w:pPr>
                          <w:pStyle w:val="TableParagraph"/>
                          <w:spacing w:line="133" w:lineRule="exact"/>
                          <w:ind w:left="8"/>
                          <w:jc w:val="center"/>
                          <w:rPr>
                            <w:b/>
                            <w:sz w:val="12"/>
                          </w:rPr>
                        </w:pPr>
                        <w:r>
                          <w:rPr>
                            <w:b/>
                            <w:w w:val="99"/>
                            <w:sz w:val="12"/>
                          </w:rPr>
                          <w:t>%</w:t>
                        </w:r>
                      </w:p>
                      <w:p w:rsidR="00F945C6" w:rsidRDefault="00B50BCF">
                        <w:pPr>
                          <w:pStyle w:val="TableParagraph"/>
                          <w:spacing w:before="1" w:line="121" w:lineRule="exact"/>
                          <w:ind w:left="98" w:right="96"/>
                          <w:jc w:val="center"/>
                          <w:rPr>
                            <w:b/>
                            <w:sz w:val="12"/>
                          </w:rPr>
                        </w:pPr>
                        <w:r>
                          <w:rPr>
                            <w:b/>
                            <w:sz w:val="12"/>
                          </w:rPr>
                          <w:t>consecución</w:t>
                        </w:r>
                      </w:p>
                    </w:tc>
                  </w:tr>
                  <w:tr w:rsidR="00F945C6">
                    <w:trPr>
                      <w:trHeight w:val="184"/>
                    </w:trPr>
                    <w:tc>
                      <w:tcPr>
                        <w:tcW w:w="977" w:type="dxa"/>
                        <w:shd w:val="clear" w:color="auto" w:fill="DCE6F0"/>
                      </w:tcPr>
                      <w:p w:rsidR="00F945C6" w:rsidRDefault="00B50BCF">
                        <w:pPr>
                          <w:pStyle w:val="TableParagraph"/>
                          <w:spacing w:line="164" w:lineRule="exact"/>
                          <w:ind w:left="96" w:right="87"/>
                          <w:jc w:val="center"/>
                          <w:rPr>
                            <w:b/>
                            <w:sz w:val="16"/>
                          </w:rPr>
                        </w:pPr>
                        <w:r>
                          <w:rPr>
                            <w:b/>
                            <w:sz w:val="16"/>
                          </w:rPr>
                          <w:t>295</w:t>
                        </w:r>
                      </w:p>
                    </w:tc>
                    <w:tc>
                      <w:tcPr>
                        <w:tcW w:w="978" w:type="dxa"/>
                        <w:shd w:val="clear" w:color="auto" w:fill="DCE6F0"/>
                      </w:tcPr>
                      <w:p w:rsidR="00F945C6" w:rsidRDefault="00B50BCF">
                        <w:pPr>
                          <w:pStyle w:val="TableParagraph"/>
                          <w:spacing w:line="164" w:lineRule="exact"/>
                          <w:ind w:left="117" w:right="109"/>
                          <w:jc w:val="center"/>
                          <w:rPr>
                            <w:b/>
                            <w:sz w:val="16"/>
                          </w:rPr>
                        </w:pPr>
                        <w:r>
                          <w:rPr>
                            <w:b/>
                            <w:sz w:val="16"/>
                          </w:rPr>
                          <w:t>304</w:t>
                        </w:r>
                      </w:p>
                    </w:tc>
                    <w:tc>
                      <w:tcPr>
                        <w:tcW w:w="977" w:type="dxa"/>
                        <w:shd w:val="clear" w:color="auto" w:fill="DCE6F0"/>
                      </w:tcPr>
                      <w:p w:rsidR="00F945C6" w:rsidRDefault="00B50BCF">
                        <w:pPr>
                          <w:pStyle w:val="TableParagraph"/>
                          <w:spacing w:line="164" w:lineRule="exact"/>
                          <w:ind w:left="241"/>
                          <w:rPr>
                            <w:b/>
                            <w:sz w:val="16"/>
                          </w:rPr>
                        </w:pPr>
                        <w:r>
                          <w:rPr>
                            <w:b/>
                            <w:sz w:val="16"/>
                          </w:rPr>
                          <w:t>103,05</w:t>
                        </w:r>
                      </w:p>
                    </w:tc>
                    <w:tc>
                      <w:tcPr>
                        <w:tcW w:w="977" w:type="dxa"/>
                        <w:shd w:val="clear" w:color="auto" w:fill="94B3D6"/>
                      </w:tcPr>
                      <w:p w:rsidR="00F945C6" w:rsidRDefault="00B50BCF">
                        <w:pPr>
                          <w:pStyle w:val="TableParagraph"/>
                          <w:spacing w:line="164" w:lineRule="exact"/>
                          <w:ind w:left="96" w:right="89"/>
                          <w:jc w:val="center"/>
                          <w:rPr>
                            <w:b/>
                            <w:sz w:val="16"/>
                          </w:rPr>
                        </w:pPr>
                        <w:r>
                          <w:rPr>
                            <w:b/>
                            <w:sz w:val="16"/>
                          </w:rPr>
                          <w:t>300</w:t>
                        </w:r>
                      </w:p>
                    </w:tc>
                    <w:tc>
                      <w:tcPr>
                        <w:tcW w:w="977" w:type="dxa"/>
                        <w:shd w:val="clear" w:color="auto" w:fill="B8CCE3"/>
                      </w:tcPr>
                      <w:p w:rsidR="00F945C6" w:rsidRDefault="00B50BCF">
                        <w:pPr>
                          <w:pStyle w:val="TableParagraph"/>
                          <w:spacing w:line="164" w:lineRule="exact"/>
                          <w:ind w:left="96" w:right="89"/>
                          <w:jc w:val="center"/>
                          <w:rPr>
                            <w:b/>
                            <w:sz w:val="16"/>
                          </w:rPr>
                        </w:pPr>
                        <w:r>
                          <w:rPr>
                            <w:b/>
                            <w:sz w:val="16"/>
                          </w:rPr>
                          <w:t>321</w:t>
                        </w:r>
                      </w:p>
                    </w:tc>
                    <w:tc>
                      <w:tcPr>
                        <w:tcW w:w="977" w:type="dxa"/>
                        <w:shd w:val="clear" w:color="auto" w:fill="B8CCE3"/>
                      </w:tcPr>
                      <w:p w:rsidR="00F945C6" w:rsidRDefault="00F945C6">
                        <w:pPr>
                          <w:pStyle w:val="TableParagraph"/>
                          <w:rPr>
                            <w:rFonts w:ascii="Times New Roman"/>
                            <w:sz w:val="12"/>
                          </w:rPr>
                        </w:pPr>
                      </w:p>
                    </w:tc>
                    <w:tc>
                      <w:tcPr>
                        <w:tcW w:w="975" w:type="dxa"/>
                        <w:shd w:val="clear" w:color="auto" w:fill="94B3D6"/>
                      </w:tcPr>
                      <w:p w:rsidR="00F945C6" w:rsidRDefault="00B50BCF">
                        <w:pPr>
                          <w:pStyle w:val="TableParagraph"/>
                          <w:spacing w:line="164" w:lineRule="exact"/>
                          <w:ind w:left="92" w:right="88"/>
                          <w:jc w:val="center"/>
                          <w:rPr>
                            <w:b/>
                            <w:sz w:val="16"/>
                          </w:rPr>
                        </w:pPr>
                        <w:r>
                          <w:rPr>
                            <w:b/>
                            <w:sz w:val="16"/>
                          </w:rPr>
                          <w:t>330</w:t>
                        </w:r>
                      </w:p>
                    </w:tc>
                    <w:tc>
                      <w:tcPr>
                        <w:tcW w:w="977" w:type="dxa"/>
                        <w:shd w:val="clear" w:color="auto" w:fill="94B3D6"/>
                      </w:tcPr>
                      <w:p w:rsidR="00F945C6" w:rsidRDefault="00B50BCF">
                        <w:pPr>
                          <w:pStyle w:val="TableParagraph"/>
                          <w:spacing w:line="164" w:lineRule="exact"/>
                          <w:ind w:left="96" w:right="89"/>
                          <w:jc w:val="center"/>
                          <w:rPr>
                            <w:b/>
                            <w:sz w:val="16"/>
                          </w:rPr>
                        </w:pPr>
                        <w:r>
                          <w:rPr>
                            <w:b/>
                            <w:sz w:val="16"/>
                          </w:rPr>
                          <w:t>300</w:t>
                        </w:r>
                      </w:p>
                    </w:tc>
                    <w:tc>
                      <w:tcPr>
                        <w:tcW w:w="979"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rPr>
          <w:b/>
          <w:position w:val="1"/>
          <w:sz w:val="12"/>
        </w:rPr>
        <w:t>Fuente</w:t>
      </w:r>
      <w:r>
        <w:rPr>
          <w:b/>
          <w:spacing w:val="-3"/>
          <w:position w:val="1"/>
          <w:sz w:val="12"/>
        </w:rPr>
        <w:t xml:space="preserve"> </w:t>
      </w:r>
      <w:r>
        <w:rPr>
          <w:b/>
          <w:position w:val="1"/>
          <w:sz w:val="12"/>
        </w:rPr>
        <w:t>Obtención</w:t>
      </w:r>
      <w:r>
        <w:rPr>
          <w:b/>
          <w:spacing w:val="-4"/>
          <w:position w:val="1"/>
          <w:sz w:val="12"/>
        </w:rPr>
        <w:t xml:space="preserve"> </w:t>
      </w:r>
      <w:r>
        <w:rPr>
          <w:b/>
          <w:position w:val="1"/>
          <w:sz w:val="12"/>
        </w:rPr>
        <w:t>Dato</w:t>
      </w:r>
      <w:r>
        <w:rPr>
          <w:b/>
          <w:position w:val="1"/>
          <w:sz w:val="12"/>
        </w:rPr>
        <w:tab/>
      </w:r>
      <w:r>
        <w:rPr>
          <w:b/>
          <w:sz w:val="14"/>
        </w:rPr>
        <w:t>Registro</w:t>
      </w:r>
      <w:r>
        <w:rPr>
          <w:b/>
          <w:spacing w:val="-2"/>
          <w:sz w:val="14"/>
        </w:rPr>
        <w:t xml:space="preserve"> </w:t>
      </w:r>
      <w:r>
        <w:rPr>
          <w:b/>
          <w:sz w:val="14"/>
        </w:rPr>
        <w:t>ONT</w:t>
      </w:r>
    </w:p>
    <w:p w:rsidR="00F945C6" w:rsidRDefault="00F945C6">
      <w:pPr>
        <w:pStyle w:val="Textoindependiente"/>
        <w:rPr>
          <w:b/>
          <w:sz w:val="16"/>
        </w:rPr>
      </w:pPr>
    </w:p>
    <w:p w:rsidR="00F945C6" w:rsidRDefault="00B50BCF">
      <w:pPr>
        <w:spacing w:before="111"/>
        <w:ind w:left="1034"/>
        <w:rPr>
          <w:b/>
          <w:sz w:val="12"/>
        </w:rPr>
      </w:pPr>
      <w:r>
        <w:pict>
          <v:shape id="_x0000_s1487" type="#_x0000_t202" style="position:absolute;left:0;text-align:left;margin-left:68.55pt;margin-top:16.35pt;width:37.95pt;height:9.75pt;z-index:-251423744;mso-wrap-distance-left:0;mso-wrap-distance-right:0;mso-position-horizontal-relative:page" fillcolor="#d9d9d9" strokeweight=".48pt">
            <v:textbox inset="0,0,0,0">
              <w:txbxContent>
                <w:p w:rsidR="00F945C6" w:rsidRDefault="00B50BCF">
                  <w:pPr>
                    <w:spacing w:line="178" w:lineRule="exact"/>
                    <w:ind w:left="215"/>
                    <w:rPr>
                      <w:b/>
                      <w:sz w:val="16"/>
                    </w:rPr>
                  </w:pPr>
                  <w:r>
                    <w:rPr>
                      <w:b/>
                      <w:sz w:val="16"/>
                    </w:rPr>
                    <w:t>16,6</w:t>
                  </w:r>
                </w:p>
              </w:txbxContent>
            </v:textbox>
            <w10:wrap type="topAndBottom" anchorx="page"/>
          </v:shape>
        </w:pict>
      </w:r>
      <w:r>
        <w:rPr>
          <w:b/>
          <w:sz w:val="12"/>
        </w:rPr>
        <w:t>(Ponderación %)</w:t>
      </w:r>
    </w:p>
    <w:p w:rsidR="00F945C6" w:rsidRDefault="00B50BCF">
      <w:pPr>
        <w:tabs>
          <w:tab w:val="left" w:pos="2397"/>
        </w:tabs>
        <w:ind w:left="892"/>
        <w:rPr>
          <w:b/>
          <w:sz w:val="18"/>
        </w:rPr>
      </w:pPr>
      <w:r>
        <w:rPr>
          <w:b/>
          <w:sz w:val="12"/>
        </w:rPr>
        <w:t>Nombre</w:t>
      </w:r>
      <w:r>
        <w:rPr>
          <w:b/>
          <w:spacing w:val="-2"/>
          <w:sz w:val="12"/>
        </w:rPr>
        <w:t xml:space="preserve"> </w:t>
      </w:r>
      <w:r>
        <w:rPr>
          <w:b/>
          <w:sz w:val="12"/>
        </w:rPr>
        <w:t>del</w:t>
      </w:r>
      <w:r>
        <w:rPr>
          <w:b/>
          <w:spacing w:val="-2"/>
          <w:sz w:val="12"/>
        </w:rPr>
        <w:t xml:space="preserve"> </w:t>
      </w:r>
      <w:r>
        <w:rPr>
          <w:b/>
          <w:sz w:val="12"/>
        </w:rPr>
        <w:t>Indicador</w:t>
      </w:r>
      <w:r>
        <w:rPr>
          <w:b/>
          <w:sz w:val="12"/>
        </w:rPr>
        <w:tab/>
      </w:r>
      <w:r>
        <w:rPr>
          <w:position w:val="2"/>
          <w:sz w:val="18"/>
        </w:rPr>
        <w:t>Nº de órganos trasplantados por tipo de órgano:</w:t>
      </w:r>
      <w:r>
        <w:rPr>
          <w:spacing w:val="-4"/>
          <w:position w:val="2"/>
          <w:sz w:val="18"/>
        </w:rPr>
        <w:t xml:space="preserve"> </w:t>
      </w:r>
      <w:r>
        <w:rPr>
          <w:b/>
          <w:position w:val="2"/>
          <w:sz w:val="18"/>
        </w:rPr>
        <w:t>Pulmón</w:t>
      </w:r>
    </w:p>
    <w:p w:rsidR="00F945C6" w:rsidRDefault="00B50BCF">
      <w:pPr>
        <w:tabs>
          <w:tab w:val="left" w:pos="2397"/>
        </w:tabs>
        <w:spacing w:before="71"/>
        <w:ind w:left="837"/>
        <w:rPr>
          <w:b/>
          <w:sz w:val="14"/>
        </w:rPr>
      </w:pPr>
      <w:r>
        <w:pict>
          <v:shape id="_x0000_s1486" type="#_x0000_t202" style="position:absolute;left:0;text-align:left;margin-left:120.25pt;margin-top:11.8pt;width:440.4pt;height:35.4pt;z-index:251907072;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8"/>
                    </w:trPr>
                    <w:tc>
                      <w:tcPr>
                        <w:tcW w:w="2932" w:type="dxa"/>
                        <w:gridSpan w:val="3"/>
                        <w:shd w:val="clear" w:color="auto" w:fill="DBE4F0"/>
                      </w:tcPr>
                      <w:p w:rsidR="00F945C6" w:rsidRDefault="00B50BCF">
                        <w:pPr>
                          <w:pStyle w:val="TableParagraph"/>
                          <w:spacing w:line="188" w:lineRule="exact"/>
                          <w:ind w:left="1239" w:right="1234"/>
                          <w:jc w:val="center"/>
                          <w:rPr>
                            <w:b/>
                            <w:sz w:val="18"/>
                          </w:rPr>
                        </w:pPr>
                        <w:r>
                          <w:rPr>
                            <w:b/>
                            <w:sz w:val="18"/>
                          </w:rPr>
                          <w:t>2017</w:t>
                        </w:r>
                      </w:p>
                    </w:tc>
                    <w:tc>
                      <w:tcPr>
                        <w:tcW w:w="2931" w:type="dxa"/>
                        <w:gridSpan w:val="3"/>
                        <w:shd w:val="clear" w:color="auto" w:fill="B8CCE3"/>
                      </w:tcPr>
                      <w:p w:rsidR="00F945C6" w:rsidRDefault="00B50BCF">
                        <w:pPr>
                          <w:pStyle w:val="TableParagraph"/>
                          <w:spacing w:line="188" w:lineRule="exact"/>
                          <w:ind w:left="1242" w:right="1232"/>
                          <w:jc w:val="center"/>
                          <w:rPr>
                            <w:b/>
                            <w:sz w:val="18"/>
                          </w:rPr>
                        </w:pPr>
                        <w:r>
                          <w:rPr>
                            <w:b/>
                            <w:sz w:val="18"/>
                          </w:rPr>
                          <w:t>2018</w:t>
                        </w:r>
                      </w:p>
                    </w:tc>
                    <w:tc>
                      <w:tcPr>
                        <w:tcW w:w="2931" w:type="dxa"/>
                        <w:gridSpan w:val="3"/>
                        <w:shd w:val="clear" w:color="auto" w:fill="94B3D6"/>
                      </w:tcPr>
                      <w:p w:rsidR="00F945C6" w:rsidRDefault="00B50BCF">
                        <w:pPr>
                          <w:pStyle w:val="TableParagraph"/>
                          <w:spacing w:line="188" w:lineRule="exact"/>
                          <w:ind w:left="1240" w:right="1235"/>
                          <w:jc w:val="center"/>
                          <w:rPr>
                            <w:b/>
                            <w:sz w:val="18"/>
                          </w:rPr>
                        </w:pPr>
                        <w:r>
                          <w:rPr>
                            <w:b/>
                            <w:sz w:val="18"/>
                          </w:rPr>
                          <w:t>2019</w:t>
                        </w:r>
                      </w:p>
                    </w:tc>
                  </w:tr>
                  <w:tr w:rsidR="00F945C6">
                    <w:trPr>
                      <w:trHeight w:val="275"/>
                    </w:trPr>
                    <w:tc>
                      <w:tcPr>
                        <w:tcW w:w="977" w:type="dxa"/>
                      </w:tcPr>
                      <w:p w:rsidR="00F945C6" w:rsidRDefault="00B50BCF">
                        <w:pPr>
                          <w:pStyle w:val="TableParagraph"/>
                          <w:spacing w:line="133" w:lineRule="exact"/>
                          <w:ind w:left="96" w:right="86"/>
                          <w:jc w:val="center"/>
                          <w:rPr>
                            <w:b/>
                            <w:sz w:val="12"/>
                          </w:rPr>
                        </w:pPr>
                        <w:r>
                          <w:rPr>
                            <w:b/>
                            <w:sz w:val="12"/>
                          </w:rPr>
                          <w:t>valor</w:t>
                        </w:r>
                      </w:p>
                      <w:p w:rsidR="00F945C6" w:rsidRDefault="00B50BCF">
                        <w:pPr>
                          <w:pStyle w:val="TableParagraph"/>
                          <w:spacing w:line="123" w:lineRule="exact"/>
                          <w:ind w:left="96" w:right="91"/>
                          <w:jc w:val="center"/>
                          <w:rPr>
                            <w:b/>
                            <w:sz w:val="12"/>
                          </w:rPr>
                        </w:pPr>
                        <w:r>
                          <w:rPr>
                            <w:b/>
                            <w:sz w:val="12"/>
                          </w:rPr>
                          <w:t>objetivo</w:t>
                        </w:r>
                      </w:p>
                    </w:tc>
                    <w:tc>
                      <w:tcPr>
                        <w:tcW w:w="978" w:type="dxa"/>
                      </w:tcPr>
                      <w:p w:rsidR="00F945C6" w:rsidRDefault="00B50BCF">
                        <w:pPr>
                          <w:pStyle w:val="TableParagraph"/>
                          <w:spacing w:line="133" w:lineRule="exact"/>
                          <w:ind w:left="117" w:right="109"/>
                          <w:jc w:val="center"/>
                          <w:rPr>
                            <w:b/>
                            <w:sz w:val="12"/>
                          </w:rPr>
                        </w:pPr>
                        <w:r>
                          <w:rPr>
                            <w:b/>
                            <w:sz w:val="12"/>
                          </w:rPr>
                          <w:t>valor</w:t>
                        </w:r>
                      </w:p>
                      <w:p w:rsidR="00F945C6" w:rsidRDefault="00B50BCF">
                        <w:pPr>
                          <w:pStyle w:val="TableParagraph"/>
                          <w:spacing w:line="123" w:lineRule="exact"/>
                          <w:ind w:left="117" w:right="111"/>
                          <w:jc w:val="center"/>
                          <w:rPr>
                            <w:b/>
                            <w:sz w:val="12"/>
                          </w:rPr>
                        </w:pPr>
                        <w:r>
                          <w:rPr>
                            <w:b/>
                            <w:sz w:val="12"/>
                          </w:rPr>
                          <w:t>alcanzado</w:t>
                        </w:r>
                      </w:p>
                    </w:tc>
                    <w:tc>
                      <w:tcPr>
                        <w:tcW w:w="977" w:type="dxa"/>
                      </w:tcPr>
                      <w:p w:rsidR="00F945C6" w:rsidRDefault="00B50BCF">
                        <w:pPr>
                          <w:pStyle w:val="TableParagraph"/>
                          <w:spacing w:line="133" w:lineRule="exact"/>
                          <w:ind w:left="11"/>
                          <w:jc w:val="center"/>
                          <w:rPr>
                            <w:b/>
                            <w:sz w:val="12"/>
                          </w:rPr>
                        </w:pPr>
                        <w:r>
                          <w:rPr>
                            <w:b/>
                            <w:w w:val="99"/>
                            <w:sz w:val="12"/>
                          </w:rPr>
                          <w:t>%</w:t>
                        </w:r>
                      </w:p>
                      <w:p w:rsidR="00F945C6" w:rsidRDefault="00B50BCF">
                        <w:pPr>
                          <w:pStyle w:val="TableParagraph"/>
                          <w:spacing w:line="123" w:lineRule="exact"/>
                          <w:ind w:left="96" w:right="91"/>
                          <w:jc w:val="center"/>
                          <w:rPr>
                            <w:b/>
                            <w:sz w:val="12"/>
                          </w:rPr>
                        </w:pPr>
                        <w:r>
                          <w:rPr>
                            <w:b/>
                            <w:sz w:val="12"/>
                          </w:rPr>
                          <w:t>consecución</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line="123" w:lineRule="exact"/>
                          <w:ind w:left="94" w:right="91"/>
                          <w:jc w:val="center"/>
                          <w:rPr>
                            <w:b/>
                            <w:sz w:val="12"/>
                          </w:rPr>
                        </w:pPr>
                        <w:r>
                          <w:rPr>
                            <w:b/>
                            <w:sz w:val="12"/>
                          </w:rPr>
                          <w:t>objetivo</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line="123" w:lineRule="exact"/>
                          <w:ind w:left="96" w:right="90"/>
                          <w:jc w:val="center"/>
                          <w:rPr>
                            <w:b/>
                            <w:sz w:val="12"/>
                          </w:rPr>
                        </w:pPr>
                        <w:r>
                          <w:rPr>
                            <w:b/>
                            <w:sz w:val="12"/>
                          </w:rPr>
                          <w:t>alcanzado</w:t>
                        </w:r>
                      </w:p>
                    </w:tc>
                    <w:tc>
                      <w:tcPr>
                        <w:tcW w:w="977" w:type="dxa"/>
                      </w:tcPr>
                      <w:p w:rsidR="00F945C6" w:rsidRDefault="00B50BCF">
                        <w:pPr>
                          <w:pStyle w:val="TableParagraph"/>
                          <w:spacing w:line="133" w:lineRule="exact"/>
                          <w:ind w:left="6"/>
                          <w:jc w:val="center"/>
                          <w:rPr>
                            <w:b/>
                            <w:sz w:val="12"/>
                          </w:rPr>
                        </w:pPr>
                        <w:r>
                          <w:rPr>
                            <w:b/>
                            <w:w w:val="99"/>
                            <w:sz w:val="12"/>
                          </w:rPr>
                          <w:t>%</w:t>
                        </w:r>
                      </w:p>
                      <w:p w:rsidR="00F945C6" w:rsidRDefault="00B50BCF">
                        <w:pPr>
                          <w:pStyle w:val="TableParagraph"/>
                          <w:spacing w:line="123" w:lineRule="exact"/>
                          <w:ind w:left="91" w:right="91"/>
                          <w:jc w:val="center"/>
                          <w:rPr>
                            <w:b/>
                            <w:sz w:val="12"/>
                          </w:rPr>
                        </w:pPr>
                        <w:r>
                          <w:rPr>
                            <w:b/>
                            <w:sz w:val="12"/>
                          </w:rPr>
                          <w:t>consecución</w:t>
                        </w:r>
                      </w:p>
                    </w:tc>
                    <w:tc>
                      <w:tcPr>
                        <w:tcW w:w="975" w:type="dxa"/>
                      </w:tcPr>
                      <w:p w:rsidR="00F945C6" w:rsidRDefault="00B50BCF">
                        <w:pPr>
                          <w:pStyle w:val="TableParagraph"/>
                          <w:spacing w:line="133" w:lineRule="exact"/>
                          <w:ind w:left="93" w:right="88"/>
                          <w:jc w:val="center"/>
                          <w:rPr>
                            <w:b/>
                            <w:sz w:val="12"/>
                          </w:rPr>
                        </w:pPr>
                        <w:r>
                          <w:rPr>
                            <w:b/>
                            <w:sz w:val="12"/>
                          </w:rPr>
                          <w:t>valor</w:t>
                        </w:r>
                      </w:p>
                      <w:p w:rsidR="00F945C6" w:rsidRDefault="00B50BCF">
                        <w:pPr>
                          <w:pStyle w:val="TableParagraph"/>
                          <w:spacing w:line="123" w:lineRule="exact"/>
                          <w:ind w:left="88" w:right="88"/>
                          <w:jc w:val="center"/>
                          <w:rPr>
                            <w:b/>
                            <w:sz w:val="12"/>
                          </w:rPr>
                        </w:pPr>
                        <w:r>
                          <w:rPr>
                            <w:b/>
                            <w:sz w:val="12"/>
                          </w:rPr>
                          <w:t>objetivo</w:t>
                        </w:r>
                      </w:p>
                    </w:tc>
                    <w:tc>
                      <w:tcPr>
                        <w:tcW w:w="977" w:type="dxa"/>
                      </w:tcPr>
                      <w:p w:rsidR="00F945C6" w:rsidRDefault="00B50BCF">
                        <w:pPr>
                          <w:pStyle w:val="TableParagraph"/>
                          <w:spacing w:line="133" w:lineRule="exact"/>
                          <w:ind w:left="96" w:right="89"/>
                          <w:jc w:val="center"/>
                          <w:rPr>
                            <w:b/>
                            <w:sz w:val="12"/>
                          </w:rPr>
                        </w:pPr>
                        <w:r>
                          <w:rPr>
                            <w:b/>
                            <w:sz w:val="12"/>
                          </w:rPr>
                          <w:t>valor</w:t>
                        </w:r>
                      </w:p>
                      <w:p w:rsidR="00F945C6" w:rsidRDefault="00B50BCF">
                        <w:pPr>
                          <w:pStyle w:val="TableParagraph"/>
                          <w:spacing w:line="123" w:lineRule="exact"/>
                          <w:ind w:left="96" w:right="91"/>
                          <w:jc w:val="center"/>
                          <w:rPr>
                            <w:b/>
                            <w:sz w:val="12"/>
                          </w:rPr>
                        </w:pPr>
                        <w:r>
                          <w:rPr>
                            <w:b/>
                            <w:sz w:val="12"/>
                          </w:rPr>
                          <w:t>alcanzado</w:t>
                        </w:r>
                      </w:p>
                    </w:tc>
                    <w:tc>
                      <w:tcPr>
                        <w:tcW w:w="979" w:type="dxa"/>
                      </w:tcPr>
                      <w:p w:rsidR="00F945C6" w:rsidRDefault="00B50BCF">
                        <w:pPr>
                          <w:pStyle w:val="TableParagraph"/>
                          <w:spacing w:line="133" w:lineRule="exact"/>
                          <w:ind w:left="8"/>
                          <w:jc w:val="center"/>
                          <w:rPr>
                            <w:b/>
                            <w:sz w:val="12"/>
                          </w:rPr>
                        </w:pPr>
                        <w:r>
                          <w:rPr>
                            <w:b/>
                            <w:w w:val="99"/>
                            <w:sz w:val="12"/>
                          </w:rPr>
                          <w:t>%</w:t>
                        </w:r>
                      </w:p>
                      <w:p w:rsidR="00F945C6" w:rsidRDefault="00B50BCF">
                        <w:pPr>
                          <w:pStyle w:val="TableParagraph"/>
                          <w:spacing w:line="123" w:lineRule="exact"/>
                          <w:ind w:left="98" w:right="96"/>
                          <w:jc w:val="center"/>
                          <w:rPr>
                            <w:b/>
                            <w:sz w:val="12"/>
                          </w:rPr>
                        </w:pPr>
                        <w:r>
                          <w:rPr>
                            <w:b/>
                            <w:sz w:val="12"/>
                          </w:rPr>
                          <w:t>consecución</w:t>
                        </w:r>
                      </w:p>
                    </w:tc>
                  </w:tr>
                  <w:tr w:rsidR="00F945C6">
                    <w:trPr>
                      <w:trHeight w:val="184"/>
                    </w:trPr>
                    <w:tc>
                      <w:tcPr>
                        <w:tcW w:w="977" w:type="dxa"/>
                        <w:shd w:val="clear" w:color="auto" w:fill="DCE6F0"/>
                      </w:tcPr>
                      <w:p w:rsidR="00F945C6" w:rsidRDefault="00B50BCF">
                        <w:pPr>
                          <w:pStyle w:val="TableParagraph"/>
                          <w:spacing w:line="164" w:lineRule="exact"/>
                          <w:ind w:left="96" w:right="87"/>
                          <w:jc w:val="center"/>
                          <w:rPr>
                            <w:b/>
                            <w:sz w:val="16"/>
                          </w:rPr>
                        </w:pPr>
                        <w:r>
                          <w:rPr>
                            <w:b/>
                            <w:sz w:val="16"/>
                          </w:rPr>
                          <w:t>322</w:t>
                        </w:r>
                      </w:p>
                    </w:tc>
                    <w:tc>
                      <w:tcPr>
                        <w:tcW w:w="978" w:type="dxa"/>
                        <w:shd w:val="clear" w:color="auto" w:fill="DCE6F0"/>
                      </w:tcPr>
                      <w:p w:rsidR="00F945C6" w:rsidRDefault="00B50BCF">
                        <w:pPr>
                          <w:pStyle w:val="TableParagraph"/>
                          <w:spacing w:line="164" w:lineRule="exact"/>
                          <w:ind w:left="117" w:right="109"/>
                          <w:jc w:val="center"/>
                          <w:rPr>
                            <w:b/>
                            <w:sz w:val="16"/>
                          </w:rPr>
                        </w:pPr>
                        <w:r>
                          <w:rPr>
                            <w:b/>
                            <w:sz w:val="16"/>
                          </w:rPr>
                          <w:t>363</w:t>
                        </w:r>
                      </w:p>
                    </w:tc>
                    <w:tc>
                      <w:tcPr>
                        <w:tcW w:w="977" w:type="dxa"/>
                        <w:shd w:val="clear" w:color="auto" w:fill="DCE6F0"/>
                      </w:tcPr>
                      <w:p w:rsidR="00F945C6" w:rsidRDefault="00B50BCF">
                        <w:pPr>
                          <w:pStyle w:val="TableParagraph"/>
                          <w:spacing w:line="164" w:lineRule="exact"/>
                          <w:ind w:left="287"/>
                          <w:rPr>
                            <w:b/>
                            <w:sz w:val="16"/>
                          </w:rPr>
                        </w:pPr>
                        <w:r>
                          <w:rPr>
                            <w:b/>
                            <w:sz w:val="16"/>
                          </w:rPr>
                          <w:t>112,7</w:t>
                        </w:r>
                      </w:p>
                    </w:tc>
                    <w:tc>
                      <w:tcPr>
                        <w:tcW w:w="977" w:type="dxa"/>
                        <w:shd w:val="clear" w:color="auto" w:fill="94B3D6"/>
                      </w:tcPr>
                      <w:p w:rsidR="00F945C6" w:rsidRDefault="00B50BCF">
                        <w:pPr>
                          <w:pStyle w:val="TableParagraph"/>
                          <w:spacing w:line="164" w:lineRule="exact"/>
                          <w:ind w:left="96" w:right="89"/>
                          <w:jc w:val="center"/>
                          <w:rPr>
                            <w:b/>
                            <w:sz w:val="16"/>
                          </w:rPr>
                        </w:pPr>
                        <w:r>
                          <w:rPr>
                            <w:b/>
                            <w:sz w:val="16"/>
                          </w:rPr>
                          <w:t>340</w:t>
                        </w:r>
                      </w:p>
                    </w:tc>
                    <w:tc>
                      <w:tcPr>
                        <w:tcW w:w="977" w:type="dxa"/>
                        <w:shd w:val="clear" w:color="auto" w:fill="B8CCE3"/>
                      </w:tcPr>
                      <w:p w:rsidR="00F945C6" w:rsidRDefault="00B50BCF">
                        <w:pPr>
                          <w:pStyle w:val="TableParagraph"/>
                          <w:spacing w:line="164" w:lineRule="exact"/>
                          <w:ind w:left="96" w:right="89"/>
                          <w:jc w:val="center"/>
                          <w:rPr>
                            <w:b/>
                            <w:sz w:val="16"/>
                          </w:rPr>
                        </w:pPr>
                        <w:r>
                          <w:rPr>
                            <w:b/>
                            <w:sz w:val="16"/>
                          </w:rPr>
                          <w:t>369</w:t>
                        </w:r>
                      </w:p>
                    </w:tc>
                    <w:tc>
                      <w:tcPr>
                        <w:tcW w:w="977" w:type="dxa"/>
                        <w:shd w:val="clear" w:color="auto" w:fill="B8CCE3"/>
                      </w:tcPr>
                      <w:p w:rsidR="00F945C6" w:rsidRDefault="00B50BCF">
                        <w:pPr>
                          <w:pStyle w:val="TableParagraph"/>
                          <w:spacing w:line="164" w:lineRule="exact"/>
                          <w:ind w:left="96" w:right="51"/>
                          <w:jc w:val="center"/>
                          <w:rPr>
                            <w:b/>
                            <w:sz w:val="16"/>
                          </w:rPr>
                        </w:pPr>
                        <w:r>
                          <w:rPr>
                            <w:b/>
                            <w:sz w:val="16"/>
                          </w:rPr>
                          <w:t>107</w:t>
                        </w:r>
                      </w:p>
                    </w:tc>
                    <w:tc>
                      <w:tcPr>
                        <w:tcW w:w="975" w:type="dxa"/>
                        <w:shd w:val="clear" w:color="auto" w:fill="94B3D6"/>
                      </w:tcPr>
                      <w:p w:rsidR="00F945C6" w:rsidRDefault="00B50BCF">
                        <w:pPr>
                          <w:pStyle w:val="TableParagraph"/>
                          <w:spacing w:line="164" w:lineRule="exact"/>
                          <w:ind w:left="92" w:right="88"/>
                          <w:jc w:val="center"/>
                          <w:rPr>
                            <w:b/>
                            <w:sz w:val="16"/>
                          </w:rPr>
                        </w:pPr>
                        <w:r>
                          <w:rPr>
                            <w:b/>
                            <w:sz w:val="16"/>
                          </w:rPr>
                          <w:t>360</w:t>
                        </w:r>
                      </w:p>
                    </w:tc>
                    <w:tc>
                      <w:tcPr>
                        <w:tcW w:w="977" w:type="dxa"/>
                        <w:shd w:val="clear" w:color="auto" w:fill="94B3D6"/>
                      </w:tcPr>
                      <w:p w:rsidR="00F945C6" w:rsidRDefault="00B50BCF">
                        <w:pPr>
                          <w:pStyle w:val="TableParagraph"/>
                          <w:spacing w:line="164" w:lineRule="exact"/>
                          <w:ind w:left="96" w:right="89"/>
                          <w:jc w:val="center"/>
                          <w:rPr>
                            <w:b/>
                            <w:sz w:val="16"/>
                          </w:rPr>
                        </w:pPr>
                        <w:r>
                          <w:rPr>
                            <w:b/>
                            <w:sz w:val="16"/>
                          </w:rPr>
                          <w:t>419</w:t>
                        </w:r>
                      </w:p>
                    </w:tc>
                    <w:tc>
                      <w:tcPr>
                        <w:tcW w:w="979" w:type="dxa"/>
                        <w:shd w:val="clear" w:color="auto" w:fill="94B3D6"/>
                      </w:tcPr>
                      <w:p w:rsidR="00F945C6" w:rsidRDefault="00B50BCF">
                        <w:pPr>
                          <w:pStyle w:val="TableParagraph"/>
                          <w:spacing w:line="164" w:lineRule="exact"/>
                          <w:ind w:left="286"/>
                          <w:rPr>
                            <w:b/>
                            <w:sz w:val="16"/>
                          </w:rPr>
                        </w:pPr>
                        <w:r>
                          <w:rPr>
                            <w:b/>
                            <w:sz w:val="16"/>
                          </w:rPr>
                          <w:t>116,4</w:t>
                        </w:r>
                      </w:p>
                    </w:tc>
                  </w:tr>
                </w:tbl>
                <w:p w:rsidR="00F945C6" w:rsidRDefault="00F945C6">
                  <w:pPr>
                    <w:pStyle w:val="Textoindependiente"/>
                  </w:pPr>
                </w:p>
              </w:txbxContent>
            </v:textbox>
            <w10:wrap anchorx="page"/>
          </v:shape>
        </w:pict>
      </w:r>
      <w:r>
        <w:rPr>
          <w:b/>
          <w:position w:val="1"/>
          <w:sz w:val="12"/>
        </w:rPr>
        <w:t>Fuente</w:t>
      </w:r>
      <w:r>
        <w:rPr>
          <w:b/>
          <w:spacing w:val="-3"/>
          <w:position w:val="1"/>
          <w:sz w:val="12"/>
        </w:rPr>
        <w:t xml:space="preserve"> </w:t>
      </w:r>
      <w:r>
        <w:rPr>
          <w:b/>
          <w:position w:val="1"/>
          <w:sz w:val="12"/>
        </w:rPr>
        <w:t>Obtención</w:t>
      </w:r>
      <w:r>
        <w:rPr>
          <w:b/>
          <w:spacing w:val="-4"/>
          <w:position w:val="1"/>
          <w:sz w:val="12"/>
        </w:rPr>
        <w:t xml:space="preserve"> </w:t>
      </w:r>
      <w:r>
        <w:rPr>
          <w:b/>
          <w:position w:val="1"/>
          <w:sz w:val="12"/>
        </w:rPr>
        <w:t>Dato</w:t>
      </w:r>
      <w:r>
        <w:rPr>
          <w:b/>
          <w:position w:val="1"/>
          <w:sz w:val="12"/>
        </w:rPr>
        <w:tab/>
      </w:r>
      <w:r>
        <w:rPr>
          <w:b/>
          <w:sz w:val="14"/>
        </w:rPr>
        <w:t>Registro</w:t>
      </w:r>
      <w:r>
        <w:rPr>
          <w:b/>
          <w:spacing w:val="-2"/>
          <w:sz w:val="14"/>
        </w:rPr>
        <w:t xml:space="preserve"> </w:t>
      </w:r>
      <w:r>
        <w:rPr>
          <w:b/>
          <w:sz w:val="14"/>
        </w:rPr>
        <w:t>ONT</w:t>
      </w:r>
    </w:p>
    <w:p w:rsidR="00F945C6" w:rsidRDefault="00F945C6">
      <w:pPr>
        <w:pStyle w:val="Textoindependiente"/>
        <w:rPr>
          <w:b/>
          <w:sz w:val="16"/>
        </w:rPr>
      </w:pPr>
    </w:p>
    <w:p w:rsidR="00F945C6" w:rsidRDefault="00B50BCF">
      <w:pPr>
        <w:spacing w:before="113"/>
        <w:ind w:left="1034"/>
        <w:rPr>
          <w:b/>
          <w:sz w:val="12"/>
        </w:rPr>
      </w:pPr>
      <w:r>
        <w:pict>
          <v:shape id="_x0000_s1485" type="#_x0000_t202" style="position:absolute;left:0;text-align:left;margin-left:68.55pt;margin-top:16.45pt;width:37.95pt;height:9.75pt;z-index:-251422720;mso-wrap-distance-left:0;mso-wrap-distance-right:0;mso-position-horizontal-relative:page" fillcolor="#d9d9d9" strokeweight=".48pt">
            <v:textbox inset="0,0,0,0">
              <w:txbxContent>
                <w:p w:rsidR="00F945C6" w:rsidRDefault="00B50BCF">
                  <w:pPr>
                    <w:spacing w:line="178" w:lineRule="exact"/>
                    <w:ind w:left="215"/>
                    <w:rPr>
                      <w:b/>
                      <w:sz w:val="16"/>
                    </w:rPr>
                  </w:pPr>
                  <w:r>
                    <w:rPr>
                      <w:b/>
                      <w:sz w:val="16"/>
                    </w:rPr>
                    <w:t>16,6</w:t>
                  </w:r>
                </w:p>
              </w:txbxContent>
            </v:textbox>
            <w10:wrap type="topAndBottom" anchorx="page"/>
          </v:shape>
        </w:pict>
      </w:r>
      <w:r>
        <w:rPr>
          <w:b/>
          <w:sz w:val="12"/>
        </w:rPr>
        <w:t>(Ponderación %)</w:t>
      </w:r>
    </w:p>
    <w:p w:rsidR="00F945C6" w:rsidRDefault="00B50BCF">
      <w:pPr>
        <w:tabs>
          <w:tab w:val="left" w:pos="2397"/>
        </w:tabs>
        <w:ind w:left="892"/>
        <w:rPr>
          <w:b/>
          <w:sz w:val="18"/>
        </w:rPr>
      </w:pPr>
      <w:r>
        <w:rPr>
          <w:b/>
          <w:sz w:val="12"/>
        </w:rPr>
        <w:t>Nombre</w:t>
      </w:r>
      <w:r>
        <w:rPr>
          <w:b/>
          <w:spacing w:val="-2"/>
          <w:sz w:val="12"/>
        </w:rPr>
        <w:t xml:space="preserve"> </w:t>
      </w:r>
      <w:r>
        <w:rPr>
          <w:b/>
          <w:sz w:val="12"/>
        </w:rPr>
        <w:t>del</w:t>
      </w:r>
      <w:r>
        <w:rPr>
          <w:b/>
          <w:spacing w:val="-2"/>
          <w:sz w:val="12"/>
        </w:rPr>
        <w:t xml:space="preserve"> </w:t>
      </w:r>
      <w:r>
        <w:rPr>
          <w:b/>
          <w:sz w:val="12"/>
        </w:rPr>
        <w:t>Indicador</w:t>
      </w:r>
      <w:r>
        <w:rPr>
          <w:b/>
          <w:sz w:val="12"/>
        </w:rPr>
        <w:tab/>
      </w:r>
      <w:r>
        <w:rPr>
          <w:position w:val="2"/>
          <w:sz w:val="18"/>
        </w:rPr>
        <w:t>Nº de órganos trasplantados por tipo de órgano:</w:t>
      </w:r>
      <w:r>
        <w:rPr>
          <w:spacing w:val="-2"/>
          <w:position w:val="2"/>
          <w:sz w:val="18"/>
        </w:rPr>
        <w:t xml:space="preserve"> </w:t>
      </w:r>
      <w:r>
        <w:rPr>
          <w:b/>
          <w:position w:val="2"/>
          <w:sz w:val="18"/>
        </w:rPr>
        <w:t>Páncreas</w:t>
      </w:r>
    </w:p>
    <w:p w:rsidR="00F945C6" w:rsidRDefault="00B50BCF">
      <w:pPr>
        <w:tabs>
          <w:tab w:val="left" w:pos="2397"/>
        </w:tabs>
        <w:spacing w:before="73"/>
        <w:ind w:left="837"/>
        <w:rPr>
          <w:b/>
          <w:sz w:val="14"/>
        </w:rPr>
      </w:pPr>
      <w:r>
        <w:pict>
          <v:shape id="_x0000_s1484" type="#_x0000_t202" style="position:absolute;left:0;text-align:left;margin-left:120.25pt;margin-top:11.9pt;width:440.4pt;height:35.3pt;z-index:251908096;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6"/>
                    </w:trPr>
                    <w:tc>
                      <w:tcPr>
                        <w:tcW w:w="2932" w:type="dxa"/>
                        <w:gridSpan w:val="3"/>
                        <w:shd w:val="clear" w:color="auto" w:fill="DBE4F0"/>
                      </w:tcPr>
                      <w:p w:rsidR="00F945C6" w:rsidRDefault="00B50BCF">
                        <w:pPr>
                          <w:pStyle w:val="TableParagraph"/>
                          <w:spacing w:line="186" w:lineRule="exact"/>
                          <w:ind w:left="1239" w:right="1234"/>
                          <w:jc w:val="center"/>
                          <w:rPr>
                            <w:b/>
                            <w:sz w:val="18"/>
                          </w:rPr>
                        </w:pPr>
                        <w:r>
                          <w:rPr>
                            <w:b/>
                            <w:sz w:val="18"/>
                          </w:rPr>
                          <w:t>2017</w:t>
                        </w:r>
                      </w:p>
                    </w:tc>
                    <w:tc>
                      <w:tcPr>
                        <w:tcW w:w="2931" w:type="dxa"/>
                        <w:gridSpan w:val="3"/>
                        <w:shd w:val="clear" w:color="auto" w:fill="B8CCE3"/>
                      </w:tcPr>
                      <w:p w:rsidR="00F945C6" w:rsidRDefault="00B50BCF">
                        <w:pPr>
                          <w:pStyle w:val="TableParagraph"/>
                          <w:spacing w:line="186" w:lineRule="exact"/>
                          <w:ind w:left="1242" w:right="1232"/>
                          <w:jc w:val="center"/>
                          <w:rPr>
                            <w:b/>
                            <w:sz w:val="18"/>
                          </w:rPr>
                        </w:pPr>
                        <w:r>
                          <w:rPr>
                            <w:b/>
                            <w:sz w:val="18"/>
                          </w:rPr>
                          <w:t>2018</w:t>
                        </w:r>
                      </w:p>
                    </w:tc>
                    <w:tc>
                      <w:tcPr>
                        <w:tcW w:w="2931" w:type="dxa"/>
                        <w:gridSpan w:val="3"/>
                        <w:shd w:val="clear" w:color="auto" w:fill="94B3D6"/>
                      </w:tcPr>
                      <w:p w:rsidR="00F945C6" w:rsidRDefault="00B50BCF">
                        <w:pPr>
                          <w:pStyle w:val="TableParagraph"/>
                          <w:spacing w:line="186" w:lineRule="exact"/>
                          <w:ind w:left="1240" w:right="1235"/>
                          <w:jc w:val="center"/>
                          <w:rPr>
                            <w:b/>
                            <w:sz w:val="18"/>
                          </w:rPr>
                        </w:pPr>
                        <w:r>
                          <w:rPr>
                            <w:b/>
                            <w:sz w:val="18"/>
                          </w:rPr>
                          <w:t>2019</w:t>
                        </w:r>
                      </w:p>
                    </w:tc>
                  </w:tr>
                  <w:tr w:rsidR="00F945C6">
                    <w:trPr>
                      <w:trHeight w:val="275"/>
                    </w:trPr>
                    <w:tc>
                      <w:tcPr>
                        <w:tcW w:w="977" w:type="dxa"/>
                      </w:tcPr>
                      <w:p w:rsidR="00F945C6" w:rsidRDefault="00B50BCF">
                        <w:pPr>
                          <w:pStyle w:val="TableParagraph"/>
                          <w:spacing w:line="133" w:lineRule="exact"/>
                          <w:ind w:left="96" w:right="86"/>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objetivo</w:t>
                        </w:r>
                      </w:p>
                    </w:tc>
                    <w:tc>
                      <w:tcPr>
                        <w:tcW w:w="978" w:type="dxa"/>
                      </w:tcPr>
                      <w:p w:rsidR="00F945C6" w:rsidRDefault="00B50BCF">
                        <w:pPr>
                          <w:pStyle w:val="TableParagraph"/>
                          <w:spacing w:line="133" w:lineRule="exact"/>
                          <w:ind w:left="117" w:right="109"/>
                          <w:jc w:val="center"/>
                          <w:rPr>
                            <w:b/>
                            <w:sz w:val="12"/>
                          </w:rPr>
                        </w:pPr>
                        <w:r>
                          <w:rPr>
                            <w:b/>
                            <w:sz w:val="12"/>
                          </w:rPr>
                          <w:t>valor</w:t>
                        </w:r>
                      </w:p>
                      <w:p w:rsidR="00F945C6" w:rsidRDefault="00B50BCF">
                        <w:pPr>
                          <w:pStyle w:val="TableParagraph"/>
                          <w:spacing w:before="1" w:line="121" w:lineRule="exact"/>
                          <w:ind w:left="117" w:right="111"/>
                          <w:jc w:val="center"/>
                          <w:rPr>
                            <w:b/>
                            <w:sz w:val="12"/>
                          </w:rPr>
                        </w:pPr>
                        <w:r>
                          <w:rPr>
                            <w:b/>
                            <w:sz w:val="12"/>
                          </w:rPr>
                          <w:t>alcanzado</w:t>
                        </w:r>
                      </w:p>
                    </w:tc>
                    <w:tc>
                      <w:tcPr>
                        <w:tcW w:w="977" w:type="dxa"/>
                      </w:tcPr>
                      <w:p w:rsidR="00F945C6" w:rsidRDefault="00B50BCF">
                        <w:pPr>
                          <w:pStyle w:val="TableParagraph"/>
                          <w:spacing w:line="133" w:lineRule="exact"/>
                          <w:ind w:left="11"/>
                          <w:jc w:val="center"/>
                          <w:rPr>
                            <w:b/>
                            <w:sz w:val="12"/>
                          </w:rPr>
                        </w:pPr>
                        <w:r>
                          <w:rPr>
                            <w:b/>
                            <w:w w:val="99"/>
                            <w:sz w:val="12"/>
                          </w:rPr>
                          <w:t>%</w:t>
                        </w:r>
                      </w:p>
                      <w:p w:rsidR="00F945C6" w:rsidRDefault="00B50BCF">
                        <w:pPr>
                          <w:pStyle w:val="TableParagraph"/>
                          <w:spacing w:before="1" w:line="121" w:lineRule="exact"/>
                          <w:ind w:left="96" w:right="91"/>
                          <w:jc w:val="center"/>
                          <w:rPr>
                            <w:b/>
                            <w:sz w:val="12"/>
                          </w:rPr>
                        </w:pPr>
                        <w:r>
                          <w:rPr>
                            <w:b/>
                            <w:sz w:val="12"/>
                          </w:rPr>
                          <w:t>consecución</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before="1" w:line="121" w:lineRule="exact"/>
                          <w:ind w:left="94" w:right="91"/>
                          <w:jc w:val="center"/>
                          <w:rPr>
                            <w:b/>
                            <w:sz w:val="12"/>
                          </w:rPr>
                        </w:pPr>
                        <w:r>
                          <w:rPr>
                            <w:b/>
                            <w:sz w:val="12"/>
                          </w:rPr>
                          <w:t>objetivo</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before="1" w:line="121" w:lineRule="exact"/>
                          <w:ind w:left="96" w:right="90"/>
                          <w:jc w:val="center"/>
                          <w:rPr>
                            <w:b/>
                            <w:sz w:val="12"/>
                          </w:rPr>
                        </w:pPr>
                        <w:r>
                          <w:rPr>
                            <w:b/>
                            <w:sz w:val="12"/>
                          </w:rPr>
                          <w:t>alcanzado</w:t>
                        </w:r>
                      </w:p>
                    </w:tc>
                    <w:tc>
                      <w:tcPr>
                        <w:tcW w:w="977" w:type="dxa"/>
                      </w:tcPr>
                      <w:p w:rsidR="00F945C6" w:rsidRDefault="00B50BCF">
                        <w:pPr>
                          <w:pStyle w:val="TableParagraph"/>
                          <w:spacing w:line="133" w:lineRule="exact"/>
                          <w:ind w:left="6"/>
                          <w:jc w:val="center"/>
                          <w:rPr>
                            <w:b/>
                            <w:sz w:val="12"/>
                          </w:rPr>
                        </w:pPr>
                        <w:r>
                          <w:rPr>
                            <w:b/>
                            <w:w w:val="99"/>
                            <w:sz w:val="12"/>
                          </w:rPr>
                          <w:t>%</w:t>
                        </w:r>
                      </w:p>
                      <w:p w:rsidR="00F945C6" w:rsidRDefault="00B50BCF">
                        <w:pPr>
                          <w:pStyle w:val="TableParagraph"/>
                          <w:spacing w:before="1" w:line="121" w:lineRule="exact"/>
                          <w:ind w:left="91" w:right="91"/>
                          <w:jc w:val="center"/>
                          <w:rPr>
                            <w:b/>
                            <w:sz w:val="12"/>
                          </w:rPr>
                        </w:pPr>
                        <w:r>
                          <w:rPr>
                            <w:b/>
                            <w:sz w:val="12"/>
                          </w:rPr>
                          <w:t>consecución</w:t>
                        </w:r>
                      </w:p>
                    </w:tc>
                    <w:tc>
                      <w:tcPr>
                        <w:tcW w:w="975" w:type="dxa"/>
                      </w:tcPr>
                      <w:p w:rsidR="00F945C6" w:rsidRDefault="00B50BCF">
                        <w:pPr>
                          <w:pStyle w:val="TableParagraph"/>
                          <w:spacing w:line="133" w:lineRule="exact"/>
                          <w:ind w:left="93" w:right="88"/>
                          <w:jc w:val="center"/>
                          <w:rPr>
                            <w:b/>
                            <w:sz w:val="12"/>
                          </w:rPr>
                        </w:pPr>
                        <w:r>
                          <w:rPr>
                            <w:b/>
                            <w:sz w:val="12"/>
                          </w:rPr>
                          <w:t>valor</w:t>
                        </w:r>
                      </w:p>
                      <w:p w:rsidR="00F945C6" w:rsidRDefault="00B50BCF">
                        <w:pPr>
                          <w:pStyle w:val="TableParagraph"/>
                          <w:spacing w:before="1" w:line="121" w:lineRule="exact"/>
                          <w:ind w:left="88" w:right="88"/>
                          <w:jc w:val="center"/>
                          <w:rPr>
                            <w:b/>
                            <w:sz w:val="12"/>
                          </w:rPr>
                        </w:pPr>
                        <w:r>
                          <w:rPr>
                            <w:b/>
                            <w:sz w:val="12"/>
                          </w:rPr>
                          <w:t>objetivo</w:t>
                        </w:r>
                      </w:p>
                    </w:tc>
                    <w:tc>
                      <w:tcPr>
                        <w:tcW w:w="977" w:type="dxa"/>
                      </w:tcPr>
                      <w:p w:rsidR="00F945C6" w:rsidRDefault="00B50BCF">
                        <w:pPr>
                          <w:pStyle w:val="TableParagraph"/>
                          <w:spacing w:line="133" w:lineRule="exact"/>
                          <w:ind w:left="96" w:right="89"/>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alcanzado</w:t>
                        </w:r>
                      </w:p>
                    </w:tc>
                    <w:tc>
                      <w:tcPr>
                        <w:tcW w:w="979" w:type="dxa"/>
                      </w:tcPr>
                      <w:p w:rsidR="00F945C6" w:rsidRDefault="00B50BCF">
                        <w:pPr>
                          <w:pStyle w:val="TableParagraph"/>
                          <w:spacing w:line="133" w:lineRule="exact"/>
                          <w:ind w:left="8"/>
                          <w:jc w:val="center"/>
                          <w:rPr>
                            <w:b/>
                            <w:sz w:val="12"/>
                          </w:rPr>
                        </w:pPr>
                        <w:r>
                          <w:rPr>
                            <w:b/>
                            <w:w w:val="99"/>
                            <w:sz w:val="12"/>
                          </w:rPr>
                          <w:t>%</w:t>
                        </w:r>
                      </w:p>
                      <w:p w:rsidR="00F945C6" w:rsidRDefault="00B50BCF">
                        <w:pPr>
                          <w:pStyle w:val="TableParagraph"/>
                          <w:spacing w:before="1" w:line="121" w:lineRule="exact"/>
                          <w:ind w:left="98" w:right="96"/>
                          <w:jc w:val="center"/>
                          <w:rPr>
                            <w:b/>
                            <w:sz w:val="12"/>
                          </w:rPr>
                        </w:pPr>
                        <w:r>
                          <w:rPr>
                            <w:b/>
                            <w:sz w:val="12"/>
                          </w:rPr>
                          <w:t>consecución</w:t>
                        </w:r>
                      </w:p>
                    </w:tc>
                  </w:tr>
                  <w:tr w:rsidR="00F945C6">
                    <w:trPr>
                      <w:trHeight w:val="184"/>
                    </w:trPr>
                    <w:tc>
                      <w:tcPr>
                        <w:tcW w:w="977" w:type="dxa"/>
                        <w:shd w:val="clear" w:color="auto" w:fill="DCE6F0"/>
                      </w:tcPr>
                      <w:p w:rsidR="00F945C6" w:rsidRDefault="00B50BCF">
                        <w:pPr>
                          <w:pStyle w:val="TableParagraph"/>
                          <w:spacing w:line="164" w:lineRule="exact"/>
                          <w:ind w:left="96" w:right="89"/>
                          <w:jc w:val="center"/>
                          <w:rPr>
                            <w:b/>
                            <w:sz w:val="16"/>
                          </w:rPr>
                        </w:pPr>
                        <w:r>
                          <w:rPr>
                            <w:b/>
                            <w:sz w:val="16"/>
                          </w:rPr>
                          <w:t>76</w:t>
                        </w:r>
                      </w:p>
                    </w:tc>
                    <w:tc>
                      <w:tcPr>
                        <w:tcW w:w="978" w:type="dxa"/>
                        <w:shd w:val="clear" w:color="auto" w:fill="DCE6F0"/>
                      </w:tcPr>
                      <w:p w:rsidR="00F945C6" w:rsidRDefault="00B50BCF">
                        <w:pPr>
                          <w:pStyle w:val="TableParagraph"/>
                          <w:spacing w:line="164" w:lineRule="exact"/>
                          <w:ind w:left="116" w:right="111"/>
                          <w:jc w:val="center"/>
                          <w:rPr>
                            <w:b/>
                            <w:sz w:val="16"/>
                          </w:rPr>
                        </w:pPr>
                        <w:r>
                          <w:rPr>
                            <w:b/>
                            <w:sz w:val="16"/>
                          </w:rPr>
                          <w:t>70</w:t>
                        </w:r>
                      </w:p>
                    </w:tc>
                    <w:tc>
                      <w:tcPr>
                        <w:tcW w:w="977" w:type="dxa"/>
                        <w:shd w:val="clear" w:color="auto" w:fill="DCE6F0"/>
                      </w:tcPr>
                      <w:p w:rsidR="00F945C6" w:rsidRDefault="00B50BCF">
                        <w:pPr>
                          <w:pStyle w:val="TableParagraph"/>
                          <w:spacing w:line="164" w:lineRule="exact"/>
                          <w:ind w:left="96" w:right="91"/>
                          <w:jc w:val="center"/>
                          <w:rPr>
                            <w:b/>
                            <w:sz w:val="16"/>
                          </w:rPr>
                        </w:pPr>
                        <w:r>
                          <w:rPr>
                            <w:b/>
                            <w:sz w:val="16"/>
                          </w:rPr>
                          <w:t>92,1</w:t>
                        </w:r>
                      </w:p>
                    </w:tc>
                    <w:tc>
                      <w:tcPr>
                        <w:tcW w:w="977" w:type="dxa"/>
                        <w:shd w:val="clear" w:color="auto" w:fill="94B3D6"/>
                      </w:tcPr>
                      <w:p w:rsidR="00F945C6" w:rsidRDefault="00B50BCF">
                        <w:pPr>
                          <w:pStyle w:val="TableParagraph"/>
                          <w:spacing w:line="164" w:lineRule="exact"/>
                          <w:ind w:left="96" w:right="91"/>
                          <w:jc w:val="center"/>
                          <w:rPr>
                            <w:b/>
                            <w:sz w:val="16"/>
                          </w:rPr>
                        </w:pPr>
                        <w:r>
                          <w:rPr>
                            <w:b/>
                            <w:sz w:val="16"/>
                          </w:rPr>
                          <w:t>80</w:t>
                        </w:r>
                      </w:p>
                    </w:tc>
                    <w:tc>
                      <w:tcPr>
                        <w:tcW w:w="977" w:type="dxa"/>
                        <w:shd w:val="clear" w:color="auto" w:fill="B8CCE3"/>
                      </w:tcPr>
                      <w:p w:rsidR="00F945C6" w:rsidRDefault="00B50BCF">
                        <w:pPr>
                          <w:pStyle w:val="TableParagraph"/>
                          <w:spacing w:line="164" w:lineRule="exact"/>
                          <w:ind w:left="96" w:right="91"/>
                          <w:jc w:val="center"/>
                          <w:rPr>
                            <w:b/>
                            <w:sz w:val="16"/>
                          </w:rPr>
                        </w:pPr>
                        <w:r>
                          <w:rPr>
                            <w:b/>
                            <w:sz w:val="16"/>
                          </w:rPr>
                          <w:t>82</w:t>
                        </w:r>
                      </w:p>
                    </w:tc>
                    <w:tc>
                      <w:tcPr>
                        <w:tcW w:w="977" w:type="dxa"/>
                        <w:shd w:val="clear" w:color="auto" w:fill="B8CCE3"/>
                      </w:tcPr>
                      <w:p w:rsidR="00F945C6" w:rsidRDefault="00B50BCF">
                        <w:pPr>
                          <w:pStyle w:val="TableParagraph"/>
                          <w:spacing w:line="164" w:lineRule="exact"/>
                          <w:ind w:left="308"/>
                          <w:rPr>
                            <w:b/>
                            <w:sz w:val="16"/>
                          </w:rPr>
                        </w:pPr>
                        <w:r>
                          <w:rPr>
                            <w:b/>
                            <w:sz w:val="16"/>
                          </w:rPr>
                          <w:t>102,5</w:t>
                        </w:r>
                      </w:p>
                    </w:tc>
                    <w:tc>
                      <w:tcPr>
                        <w:tcW w:w="975" w:type="dxa"/>
                        <w:shd w:val="clear" w:color="auto" w:fill="94B3D6"/>
                      </w:tcPr>
                      <w:p w:rsidR="00F945C6" w:rsidRDefault="00B50BCF">
                        <w:pPr>
                          <w:pStyle w:val="TableParagraph"/>
                          <w:spacing w:line="164" w:lineRule="exact"/>
                          <w:ind w:left="89" w:right="88"/>
                          <w:jc w:val="center"/>
                          <w:rPr>
                            <w:b/>
                            <w:sz w:val="16"/>
                          </w:rPr>
                        </w:pPr>
                        <w:r>
                          <w:rPr>
                            <w:b/>
                            <w:sz w:val="16"/>
                          </w:rPr>
                          <w:t>86</w:t>
                        </w:r>
                      </w:p>
                    </w:tc>
                    <w:tc>
                      <w:tcPr>
                        <w:tcW w:w="977" w:type="dxa"/>
                        <w:shd w:val="clear" w:color="auto" w:fill="94B3D6"/>
                      </w:tcPr>
                      <w:p w:rsidR="00F945C6" w:rsidRDefault="00B50BCF">
                        <w:pPr>
                          <w:pStyle w:val="TableParagraph"/>
                          <w:spacing w:line="164" w:lineRule="exact"/>
                          <w:ind w:left="95" w:right="91"/>
                          <w:jc w:val="center"/>
                          <w:rPr>
                            <w:b/>
                            <w:sz w:val="16"/>
                          </w:rPr>
                        </w:pPr>
                        <w:r>
                          <w:rPr>
                            <w:b/>
                            <w:sz w:val="16"/>
                          </w:rPr>
                          <w:t>76</w:t>
                        </w:r>
                      </w:p>
                    </w:tc>
                    <w:tc>
                      <w:tcPr>
                        <w:tcW w:w="979" w:type="dxa"/>
                        <w:shd w:val="clear" w:color="auto" w:fill="94B3D6"/>
                      </w:tcPr>
                      <w:p w:rsidR="00F945C6" w:rsidRDefault="00B50BCF">
                        <w:pPr>
                          <w:pStyle w:val="TableParagraph"/>
                          <w:spacing w:line="164" w:lineRule="exact"/>
                          <w:ind w:left="98" w:right="96"/>
                          <w:jc w:val="center"/>
                          <w:rPr>
                            <w:b/>
                            <w:sz w:val="16"/>
                          </w:rPr>
                        </w:pPr>
                        <w:r>
                          <w:rPr>
                            <w:b/>
                            <w:sz w:val="16"/>
                          </w:rPr>
                          <w:t>88,4</w:t>
                        </w:r>
                      </w:p>
                    </w:tc>
                  </w:tr>
                </w:tbl>
                <w:p w:rsidR="00F945C6" w:rsidRDefault="00F945C6">
                  <w:pPr>
                    <w:pStyle w:val="Textoindependiente"/>
                  </w:pPr>
                </w:p>
              </w:txbxContent>
            </v:textbox>
            <w10:wrap anchorx="page"/>
          </v:shape>
        </w:pict>
      </w:r>
      <w:r>
        <w:rPr>
          <w:b/>
          <w:position w:val="1"/>
          <w:sz w:val="12"/>
        </w:rPr>
        <w:t>Fuente</w:t>
      </w:r>
      <w:r>
        <w:rPr>
          <w:b/>
          <w:spacing w:val="-3"/>
          <w:position w:val="1"/>
          <w:sz w:val="12"/>
        </w:rPr>
        <w:t xml:space="preserve"> </w:t>
      </w:r>
      <w:r>
        <w:rPr>
          <w:b/>
          <w:position w:val="1"/>
          <w:sz w:val="12"/>
        </w:rPr>
        <w:t>Obtención</w:t>
      </w:r>
      <w:r>
        <w:rPr>
          <w:b/>
          <w:spacing w:val="-4"/>
          <w:position w:val="1"/>
          <w:sz w:val="12"/>
        </w:rPr>
        <w:t xml:space="preserve"> </w:t>
      </w:r>
      <w:r>
        <w:rPr>
          <w:b/>
          <w:position w:val="1"/>
          <w:sz w:val="12"/>
        </w:rPr>
        <w:t>Dato</w:t>
      </w:r>
      <w:r>
        <w:rPr>
          <w:b/>
          <w:position w:val="1"/>
          <w:sz w:val="12"/>
        </w:rPr>
        <w:tab/>
      </w:r>
      <w:r>
        <w:rPr>
          <w:b/>
          <w:sz w:val="14"/>
        </w:rPr>
        <w:t>Registro</w:t>
      </w:r>
      <w:r>
        <w:rPr>
          <w:b/>
          <w:spacing w:val="-2"/>
          <w:sz w:val="14"/>
        </w:rPr>
        <w:t xml:space="preserve"> </w:t>
      </w:r>
      <w:r>
        <w:rPr>
          <w:b/>
          <w:sz w:val="14"/>
        </w:rPr>
        <w:t>ONT</w:t>
      </w:r>
    </w:p>
    <w:p w:rsidR="00F945C6" w:rsidRDefault="00F945C6">
      <w:pPr>
        <w:pStyle w:val="Textoindependiente"/>
        <w:rPr>
          <w:b/>
          <w:sz w:val="16"/>
        </w:rPr>
      </w:pPr>
    </w:p>
    <w:p w:rsidR="00F945C6" w:rsidRDefault="00B50BCF">
      <w:pPr>
        <w:spacing w:before="111"/>
        <w:ind w:left="1034"/>
        <w:rPr>
          <w:b/>
          <w:sz w:val="12"/>
        </w:rPr>
      </w:pPr>
      <w:r>
        <w:pict>
          <v:shape id="_x0000_s1483" type="#_x0000_t202" style="position:absolute;left:0;text-align:left;margin-left:68.55pt;margin-top:16.35pt;width:37.95pt;height:9.75pt;z-index:-251421696;mso-wrap-distance-left:0;mso-wrap-distance-right:0;mso-position-horizontal-relative:page" fillcolor="#d9d9d9" strokeweight=".48pt">
            <v:textbox inset="0,0,0,0">
              <w:txbxContent>
                <w:p w:rsidR="00F945C6" w:rsidRDefault="00B50BCF">
                  <w:pPr>
                    <w:spacing w:line="180" w:lineRule="exact"/>
                    <w:ind w:left="215"/>
                    <w:rPr>
                      <w:b/>
                      <w:sz w:val="16"/>
                    </w:rPr>
                  </w:pPr>
                  <w:r>
                    <w:rPr>
                      <w:b/>
                      <w:sz w:val="16"/>
                    </w:rPr>
                    <w:t>16,6</w:t>
                  </w:r>
                </w:p>
              </w:txbxContent>
            </v:textbox>
            <w10:wrap type="topAndBottom" anchorx="page"/>
          </v:shape>
        </w:pict>
      </w:r>
      <w:r>
        <w:rPr>
          <w:b/>
          <w:sz w:val="12"/>
        </w:rPr>
        <w:t>(Ponderación %)</w:t>
      </w:r>
    </w:p>
    <w:p w:rsidR="00F945C6" w:rsidRDefault="00F945C6">
      <w:pPr>
        <w:rPr>
          <w:sz w:val="12"/>
        </w:rPr>
        <w:sectPr w:rsidR="00F945C6">
          <w:pgSz w:w="11910" w:h="16840"/>
          <w:pgMar w:top="1140" w:right="0" w:bottom="1200" w:left="120" w:header="253" w:footer="1002" w:gutter="0"/>
          <w:cols w:space="720"/>
        </w:sectPr>
      </w:pPr>
    </w:p>
    <w:p w:rsidR="00F945C6" w:rsidRDefault="00F945C6">
      <w:pPr>
        <w:pStyle w:val="Textoindependiente"/>
        <w:rPr>
          <w:b/>
          <w:sz w:val="20"/>
        </w:rPr>
      </w:pPr>
    </w:p>
    <w:p w:rsidR="00F945C6" w:rsidRDefault="00F945C6">
      <w:pPr>
        <w:pStyle w:val="Textoindependiente"/>
        <w:spacing w:before="4"/>
        <w:rPr>
          <w:b/>
          <w:sz w:val="15"/>
        </w:rPr>
      </w:pPr>
    </w:p>
    <w:p w:rsidR="00F945C6" w:rsidRDefault="00B50BCF">
      <w:pPr>
        <w:pStyle w:val="Textoindependiente"/>
        <w:spacing w:line="20" w:lineRule="exact"/>
        <w:ind w:left="2285"/>
        <w:rPr>
          <w:sz w:val="2"/>
        </w:rPr>
      </w:pPr>
      <w:r>
        <w:rPr>
          <w:sz w:val="2"/>
        </w:rPr>
      </w:r>
      <w:r>
        <w:rPr>
          <w:sz w:val="2"/>
        </w:rPr>
        <w:pict>
          <v:group id="_x0000_s1481" style="width:439.65pt;height:.5pt;mso-position-horizontal-relative:char;mso-position-vertical-relative:line" coordsize="8793,10">
            <v:line id="_x0000_s1482" style="position:absolute" from="0,5" to="8793,5" strokeweight=".48pt"/>
            <w10:wrap type="none"/>
            <w10:anchorlock/>
          </v:group>
        </w:pict>
      </w:r>
    </w:p>
    <w:p w:rsidR="00F945C6" w:rsidRDefault="00B50BCF">
      <w:pPr>
        <w:tabs>
          <w:tab w:val="left" w:pos="2397"/>
        </w:tabs>
        <w:spacing w:line="196" w:lineRule="exact"/>
        <w:ind w:left="892"/>
        <w:rPr>
          <w:b/>
          <w:sz w:val="18"/>
        </w:rPr>
      </w:pPr>
      <w:r>
        <w:rPr>
          <w:b/>
          <w:sz w:val="12"/>
        </w:rPr>
        <w:t>Nombre</w:t>
      </w:r>
      <w:r>
        <w:rPr>
          <w:b/>
          <w:spacing w:val="-2"/>
          <w:sz w:val="12"/>
        </w:rPr>
        <w:t xml:space="preserve"> </w:t>
      </w:r>
      <w:r>
        <w:rPr>
          <w:b/>
          <w:sz w:val="12"/>
        </w:rPr>
        <w:t>del</w:t>
      </w:r>
      <w:r>
        <w:rPr>
          <w:b/>
          <w:spacing w:val="-2"/>
          <w:sz w:val="12"/>
        </w:rPr>
        <w:t xml:space="preserve"> </w:t>
      </w:r>
      <w:r>
        <w:rPr>
          <w:b/>
          <w:sz w:val="12"/>
        </w:rPr>
        <w:t>Indicador</w:t>
      </w:r>
      <w:r>
        <w:rPr>
          <w:b/>
          <w:sz w:val="12"/>
        </w:rPr>
        <w:tab/>
      </w:r>
      <w:r>
        <w:rPr>
          <w:position w:val="2"/>
          <w:sz w:val="18"/>
        </w:rPr>
        <w:t>Nº de órganos trasplantados por tipo de órgano:</w:t>
      </w:r>
      <w:r>
        <w:rPr>
          <w:spacing w:val="-4"/>
          <w:position w:val="2"/>
          <w:sz w:val="18"/>
        </w:rPr>
        <w:t xml:space="preserve"> </w:t>
      </w:r>
      <w:r>
        <w:rPr>
          <w:b/>
          <w:position w:val="2"/>
          <w:sz w:val="18"/>
        </w:rPr>
        <w:t>Intestinos</w:t>
      </w:r>
    </w:p>
    <w:p w:rsidR="00F945C6" w:rsidRDefault="00B50BCF">
      <w:pPr>
        <w:tabs>
          <w:tab w:val="left" w:pos="2397"/>
        </w:tabs>
        <w:spacing w:before="73"/>
        <w:ind w:left="837"/>
        <w:rPr>
          <w:b/>
          <w:sz w:val="14"/>
        </w:rPr>
      </w:pPr>
      <w:r>
        <w:pict>
          <v:shape id="_x0000_s1480" type="#_x0000_t202" style="position:absolute;left:0;text-align:left;margin-left:120.25pt;margin-top:11.9pt;width:440.4pt;height:35.4pt;z-index:251921408;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8"/>
                    </w:trPr>
                    <w:tc>
                      <w:tcPr>
                        <w:tcW w:w="2932" w:type="dxa"/>
                        <w:gridSpan w:val="3"/>
                        <w:shd w:val="clear" w:color="auto" w:fill="DBE4F0"/>
                      </w:tcPr>
                      <w:p w:rsidR="00F945C6" w:rsidRDefault="00B50BCF">
                        <w:pPr>
                          <w:pStyle w:val="TableParagraph"/>
                          <w:spacing w:line="188" w:lineRule="exact"/>
                          <w:ind w:left="1239" w:right="1234"/>
                          <w:jc w:val="center"/>
                          <w:rPr>
                            <w:b/>
                            <w:sz w:val="18"/>
                          </w:rPr>
                        </w:pPr>
                        <w:r>
                          <w:rPr>
                            <w:b/>
                            <w:sz w:val="18"/>
                          </w:rPr>
                          <w:t>2017</w:t>
                        </w:r>
                      </w:p>
                    </w:tc>
                    <w:tc>
                      <w:tcPr>
                        <w:tcW w:w="2931" w:type="dxa"/>
                        <w:gridSpan w:val="3"/>
                        <w:shd w:val="clear" w:color="auto" w:fill="B8CCE3"/>
                      </w:tcPr>
                      <w:p w:rsidR="00F945C6" w:rsidRDefault="00B50BCF">
                        <w:pPr>
                          <w:pStyle w:val="TableParagraph"/>
                          <w:spacing w:line="188" w:lineRule="exact"/>
                          <w:ind w:left="1242" w:right="1232"/>
                          <w:jc w:val="center"/>
                          <w:rPr>
                            <w:b/>
                            <w:sz w:val="18"/>
                          </w:rPr>
                        </w:pPr>
                        <w:r>
                          <w:rPr>
                            <w:b/>
                            <w:sz w:val="18"/>
                          </w:rPr>
                          <w:t>2018</w:t>
                        </w:r>
                      </w:p>
                    </w:tc>
                    <w:tc>
                      <w:tcPr>
                        <w:tcW w:w="2931" w:type="dxa"/>
                        <w:gridSpan w:val="3"/>
                        <w:shd w:val="clear" w:color="auto" w:fill="94B3D6"/>
                      </w:tcPr>
                      <w:p w:rsidR="00F945C6" w:rsidRDefault="00B50BCF">
                        <w:pPr>
                          <w:pStyle w:val="TableParagraph"/>
                          <w:spacing w:line="188" w:lineRule="exact"/>
                          <w:ind w:left="1240" w:right="1235"/>
                          <w:jc w:val="center"/>
                          <w:rPr>
                            <w:b/>
                            <w:sz w:val="18"/>
                          </w:rPr>
                        </w:pPr>
                        <w:r>
                          <w:rPr>
                            <w:b/>
                            <w:sz w:val="18"/>
                          </w:rPr>
                          <w:t>2019</w:t>
                        </w:r>
                      </w:p>
                    </w:tc>
                  </w:tr>
                  <w:tr w:rsidR="00F945C6">
                    <w:trPr>
                      <w:trHeight w:val="275"/>
                    </w:trPr>
                    <w:tc>
                      <w:tcPr>
                        <w:tcW w:w="977" w:type="dxa"/>
                      </w:tcPr>
                      <w:p w:rsidR="00F945C6" w:rsidRDefault="00B50BCF">
                        <w:pPr>
                          <w:pStyle w:val="TableParagraph"/>
                          <w:spacing w:line="133" w:lineRule="exact"/>
                          <w:ind w:left="96" w:right="86"/>
                          <w:jc w:val="center"/>
                          <w:rPr>
                            <w:b/>
                            <w:sz w:val="12"/>
                          </w:rPr>
                        </w:pPr>
                        <w:r>
                          <w:rPr>
                            <w:b/>
                            <w:sz w:val="12"/>
                          </w:rPr>
                          <w:t>valor</w:t>
                        </w:r>
                      </w:p>
                      <w:p w:rsidR="00F945C6" w:rsidRDefault="00B50BCF">
                        <w:pPr>
                          <w:pStyle w:val="TableParagraph"/>
                          <w:spacing w:line="123" w:lineRule="exact"/>
                          <w:ind w:left="96" w:right="91"/>
                          <w:jc w:val="center"/>
                          <w:rPr>
                            <w:b/>
                            <w:sz w:val="12"/>
                          </w:rPr>
                        </w:pPr>
                        <w:r>
                          <w:rPr>
                            <w:b/>
                            <w:sz w:val="12"/>
                          </w:rPr>
                          <w:t>objetivo</w:t>
                        </w:r>
                      </w:p>
                    </w:tc>
                    <w:tc>
                      <w:tcPr>
                        <w:tcW w:w="978" w:type="dxa"/>
                      </w:tcPr>
                      <w:p w:rsidR="00F945C6" w:rsidRDefault="00B50BCF">
                        <w:pPr>
                          <w:pStyle w:val="TableParagraph"/>
                          <w:spacing w:line="133" w:lineRule="exact"/>
                          <w:ind w:left="117" w:right="109"/>
                          <w:jc w:val="center"/>
                          <w:rPr>
                            <w:b/>
                            <w:sz w:val="12"/>
                          </w:rPr>
                        </w:pPr>
                        <w:r>
                          <w:rPr>
                            <w:b/>
                            <w:sz w:val="12"/>
                          </w:rPr>
                          <w:t>valor</w:t>
                        </w:r>
                      </w:p>
                      <w:p w:rsidR="00F945C6" w:rsidRDefault="00B50BCF">
                        <w:pPr>
                          <w:pStyle w:val="TableParagraph"/>
                          <w:spacing w:line="123" w:lineRule="exact"/>
                          <w:ind w:left="117" w:right="111"/>
                          <w:jc w:val="center"/>
                          <w:rPr>
                            <w:b/>
                            <w:sz w:val="12"/>
                          </w:rPr>
                        </w:pPr>
                        <w:r>
                          <w:rPr>
                            <w:b/>
                            <w:sz w:val="12"/>
                          </w:rPr>
                          <w:t>alcanzado</w:t>
                        </w:r>
                      </w:p>
                    </w:tc>
                    <w:tc>
                      <w:tcPr>
                        <w:tcW w:w="977" w:type="dxa"/>
                      </w:tcPr>
                      <w:p w:rsidR="00F945C6" w:rsidRDefault="00B50BCF">
                        <w:pPr>
                          <w:pStyle w:val="TableParagraph"/>
                          <w:spacing w:line="133" w:lineRule="exact"/>
                          <w:ind w:left="11"/>
                          <w:jc w:val="center"/>
                          <w:rPr>
                            <w:b/>
                            <w:sz w:val="12"/>
                          </w:rPr>
                        </w:pPr>
                        <w:r>
                          <w:rPr>
                            <w:b/>
                            <w:w w:val="99"/>
                            <w:sz w:val="12"/>
                          </w:rPr>
                          <w:t>%</w:t>
                        </w:r>
                      </w:p>
                      <w:p w:rsidR="00F945C6" w:rsidRDefault="00B50BCF">
                        <w:pPr>
                          <w:pStyle w:val="TableParagraph"/>
                          <w:spacing w:line="123" w:lineRule="exact"/>
                          <w:ind w:left="96" w:right="91"/>
                          <w:jc w:val="center"/>
                          <w:rPr>
                            <w:b/>
                            <w:sz w:val="12"/>
                          </w:rPr>
                        </w:pPr>
                        <w:r>
                          <w:rPr>
                            <w:b/>
                            <w:sz w:val="12"/>
                          </w:rPr>
                          <w:t>consecución</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line="123" w:lineRule="exact"/>
                          <w:ind w:left="94" w:right="91"/>
                          <w:jc w:val="center"/>
                          <w:rPr>
                            <w:b/>
                            <w:sz w:val="12"/>
                          </w:rPr>
                        </w:pPr>
                        <w:r>
                          <w:rPr>
                            <w:b/>
                            <w:sz w:val="12"/>
                          </w:rPr>
                          <w:t>objetivo</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line="123" w:lineRule="exact"/>
                          <w:ind w:left="96" w:right="90"/>
                          <w:jc w:val="center"/>
                          <w:rPr>
                            <w:b/>
                            <w:sz w:val="12"/>
                          </w:rPr>
                        </w:pPr>
                        <w:r>
                          <w:rPr>
                            <w:b/>
                            <w:sz w:val="12"/>
                          </w:rPr>
                          <w:t>alcanzado</w:t>
                        </w:r>
                      </w:p>
                    </w:tc>
                    <w:tc>
                      <w:tcPr>
                        <w:tcW w:w="977" w:type="dxa"/>
                      </w:tcPr>
                      <w:p w:rsidR="00F945C6" w:rsidRDefault="00B50BCF">
                        <w:pPr>
                          <w:pStyle w:val="TableParagraph"/>
                          <w:spacing w:line="133" w:lineRule="exact"/>
                          <w:ind w:left="6"/>
                          <w:jc w:val="center"/>
                          <w:rPr>
                            <w:b/>
                            <w:sz w:val="12"/>
                          </w:rPr>
                        </w:pPr>
                        <w:r>
                          <w:rPr>
                            <w:b/>
                            <w:w w:val="99"/>
                            <w:sz w:val="12"/>
                          </w:rPr>
                          <w:t>%</w:t>
                        </w:r>
                      </w:p>
                      <w:p w:rsidR="00F945C6" w:rsidRDefault="00B50BCF">
                        <w:pPr>
                          <w:pStyle w:val="TableParagraph"/>
                          <w:spacing w:line="123" w:lineRule="exact"/>
                          <w:ind w:left="91" w:right="91"/>
                          <w:jc w:val="center"/>
                          <w:rPr>
                            <w:b/>
                            <w:sz w:val="12"/>
                          </w:rPr>
                        </w:pPr>
                        <w:r>
                          <w:rPr>
                            <w:b/>
                            <w:sz w:val="12"/>
                          </w:rPr>
                          <w:t>consecución</w:t>
                        </w:r>
                      </w:p>
                    </w:tc>
                    <w:tc>
                      <w:tcPr>
                        <w:tcW w:w="975" w:type="dxa"/>
                      </w:tcPr>
                      <w:p w:rsidR="00F945C6" w:rsidRDefault="00B50BCF">
                        <w:pPr>
                          <w:pStyle w:val="TableParagraph"/>
                          <w:spacing w:line="133" w:lineRule="exact"/>
                          <w:ind w:left="93" w:right="88"/>
                          <w:jc w:val="center"/>
                          <w:rPr>
                            <w:b/>
                            <w:sz w:val="12"/>
                          </w:rPr>
                        </w:pPr>
                        <w:r>
                          <w:rPr>
                            <w:b/>
                            <w:sz w:val="12"/>
                          </w:rPr>
                          <w:t>valor</w:t>
                        </w:r>
                      </w:p>
                      <w:p w:rsidR="00F945C6" w:rsidRDefault="00B50BCF">
                        <w:pPr>
                          <w:pStyle w:val="TableParagraph"/>
                          <w:spacing w:line="123" w:lineRule="exact"/>
                          <w:ind w:left="88" w:right="88"/>
                          <w:jc w:val="center"/>
                          <w:rPr>
                            <w:b/>
                            <w:sz w:val="12"/>
                          </w:rPr>
                        </w:pPr>
                        <w:r>
                          <w:rPr>
                            <w:b/>
                            <w:sz w:val="12"/>
                          </w:rPr>
                          <w:t>objetivo</w:t>
                        </w:r>
                      </w:p>
                    </w:tc>
                    <w:tc>
                      <w:tcPr>
                        <w:tcW w:w="977" w:type="dxa"/>
                      </w:tcPr>
                      <w:p w:rsidR="00F945C6" w:rsidRDefault="00B50BCF">
                        <w:pPr>
                          <w:pStyle w:val="TableParagraph"/>
                          <w:spacing w:line="133" w:lineRule="exact"/>
                          <w:ind w:left="96" w:right="89"/>
                          <w:jc w:val="center"/>
                          <w:rPr>
                            <w:b/>
                            <w:sz w:val="12"/>
                          </w:rPr>
                        </w:pPr>
                        <w:r>
                          <w:rPr>
                            <w:b/>
                            <w:sz w:val="12"/>
                          </w:rPr>
                          <w:t>valor</w:t>
                        </w:r>
                      </w:p>
                      <w:p w:rsidR="00F945C6" w:rsidRDefault="00B50BCF">
                        <w:pPr>
                          <w:pStyle w:val="TableParagraph"/>
                          <w:spacing w:line="123" w:lineRule="exact"/>
                          <w:ind w:left="96" w:right="91"/>
                          <w:jc w:val="center"/>
                          <w:rPr>
                            <w:b/>
                            <w:sz w:val="12"/>
                          </w:rPr>
                        </w:pPr>
                        <w:r>
                          <w:rPr>
                            <w:b/>
                            <w:sz w:val="12"/>
                          </w:rPr>
                          <w:t>alcanzado</w:t>
                        </w:r>
                      </w:p>
                    </w:tc>
                    <w:tc>
                      <w:tcPr>
                        <w:tcW w:w="979" w:type="dxa"/>
                      </w:tcPr>
                      <w:p w:rsidR="00F945C6" w:rsidRDefault="00B50BCF">
                        <w:pPr>
                          <w:pStyle w:val="TableParagraph"/>
                          <w:spacing w:line="133" w:lineRule="exact"/>
                          <w:ind w:left="8"/>
                          <w:jc w:val="center"/>
                          <w:rPr>
                            <w:b/>
                            <w:sz w:val="12"/>
                          </w:rPr>
                        </w:pPr>
                        <w:r>
                          <w:rPr>
                            <w:b/>
                            <w:w w:val="99"/>
                            <w:sz w:val="12"/>
                          </w:rPr>
                          <w:t>%</w:t>
                        </w:r>
                      </w:p>
                      <w:p w:rsidR="00F945C6" w:rsidRDefault="00B50BCF">
                        <w:pPr>
                          <w:pStyle w:val="TableParagraph"/>
                          <w:spacing w:line="123" w:lineRule="exact"/>
                          <w:ind w:left="98" w:right="96"/>
                          <w:jc w:val="center"/>
                          <w:rPr>
                            <w:b/>
                            <w:sz w:val="12"/>
                          </w:rPr>
                        </w:pPr>
                        <w:r>
                          <w:rPr>
                            <w:b/>
                            <w:sz w:val="12"/>
                          </w:rPr>
                          <w:t>consecución</w:t>
                        </w:r>
                      </w:p>
                    </w:tc>
                  </w:tr>
                  <w:tr w:rsidR="00F945C6">
                    <w:trPr>
                      <w:trHeight w:val="184"/>
                    </w:trPr>
                    <w:tc>
                      <w:tcPr>
                        <w:tcW w:w="977" w:type="dxa"/>
                        <w:shd w:val="clear" w:color="auto" w:fill="DCE6F0"/>
                      </w:tcPr>
                      <w:p w:rsidR="00F945C6" w:rsidRDefault="00B50BCF">
                        <w:pPr>
                          <w:pStyle w:val="TableParagraph"/>
                          <w:spacing w:line="164" w:lineRule="exact"/>
                          <w:ind w:left="10"/>
                          <w:jc w:val="center"/>
                          <w:rPr>
                            <w:b/>
                            <w:sz w:val="16"/>
                          </w:rPr>
                        </w:pPr>
                        <w:r>
                          <w:rPr>
                            <w:b/>
                            <w:sz w:val="16"/>
                          </w:rPr>
                          <w:t>4</w:t>
                        </w:r>
                      </w:p>
                    </w:tc>
                    <w:tc>
                      <w:tcPr>
                        <w:tcW w:w="978" w:type="dxa"/>
                        <w:shd w:val="clear" w:color="auto" w:fill="DCE6F0"/>
                      </w:tcPr>
                      <w:p w:rsidR="00F945C6" w:rsidRDefault="00B50BCF">
                        <w:pPr>
                          <w:pStyle w:val="TableParagraph"/>
                          <w:spacing w:line="164" w:lineRule="exact"/>
                          <w:ind w:left="9"/>
                          <w:jc w:val="center"/>
                          <w:rPr>
                            <w:b/>
                            <w:sz w:val="16"/>
                          </w:rPr>
                        </w:pPr>
                        <w:r>
                          <w:rPr>
                            <w:b/>
                            <w:sz w:val="16"/>
                          </w:rPr>
                          <w:t>8</w:t>
                        </w:r>
                      </w:p>
                    </w:tc>
                    <w:tc>
                      <w:tcPr>
                        <w:tcW w:w="977" w:type="dxa"/>
                        <w:shd w:val="clear" w:color="auto" w:fill="DCE6F0"/>
                      </w:tcPr>
                      <w:p w:rsidR="00F945C6" w:rsidRDefault="00B50BCF">
                        <w:pPr>
                          <w:pStyle w:val="TableParagraph"/>
                          <w:spacing w:line="164" w:lineRule="exact"/>
                          <w:ind w:left="96" w:right="89"/>
                          <w:jc w:val="center"/>
                          <w:rPr>
                            <w:b/>
                            <w:sz w:val="16"/>
                          </w:rPr>
                        </w:pPr>
                        <w:r>
                          <w:rPr>
                            <w:b/>
                            <w:sz w:val="16"/>
                          </w:rPr>
                          <w:t>200</w:t>
                        </w:r>
                      </w:p>
                    </w:tc>
                    <w:tc>
                      <w:tcPr>
                        <w:tcW w:w="977" w:type="dxa"/>
                        <w:shd w:val="clear" w:color="auto" w:fill="94B3D6"/>
                      </w:tcPr>
                      <w:p w:rsidR="00F945C6" w:rsidRDefault="00B50BCF">
                        <w:pPr>
                          <w:pStyle w:val="TableParagraph"/>
                          <w:spacing w:line="164" w:lineRule="exact"/>
                          <w:ind w:left="8"/>
                          <w:jc w:val="center"/>
                          <w:rPr>
                            <w:b/>
                            <w:sz w:val="16"/>
                          </w:rPr>
                        </w:pPr>
                        <w:r>
                          <w:rPr>
                            <w:b/>
                            <w:sz w:val="16"/>
                          </w:rPr>
                          <w:t>4</w:t>
                        </w:r>
                      </w:p>
                    </w:tc>
                    <w:tc>
                      <w:tcPr>
                        <w:tcW w:w="977" w:type="dxa"/>
                        <w:shd w:val="clear" w:color="auto" w:fill="B8CCE3"/>
                      </w:tcPr>
                      <w:p w:rsidR="00F945C6" w:rsidRDefault="00B50BCF">
                        <w:pPr>
                          <w:pStyle w:val="TableParagraph"/>
                          <w:spacing w:line="164" w:lineRule="exact"/>
                          <w:ind w:left="8"/>
                          <w:jc w:val="center"/>
                          <w:rPr>
                            <w:b/>
                            <w:sz w:val="16"/>
                          </w:rPr>
                        </w:pPr>
                        <w:r>
                          <w:rPr>
                            <w:b/>
                            <w:sz w:val="16"/>
                          </w:rPr>
                          <w:t>6</w:t>
                        </w:r>
                      </w:p>
                    </w:tc>
                    <w:tc>
                      <w:tcPr>
                        <w:tcW w:w="977" w:type="dxa"/>
                        <w:shd w:val="clear" w:color="auto" w:fill="B8CCE3"/>
                      </w:tcPr>
                      <w:p w:rsidR="00F945C6" w:rsidRDefault="00B50BCF">
                        <w:pPr>
                          <w:pStyle w:val="TableParagraph"/>
                          <w:spacing w:line="164" w:lineRule="exact"/>
                          <w:ind w:left="96" w:right="51"/>
                          <w:jc w:val="center"/>
                          <w:rPr>
                            <w:b/>
                            <w:sz w:val="16"/>
                          </w:rPr>
                        </w:pPr>
                        <w:r>
                          <w:rPr>
                            <w:b/>
                            <w:sz w:val="16"/>
                          </w:rPr>
                          <w:t>150</w:t>
                        </w:r>
                      </w:p>
                    </w:tc>
                    <w:tc>
                      <w:tcPr>
                        <w:tcW w:w="975" w:type="dxa"/>
                        <w:shd w:val="clear" w:color="auto" w:fill="94B3D6"/>
                      </w:tcPr>
                      <w:p w:rsidR="00F945C6" w:rsidRDefault="00B50BCF">
                        <w:pPr>
                          <w:pStyle w:val="TableParagraph"/>
                          <w:spacing w:line="164" w:lineRule="exact"/>
                          <w:ind w:left="4"/>
                          <w:jc w:val="center"/>
                          <w:rPr>
                            <w:b/>
                            <w:sz w:val="16"/>
                          </w:rPr>
                        </w:pPr>
                        <w:r>
                          <w:rPr>
                            <w:b/>
                            <w:sz w:val="16"/>
                          </w:rPr>
                          <w:t>4</w:t>
                        </w:r>
                      </w:p>
                    </w:tc>
                    <w:tc>
                      <w:tcPr>
                        <w:tcW w:w="977" w:type="dxa"/>
                        <w:shd w:val="clear" w:color="auto" w:fill="94B3D6"/>
                      </w:tcPr>
                      <w:p w:rsidR="00F945C6" w:rsidRDefault="00B50BCF">
                        <w:pPr>
                          <w:pStyle w:val="TableParagraph"/>
                          <w:spacing w:line="164" w:lineRule="exact"/>
                          <w:ind w:left="7"/>
                          <w:jc w:val="center"/>
                          <w:rPr>
                            <w:b/>
                            <w:sz w:val="16"/>
                          </w:rPr>
                        </w:pPr>
                        <w:r>
                          <w:rPr>
                            <w:b/>
                            <w:sz w:val="16"/>
                          </w:rPr>
                          <w:t>4</w:t>
                        </w:r>
                      </w:p>
                    </w:tc>
                    <w:tc>
                      <w:tcPr>
                        <w:tcW w:w="979" w:type="dxa"/>
                        <w:shd w:val="clear" w:color="auto" w:fill="94B3D6"/>
                      </w:tcPr>
                      <w:p w:rsidR="00F945C6" w:rsidRDefault="00B50BCF">
                        <w:pPr>
                          <w:pStyle w:val="TableParagraph"/>
                          <w:spacing w:line="164" w:lineRule="exact"/>
                          <w:ind w:left="98" w:right="94"/>
                          <w:jc w:val="center"/>
                          <w:rPr>
                            <w:b/>
                            <w:sz w:val="16"/>
                          </w:rPr>
                        </w:pPr>
                        <w:r>
                          <w:rPr>
                            <w:b/>
                            <w:sz w:val="16"/>
                          </w:rPr>
                          <w:t>100</w:t>
                        </w:r>
                      </w:p>
                    </w:tc>
                  </w:tr>
                </w:tbl>
                <w:p w:rsidR="00F945C6" w:rsidRDefault="00F945C6">
                  <w:pPr>
                    <w:pStyle w:val="Textoindependiente"/>
                  </w:pPr>
                </w:p>
              </w:txbxContent>
            </v:textbox>
            <w10:wrap anchorx="page"/>
          </v:shape>
        </w:pict>
      </w:r>
      <w:r>
        <w:rPr>
          <w:b/>
          <w:position w:val="1"/>
          <w:sz w:val="12"/>
        </w:rPr>
        <w:t>Fuente</w:t>
      </w:r>
      <w:r>
        <w:rPr>
          <w:b/>
          <w:spacing w:val="-3"/>
          <w:position w:val="1"/>
          <w:sz w:val="12"/>
        </w:rPr>
        <w:t xml:space="preserve"> </w:t>
      </w:r>
      <w:r>
        <w:rPr>
          <w:b/>
          <w:position w:val="1"/>
          <w:sz w:val="12"/>
        </w:rPr>
        <w:t>Obtención</w:t>
      </w:r>
      <w:r>
        <w:rPr>
          <w:b/>
          <w:spacing w:val="-4"/>
          <w:position w:val="1"/>
          <w:sz w:val="12"/>
        </w:rPr>
        <w:t xml:space="preserve"> </w:t>
      </w:r>
      <w:r>
        <w:rPr>
          <w:b/>
          <w:position w:val="1"/>
          <w:sz w:val="12"/>
        </w:rPr>
        <w:t>Dato</w:t>
      </w:r>
      <w:r>
        <w:rPr>
          <w:b/>
          <w:position w:val="1"/>
          <w:sz w:val="12"/>
        </w:rPr>
        <w:tab/>
      </w:r>
      <w:r>
        <w:rPr>
          <w:b/>
          <w:sz w:val="14"/>
        </w:rPr>
        <w:t>Registro</w:t>
      </w:r>
      <w:r>
        <w:rPr>
          <w:b/>
          <w:spacing w:val="-2"/>
          <w:sz w:val="14"/>
        </w:rPr>
        <w:t xml:space="preserve"> </w:t>
      </w:r>
      <w:r>
        <w:rPr>
          <w:b/>
          <w:sz w:val="14"/>
        </w:rPr>
        <w:t>ONT</w:t>
      </w:r>
    </w:p>
    <w:p w:rsidR="00F945C6" w:rsidRDefault="00F945C6">
      <w:pPr>
        <w:pStyle w:val="Textoindependiente"/>
        <w:rPr>
          <w:b/>
          <w:sz w:val="16"/>
        </w:rPr>
      </w:pPr>
    </w:p>
    <w:p w:rsidR="00F945C6" w:rsidRDefault="00B50BCF">
      <w:pPr>
        <w:spacing w:before="111"/>
        <w:ind w:left="1034"/>
        <w:rPr>
          <w:b/>
          <w:sz w:val="12"/>
        </w:rPr>
      </w:pPr>
      <w:r>
        <w:pict>
          <v:shape id="_x0000_s1479" type="#_x0000_t202" style="position:absolute;left:0;text-align:left;margin-left:68.55pt;margin-top:16.45pt;width:37.95pt;height:9.75pt;z-index:-251406336;mso-wrap-distance-left:0;mso-wrap-distance-right:0;mso-position-horizontal-relative:page" fillcolor="#d9d9d9" strokeweight=".48pt">
            <v:textbox inset="0,0,0,0">
              <w:txbxContent>
                <w:p w:rsidR="00F945C6" w:rsidRDefault="00B50BCF">
                  <w:pPr>
                    <w:spacing w:line="178" w:lineRule="exact"/>
                    <w:ind w:left="215"/>
                    <w:rPr>
                      <w:b/>
                      <w:sz w:val="16"/>
                    </w:rPr>
                  </w:pPr>
                  <w:r>
                    <w:rPr>
                      <w:b/>
                      <w:sz w:val="16"/>
                    </w:rPr>
                    <w:t>16,6</w:t>
                  </w:r>
                </w:p>
              </w:txbxContent>
            </v:textbox>
            <w10:wrap type="topAndBottom" anchorx="page"/>
          </v:shape>
        </w:pict>
      </w:r>
      <w:r>
        <w:rPr>
          <w:b/>
          <w:sz w:val="12"/>
        </w:rPr>
        <w:t>(Ponderación %)</w:t>
      </w:r>
    </w:p>
    <w:p w:rsidR="00F945C6" w:rsidRDefault="00B50BCF">
      <w:pPr>
        <w:tabs>
          <w:tab w:val="left" w:pos="2397"/>
        </w:tabs>
        <w:ind w:left="892"/>
        <w:rPr>
          <w:b/>
          <w:sz w:val="18"/>
        </w:rPr>
      </w:pPr>
      <w:r>
        <w:rPr>
          <w:b/>
          <w:sz w:val="12"/>
        </w:rPr>
        <w:t>Nombre</w:t>
      </w:r>
      <w:r>
        <w:rPr>
          <w:b/>
          <w:spacing w:val="-2"/>
          <w:sz w:val="12"/>
        </w:rPr>
        <w:t xml:space="preserve"> </w:t>
      </w:r>
      <w:r>
        <w:rPr>
          <w:b/>
          <w:sz w:val="12"/>
        </w:rPr>
        <w:t>del</w:t>
      </w:r>
      <w:r>
        <w:rPr>
          <w:b/>
          <w:spacing w:val="-2"/>
          <w:sz w:val="12"/>
        </w:rPr>
        <w:t xml:space="preserve"> </w:t>
      </w:r>
      <w:r>
        <w:rPr>
          <w:b/>
          <w:sz w:val="12"/>
        </w:rPr>
        <w:t>Indicador</w:t>
      </w:r>
      <w:r>
        <w:rPr>
          <w:b/>
          <w:sz w:val="12"/>
        </w:rPr>
        <w:tab/>
      </w:r>
      <w:r>
        <w:rPr>
          <w:position w:val="2"/>
          <w:sz w:val="18"/>
        </w:rPr>
        <w:t xml:space="preserve">Proporción de centros que alcanzan el grado máximo de cumplimentación de los </w:t>
      </w:r>
      <w:r>
        <w:rPr>
          <w:b/>
          <w:position w:val="2"/>
          <w:sz w:val="18"/>
        </w:rPr>
        <w:t>registros.</w:t>
      </w:r>
      <w:r>
        <w:rPr>
          <w:b/>
          <w:spacing w:val="-15"/>
          <w:position w:val="2"/>
          <w:sz w:val="18"/>
        </w:rPr>
        <w:t xml:space="preserve"> </w:t>
      </w:r>
      <w:r>
        <w:rPr>
          <w:b/>
          <w:position w:val="2"/>
          <w:sz w:val="18"/>
        </w:rPr>
        <w:t>Hepático</w:t>
      </w:r>
    </w:p>
    <w:p w:rsidR="00F945C6" w:rsidRDefault="00B50BCF">
      <w:pPr>
        <w:tabs>
          <w:tab w:val="left" w:pos="2397"/>
        </w:tabs>
        <w:spacing w:before="73"/>
        <w:ind w:left="837"/>
        <w:rPr>
          <w:b/>
          <w:sz w:val="14"/>
        </w:rPr>
      </w:pPr>
      <w:r>
        <w:pict>
          <v:shape id="_x0000_s1478" type="#_x0000_t202" style="position:absolute;left:0;text-align:left;margin-left:120.25pt;margin-top:11.9pt;width:440.4pt;height:35.3pt;z-index:251922432;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5"/>
                    </w:trPr>
                    <w:tc>
                      <w:tcPr>
                        <w:tcW w:w="2932" w:type="dxa"/>
                        <w:gridSpan w:val="3"/>
                        <w:shd w:val="clear" w:color="auto" w:fill="DBE4F0"/>
                      </w:tcPr>
                      <w:p w:rsidR="00F945C6" w:rsidRDefault="00B50BCF">
                        <w:pPr>
                          <w:pStyle w:val="TableParagraph"/>
                          <w:spacing w:line="186" w:lineRule="exact"/>
                          <w:ind w:left="1239" w:right="1234"/>
                          <w:jc w:val="center"/>
                          <w:rPr>
                            <w:b/>
                            <w:sz w:val="18"/>
                          </w:rPr>
                        </w:pPr>
                        <w:r>
                          <w:rPr>
                            <w:b/>
                            <w:sz w:val="18"/>
                          </w:rPr>
                          <w:t>2017</w:t>
                        </w:r>
                      </w:p>
                    </w:tc>
                    <w:tc>
                      <w:tcPr>
                        <w:tcW w:w="2931" w:type="dxa"/>
                        <w:gridSpan w:val="3"/>
                        <w:shd w:val="clear" w:color="auto" w:fill="B8CCE3"/>
                      </w:tcPr>
                      <w:p w:rsidR="00F945C6" w:rsidRDefault="00B50BCF">
                        <w:pPr>
                          <w:pStyle w:val="TableParagraph"/>
                          <w:spacing w:line="186" w:lineRule="exact"/>
                          <w:ind w:left="1242" w:right="1232"/>
                          <w:jc w:val="center"/>
                          <w:rPr>
                            <w:b/>
                            <w:sz w:val="18"/>
                          </w:rPr>
                        </w:pPr>
                        <w:r>
                          <w:rPr>
                            <w:b/>
                            <w:sz w:val="18"/>
                          </w:rPr>
                          <w:t>2018</w:t>
                        </w:r>
                      </w:p>
                    </w:tc>
                    <w:tc>
                      <w:tcPr>
                        <w:tcW w:w="2931" w:type="dxa"/>
                        <w:gridSpan w:val="3"/>
                        <w:shd w:val="clear" w:color="auto" w:fill="94B3D6"/>
                      </w:tcPr>
                      <w:p w:rsidR="00F945C6" w:rsidRDefault="00B50BCF">
                        <w:pPr>
                          <w:pStyle w:val="TableParagraph"/>
                          <w:spacing w:line="186" w:lineRule="exact"/>
                          <w:ind w:left="1240" w:right="1235"/>
                          <w:jc w:val="center"/>
                          <w:rPr>
                            <w:b/>
                            <w:sz w:val="18"/>
                          </w:rPr>
                        </w:pPr>
                        <w:r>
                          <w:rPr>
                            <w:b/>
                            <w:sz w:val="18"/>
                          </w:rPr>
                          <w:t>2019</w:t>
                        </w:r>
                      </w:p>
                    </w:tc>
                  </w:tr>
                  <w:tr w:rsidR="00F945C6">
                    <w:trPr>
                      <w:trHeight w:val="275"/>
                    </w:trPr>
                    <w:tc>
                      <w:tcPr>
                        <w:tcW w:w="977" w:type="dxa"/>
                      </w:tcPr>
                      <w:p w:rsidR="00F945C6" w:rsidRDefault="00B50BCF">
                        <w:pPr>
                          <w:pStyle w:val="TableParagraph"/>
                          <w:spacing w:line="133" w:lineRule="exact"/>
                          <w:ind w:left="96" w:right="86"/>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objetivo</w:t>
                        </w:r>
                      </w:p>
                    </w:tc>
                    <w:tc>
                      <w:tcPr>
                        <w:tcW w:w="978" w:type="dxa"/>
                      </w:tcPr>
                      <w:p w:rsidR="00F945C6" w:rsidRDefault="00B50BCF">
                        <w:pPr>
                          <w:pStyle w:val="TableParagraph"/>
                          <w:spacing w:line="133" w:lineRule="exact"/>
                          <w:ind w:left="117" w:right="109"/>
                          <w:jc w:val="center"/>
                          <w:rPr>
                            <w:b/>
                            <w:sz w:val="12"/>
                          </w:rPr>
                        </w:pPr>
                        <w:r>
                          <w:rPr>
                            <w:b/>
                            <w:sz w:val="12"/>
                          </w:rPr>
                          <w:t>valor</w:t>
                        </w:r>
                      </w:p>
                      <w:p w:rsidR="00F945C6" w:rsidRDefault="00B50BCF">
                        <w:pPr>
                          <w:pStyle w:val="TableParagraph"/>
                          <w:spacing w:before="1" w:line="121" w:lineRule="exact"/>
                          <w:ind w:left="117" w:right="111"/>
                          <w:jc w:val="center"/>
                          <w:rPr>
                            <w:b/>
                            <w:sz w:val="12"/>
                          </w:rPr>
                        </w:pPr>
                        <w:r>
                          <w:rPr>
                            <w:b/>
                            <w:sz w:val="12"/>
                          </w:rPr>
                          <w:t>alcanzado</w:t>
                        </w:r>
                      </w:p>
                    </w:tc>
                    <w:tc>
                      <w:tcPr>
                        <w:tcW w:w="977" w:type="dxa"/>
                      </w:tcPr>
                      <w:p w:rsidR="00F945C6" w:rsidRDefault="00B50BCF">
                        <w:pPr>
                          <w:pStyle w:val="TableParagraph"/>
                          <w:spacing w:line="133" w:lineRule="exact"/>
                          <w:ind w:left="11"/>
                          <w:jc w:val="center"/>
                          <w:rPr>
                            <w:b/>
                            <w:sz w:val="12"/>
                          </w:rPr>
                        </w:pPr>
                        <w:r>
                          <w:rPr>
                            <w:b/>
                            <w:w w:val="99"/>
                            <w:sz w:val="12"/>
                          </w:rPr>
                          <w:t>%</w:t>
                        </w:r>
                      </w:p>
                      <w:p w:rsidR="00F945C6" w:rsidRDefault="00B50BCF">
                        <w:pPr>
                          <w:pStyle w:val="TableParagraph"/>
                          <w:spacing w:before="1" w:line="121" w:lineRule="exact"/>
                          <w:ind w:left="96" w:right="91"/>
                          <w:jc w:val="center"/>
                          <w:rPr>
                            <w:b/>
                            <w:sz w:val="12"/>
                          </w:rPr>
                        </w:pPr>
                        <w:r>
                          <w:rPr>
                            <w:b/>
                            <w:sz w:val="12"/>
                          </w:rPr>
                          <w:t>consecución</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before="1" w:line="121" w:lineRule="exact"/>
                          <w:ind w:left="94" w:right="91"/>
                          <w:jc w:val="center"/>
                          <w:rPr>
                            <w:b/>
                            <w:sz w:val="12"/>
                          </w:rPr>
                        </w:pPr>
                        <w:r>
                          <w:rPr>
                            <w:b/>
                            <w:sz w:val="12"/>
                          </w:rPr>
                          <w:t>objetivo</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before="1" w:line="121" w:lineRule="exact"/>
                          <w:ind w:left="96" w:right="90"/>
                          <w:jc w:val="center"/>
                          <w:rPr>
                            <w:b/>
                            <w:sz w:val="12"/>
                          </w:rPr>
                        </w:pPr>
                        <w:r>
                          <w:rPr>
                            <w:b/>
                            <w:sz w:val="12"/>
                          </w:rPr>
                          <w:t>alcanzado</w:t>
                        </w:r>
                      </w:p>
                    </w:tc>
                    <w:tc>
                      <w:tcPr>
                        <w:tcW w:w="977" w:type="dxa"/>
                      </w:tcPr>
                      <w:p w:rsidR="00F945C6" w:rsidRDefault="00B50BCF">
                        <w:pPr>
                          <w:pStyle w:val="TableParagraph"/>
                          <w:spacing w:line="133" w:lineRule="exact"/>
                          <w:ind w:left="6"/>
                          <w:jc w:val="center"/>
                          <w:rPr>
                            <w:b/>
                            <w:sz w:val="12"/>
                          </w:rPr>
                        </w:pPr>
                        <w:r>
                          <w:rPr>
                            <w:b/>
                            <w:w w:val="99"/>
                            <w:sz w:val="12"/>
                          </w:rPr>
                          <w:t>%</w:t>
                        </w:r>
                      </w:p>
                      <w:p w:rsidR="00F945C6" w:rsidRDefault="00B50BCF">
                        <w:pPr>
                          <w:pStyle w:val="TableParagraph"/>
                          <w:spacing w:before="1" w:line="121" w:lineRule="exact"/>
                          <w:ind w:left="91" w:right="91"/>
                          <w:jc w:val="center"/>
                          <w:rPr>
                            <w:b/>
                            <w:sz w:val="12"/>
                          </w:rPr>
                        </w:pPr>
                        <w:r>
                          <w:rPr>
                            <w:b/>
                            <w:sz w:val="12"/>
                          </w:rPr>
                          <w:t>consecución</w:t>
                        </w:r>
                      </w:p>
                    </w:tc>
                    <w:tc>
                      <w:tcPr>
                        <w:tcW w:w="975" w:type="dxa"/>
                      </w:tcPr>
                      <w:p w:rsidR="00F945C6" w:rsidRDefault="00B50BCF">
                        <w:pPr>
                          <w:pStyle w:val="TableParagraph"/>
                          <w:spacing w:line="133" w:lineRule="exact"/>
                          <w:ind w:left="93" w:right="88"/>
                          <w:jc w:val="center"/>
                          <w:rPr>
                            <w:b/>
                            <w:sz w:val="12"/>
                          </w:rPr>
                        </w:pPr>
                        <w:r>
                          <w:rPr>
                            <w:b/>
                            <w:sz w:val="12"/>
                          </w:rPr>
                          <w:t>valor</w:t>
                        </w:r>
                      </w:p>
                      <w:p w:rsidR="00F945C6" w:rsidRDefault="00B50BCF">
                        <w:pPr>
                          <w:pStyle w:val="TableParagraph"/>
                          <w:spacing w:before="1" w:line="121" w:lineRule="exact"/>
                          <w:ind w:left="88" w:right="88"/>
                          <w:jc w:val="center"/>
                          <w:rPr>
                            <w:b/>
                            <w:sz w:val="12"/>
                          </w:rPr>
                        </w:pPr>
                        <w:r>
                          <w:rPr>
                            <w:b/>
                            <w:sz w:val="12"/>
                          </w:rPr>
                          <w:t>objetivo</w:t>
                        </w:r>
                      </w:p>
                    </w:tc>
                    <w:tc>
                      <w:tcPr>
                        <w:tcW w:w="977" w:type="dxa"/>
                      </w:tcPr>
                      <w:p w:rsidR="00F945C6" w:rsidRDefault="00B50BCF">
                        <w:pPr>
                          <w:pStyle w:val="TableParagraph"/>
                          <w:spacing w:line="133" w:lineRule="exact"/>
                          <w:ind w:left="96" w:right="89"/>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alcanzado</w:t>
                        </w:r>
                      </w:p>
                    </w:tc>
                    <w:tc>
                      <w:tcPr>
                        <w:tcW w:w="979" w:type="dxa"/>
                      </w:tcPr>
                      <w:p w:rsidR="00F945C6" w:rsidRDefault="00B50BCF">
                        <w:pPr>
                          <w:pStyle w:val="TableParagraph"/>
                          <w:spacing w:line="133" w:lineRule="exact"/>
                          <w:ind w:left="8"/>
                          <w:jc w:val="center"/>
                          <w:rPr>
                            <w:b/>
                            <w:sz w:val="12"/>
                          </w:rPr>
                        </w:pPr>
                        <w:r>
                          <w:rPr>
                            <w:b/>
                            <w:w w:val="99"/>
                            <w:sz w:val="12"/>
                          </w:rPr>
                          <w:t>%</w:t>
                        </w:r>
                      </w:p>
                      <w:p w:rsidR="00F945C6" w:rsidRDefault="00B50BCF">
                        <w:pPr>
                          <w:pStyle w:val="TableParagraph"/>
                          <w:spacing w:before="1" w:line="121" w:lineRule="exact"/>
                          <w:ind w:left="98" w:right="96"/>
                          <w:jc w:val="center"/>
                          <w:rPr>
                            <w:b/>
                            <w:sz w:val="12"/>
                          </w:rPr>
                        </w:pPr>
                        <w:r>
                          <w:rPr>
                            <w:b/>
                            <w:sz w:val="12"/>
                          </w:rPr>
                          <w:t>consecución</w:t>
                        </w:r>
                      </w:p>
                    </w:tc>
                  </w:tr>
                  <w:tr w:rsidR="00F945C6">
                    <w:trPr>
                      <w:trHeight w:val="184"/>
                    </w:trPr>
                    <w:tc>
                      <w:tcPr>
                        <w:tcW w:w="977" w:type="dxa"/>
                        <w:shd w:val="clear" w:color="auto" w:fill="DCE6F0"/>
                      </w:tcPr>
                      <w:p w:rsidR="00F945C6" w:rsidRDefault="00B50BCF">
                        <w:pPr>
                          <w:pStyle w:val="TableParagraph"/>
                          <w:spacing w:line="164" w:lineRule="exact"/>
                          <w:ind w:left="96" w:right="89"/>
                          <w:jc w:val="center"/>
                          <w:rPr>
                            <w:b/>
                            <w:sz w:val="16"/>
                          </w:rPr>
                        </w:pPr>
                        <w:r>
                          <w:rPr>
                            <w:b/>
                            <w:sz w:val="16"/>
                          </w:rPr>
                          <w:t>10</w:t>
                        </w:r>
                      </w:p>
                    </w:tc>
                    <w:tc>
                      <w:tcPr>
                        <w:tcW w:w="978" w:type="dxa"/>
                        <w:shd w:val="clear" w:color="auto" w:fill="DCE6F0"/>
                      </w:tcPr>
                      <w:p w:rsidR="00F945C6" w:rsidRDefault="00B50BCF">
                        <w:pPr>
                          <w:pStyle w:val="TableParagraph"/>
                          <w:spacing w:line="164" w:lineRule="exact"/>
                          <w:ind w:left="116" w:right="111"/>
                          <w:jc w:val="center"/>
                          <w:rPr>
                            <w:b/>
                            <w:sz w:val="16"/>
                          </w:rPr>
                        </w:pPr>
                        <w:r>
                          <w:rPr>
                            <w:b/>
                            <w:sz w:val="16"/>
                          </w:rPr>
                          <w:t>13</w:t>
                        </w:r>
                      </w:p>
                    </w:tc>
                    <w:tc>
                      <w:tcPr>
                        <w:tcW w:w="977" w:type="dxa"/>
                        <w:shd w:val="clear" w:color="auto" w:fill="DCE6F0"/>
                      </w:tcPr>
                      <w:p w:rsidR="00F945C6" w:rsidRDefault="00B50BCF">
                        <w:pPr>
                          <w:pStyle w:val="TableParagraph"/>
                          <w:spacing w:line="164" w:lineRule="exact"/>
                          <w:ind w:left="96" w:right="89"/>
                          <w:jc w:val="center"/>
                          <w:rPr>
                            <w:b/>
                            <w:sz w:val="16"/>
                          </w:rPr>
                        </w:pPr>
                        <w:r>
                          <w:rPr>
                            <w:b/>
                            <w:sz w:val="16"/>
                          </w:rPr>
                          <w:t>130</w:t>
                        </w:r>
                      </w:p>
                    </w:tc>
                    <w:tc>
                      <w:tcPr>
                        <w:tcW w:w="977" w:type="dxa"/>
                        <w:shd w:val="clear" w:color="auto" w:fill="94B3D6"/>
                      </w:tcPr>
                      <w:p w:rsidR="00F945C6" w:rsidRDefault="00B50BCF">
                        <w:pPr>
                          <w:pStyle w:val="TableParagraph"/>
                          <w:spacing w:line="164" w:lineRule="exact"/>
                          <w:ind w:left="96" w:right="91"/>
                          <w:jc w:val="center"/>
                          <w:rPr>
                            <w:b/>
                            <w:sz w:val="16"/>
                          </w:rPr>
                        </w:pPr>
                        <w:r>
                          <w:rPr>
                            <w:b/>
                            <w:sz w:val="16"/>
                          </w:rPr>
                          <w:t>11</w:t>
                        </w:r>
                      </w:p>
                    </w:tc>
                    <w:tc>
                      <w:tcPr>
                        <w:tcW w:w="977" w:type="dxa"/>
                        <w:shd w:val="clear" w:color="auto" w:fill="B8CCE3"/>
                      </w:tcPr>
                      <w:p w:rsidR="00F945C6" w:rsidRDefault="00B50BCF">
                        <w:pPr>
                          <w:pStyle w:val="TableParagraph"/>
                          <w:spacing w:line="164" w:lineRule="exact"/>
                          <w:ind w:left="96" w:right="91"/>
                          <w:jc w:val="center"/>
                          <w:rPr>
                            <w:b/>
                            <w:sz w:val="16"/>
                          </w:rPr>
                        </w:pPr>
                        <w:r>
                          <w:rPr>
                            <w:b/>
                            <w:sz w:val="16"/>
                          </w:rPr>
                          <w:t>19</w:t>
                        </w:r>
                      </w:p>
                    </w:tc>
                    <w:tc>
                      <w:tcPr>
                        <w:tcW w:w="977" w:type="dxa"/>
                        <w:shd w:val="clear" w:color="auto" w:fill="B8CCE3"/>
                      </w:tcPr>
                      <w:p w:rsidR="00F945C6" w:rsidRDefault="00B50BCF">
                        <w:pPr>
                          <w:pStyle w:val="TableParagraph"/>
                          <w:spacing w:line="164" w:lineRule="exact"/>
                          <w:ind w:left="217"/>
                          <w:rPr>
                            <w:b/>
                            <w:sz w:val="16"/>
                          </w:rPr>
                        </w:pPr>
                        <w:r>
                          <w:rPr>
                            <w:b/>
                            <w:sz w:val="16"/>
                          </w:rPr>
                          <w:t>172,72</w:t>
                        </w:r>
                      </w:p>
                    </w:tc>
                    <w:tc>
                      <w:tcPr>
                        <w:tcW w:w="975" w:type="dxa"/>
                        <w:shd w:val="clear" w:color="auto" w:fill="94B3D6"/>
                      </w:tcPr>
                      <w:p w:rsidR="00F945C6" w:rsidRDefault="00B50BCF">
                        <w:pPr>
                          <w:pStyle w:val="TableParagraph"/>
                          <w:spacing w:line="164" w:lineRule="exact"/>
                          <w:ind w:left="89" w:right="88"/>
                          <w:jc w:val="center"/>
                          <w:rPr>
                            <w:b/>
                            <w:sz w:val="16"/>
                          </w:rPr>
                        </w:pPr>
                        <w:r>
                          <w:rPr>
                            <w:b/>
                            <w:sz w:val="16"/>
                          </w:rPr>
                          <w:t>11</w:t>
                        </w:r>
                      </w:p>
                    </w:tc>
                    <w:tc>
                      <w:tcPr>
                        <w:tcW w:w="977" w:type="dxa"/>
                        <w:shd w:val="clear" w:color="auto" w:fill="94B3D6"/>
                      </w:tcPr>
                      <w:p w:rsidR="00F945C6" w:rsidRDefault="00F945C6">
                        <w:pPr>
                          <w:pStyle w:val="TableParagraph"/>
                          <w:rPr>
                            <w:rFonts w:ascii="Times New Roman"/>
                            <w:sz w:val="12"/>
                          </w:rPr>
                        </w:pPr>
                      </w:p>
                    </w:tc>
                    <w:tc>
                      <w:tcPr>
                        <w:tcW w:w="979"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rPr>
          <w:b/>
          <w:position w:val="1"/>
          <w:sz w:val="12"/>
        </w:rPr>
        <w:t>Fuente</w:t>
      </w:r>
      <w:r>
        <w:rPr>
          <w:b/>
          <w:spacing w:val="-3"/>
          <w:position w:val="1"/>
          <w:sz w:val="12"/>
        </w:rPr>
        <w:t xml:space="preserve"> </w:t>
      </w:r>
      <w:r>
        <w:rPr>
          <w:b/>
          <w:position w:val="1"/>
          <w:sz w:val="12"/>
        </w:rPr>
        <w:t>Obtención</w:t>
      </w:r>
      <w:r>
        <w:rPr>
          <w:b/>
          <w:spacing w:val="-4"/>
          <w:position w:val="1"/>
          <w:sz w:val="12"/>
        </w:rPr>
        <w:t xml:space="preserve"> </w:t>
      </w:r>
      <w:r>
        <w:rPr>
          <w:b/>
          <w:position w:val="1"/>
          <w:sz w:val="12"/>
        </w:rPr>
        <w:t>Dato</w:t>
      </w:r>
      <w:r>
        <w:rPr>
          <w:b/>
          <w:position w:val="1"/>
          <w:sz w:val="12"/>
        </w:rPr>
        <w:tab/>
      </w:r>
      <w:r>
        <w:rPr>
          <w:b/>
          <w:sz w:val="14"/>
        </w:rPr>
        <w:t>Registro</w:t>
      </w:r>
      <w:r>
        <w:rPr>
          <w:b/>
          <w:spacing w:val="-2"/>
          <w:sz w:val="14"/>
        </w:rPr>
        <w:t xml:space="preserve"> </w:t>
      </w:r>
      <w:r>
        <w:rPr>
          <w:b/>
          <w:sz w:val="14"/>
        </w:rPr>
        <w:t>ONT</w:t>
      </w:r>
    </w:p>
    <w:p w:rsidR="00F945C6" w:rsidRDefault="00F945C6">
      <w:pPr>
        <w:pStyle w:val="Textoindependiente"/>
        <w:rPr>
          <w:b/>
          <w:sz w:val="16"/>
        </w:rPr>
      </w:pPr>
    </w:p>
    <w:p w:rsidR="00F945C6" w:rsidRDefault="00B50BCF">
      <w:pPr>
        <w:spacing w:before="111"/>
        <w:ind w:left="1034"/>
        <w:rPr>
          <w:b/>
          <w:sz w:val="12"/>
        </w:rPr>
      </w:pPr>
      <w:r>
        <w:pict>
          <v:shape id="_x0000_s1477" type="#_x0000_t202" style="position:absolute;left:0;text-align:left;margin-left:68.55pt;margin-top:16.35pt;width:37.95pt;height:9.75pt;z-index:-251405312;mso-wrap-distance-left:0;mso-wrap-distance-right:0;mso-position-horizontal-relative:page" fillcolor="#d9d9d9" strokeweight=".48pt">
            <v:textbox inset="0,0,0,0">
              <w:txbxContent>
                <w:p w:rsidR="00F945C6" w:rsidRDefault="00B50BCF">
                  <w:pPr>
                    <w:spacing w:line="178" w:lineRule="exact"/>
                    <w:ind w:left="215"/>
                    <w:rPr>
                      <w:b/>
                      <w:sz w:val="16"/>
                    </w:rPr>
                  </w:pPr>
                  <w:r>
                    <w:rPr>
                      <w:b/>
                      <w:sz w:val="16"/>
                    </w:rPr>
                    <w:t>33,3</w:t>
                  </w:r>
                </w:p>
              </w:txbxContent>
            </v:textbox>
            <w10:wrap type="topAndBottom" anchorx="page"/>
          </v:shape>
        </w:pict>
      </w:r>
      <w:r>
        <w:rPr>
          <w:b/>
          <w:sz w:val="12"/>
        </w:rPr>
        <w:t>(Ponderación %)</w:t>
      </w:r>
    </w:p>
    <w:p w:rsidR="00F945C6" w:rsidRDefault="00B50BCF">
      <w:pPr>
        <w:tabs>
          <w:tab w:val="left" w:pos="2397"/>
        </w:tabs>
        <w:ind w:left="892"/>
        <w:rPr>
          <w:b/>
          <w:sz w:val="18"/>
        </w:rPr>
      </w:pPr>
      <w:r>
        <w:rPr>
          <w:b/>
          <w:sz w:val="12"/>
        </w:rPr>
        <w:t>Nombre</w:t>
      </w:r>
      <w:r>
        <w:rPr>
          <w:b/>
          <w:spacing w:val="-2"/>
          <w:sz w:val="12"/>
        </w:rPr>
        <w:t xml:space="preserve"> </w:t>
      </w:r>
      <w:r>
        <w:rPr>
          <w:b/>
          <w:sz w:val="12"/>
        </w:rPr>
        <w:t>del</w:t>
      </w:r>
      <w:r>
        <w:rPr>
          <w:b/>
          <w:spacing w:val="-2"/>
          <w:sz w:val="12"/>
        </w:rPr>
        <w:t xml:space="preserve"> </w:t>
      </w:r>
      <w:r>
        <w:rPr>
          <w:b/>
          <w:sz w:val="12"/>
        </w:rPr>
        <w:t>Indicador</w:t>
      </w:r>
      <w:r>
        <w:rPr>
          <w:b/>
          <w:sz w:val="12"/>
        </w:rPr>
        <w:tab/>
      </w:r>
      <w:r>
        <w:rPr>
          <w:position w:val="2"/>
          <w:sz w:val="18"/>
        </w:rPr>
        <w:t>Proporción de centros que alcanzan el grado máximo de cumplimentación de los registros.</w:t>
      </w:r>
      <w:r>
        <w:rPr>
          <w:spacing w:val="-16"/>
          <w:position w:val="2"/>
          <w:sz w:val="18"/>
        </w:rPr>
        <w:t xml:space="preserve"> </w:t>
      </w:r>
      <w:r>
        <w:rPr>
          <w:b/>
          <w:position w:val="2"/>
          <w:sz w:val="18"/>
        </w:rPr>
        <w:t>Pulmonar</w:t>
      </w:r>
    </w:p>
    <w:p w:rsidR="00F945C6" w:rsidRDefault="00B50BCF">
      <w:pPr>
        <w:tabs>
          <w:tab w:val="left" w:pos="2397"/>
        </w:tabs>
        <w:spacing w:before="73"/>
        <w:ind w:left="837"/>
        <w:rPr>
          <w:b/>
          <w:sz w:val="14"/>
        </w:rPr>
      </w:pPr>
      <w:r>
        <w:pict>
          <v:shape id="_x0000_s1476" type="#_x0000_t202" style="position:absolute;left:0;text-align:left;margin-left:120.25pt;margin-top:11.9pt;width:440.4pt;height:35.45pt;z-index:251923456;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8"/>
                    </w:trPr>
                    <w:tc>
                      <w:tcPr>
                        <w:tcW w:w="2932" w:type="dxa"/>
                        <w:gridSpan w:val="3"/>
                        <w:shd w:val="clear" w:color="auto" w:fill="DBE4F0"/>
                      </w:tcPr>
                      <w:p w:rsidR="00F945C6" w:rsidRDefault="00B50BCF">
                        <w:pPr>
                          <w:pStyle w:val="TableParagraph"/>
                          <w:spacing w:line="188" w:lineRule="exact"/>
                          <w:ind w:left="1239" w:right="1234"/>
                          <w:jc w:val="center"/>
                          <w:rPr>
                            <w:b/>
                            <w:sz w:val="18"/>
                          </w:rPr>
                        </w:pPr>
                        <w:r>
                          <w:rPr>
                            <w:b/>
                            <w:sz w:val="18"/>
                          </w:rPr>
                          <w:t>2017</w:t>
                        </w:r>
                      </w:p>
                    </w:tc>
                    <w:tc>
                      <w:tcPr>
                        <w:tcW w:w="2931" w:type="dxa"/>
                        <w:gridSpan w:val="3"/>
                        <w:shd w:val="clear" w:color="auto" w:fill="B8CCE3"/>
                      </w:tcPr>
                      <w:p w:rsidR="00F945C6" w:rsidRDefault="00B50BCF">
                        <w:pPr>
                          <w:pStyle w:val="TableParagraph"/>
                          <w:spacing w:line="188" w:lineRule="exact"/>
                          <w:ind w:left="1242" w:right="1232"/>
                          <w:jc w:val="center"/>
                          <w:rPr>
                            <w:b/>
                            <w:sz w:val="18"/>
                          </w:rPr>
                        </w:pPr>
                        <w:r>
                          <w:rPr>
                            <w:b/>
                            <w:sz w:val="18"/>
                          </w:rPr>
                          <w:t>2018</w:t>
                        </w:r>
                      </w:p>
                    </w:tc>
                    <w:tc>
                      <w:tcPr>
                        <w:tcW w:w="2931" w:type="dxa"/>
                        <w:gridSpan w:val="3"/>
                        <w:shd w:val="clear" w:color="auto" w:fill="94B3D6"/>
                      </w:tcPr>
                      <w:p w:rsidR="00F945C6" w:rsidRDefault="00B50BCF">
                        <w:pPr>
                          <w:pStyle w:val="TableParagraph"/>
                          <w:spacing w:line="188" w:lineRule="exact"/>
                          <w:ind w:left="1240" w:right="1235"/>
                          <w:jc w:val="center"/>
                          <w:rPr>
                            <w:b/>
                            <w:sz w:val="18"/>
                          </w:rPr>
                        </w:pPr>
                        <w:r>
                          <w:rPr>
                            <w:b/>
                            <w:sz w:val="18"/>
                          </w:rPr>
                          <w:t>2019</w:t>
                        </w:r>
                      </w:p>
                    </w:tc>
                  </w:tr>
                  <w:tr w:rsidR="00F945C6">
                    <w:trPr>
                      <w:trHeight w:val="275"/>
                    </w:trPr>
                    <w:tc>
                      <w:tcPr>
                        <w:tcW w:w="977" w:type="dxa"/>
                      </w:tcPr>
                      <w:p w:rsidR="00F945C6" w:rsidRDefault="00B50BCF">
                        <w:pPr>
                          <w:pStyle w:val="TableParagraph"/>
                          <w:spacing w:line="133" w:lineRule="exact"/>
                          <w:ind w:left="96" w:right="86"/>
                          <w:jc w:val="center"/>
                          <w:rPr>
                            <w:b/>
                            <w:sz w:val="12"/>
                          </w:rPr>
                        </w:pPr>
                        <w:r>
                          <w:rPr>
                            <w:b/>
                            <w:sz w:val="12"/>
                          </w:rPr>
                          <w:t>valor</w:t>
                        </w:r>
                      </w:p>
                      <w:p w:rsidR="00F945C6" w:rsidRDefault="00B50BCF">
                        <w:pPr>
                          <w:pStyle w:val="TableParagraph"/>
                          <w:spacing w:line="123" w:lineRule="exact"/>
                          <w:ind w:left="96" w:right="91"/>
                          <w:jc w:val="center"/>
                          <w:rPr>
                            <w:b/>
                            <w:sz w:val="12"/>
                          </w:rPr>
                        </w:pPr>
                        <w:r>
                          <w:rPr>
                            <w:b/>
                            <w:sz w:val="12"/>
                          </w:rPr>
                          <w:t>objetivo</w:t>
                        </w:r>
                      </w:p>
                    </w:tc>
                    <w:tc>
                      <w:tcPr>
                        <w:tcW w:w="978" w:type="dxa"/>
                      </w:tcPr>
                      <w:p w:rsidR="00F945C6" w:rsidRDefault="00B50BCF">
                        <w:pPr>
                          <w:pStyle w:val="TableParagraph"/>
                          <w:spacing w:line="133" w:lineRule="exact"/>
                          <w:ind w:left="117" w:right="109"/>
                          <w:jc w:val="center"/>
                          <w:rPr>
                            <w:b/>
                            <w:sz w:val="12"/>
                          </w:rPr>
                        </w:pPr>
                        <w:r>
                          <w:rPr>
                            <w:b/>
                            <w:sz w:val="12"/>
                          </w:rPr>
                          <w:t>valor</w:t>
                        </w:r>
                      </w:p>
                      <w:p w:rsidR="00F945C6" w:rsidRDefault="00B50BCF">
                        <w:pPr>
                          <w:pStyle w:val="TableParagraph"/>
                          <w:spacing w:line="123" w:lineRule="exact"/>
                          <w:ind w:left="117" w:right="111"/>
                          <w:jc w:val="center"/>
                          <w:rPr>
                            <w:b/>
                            <w:sz w:val="12"/>
                          </w:rPr>
                        </w:pPr>
                        <w:r>
                          <w:rPr>
                            <w:b/>
                            <w:sz w:val="12"/>
                          </w:rPr>
                          <w:t>alcanzado</w:t>
                        </w:r>
                      </w:p>
                    </w:tc>
                    <w:tc>
                      <w:tcPr>
                        <w:tcW w:w="977" w:type="dxa"/>
                      </w:tcPr>
                      <w:p w:rsidR="00F945C6" w:rsidRDefault="00B50BCF">
                        <w:pPr>
                          <w:pStyle w:val="TableParagraph"/>
                          <w:spacing w:line="133" w:lineRule="exact"/>
                          <w:ind w:left="11"/>
                          <w:jc w:val="center"/>
                          <w:rPr>
                            <w:b/>
                            <w:sz w:val="12"/>
                          </w:rPr>
                        </w:pPr>
                        <w:r>
                          <w:rPr>
                            <w:b/>
                            <w:w w:val="99"/>
                            <w:sz w:val="12"/>
                          </w:rPr>
                          <w:t>%</w:t>
                        </w:r>
                      </w:p>
                      <w:p w:rsidR="00F945C6" w:rsidRDefault="00B50BCF">
                        <w:pPr>
                          <w:pStyle w:val="TableParagraph"/>
                          <w:spacing w:line="123" w:lineRule="exact"/>
                          <w:ind w:left="96" w:right="91"/>
                          <w:jc w:val="center"/>
                          <w:rPr>
                            <w:b/>
                            <w:sz w:val="12"/>
                          </w:rPr>
                        </w:pPr>
                        <w:r>
                          <w:rPr>
                            <w:b/>
                            <w:sz w:val="12"/>
                          </w:rPr>
                          <w:t>consecución</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line="123" w:lineRule="exact"/>
                          <w:ind w:left="94" w:right="91"/>
                          <w:jc w:val="center"/>
                          <w:rPr>
                            <w:b/>
                            <w:sz w:val="12"/>
                          </w:rPr>
                        </w:pPr>
                        <w:r>
                          <w:rPr>
                            <w:b/>
                            <w:sz w:val="12"/>
                          </w:rPr>
                          <w:t>objetivo</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line="123" w:lineRule="exact"/>
                          <w:ind w:left="96" w:right="90"/>
                          <w:jc w:val="center"/>
                          <w:rPr>
                            <w:b/>
                            <w:sz w:val="12"/>
                          </w:rPr>
                        </w:pPr>
                        <w:r>
                          <w:rPr>
                            <w:b/>
                            <w:sz w:val="12"/>
                          </w:rPr>
                          <w:t>alcanzado</w:t>
                        </w:r>
                      </w:p>
                    </w:tc>
                    <w:tc>
                      <w:tcPr>
                        <w:tcW w:w="977" w:type="dxa"/>
                      </w:tcPr>
                      <w:p w:rsidR="00F945C6" w:rsidRDefault="00B50BCF">
                        <w:pPr>
                          <w:pStyle w:val="TableParagraph"/>
                          <w:spacing w:line="133" w:lineRule="exact"/>
                          <w:ind w:left="6"/>
                          <w:jc w:val="center"/>
                          <w:rPr>
                            <w:b/>
                            <w:sz w:val="12"/>
                          </w:rPr>
                        </w:pPr>
                        <w:r>
                          <w:rPr>
                            <w:b/>
                            <w:w w:val="99"/>
                            <w:sz w:val="12"/>
                          </w:rPr>
                          <w:t>%</w:t>
                        </w:r>
                      </w:p>
                      <w:p w:rsidR="00F945C6" w:rsidRDefault="00B50BCF">
                        <w:pPr>
                          <w:pStyle w:val="TableParagraph"/>
                          <w:spacing w:line="123" w:lineRule="exact"/>
                          <w:ind w:left="91" w:right="91"/>
                          <w:jc w:val="center"/>
                          <w:rPr>
                            <w:b/>
                            <w:sz w:val="12"/>
                          </w:rPr>
                        </w:pPr>
                        <w:r>
                          <w:rPr>
                            <w:b/>
                            <w:sz w:val="12"/>
                          </w:rPr>
                          <w:t>consecución</w:t>
                        </w:r>
                      </w:p>
                    </w:tc>
                    <w:tc>
                      <w:tcPr>
                        <w:tcW w:w="975" w:type="dxa"/>
                      </w:tcPr>
                      <w:p w:rsidR="00F945C6" w:rsidRDefault="00B50BCF">
                        <w:pPr>
                          <w:pStyle w:val="TableParagraph"/>
                          <w:spacing w:line="133" w:lineRule="exact"/>
                          <w:ind w:left="93" w:right="88"/>
                          <w:jc w:val="center"/>
                          <w:rPr>
                            <w:b/>
                            <w:sz w:val="12"/>
                          </w:rPr>
                        </w:pPr>
                        <w:r>
                          <w:rPr>
                            <w:b/>
                            <w:sz w:val="12"/>
                          </w:rPr>
                          <w:t>valor</w:t>
                        </w:r>
                      </w:p>
                      <w:p w:rsidR="00F945C6" w:rsidRDefault="00B50BCF">
                        <w:pPr>
                          <w:pStyle w:val="TableParagraph"/>
                          <w:spacing w:line="123" w:lineRule="exact"/>
                          <w:ind w:left="88" w:right="88"/>
                          <w:jc w:val="center"/>
                          <w:rPr>
                            <w:b/>
                            <w:sz w:val="12"/>
                          </w:rPr>
                        </w:pPr>
                        <w:r>
                          <w:rPr>
                            <w:b/>
                            <w:sz w:val="12"/>
                          </w:rPr>
                          <w:t>objetivo</w:t>
                        </w:r>
                      </w:p>
                    </w:tc>
                    <w:tc>
                      <w:tcPr>
                        <w:tcW w:w="977" w:type="dxa"/>
                      </w:tcPr>
                      <w:p w:rsidR="00F945C6" w:rsidRDefault="00B50BCF">
                        <w:pPr>
                          <w:pStyle w:val="TableParagraph"/>
                          <w:spacing w:line="133" w:lineRule="exact"/>
                          <w:ind w:left="96" w:right="89"/>
                          <w:jc w:val="center"/>
                          <w:rPr>
                            <w:b/>
                            <w:sz w:val="12"/>
                          </w:rPr>
                        </w:pPr>
                        <w:r>
                          <w:rPr>
                            <w:b/>
                            <w:sz w:val="12"/>
                          </w:rPr>
                          <w:t>valor</w:t>
                        </w:r>
                      </w:p>
                      <w:p w:rsidR="00F945C6" w:rsidRDefault="00B50BCF">
                        <w:pPr>
                          <w:pStyle w:val="TableParagraph"/>
                          <w:spacing w:line="123" w:lineRule="exact"/>
                          <w:ind w:left="96" w:right="91"/>
                          <w:jc w:val="center"/>
                          <w:rPr>
                            <w:b/>
                            <w:sz w:val="12"/>
                          </w:rPr>
                        </w:pPr>
                        <w:r>
                          <w:rPr>
                            <w:b/>
                            <w:sz w:val="12"/>
                          </w:rPr>
                          <w:t>alcanzado</w:t>
                        </w:r>
                      </w:p>
                    </w:tc>
                    <w:tc>
                      <w:tcPr>
                        <w:tcW w:w="979" w:type="dxa"/>
                      </w:tcPr>
                      <w:p w:rsidR="00F945C6" w:rsidRDefault="00B50BCF">
                        <w:pPr>
                          <w:pStyle w:val="TableParagraph"/>
                          <w:spacing w:line="133" w:lineRule="exact"/>
                          <w:ind w:left="8"/>
                          <w:jc w:val="center"/>
                          <w:rPr>
                            <w:b/>
                            <w:sz w:val="12"/>
                          </w:rPr>
                        </w:pPr>
                        <w:r>
                          <w:rPr>
                            <w:b/>
                            <w:w w:val="99"/>
                            <w:sz w:val="12"/>
                          </w:rPr>
                          <w:t>%</w:t>
                        </w:r>
                      </w:p>
                      <w:p w:rsidR="00F945C6" w:rsidRDefault="00B50BCF">
                        <w:pPr>
                          <w:pStyle w:val="TableParagraph"/>
                          <w:spacing w:line="123" w:lineRule="exact"/>
                          <w:ind w:left="98" w:right="96"/>
                          <w:jc w:val="center"/>
                          <w:rPr>
                            <w:b/>
                            <w:sz w:val="12"/>
                          </w:rPr>
                        </w:pPr>
                        <w:r>
                          <w:rPr>
                            <w:b/>
                            <w:sz w:val="12"/>
                          </w:rPr>
                          <w:t>consecución</w:t>
                        </w:r>
                      </w:p>
                    </w:tc>
                  </w:tr>
                  <w:tr w:rsidR="00F945C6">
                    <w:trPr>
                      <w:trHeight w:val="184"/>
                    </w:trPr>
                    <w:tc>
                      <w:tcPr>
                        <w:tcW w:w="977" w:type="dxa"/>
                        <w:shd w:val="clear" w:color="auto" w:fill="DCE6F0"/>
                      </w:tcPr>
                      <w:p w:rsidR="00F945C6" w:rsidRDefault="00B50BCF">
                        <w:pPr>
                          <w:pStyle w:val="TableParagraph"/>
                          <w:spacing w:line="165" w:lineRule="exact"/>
                          <w:ind w:left="10"/>
                          <w:jc w:val="center"/>
                          <w:rPr>
                            <w:b/>
                            <w:sz w:val="16"/>
                          </w:rPr>
                        </w:pPr>
                        <w:r>
                          <w:rPr>
                            <w:b/>
                            <w:sz w:val="16"/>
                          </w:rPr>
                          <w:t>3</w:t>
                        </w:r>
                      </w:p>
                    </w:tc>
                    <w:tc>
                      <w:tcPr>
                        <w:tcW w:w="978" w:type="dxa"/>
                        <w:shd w:val="clear" w:color="auto" w:fill="DCE6F0"/>
                      </w:tcPr>
                      <w:p w:rsidR="00F945C6" w:rsidRDefault="00B50BCF">
                        <w:pPr>
                          <w:pStyle w:val="TableParagraph"/>
                          <w:spacing w:line="165" w:lineRule="exact"/>
                          <w:ind w:left="9"/>
                          <w:jc w:val="center"/>
                          <w:rPr>
                            <w:b/>
                            <w:sz w:val="16"/>
                          </w:rPr>
                        </w:pPr>
                        <w:r>
                          <w:rPr>
                            <w:b/>
                            <w:sz w:val="16"/>
                          </w:rPr>
                          <w:t>5</w:t>
                        </w:r>
                      </w:p>
                    </w:tc>
                    <w:tc>
                      <w:tcPr>
                        <w:tcW w:w="977" w:type="dxa"/>
                        <w:shd w:val="clear" w:color="auto" w:fill="DCE6F0"/>
                      </w:tcPr>
                      <w:p w:rsidR="00F945C6" w:rsidRDefault="00B50BCF">
                        <w:pPr>
                          <w:pStyle w:val="TableParagraph"/>
                          <w:spacing w:line="165" w:lineRule="exact"/>
                          <w:ind w:left="241"/>
                          <w:rPr>
                            <w:b/>
                            <w:sz w:val="16"/>
                          </w:rPr>
                        </w:pPr>
                        <w:r>
                          <w:rPr>
                            <w:b/>
                            <w:sz w:val="16"/>
                          </w:rPr>
                          <w:t>166,67</w:t>
                        </w:r>
                      </w:p>
                    </w:tc>
                    <w:tc>
                      <w:tcPr>
                        <w:tcW w:w="977" w:type="dxa"/>
                        <w:shd w:val="clear" w:color="auto" w:fill="94B3D6"/>
                      </w:tcPr>
                      <w:p w:rsidR="00F945C6" w:rsidRDefault="00B50BCF">
                        <w:pPr>
                          <w:pStyle w:val="TableParagraph"/>
                          <w:spacing w:line="165" w:lineRule="exact"/>
                          <w:ind w:left="8"/>
                          <w:jc w:val="center"/>
                          <w:rPr>
                            <w:b/>
                            <w:sz w:val="16"/>
                          </w:rPr>
                        </w:pPr>
                        <w:r>
                          <w:rPr>
                            <w:b/>
                            <w:sz w:val="16"/>
                          </w:rPr>
                          <w:t>3</w:t>
                        </w:r>
                      </w:p>
                    </w:tc>
                    <w:tc>
                      <w:tcPr>
                        <w:tcW w:w="977" w:type="dxa"/>
                        <w:shd w:val="clear" w:color="auto" w:fill="B8CCE3"/>
                      </w:tcPr>
                      <w:p w:rsidR="00F945C6" w:rsidRDefault="00B50BCF">
                        <w:pPr>
                          <w:pStyle w:val="TableParagraph"/>
                          <w:spacing w:line="165" w:lineRule="exact"/>
                          <w:ind w:left="8"/>
                          <w:jc w:val="center"/>
                          <w:rPr>
                            <w:b/>
                            <w:sz w:val="16"/>
                          </w:rPr>
                        </w:pPr>
                        <w:r>
                          <w:rPr>
                            <w:b/>
                            <w:sz w:val="16"/>
                          </w:rPr>
                          <w:t>3</w:t>
                        </w:r>
                      </w:p>
                    </w:tc>
                    <w:tc>
                      <w:tcPr>
                        <w:tcW w:w="977" w:type="dxa"/>
                        <w:shd w:val="clear" w:color="auto" w:fill="B8CCE3"/>
                      </w:tcPr>
                      <w:p w:rsidR="00F945C6" w:rsidRDefault="00B50BCF">
                        <w:pPr>
                          <w:pStyle w:val="TableParagraph"/>
                          <w:spacing w:line="165" w:lineRule="exact"/>
                          <w:ind w:left="238"/>
                          <w:rPr>
                            <w:b/>
                            <w:sz w:val="16"/>
                          </w:rPr>
                        </w:pPr>
                        <w:r>
                          <w:rPr>
                            <w:b/>
                            <w:sz w:val="16"/>
                          </w:rPr>
                          <w:t>100,00</w:t>
                        </w:r>
                      </w:p>
                    </w:tc>
                    <w:tc>
                      <w:tcPr>
                        <w:tcW w:w="975" w:type="dxa"/>
                        <w:shd w:val="clear" w:color="auto" w:fill="94B3D6"/>
                      </w:tcPr>
                      <w:p w:rsidR="00F945C6" w:rsidRDefault="00B50BCF">
                        <w:pPr>
                          <w:pStyle w:val="TableParagraph"/>
                          <w:spacing w:line="165" w:lineRule="exact"/>
                          <w:ind w:left="4"/>
                          <w:jc w:val="center"/>
                          <w:rPr>
                            <w:b/>
                            <w:sz w:val="16"/>
                          </w:rPr>
                        </w:pPr>
                        <w:r>
                          <w:rPr>
                            <w:b/>
                            <w:sz w:val="16"/>
                          </w:rPr>
                          <w:t>4</w:t>
                        </w:r>
                      </w:p>
                    </w:tc>
                    <w:tc>
                      <w:tcPr>
                        <w:tcW w:w="977" w:type="dxa"/>
                        <w:shd w:val="clear" w:color="auto" w:fill="94B3D6"/>
                      </w:tcPr>
                      <w:p w:rsidR="00F945C6" w:rsidRDefault="00F945C6">
                        <w:pPr>
                          <w:pStyle w:val="TableParagraph"/>
                          <w:rPr>
                            <w:rFonts w:ascii="Times New Roman"/>
                            <w:sz w:val="12"/>
                          </w:rPr>
                        </w:pPr>
                      </w:p>
                    </w:tc>
                    <w:tc>
                      <w:tcPr>
                        <w:tcW w:w="979"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rPr>
          <w:b/>
          <w:position w:val="1"/>
          <w:sz w:val="12"/>
        </w:rPr>
        <w:t>Fuente</w:t>
      </w:r>
      <w:r>
        <w:rPr>
          <w:b/>
          <w:spacing w:val="-3"/>
          <w:position w:val="1"/>
          <w:sz w:val="12"/>
        </w:rPr>
        <w:t xml:space="preserve"> </w:t>
      </w:r>
      <w:r>
        <w:rPr>
          <w:b/>
          <w:position w:val="1"/>
          <w:sz w:val="12"/>
        </w:rPr>
        <w:t>Obtención</w:t>
      </w:r>
      <w:r>
        <w:rPr>
          <w:b/>
          <w:spacing w:val="-4"/>
          <w:position w:val="1"/>
          <w:sz w:val="12"/>
        </w:rPr>
        <w:t xml:space="preserve"> </w:t>
      </w:r>
      <w:r>
        <w:rPr>
          <w:b/>
          <w:position w:val="1"/>
          <w:sz w:val="12"/>
        </w:rPr>
        <w:t>Dato</w:t>
      </w:r>
      <w:r>
        <w:rPr>
          <w:b/>
          <w:position w:val="1"/>
          <w:sz w:val="12"/>
        </w:rPr>
        <w:tab/>
      </w:r>
      <w:r>
        <w:rPr>
          <w:b/>
          <w:sz w:val="14"/>
        </w:rPr>
        <w:t>Registro</w:t>
      </w:r>
      <w:r>
        <w:rPr>
          <w:b/>
          <w:spacing w:val="-2"/>
          <w:sz w:val="14"/>
        </w:rPr>
        <w:t xml:space="preserve"> </w:t>
      </w:r>
      <w:r>
        <w:rPr>
          <w:b/>
          <w:sz w:val="14"/>
        </w:rPr>
        <w:t>ONT</w:t>
      </w:r>
    </w:p>
    <w:p w:rsidR="00F945C6" w:rsidRDefault="00F945C6">
      <w:pPr>
        <w:pStyle w:val="Textoindependiente"/>
        <w:rPr>
          <w:b/>
          <w:sz w:val="16"/>
        </w:rPr>
      </w:pPr>
    </w:p>
    <w:p w:rsidR="00F945C6" w:rsidRDefault="00B50BCF">
      <w:pPr>
        <w:spacing w:before="113"/>
        <w:ind w:left="1034"/>
        <w:rPr>
          <w:b/>
          <w:sz w:val="12"/>
        </w:rPr>
      </w:pPr>
      <w:r>
        <w:pict>
          <v:shape id="_x0000_s1475" type="#_x0000_t202" style="position:absolute;left:0;text-align:left;margin-left:68.55pt;margin-top:16.45pt;width:37.95pt;height:9.75pt;z-index:-251404288;mso-wrap-distance-left:0;mso-wrap-distance-right:0;mso-position-horizontal-relative:page" fillcolor="#d9d9d9" strokeweight=".48pt">
            <v:textbox inset="0,0,0,0">
              <w:txbxContent>
                <w:p w:rsidR="00F945C6" w:rsidRDefault="00B50BCF">
                  <w:pPr>
                    <w:spacing w:line="179" w:lineRule="exact"/>
                    <w:ind w:left="215"/>
                    <w:rPr>
                      <w:b/>
                      <w:sz w:val="16"/>
                    </w:rPr>
                  </w:pPr>
                  <w:r>
                    <w:rPr>
                      <w:b/>
                      <w:sz w:val="16"/>
                    </w:rPr>
                    <w:t>33,3</w:t>
                  </w:r>
                </w:p>
              </w:txbxContent>
            </v:textbox>
            <w10:wrap type="topAndBottom" anchorx="page"/>
          </v:shape>
        </w:pict>
      </w:r>
      <w:r>
        <w:rPr>
          <w:b/>
          <w:sz w:val="12"/>
        </w:rPr>
        <w:t>(Ponderación %)</w:t>
      </w:r>
    </w:p>
    <w:p w:rsidR="00F945C6" w:rsidRDefault="00B50BCF">
      <w:pPr>
        <w:tabs>
          <w:tab w:val="left" w:pos="2397"/>
        </w:tabs>
        <w:ind w:left="892"/>
        <w:rPr>
          <w:b/>
          <w:sz w:val="18"/>
        </w:rPr>
      </w:pPr>
      <w:r>
        <w:rPr>
          <w:b/>
          <w:sz w:val="12"/>
        </w:rPr>
        <w:t>Nombre</w:t>
      </w:r>
      <w:r>
        <w:rPr>
          <w:b/>
          <w:spacing w:val="-2"/>
          <w:sz w:val="12"/>
        </w:rPr>
        <w:t xml:space="preserve"> </w:t>
      </w:r>
      <w:r>
        <w:rPr>
          <w:b/>
          <w:sz w:val="12"/>
        </w:rPr>
        <w:t>del</w:t>
      </w:r>
      <w:r>
        <w:rPr>
          <w:b/>
          <w:spacing w:val="-2"/>
          <w:sz w:val="12"/>
        </w:rPr>
        <w:t xml:space="preserve"> </w:t>
      </w:r>
      <w:r>
        <w:rPr>
          <w:b/>
          <w:sz w:val="12"/>
        </w:rPr>
        <w:t>Indicador</w:t>
      </w:r>
      <w:r>
        <w:rPr>
          <w:b/>
          <w:sz w:val="12"/>
        </w:rPr>
        <w:tab/>
      </w:r>
      <w:r>
        <w:rPr>
          <w:position w:val="2"/>
          <w:sz w:val="18"/>
        </w:rPr>
        <w:t>Proporción de centros que alcanzan el grado máximo de cumplimentación de los registros.</w:t>
      </w:r>
      <w:r>
        <w:rPr>
          <w:spacing w:val="-17"/>
          <w:position w:val="2"/>
          <w:sz w:val="18"/>
        </w:rPr>
        <w:t xml:space="preserve"> </w:t>
      </w:r>
      <w:r>
        <w:rPr>
          <w:b/>
          <w:position w:val="2"/>
          <w:sz w:val="18"/>
        </w:rPr>
        <w:t>Pancreático.</w:t>
      </w:r>
    </w:p>
    <w:p w:rsidR="00F945C6" w:rsidRDefault="00B50BCF">
      <w:pPr>
        <w:tabs>
          <w:tab w:val="left" w:pos="2397"/>
        </w:tabs>
        <w:spacing w:before="73"/>
        <w:ind w:left="837"/>
        <w:rPr>
          <w:b/>
          <w:sz w:val="14"/>
        </w:rPr>
      </w:pPr>
      <w:r>
        <w:pict>
          <v:shape id="_x0000_s1474" type="#_x0000_t202" style="position:absolute;left:0;text-align:left;margin-left:120.25pt;margin-top:11.9pt;width:440.4pt;height:35.3pt;z-index:251924480;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6"/>
                    </w:trPr>
                    <w:tc>
                      <w:tcPr>
                        <w:tcW w:w="2932" w:type="dxa"/>
                        <w:gridSpan w:val="3"/>
                        <w:shd w:val="clear" w:color="auto" w:fill="DBE4F0"/>
                      </w:tcPr>
                      <w:p w:rsidR="00F945C6" w:rsidRDefault="00B50BCF">
                        <w:pPr>
                          <w:pStyle w:val="TableParagraph"/>
                          <w:spacing w:line="186" w:lineRule="exact"/>
                          <w:ind w:left="1239" w:right="1234"/>
                          <w:jc w:val="center"/>
                          <w:rPr>
                            <w:b/>
                            <w:sz w:val="18"/>
                          </w:rPr>
                        </w:pPr>
                        <w:r>
                          <w:rPr>
                            <w:b/>
                            <w:sz w:val="18"/>
                          </w:rPr>
                          <w:t>2017</w:t>
                        </w:r>
                      </w:p>
                    </w:tc>
                    <w:tc>
                      <w:tcPr>
                        <w:tcW w:w="2931" w:type="dxa"/>
                        <w:gridSpan w:val="3"/>
                        <w:shd w:val="clear" w:color="auto" w:fill="B8CCE3"/>
                      </w:tcPr>
                      <w:p w:rsidR="00F945C6" w:rsidRDefault="00B50BCF">
                        <w:pPr>
                          <w:pStyle w:val="TableParagraph"/>
                          <w:spacing w:line="186" w:lineRule="exact"/>
                          <w:ind w:left="1242" w:right="1232"/>
                          <w:jc w:val="center"/>
                          <w:rPr>
                            <w:b/>
                            <w:sz w:val="18"/>
                          </w:rPr>
                        </w:pPr>
                        <w:r>
                          <w:rPr>
                            <w:b/>
                            <w:sz w:val="18"/>
                          </w:rPr>
                          <w:t>2018</w:t>
                        </w:r>
                      </w:p>
                    </w:tc>
                    <w:tc>
                      <w:tcPr>
                        <w:tcW w:w="2931" w:type="dxa"/>
                        <w:gridSpan w:val="3"/>
                        <w:shd w:val="clear" w:color="auto" w:fill="94B3D6"/>
                      </w:tcPr>
                      <w:p w:rsidR="00F945C6" w:rsidRDefault="00B50BCF">
                        <w:pPr>
                          <w:pStyle w:val="TableParagraph"/>
                          <w:spacing w:line="186" w:lineRule="exact"/>
                          <w:ind w:left="1240" w:right="1235"/>
                          <w:jc w:val="center"/>
                          <w:rPr>
                            <w:b/>
                            <w:sz w:val="18"/>
                          </w:rPr>
                        </w:pPr>
                        <w:r>
                          <w:rPr>
                            <w:b/>
                            <w:sz w:val="18"/>
                          </w:rPr>
                          <w:t>2019</w:t>
                        </w:r>
                      </w:p>
                    </w:tc>
                  </w:tr>
                  <w:tr w:rsidR="00F945C6">
                    <w:trPr>
                      <w:trHeight w:val="275"/>
                    </w:trPr>
                    <w:tc>
                      <w:tcPr>
                        <w:tcW w:w="977" w:type="dxa"/>
                      </w:tcPr>
                      <w:p w:rsidR="00F945C6" w:rsidRDefault="00B50BCF">
                        <w:pPr>
                          <w:pStyle w:val="TableParagraph"/>
                          <w:spacing w:line="133" w:lineRule="exact"/>
                          <w:ind w:left="96" w:right="86"/>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objetivo</w:t>
                        </w:r>
                      </w:p>
                    </w:tc>
                    <w:tc>
                      <w:tcPr>
                        <w:tcW w:w="978" w:type="dxa"/>
                      </w:tcPr>
                      <w:p w:rsidR="00F945C6" w:rsidRDefault="00B50BCF">
                        <w:pPr>
                          <w:pStyle w:val="TableParagraph"/>
                          <w:spacing w:line="133" w:lineRule="exact"/>
                          <w:ind w:left="117" w:right="109"/>
                          <w:jc w:val="center"/>
                          <w:rPr>
                            <w:b/>
                            <w:sz w:val="12"/>
                          </w:rPr>
                        </w:pPr>
                        <w:r>
                          <w:rPr>
                            <w:b/>
                            <w:sz w:val="12"/>
                          </w:rPr>
                          <w:t>valor</w:t>
                        </w:r>
                      </w:p>
                      <w:p w:rsidR="00F945C6" w:rsidRDefault="00B50BCF">
                        <w:pPr>
                          <w:pStyle w:val="TableParagraph"/>
                          <w:spacing w:before="1" w:line="121" w:lineRule="exact"/>
                          <w:ind w:left="117" w:right="111"/>
                          <w:jc w:val="center"/>
                          <w:rPr>
                            <w:b/>
                            <w:sz w:val="12"/>
                          </w:rPr>
                        </w:pPr>
                        <w:r>
                          <w:rPr>
                            <w:b/>
                            <w:sz w:val="12"/>
                          </w:rPr>
                          <w:t>alcanzado</w:t>
                        </w:r>
                      </w:p>
                    </w:tc>
                    <w:tc>
                      <w:tcPr>
                        <w:tcW w:w="977" w:type="dxa"/>
                      </w:tcPr>
                      <w:p w:rsidR="00F945C6" w:rsidRDefault="00B50BCF">
                        <w:pPr>
                          <w:pStyle w:val="TableParagraph"/>
                          <w:spacing w:line="133" w:lineRule="exact"/>
                          <w:ind w:left="11"/>
                          <w:jc w:val="center"/>
                          <w:rPr>
                            <w:b/>
                            <w:sz w:val="12"/>
                          </w:rPr>
                        </w:pPr>
                        <w:r>
                          <w:rPr>
                            <w:b/>
                            <w:w w:val="99"/>
                            <w:sz w:val="12"/>
                          </w:rPr>
                          <w:t>%</w:t>
                        </w:r>
                      </w:p>
                      <w:p w:rsidR="00F945C6" w:rsidRDefault="00B50BCF">
                        <w:pPr>
                          <w:pStyle w:val="TableParagraph"/>
                          <w:spacing w:before="1" w:line="121" w:lineRule="exact"/>
                          <w:ind w:left="96" w:right="91"/>
                          <w:jc w:val="center"/>
                          <w:rPr>
                            <w:b/>
                            <w:sz w:val="12"/>
                          </w:rPr>
                        </w:pPr>
                        <w:r>
                          <w:rPr>
                            <w:b/>
                            <w:sz w:val="12"/>
                          </w:rPr>
                          <w:t>consecución</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before="1" w:line="121" w:lineRule="exact"/>
                          <w:ind w:left="94" w:right="91"/>
                          <w:jc w:val="center"/>
                          <w:rPr>
                            <w:b/>
                            <w:sz w:val="12"/>
                          </w:rPr>
                        </w:pPr>
                        <w:r>
                          <w:rPr>
                            <w:b/>
                            <w:sz w:val="12"/>
                          </w:rPr>
                          <w:t>objetivo</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before="1" w:line="121" w:lineRule="exact"/>
                          <w:ind w:left="96" w:right="90"/>
                          <w:jc w:val="center"/>
                          <w:rPr>
                            <w:b/>
                            <w:sz w:val="12"/>
                          </w:rPr>
                        </w:pPr>
                        <w:r>
                          <w:rPr>
                            <w:b/>
                            <w:sz w:val="12"/>
                          </w:rPr>
                          <w:t>alcanzado</w:t>
                        </w:r>
                      </w:p>
                    </w:tc>
                    <w:tc>
                      <w:tcPr>
                        <w:tcW w:w="977" w:type="dxa"/>
                      </w:tcPr>
                      <w:p w:rsidR="00F945C6" w:rsidRDefault="00B50BCF">
                        <w:pPr>
                          <w:pStyle w:val="TableParagraph"/>
                          <w:spacing w:line="133" w:lineRule="exact"/>
                          <w:ind w:left="6"/>
                          <w:jc w:val="center"/>
                          <w:rPr>
                            <w:b/>
                            <w:sz w:val="12"/>
                          </w:rPr>
                        </w:pPr>
                        <w:r>
                          <w:rPr>
                            <w:b/>
                            <w:w w:val="99"/>
                            <w:sz w:val="12"/>
                          </w:rPr>
                          <w:t>%</w:t>
                        </w:r>
                      </w:p>
                      <w:p w:rsidR="00F945C6" w:rsidRDefault="00B50BCF">
                        <w:pPr>
                          <w:pStyle w:val="TableParagraph"/>
                          <w:spacing w:before="1" w:line="121" w:lineRule="exact"/>
                          <w:ind w:left="91" w:right="91"/>
                          <w:jc w:val="center"/>
                          <w:rPr>
                            <w:b/>
                            <w:sz w:val="12"/>
                          </w:rPr>
                        </w:pPr>
                        <w:r>
                          <w:rPr>
                            <w:b/>
                            <w:sz w:val="12"/>
                          </w:rPr>
                          <w:t>consecución</w:t>
                        </w:r>
                      </w:p>
                    </w:tc>
                    <w:tc>
                      <w:tcPr>
                        <w:tcW w:w="975" w:type="dxa"/>
                      </w:tcPr>
                      <w:p w:rsidR="00F945C6" w:rsidRDefault="00B50BCF">
                        <w:pPr>
                          <w:pStyle w:val="TableParagraph"/>
                          <w:spacing w:line="133" w:lineRule="exact"/>
                          <w:ind w:left="93" w:right="88"/>
                          <w:jc w:val="center"/>
                          <w:rPr>
                            <w:b/>
                            <w:sz w:val="12"/>
                          </w:rPr>
                        </w:pPr>
                        <w:r>
                          <w:rPr>
                            <w:b/>
                            <w:sz w:val="12"/>
                          </w:rPr>
                          <w:t>valor</w:t>
                        </w:r>
                      </w:p>
                      <w:p w:rsidR="00F945C6" w:rsidRDefault="00B50BCF">
                        <w:pPr>
                          <w:pStyle w:val="TableParagraph"/>
                          <w:spacing w:before="1" w:line="121" w:lineRule="exact"/>
                          <w:ind w:left="88" w:right="88"/>
                          <w:jc w:val="center"/>
                          <w:rPr>
                            <w:b/>
                            <w:sz w:val="12"/>
                          </w:rPr>
                        </w:pPr>
                        <w:r>
                          <w:rPr>
                            <w:b/>
                            <w:sz w:val="12"/>
                          </w:rPr>
                          <w:t>objetivo</w:t>
                        </w:r>
                      </w:p>
                    </w:tc>
                    <w:tc>
                      <w:tcPr>
                        <w:tcW w:w="977" w:type="dxa"/>
                      </w:tcPr>
                      <w:p w:rsidR="00F945C6" w:rsidRDefault="00B50BCF">
                        <w:pPr>
                          <w:pStyle w:val="TableParagraph"/>
                          <w:spacing w:line="133" w:lineRule="exact"/>
                          <w:ind w:left="96" w:right="89"/>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alcanzado</w:t>
                        </w:r>
                      </w:p>
                    </w:tc>
                    <w:tc>
                      <w:tcPr>
                        <w:tcW w:w="979" w:type="dxa"/>
                      </w:tcPr>
                      <w:p w:rsidR="00F945C6" w:rsidRDefault="00B50BCF">
                        <w:pPr>
                          <w:pStyle w:val="TableParagraph"/>
                          <w:spacing w:line="133" w:lineRule="exact"/>
                          <w:ind w:left="8"/>
                          <w:jc w:val="center"/>
                          <w:rPr>
                            <w:b/>
                            <w:sz w:val="12"/>
                          </w:rPr>
                        </w:pPr>
                        <w:r>
                          <w:rPr>
                            <w:b/>
                            <w:w w:val="99"/>
                            <w:sz w:val="12"/>
                          </w:rPr>
                          <w:t>%</w:t>
                        </w:r>
                      </w:p>
                      <w:p w:rsidR="00F945C6" w:rsidRDefault="00B50BCF">
                        <w:pPr>
                          <w:pStyle w:val="TableParagraph"/>
                          <w:spacing w:before="1" w:line="121" w:lineRule="exact"/>
                          <w:ind w:left="98" w:right="96"/>
                          <w:jc w:val="center"/>
                          <w:rPr>
                            <w:b/>
                            <w:sz w:val="12"/>
                          </w:rPr>
                        </w:pPr>
                        <w:r>
                          <w:rPr>
                            <w:b/>
                            <w:sz w:val="12"/>
                          </w:rPr>
                          <w:t>consecución</w:t>
                        </w:r>
                      </w:p>
                    </w:tc>
                  </w:tr>
                  <w:tr w:rsidR="00F945C6">
                    <w:trPr>
                      <w:trHeight w:val="184"/>
                    </w:trPr>
                    <w:tc>
                      <w:tcPr>
                        <w:tcW w:w="977" w:type="dxa"/>
                        <w:shd w:val="clear" w:color="auto" w:fill="DCE6F0"/>
                      </w:tcPr>
                      <w:p w:rsidR="00F945C6" w:rsidRDefault="00B50BCF">
                        <w:pPr>
                          <w:pStyle w:val="TableParagraph"/>
                          <w:spacing w:line="164" w:lineRule="exact"/>
                          <w:ind w:left="10"/>
                          <w:jc w:val="center"/>
                          <w:rPr>
                            <w:b/>
                            <w:sz w:val="16"/>
                          </w:rPr>
                        </w:pPr>
                        <w:r>
                          <w:rPr>
                            <w:b/>
                            <w:sz w:val="16"/>
                          </w:rPr>
                          <w:t>0</w:t>
                        </w:r>
                      </w:p>
                    </w:tc>
                    <w:tc>
                      <w:tcPr>
                        <w:tcW w:w="978" w:type="dxa"/>
                        <w:shd w:val="clear" w:color="auto" w:fill="DCE6F0"/>
                      </w:tcPr>
                      <w:p w:rsidR="00F945C6" w:rsidRDefault="00B50BCF">
                        <w:pPr>
                          <w:pStyle w:val="TableParagraph"/>
                          <w:spacing w:line="164" w:lineRule="exact"/>
                          <w:ind w:left="9"/>
                          <w:jc w:val="center"/>
                          <w:rPr>
                            <w:b/>
                            <w:sz w:val="16"/>
                          </w:rPr>
                        </w:pPr>
                        <w:r>
                          <w:rPr>
                            <w:b/>
                            <w:sz w:val="16"/>
                          </w:rPr>
                          <w:t>0</w:t>
                        </w:r>
                      </w:p>
                    </w:tc>
                    <w:tc>
                      <w:tcPr>
                        <w:tcW w:w="977" w:type="dxa"/>
                        <w:shd w:val="clear" w:color="auto" w:fill="DCE6F0"/>
                      </w:tcPr>
                      <w:p w:rsidR="00F945C6" w:rsidRDefault="00B50BCF">
                        <w:pPr>
                          <w:pStyle w:val="TableParagraph"/>
                          <w:spacing w:line="164" w:lineRule="exact"/>
                          <w:ind w:left="96" w:right="91"/>
                          <w:jc w:val="center"/>
                          <w:rPr>
                            <w:b/>
                            <w:sz w:val="16"/>
                          </w:rPr>
                        </w:pPr>
                        <w:r>
                          <w:rPr>
                            <w:b/>
                            <w:sz w:val="16"/>
                          </w:rPr>
                          <w:t>0,00</w:t>
                        </w:r>
                      </w:p>
                    </w:tc>
                    <w:tc>
                      <w:tcPr>
                        <w:tcW w:w="977" w:type="dxa"/>
                        <w:shd w:val="clear" w:color="auto" w:fill="94B3D6"/>
                      </w:tcPr>
                      <w:p w:rsidR="00F945C6" w:rsidRDefault="00B50BCF">
                        <w:pPr>
                          <w:pStyle w:val="TableParagraph"/>
                          <w:spacing w:line="164" w:lineRule="exact"/>
                          <w:ind w:left="8"/>
                          <w:jc w:val="center"/>
                          <w:rPr>
                            <w:b/>
                            <w:sz w:val="16"/>
                          </w:rPr>
                        </w:pPr>
                        <w:r>
                          <w:rPr>
                            <w:b/>
                            <w:sz w:val="16"/>
                          </w:rPr>
                          <w:t>0</w:t>
                        </w:r>
                      </w:p>
                    </w:tc>
                    <w:tc>
                      <w:tcPr>
                        <w:tcW w:w="977" w:type="dxa"/>
                        <w:shd w:val="clear" w:color="auto" w:fill="B8CCE3"/>
                      </w:tcPr>
                      <w:p w:rsidR="00F945C6" w:rsidRDefault="00B50BCF">
                        <w:pPr>
                          <w:pStyle w:val="TableParagraph"/>
                          <w:spacing w:line="164" w:lineRule="exact"/>
                          <w:ind w:left="8"/>
                          <w:jc w:val="center"/>
                          <w:rPr>
                            <w:b/>
                            <w:sz w:val="16"/>
                          </w:rPr>
                        </w:pPr>
                        <w:r>
                          <w:rPr>
                            <w:b/>
                            <w:sz w:val="16"/>
                          </w:rPr>
                          <w:t>0</w:t>
                        </w:r>
                      </w:p>
                    </w:tc>
                    <w:tc>
                      <w:tcPr>
                        <w:tcW w:w="977" w:type="dxa"/>
                        <w:shd w:val="clear" w:color="auto" w:fill="B8CCE3"/>
                      </w:tcPr>
                      <w:p w:rsidR="00F945C6" w:rsidRDefault="00B50BCF">
                        <w:pPr>
                          <w:pStyle w:val="TableParagraph"/>
                          <w:spacing w:line="164" w:lineRule="exact"/>
                          <w:ind w:left="91" w:right="91"/>
                          <w:jc w:val="center"/>
                          <w:rPr>
                            <w:b/>
                            <w:sz w:val="16"/>
                          </w:rPr>
                        </w:pPr>
                        <w:r>
                          <w:rPr>
                            <w:b/>
                            <w:sz w:val="16"/>
                          </w:rPr>
                          <w:t>0,00</w:t>
                        </w:r>
                      </w:p>
                    </w:tc>
                    <w:tc>
                      <w:tcPr>
                        <w:tcW w:w="975" w:type="dxa"/>
                        <w:shd w:val="clear" w:color="auto" w:fill="94B3D6"/>
                      </w:tcPr>
                      <w:p w:rsidR="00F945C6" w:rsidRDefault="00B50BCF">
                        <w:pPr>
                          <w:pStyle w:val="TableParagraph"/>
                          <w:spacing w:line="164" w:lineRule="exact"/>
                          <w:ind w:left="4"/>
                          <w:jc w:val="center"/>
                          <w:rPr>
                            <w:b/>
                            <w:sz w:val="16"/>
                          </w:rPr>
                        </w:pPr>
                        <w:r>
                          <w:rPr>
                            <w:b/>
                            <w:sz w:val="16"/>
                          </w:rPr>
                          <w:t>1</w:t>
                        </w:r>
                      </w:p>
                    </w:tc>
                    <w:tc>
                      <w:tcPr>
                        <w:tcW w:w="977" w:type="dxa"/>
                        <w:shd w:val="clear" w:color="auto" w:fill="94B3D6"/>
                      </w:tcPr>
                      <w:p w:rsidR="00F945C6" w:rsidRDefault="00F945C6">
                        <w:pPr>
                          <w:pStyle w:val="TableParagraph"/>
                          <w:rPr>
                            <w:rFonts w:ascii="Times New Roman"/>
                            <w:sz w:val="12"/>
                          </w:rPr>
                        </w:pPr>
                      </w:p>
                    </w:tc>
                    <w:tc>
                      <w:tcPr>
                        <w:tcW w:w="979"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rPr>
          <w:b/>
          <w:position w:val="1"/>
          <w:sz w:val="12"/>
        </w:rPr>
        <w:t>Fuente</w:t>
      </w:r>
      <w:r>
        <w:rPr>
          <w:b/>
          <w:spacing w:val="-3"/>
          <w:position w:val="1"/>
          <w:sz w:val="12"/>
        </w:rPr>
        <w:t xml:space="preserve"> </w:t>
      </w:r>
      <w:r>
        <w:rPr>
          <w:b/>
          <w:position w:val="1"/>
          <w:sz w:val="12"/>
        </w:rPr>
        <w:t>Obtención</w:t>
      </w:r>
      <w:r>
        <w:rPr>
          <w:b/>
          <w:spacing w:val="-4"/>
          <w:position w:val="1"/>
          <w:sz w:val="12"/>
        </w:rPr>
        <w:t xml:space="preserve"> </w:t>
      </w:r>
      <w:r>
        <w:rPr>
          <w:b/>
          <w:position w:val="1"/>
          <w:sz w:val="12"/>
        </w:rPr>
        <w:t>Dato</w:t>
      </w:r>
      <w:r>
        <w:rPr>
          <w:b/>
          <w:position w:val="1"/>
          <w:sz w:val="12"/>
        </w:rPr>
        <w:tab/>
      </w:r>
      <w:r>
        <w:rPr>
          <w:b/>
          <w:sz w:val="14"/>
        </w:rPr>
        <w:t>Registro</w:t>
      </w:r>
      <w:r>
        <w:rPr>
          <w:b/>
          <w:spacing w:val="-2"/>
          <w:sz w:val="14"/>
        </w:rPr>
        <w:t xml:space="preserve"> </w:t>
      </w:r>
      <w:r>
        <w:rPr>
          <w:b/>
          <w:sz w:val="14"/>
        </w:rPr>
        <w:t>ONT</w:t>
      </w:r>
    </w:p>
    <w:p w:rsidR="00F945C6" w:rsidRDefault="00F945C6">
      <w:pPr>
        <w:pStyle w:val="Textoindependiente"/>
        <w:rPr>
          <w:b/>
          <w:sz w:val="16"/>
        </w:rPr>
      </w:pPr>
    </w:p>
    <w:p w:rsidR="00F945C6" w:rsidRDefault="00B50BCF">
      <w:pPr>
        <w:spacing w:before="111"/>
        <w:ind w:left="1034"/>
        <w:rPr>
          <w:b/>
          <w:sz w:val="12"/>
        </w:rPr>
      </w:pPr>
      <w:r>
        <w:pict>
          <v:shape id="_x0000_s1473" type="#_x0000_t202" style="position:absolute;left:0;text-align:left;margin-left:68.55pt;margin-top:16.35pt;width:37.95pt;height:9.75pt;z-index:-251403264;mso-wrap-distance-left:0;mso-wrap-distance-right:0;mso-position-horizontal-relative:page" fillcolor="#d9d9d9" strokeweight=".48pt">
            <v:textbox inset="0,0,0,0">
              <w:txbxContent>
                <w:p w:rsidR="00F945C6" w:rsidRDefault="00B50BCF">
                  <w:pPr>
                    <w:spacing w:line="180" w:lineRule="exact"/>
                    <w:ind w:left="215"/>
                    <w:rPr>
                      <w:b/>
                      <w:sz w:val="16"/>
                    </w:rPr>
                  </w:pPr>
                  <w:r>
                    <w:rPr>
                      <w:b/>
                      <w:sz w:val="16"/>
                    </w:rPr>
                    <w:t>33,3</w:t>
                  </w:r>
                </w:p>
              </w:txbxContent>
            </v:textbox>
            <w10:wrap type="topAndBottom" anchorx="page"/>
          </v:shape>
        </w:pict>
      </w:r>
      <w:r>
        <w:rPr>
          <w:b/>
          <w:sz w:val="12"/>
        </w:rPr>
        <w:t>(Ponderación %)</w:t>
      </w:r>
    </w:p>
    <w:p w:rsidR="00F945C6" w:rsidRDefault="00B50BCF">
      <w:pPr>
        <w:pStyle w:val="Textoindependiente"/>
        <w:tabs>
          <w:tab w:val="left" w:pos="2397"/>
        </w:tabs>
        <w:spacing w:line="177" w:lineRule="auto"/>
        <w:ind w:left="2398" w:right="1315" w:hanging="1506"/>
        <w:rPr>
          <w:b/>
        </w:rPr>
      </w:pPr>
      <w:r>
        <w:rPr>
          <w:b/>
          <w:position w:val="-7"/>
          <w:sz w:val="12"/>
        </w:rPr>
        <w:t>Nombre</w:t>
      </w:r>
      <w:r>
        <w:rPr>
          <w:b/>
          <w:spacing w:val="-2"/>
          <w:position w:val="-7"/>
          <w:sz w:val="12"/>
        </w:rPr>
        <w:t xml:space="preserve"> </w:t>
      </w:r>
      <w:r>
        <w:rPr>
          <w:b/>
          <w:position w:val="-7"/>
          <w:sz w:val="12"/>
        </w:rPr>
        <w:t>del</w:t>
      </w:r>
      <w:r>
        <w:rPr>
          <w:b/>
          <w:spacing w:val="-1"/>
          <w:position w:val="-7"/>
          <w:sz w:val="12"/>
        </w:rPr>
        <w:t xml:space="preserve"> </w:t>
      </w:r>
      <w:r>
        <w:rPr>
          <w:b/>
          <w:position w:val="-7"/>
          <w:sz w:val="12"/>
        </w:rPr>
        <w:t>Indicador</w:t>
      </w:r>
      <w:r>
        <w:rPr>
          <w:b/>
          <w:position w:val="-7"/>
          <w:sz w:val="12"/>
        </w:rPr>
        <w:tab/>
      </w:r>
      <w:r>
        <w:t xml:space="preserve">Grado de participación de los centros en cada comunidad autónoma correspondiente al Programa de Garantía de Calidad del Proceso de Donación. </w:t>
      </w:r>
      <w:r>
        <w:rPr>
          <w:b/>
        </w:rPr>
        <w:t>ANDALUCÍA</w:t>
      </w:r>
    </w:p>
    <w:p w:rsidR="00F945C6" w:rsidRDefault="00B50BCF">
      <w:pPr>
        <w:tabs>
          <w:tab w:val="left" w:pos="2397"/>
        </w:tabs>
        <w:spacing w:before="12"/>
        <w:ind w:left="837"/>
        <w:rPr>
          <w:b/>
          <w:sz w:val="14"/>
        </w:rPr>
      </w:pPr>
      <w:r>
        <w:pict>
          <v:shape id="_x0000_s1472" type="#_x0000_t202" style="position:absolute;left:0;text-align:left;margin-left:120.25pt;margin-top:8.85pt;width:440.4pt;height:35.3pt;z-index:251925504;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6"/>
                    </w:trPr>
                    <w:tc>
                      <w:tcPr>
                        <w:tcW w:w="2932" w:type="dxa"/>
                        <w:gridSpan w:val="3"/>
                        <w:shd w:val="clear" w:color="auto" w:fill="DBE4F0"/>
                      </w:tcPr>
                      <w:p w:rsidR="00F945C6" w:rsidRDefault="00B50BCF">
                        <w:pPr>
                          <w:pStyle w:val="TableParagraph"/>
                          <w:spacing w:line="186" w:lineRule="exact"/>
                          <w:ind w:left="1239" w:right="1234"/>
                          <w:jc w:val="center"/>
                          <w:rPr>
                            <w:b/>
                            <w:sz w:val="18"/>
                          </w:rPr>
                        </w:pPr>
                        <w:r>
                          <w:rPr>
                            <w:b/>
                            <w:sz w:val="18"/>
                          </w:rPr>
                          <w:t>2017</w:t>
                        </w:r>
                      </w:p>
                    </w:tc>
                    <w:tc>
                      <w:tcPr>
                        <w:tcW w:w="2931" w:type="dxa"/>
                        <w:gridSpan w:val="3"/>
                        <w:shd w:val="clear" w:color="auto" w:fill="B8CCE3"/>
                      </w:tcPr>
                      <w:p w:rsidR="00F945C6" w:rsidRDefault="00B50BCF">
                        <w:pPr>
                          <w:pStyle w:val="TableParagraph"/>
                          <w:spacing w:line="186" w:lineRule="exact"/>
                          <w:ind w:left="1242" w:right="1232"/>
                          <w:jc w:val="center"/>
                          <w:rPr>
                            <w:b/>
                            <w:sz w:val="18"/>
                          </w:rPr>
                        </w:pPr>
                        <w:r>
                          <w:rPr>
                            <w:b/>
                            <w:sz w:val="18"/>
                          </w:rPr>
                          <w:t>2018</w:t>
                        </w:r>
                      </w:p>
                    </w:tc>
                    <w:tc>
                      <w:tcPr>
                        <w:tcW w:w="2931" w:type="dxa"/>
                        <w:gridSpan w:val="3"/>
                        <w:shd w:val="clear" w:color="auto" w:fill="94B3D6"/>
                      </w:tcPr>
                      <w:p w:rsidR="00F945C6" w:rsidRDefault="00B50BCF">
                        <w:pPr>
                          <w:pStyle w:val="TableParagraph"/>
                          <w:spacing w:line="186" w:lineRule="exact"/>
                          <w:ind w:left="1240" w:right="1235"/>
                          <w:jc w:val="center"/>
                          <w:rPr>
                            <w:b/>
                            <w:sz w:val="18"/>
                          </w:rPr>
                        </w:pPr>
                        <w:r>
                          <w:rPr>
                            <w:b/>
                            <w:sz w:val="18"/>
                          </w:rPr>
                          <w:t>2019</w:t>
                        </w:r>
                      </w:p>
                    </w:tc>
                  </w:tr>
                  <w:tr w:rsidR="00F945C6">
                    <w:trPr>
                      <w:trHeight w:val="277"/>
                    </w:trPr>
                    <w:tc>
                      <w:tcPr>
                        <w:tcW w:w="977" w:type="dxa"/>
                      </w:tcPr>
                      <w:p w:rsidR="00F945C6" w:rsidRDefault="00B50BCF">
                        <w:pPr>
                          <w:pStyle w:val="TableParagraph"/>
                          <w:spacing w:before="1" w:line="136" w:lineRule="exact"/>
                          <w:ind w:left="256" w:firstLine="88"/>
                          <w:rPr>
                            <w:b/>
                            <w:sz w:val="12"/>
                          </w:rPr>
                        </w:pPr>
                        <w:r>
                          <w:rPr>
                            <w:b/>
                            <w:sz w:val="12"/>
                          </w:rPr>
                          <w:t xml:space="preserve">valor </w:t>
                        </w:r>
                        <w:r>
                          <w:rPr>
                            <w:b/>
                            <w:w w:val="95"/>
                            <w:sz w:val="12"/>
                          </w:rPr>
                          <w:t>objetivo</w:t>
                        </w:r>
                      </w:p>
                    </w:tc>
                    <w:tc>
                      <w:tcPr>
                        <w:tcW w:w="978" w:type="dxa"/>
                      </w:tcPr>
                      <w:p w:rsidR="00F945C6" w:rsidRDefault="00B50BCF">
                        <w:pPr>
                          <w:pStyle w:val="TableParagraph"/>
                          <w:spacing w:before="1" w:line="136" w:lineRule="exact"/>
                          <w:ind w:left="196" w:right="171" w:firstLine="148"/>
                          <w:rPr>
                            <w:b/>
                            <w:sz w:val="12"/>
                          </w:rPr>
                        </w:pPr>
                        <w:r>
                          <w:rPr>
                            <w:b/>
                            <w:sz w:val="12"/>
                          </w:rPr>
                          <w:t>valor alcanzado</w:t>
                        </w:r>
                      </w:p>
                    </w:tc>
                    <w:tc>
                      <w:tcPr>
                        <w:tcW w:w="977" w:type="dxa"/>
                      </w:tcPr>
                      <w:p w:rsidR="00F945C6" w:rsidRDefault="00B50BCF">
                        <w:pPr>
                          <w:pStyle w:val="TableParagraph"/>
                          <w:spacing w:line="135" w:lineRule="exact"/>
                          <w:ind w:left="11"/>
                          <w:jc w:val="center"/>
                          <w:rPr>
                            <w:b/>
                            <w:sz w:val="12"/>
                          </w:rPr>
                        </w:pPr>
                        <w:r>
                          <w:rPr>
                            <w:b/>
                            <w:w w:val="99"/>
                            <w:sz w:val="12"/>
                          </w:rPr>
                          <w:t>%</w:t>
                        </w:r>
                      </w:p>
                      <w:p w:rsidR="00F945C6" w:rsidRDefault="00B50BCF">
                        <w:pPr>
                          <w:pStyle w:val="TableParagraph"/>
                          <w:spacing w:line="123" w:lineRule="exact"/>
                          <w:ind w:left="96" w:right="91"/>
                          <w:jc w:val="center"/>
                          <w:rPr>
                            <w:b/>
                            <w:sz w:val="12"/>
                          </w:rPr>
                        </w:pPr>
                        <w:r>
                          <w:rPr>
                            <w:b/>
                            <w:sz w:val="12"/>
                          </w:rPr>
                          <w:t>consecución</w:t>
                        </w:r>
                      </w:p>
                    </w:tc>
                    <w:tc>
                      <w:tcPr>
                        <w:tcW w:w="977" w:type="dxa"/>
                      </w:tcPr>
                      <w:p w:rsidR="00F945C6" w:rsidRDefault="00B50BCF">
                        <w:pPr>
                          <w:pStyle w:val="TableParagraph"/>
                          <w:spacing w:before="1" w:line="136" w:lineRule="exact"/>
                          <w:ind w:left="255" w:firstLine="88"/>
                          <w:rPr>
                            <w:b/>
                            <w:sz w:val="12"/>
                          </w:rPr>
                        </w:pPr>
                        <w:r>
                          <w:rPr>
                            <w:b/>
                            <w:sz w:val="12"/>
                          </w:rPr>
                          <w:t xml:space="preserve">valor </w:t>
                        </w:r>
                        <w:r>
                          <w:rPr>
                            <w:b/>
                            <w:w w:val="95"/>
                            <w:sz w:val="12"/>
                          </w:rPr>
                          <w:t>objetivo</w:t>
                        </w:r>
                      </w:p>
                    </w:tc>
                    <w:tc>
                      <w:tcPr>
                        <w:tcW w:w="977" w:type="dxa"/>
                      </w:tcPr>
                      <w:p w:rsidR="00F945C6" w:rsidRDefault="00B50BCF">
                        <w:pPr>
                          <w:pStyle w:val="TableParagraph"/>
                          <w:spacing w:before="1" w:line="136" w:lineRule="exact"/>
                          <w:ind w:left="195" w:right="171" w:firstLine="148"/>
                          <w:rPr>
                            <w:b/>
                            <w:sz w:val="12"/>
                          </w:rPr>
                        </w:pPr>
                        <w:r>
                          <w:rPr>
                            <w:b/>
                            <w:sz w:val="12"/>
                          </w:rPr>
                          <w:t>valor alcanzado</w:t>
                        </w:r>
                      </w:p>
                    </w:tc>
                    <w:tc>
                      <w:tcPr>
                        <w:tcW w:w="977" w:type="dxa"/>
                      </w:tcPr>
                      <w:p w:rsidR="00F945C6" w:rsidRDefault="00B50BCF">
                        <w:pPr>
                          <w:pStyle w:val="TableParagraph"/>
                          <w:spacing w:line="135" w:lineRule="exact"/>
                          <w:ind w:left="6"/>
                          <w:jc w:val="center"/>
                          <w:rPr>
                            <w:b/>
                            <w:sz w:val="12"/>
                          </w:rPr>
                        </w:pPr>
                        <w:r>
                          <w:rPr>
                            <w:b/>
                            <w:w w:val="99"/>
                            <w:sz w:val="12"/>
                          </w:rPr>
                          <w:t>%</w:t>
                        </w:r>
                      </w:p>
                      <w:p w:rsidR="00F945C6" w:rsidRDefault="00B50BCF">
                        <w:pPr>
                          <w:pStyle w:val="TableParagraph"/>
                          <w:spacing w:line="123" w:lineRule="exact"/>
                          <w:ind w:left="91" w:right="91"/>
                          <w:jc w:val="center"/>
                          <w:rPr>
                            <w:b/>
                            <w:sz w:val="12"/>
                          </w:rPr>
                        </w:pPr>
                        <w:r>
                          <w:rPr>
                            <w:b/>
                            <w:sz w:val="12"/>
                          </w:rPr>
                          <w:t>consecución</w:t>
                        </w:r>
                      </w:p>
                    </w:tc>
                    <w:tc>
                      <w:tcPr>
                        <w:tcW w:w="975" w:type="dxa"/>
                      </w:tcPr>
                      <w:p w:rsidR="00F945C6" w:rsidRDefault="00B50BCF">
                        <w:pPr>
                          <w:pStyle w:val="TableParagraph"/>
                          <w:spacing w:before="1" w:line="136" w:lineRule="exact"/>
                          <w:ind w:left="252" w:right="232" w:firstLine="88"/>
                          <w:rPr>
                            <w:b/>
                            <w:sz w:val="12"/>
                          </w:rPr>
                        </w:pPr>
                        <w:r>
                          <w:rPr>
                            <w:b/>
                            <w:sz w:val="12"/>
                          </w:rPr>
                          <w:t>valor objetivo</w:t>
                        </w:r>
                      </w:p>
                    </w:tc>
                    <w:tc>
                      <w:tcPr>
                        <w:tcW w:w="977" w:type="dxa"/>
                      </w:tcPr>
                      <w:p w:rsidR="00F945C6" w:rsidRDefault="00B50BCF">
                        <w:pPr>
                          <w:pStyle w:val="TableParagraph"/>
                          <w:spacing w:before="1" w:line="136" w:lineRule="exact"/>
                          <w:ind w:left="195" w:right="171" w:firstLine="148"/>
                          <w:rPr>
                            <w:b/>
                            <w:sz w:val="12"/>
                          </w:rPr>
                        </w:pPr>
                        <w:r>
                          <w:rPr>
                            <w:b/>
                            <w:sz w:val="12"/>
                          </w:rPr>
                          <w:t>valor alcanzado</w:t>
                        </w:r>
                      </w:p>
                    </w:tc>
                    <w:tc>
                      <w:tcPr>
                        <w:tcW w:w="979" w:type="dxa"/>
                      </w:tcPr>
                      <w:p w:rsidR="00F945C6" w:rsidRDefault="00B50BCF">
                        <w:pPr>
                          <w:pStyle w:val="TableParagraph"/>
                          <w:spacing w:line="135" w:lineRule="exact"/>
                          <w:ind w:left="8"/>
                          <w:jc w:val="center"/>
                          <w:rPr>
                            <w:b/>
                            <w:sz w:val="12"/>
                          </w:rPr>
                        </w:pPr>
                        <w:r>
                          <w:rPr>
                            <w:b/>
                            <w:w w:val="99"/>
                            <w:sz w:val="12"/>
                          </w:rPr>
                          <w:t>%</w:t>
                        </w:r>
                      </w:p>
                      <w:p w:rsidR="00F945C6" w:rsidRDefault="00B50BCF">
                        <w:pPr>
                          <w:pStyle w:val="TableParagraph"/>
                          <w:spacing w:line="123" w:lineRule="exact"/>
                          <w:ind w:left="98" w:right="96"/>
                          <w:jc w:val="center"/>
                          <w:rPr>
                            <w:b/>
                            <w:sz w:val="12"/>
                          </w:rPr>
                        </w:pPr>
                        <w:r>
                          <w:rPr>
                            <w:b/>
                            <w:sz w:val="12"/>
                          </w:rPr>
                          <w:t>consecución</w:t>
                        </w:r>
                      </w:p>
                    </w:tc>
                  </w:tr>
                  <w:tr w:rsidR="00F945C6">
                    <w:trPr>
                      <w:trHeight w:val="182"/>
                    </w:trPr>
                    <w:tc>
                      <w:tcPr>
                        <w:tcW w:w="977" w:type="dxa"/>
                        <w:shd w:val="clear" w:color="auto" w:fill="DCE6F0"/>
                      </w:tcPr>
                      <w:p w:rsidR="00F945C6" w:rsidRDefault="00B50BCF">
                        <w:pPr>
                          <w:pStyle w:val="TableParagraph"/>
                          <w:spacing w:line="162" w:lineRule="exact"/>
                          <w:ind w:left="96" w:right="89"/>
                          <w:jc w:val="center"/>
                          <w:rPr>
                            <w:b/>
                            <w:sz w:val="16"/>
                          </w:rPr>
                        </w:pPr>
                        <w:r>
                          <w:rPr>
                            <w:b/>
                            <w:sz w:val="16"/>
                          </w:rPr>
                          <w:t>16,4</w:t>
                        </w:r>
                      </w:p>
                    </w:tc>
                    <w:tc>
                      <w:tcPr>
                        <w:tcW w:w="978" w:type="dxa"/>
                        <w:shd w:val="clear" w:color="auto" w:fill="DCE6F0"/>
                      </w:tcPr>
                      <w:p w:rsidR="00F945C6" w:rsidRDefault="00B50BCF">
                        <w:pPr>
                          <w:pStyle w:val="TableParagraph"/>
                          <w:spacing w:line="162" w:lineRule="exact"/>
                          <w:ind w:left="287"/>
                          <w:rPr>
                            <w:b/>
                            <w:sz w:val="16"/>
                          </w:rPr>
                        </w:pPr>
                        <w:r>
                          <w:rPr>
                            <w:b/>
                            <w:sz w:val="16"/>
                          </w:rPr>
                          <w:t>15,65</w:t>
                        </w:r>
                      </w:p>
                    </w:tc>
                    <w:tc>
                      <w:tcPr>
                        <w:tcW w:w="977" w:type="dxa"/>
                        <w:shd w:val="clear" w:color="auto" w:fill="DCE6F0"/>
                      </w:tcPr>
                      <w:p w:rsidR="00F945C6" w:rsidRDefault="00B50BCF">
                        <w:pPr>
                          <w:pStyle w:val="TableParagraph"/>
                          <w:spacing w:line="162" w:lineRule="exact"/>
                          <w:ind w:left="287"/>
                          <w:rPr>
                            <w:b/>
                            <w:sz w:val="16"/>
                          </w:rPr>
                        </w:pPr>
                        <w:r>
                          <w:rPr>
                            <w:b/>
                            <w:sz w:val="16"/>
                          </w:rPr>
                          <w:t>95,43</w:t>
                        </w:r>
                      </w:p>
                    </w:tc>
                    <w:tc>
                      <w:tcPr>
                        <w:tcW w:w="977" w:type="dxa"/>
                        <w:shd w:val="clear" w:color="auto" w:fill="94B3D6"/>
                      </w:tcPr>
                      <w:p w:rsidR="00F945C6" w:rsidRDefault="00B50BCF">
                        <w:pPr>
                          <w:pStyle w:val="TableParagraph"/>
                          <w:spacing w:line="162" w:lineRule="exact"/>
                          <w:ind w:left="96" w:right="91"/>
                          <w:jc w:val="center"/>
                          <w:rPr>
                            <w:b/>
                            <w:sz w:val="16"/>
                          </w:rPr>
                        </w:pPr>
                        <w:r>
                          <w:rPr>
                            <w:b/>
                            <w:sz w:val="16"/>
                          </w:rPr>
                          <w:t>16,4</w:t>
                        </w:r>
                      </w:p>
                    </w:tc>
                    <w:tc>
                      <w:tcPr>
                        <w:tcW w:w="977" w:type="dxa"/>
                        <w:shd w:val="clear" w:color="auto" w:fill="B8CCE3"/>
                      </w:tcPr>
                      <w:p w:rsidR="00F945C6" w:rsidRDefault="00B50BCF">
                        <w:pPr>
                          <w:pStyle w:val="TableParagraph"/>
                          <w:spacing w:line="162" w:lineRule="exact"/>
                          <w:ind w:left="286"/>
                          <w:rPr>
                            <w:b/>
                            <w:sz w:val="16"/>
                          </w:rPr>
                        </w:pPr>
                        <w:r>
                          <w:rPr>
                            <w:b/>
                            <w:sz w:val="16"/>
                          </w:rPr>
                          <w:t>16,15</w:t>
                        </w:r>
                      </w:p>
                    </w:tc>
                    <w:tc>
                      <w:tcPr>
                        <w:tcW w:w="977" w:type="dxa"/>
                        <w:shd w:val="clear" w:color="auto" w:fill="B8CCE3"/>
                      </w:tcPr>
                      <w:p w:rsidR="00F945C6" w:rsidRDefault="00B50BCF">
                        <w:pPr>
                          <w:pStyle w:val="TableParagraph"/>
                          <w:spacing w:line="162" w:lineRule="exact"/>
                          <w:ind w:left="262"/>
                          <w:rPr>
                            <w:b/>
                            <w:sz w:val="16"/>
                          </w:rPr>
                        </w:pPr>
                        <w:r>
                          <w:rPr>
                            <w:b/>
                            <w:sz w:val="16"/>
                          </w:rPr>
                          <w:t>98,47</w:t>
                        </w:r>
                      </w:p>
                    </w:tc>
                    <w:tc>
                      <w:tcPr>
                        <w:tcW w:w="975" w:type="dxa"/>
                        <w:shd w:val="clear" w:color="auto" w:fill="94B3D6"/>
                      </w:tcPr>
                      <w:p w:rsidR="00F945C6" w:rsidRDefault="00B50BCF">
                        <w:pPr>
                          <w:pStyle w:val="TableParagraph"/>
                          <w:spacing w:line="162" w:lineRule="exact"/>
                          <w:ind w:left="90" w:right="88"/>
                          <w:jc w:val="center"/>
                          <w:rPr>
                            <w:b/>
                            <w:sz w:val="16"/>
                          </w:rPr>
                        </w:pPr>
                        <w:r>
                          <w:rPr>
                            <w:b/>
                            <w:sz w:val="16"/>
                          </w:rPr>
                          <w:t>16,4</w:t>
                        </w:r>
                      </w:p>
                    </w:tc>
                    <w:tc>
                      <w:tcPr>
                        <w:tcW w:w="977" w:type="dxa"/>
                        <w:shd w:val="clear" w:color="auto" w:fill="94B3D6"/>
                      </w:tcPr>
                      <w:p w:rsidR="00F945C6" w:rsidRDefault="00F945C6">
                        <w:pPr>
                          <w:pStyle w:val="TableParagraph"/>
                          <w:rPr>
                            <w:rFonts w:ascii="Times New Roman"/>
                            <w:sz w:val="12"/>
                          </w:rPr>
                        </w:pPr>
                      </w:p>
                    </w:tc>
                    <w:tc>
                      <w:tcPr>
                        <w:tcW w:w="979"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rPr>
          <w:b/>
          <w:position w:val="1"/>
          <w:sz w:val="12"/>
        </w:rPr>
        <w:t>Fuente</w:t>
      </w:r>
      <w:r>
        <w:rPr>
          <w:b/>
          <w:spacing w:val="-3"/>
          <w:position w:val="1"/>
          <w:sz w:val="12"/>
        </w:rPr>
        <w:t xml:space="preserve"> </w:t>
      </w:r>
      <w:r>
        <w:rPr>
          <w:b/>
          <w:position w:val="1"/>
          <w:sz w:val="12"/>
        </w:rPr>
        <w:t>Obtención</w:t>
      </w:r>
      <w:r>
        <w:rPr>
          <w:b/>
          <w:spacing w:val="-4"/>
          <w:position w:val="1"/>
          <w:sz w:val="12"/>
        </w:rPr>
        <w:t xml:space="preserve"> </w:t>
      </w:r>
      <w:r>
        <w:rPr>
          <w:b/>
          <w:position w:val="1"/>
          <w:sz w:val="12"/>
        </w:rPr>
        <w:t>Dato</w:t>
      </w:r>
      <w:r>
        <w:rPr>
          <w:b/>
          <w:position w:val="1"/>
          <w:sz w:val="12"/>
        </w:rPr>
        <w:tab/>
      </w:r>
      <w:r>
        <w:rPr>
          <w:b/>
          <w:sz w:val="14"/>
        </w:rPr>
        <w:t>Registro</w:t>
      </w:r>
      <w:r>
        <w:rPr>
          <w:b/>
          <w:spacing w:val="-2"/>
          <w:sz w:val="14"/>
        </w:rPr>
        <w:t xml:space="preserve"> </w:t>
      </w:r>
      <w:r>
        <w:rPr>
          <w:b/>
          <w:sz w:val="14"/>
        </w:rPr>
        <w:t>ONT</w:t>
      </w:r>
    </w:p>
    <w:p w:rsidR="00F945C6" w:rsidRDefault="00F945C6">
      <w:pPr>
        <w:pStyle w:val="Textoindependiente"/>
        <w:rPr>
          <w:b/>
          <w:sz w:val="16"/>
        </w:rPr>
      </w:pPr>
    </w:p>
    <w:p w:rsidR="00F945C6" w:rsidRDefault="00B50BCF">
      <w:pPr>
        <w:spacing w:before="110"/>
        <w:ind w:left="1034"/>
        <w:rPr>
          <w:b/>
          <w:sz w:val="12"/>
        </w:rPr>
      </w:pPr>
      <w:r>
        <w:pict>
          <v:shape id="_x0000_s1471" type="#_x0000_t202" style="position:absolute;left:0;text-align:left;margin-left:68.55pt;margin-top:16.4pt;width:37.95pt;height:9.6pt;z-index:-251402240;mso-wrap-distance-left:0;mso-wrap-distance-right:0;mso-position-horizontal-relative:page" fillcolor="#d9d9d9" strokeweight=".48pt">
            <v:textbox inset="0,0,0,0">
              <w:txbxContent>
                <w:p w:rsidR="00F945C6" w:rsidRDefault="00B50BCF">
                  <w:pPr>
                    <w:spacing w:line="178" w:lineRule="exact"/>
                    <w:ind w:left="172"/>
                    <w:rPr>
                      <w:b/>
                      <w:sz w:val="16"/>
                    </w:rPr>
                  </w:pPr>
                  <w:r>
                    <w:rPr>
                      <w:b/>
                      <w:sz w:val="16"/>
                    </w:rPr>
                    <w:t>17,89</w:t>
                  </w:r>
                </w:p>
              </w:txbxContent>
            </v:textbox>
            <w10:wrap type="topAndBottom" anchorx="page"/>
          </v:shape>
        </w:pict>
      </w:r>
      <w:r>
        <w:rPr>
          <w:b/>
          <w:sz w:val="12"/>
        </w:rPr>
        <w:t>(Ponderación %)</w:t>
      </w:r>
    </w:p>
    <w:p w:rsidR="00F945C6" w:rsidRDefault="00B50BCF">
      <w:pPr>
        <w:pStyle w:val="Textoindependiente"/>
        <w:tabs>
          <w:tab w:val="left" w:pos="2397"/>
        </w:tabs>
        <w:spacing w:line="177" w:lineRule="auto"/>
        <w:ind w:left="2398" w:right="1315" w:hanging="1506"/>
        <w:rPr>
          <w:b/>
        </w:rPr>
      </w:pPr>
      <w:r>
        <w:rPr>
          <w:b/>
          <w:position w:val="-7"/>
          <w:sz w:val="12"/>
        </w:rPr>
        <w:t>Nombre</w:t>
      </w:r>
      <w:r>
        <w:rPr>
          <w:b/>
          <w:spacing w:val="-2"/>
          <w:position w:val="-7"/>
          <w:sz w:val="12"/>
        </w:rPr>
        <w:t xml:space="preserve"> </w:t>
      </w:r>
      <w:r>
        <w:rPr>
          <w:b/>
          <w:position w:val="-7"/>
          <w:sz w:val="12"/>
        </w:rPr>
        <w:t>del</w:t>
      </w:r>
      <w:r>
        <w:rPr>
          <w:b/>
          <w:spacing w:val="-1"/>
          <w:position w:val="-7"/>
          <w:sz w:val="12"/>
        </w:rPr>
        <w:t xml:space="preserve"> </w:t>
      </w:r>
      <w:r>
        <w:rPr>
          <w:b/>
          <w:position w:val="-7"/>
          <w:sz w:val="12"/>
        </w:rPr>
        <w:t>Indicador</w:t>
      </w:r>
      <w:r>
        <w:rPr>
          <w:b/>
          <w:position w:val="-7"/>
          <w:sz w:val="12"/>
        </w:rPr>
        <w:tab/>
      </w:r>
      <w:r>
        <w:t xml:space="preserve">Grado de participación de los centros en cada comunidad autónoma correspondiente al Programa de Garantía de Calidad del Proceso de Donación. </w:t>
      </w:r>
      <w:r>
        <w:rPr>
          <w:b/>
        </w:rPr>
        <w:t>ARAGÓN</w:t>
      </w:r>
    </w:p>
    <w:p w:rsidR="00F945C6" w:rsidRDefault="00B50BCF">
      <w:pPr>
        <w:tabs>
          <w:tab w:val="left" w:pos="2397"/>
        </w:tabs>
        <w:spacing w:before="9"/>
        <w:ind w:left="837"/>
        <w:rPr>
          <w:b/>
          <w:sz w:val="14"/>
        </w:rPr>
      </w:pPr>
      <w:r>
        <w:pict>
          <v:shape id="_x0000_s1470" type="#_x0000_t202" style="position:absolute;left:0;text-align:left;margin-left:120.25pt;margin-top:8.7pt;width:440.4pt;height:35.3pt;z-index:251926528;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6"/>
                    </w:trPr>
                    <w:tc>
                      <w:tcPr>
                        <w:tcW w:w="2932" w:type="dxa"/>
                        <w:gridSpan w:val="3"/>
                        <w:shd w:val="clear" w:color="auto" w:fill="DBE4F0"/>
                      </w:tcPr>
                      <w:p w:rsidR="00F945C6" w:rsidRDefault="00B50BCF">
                        <w:pPr>
                          <w:pStyle w:val="TableParagraph"/>
                          <w:spacing w:line="186" w:lineRule="exact"/>
                          <w:ind w:left="1239" w:right="1234"/>
                          <w:jc w:val="center"/>
                          <w:rPr>
                            <w:b/>
                            <w:sz w:val="18"/>
                          </w:rPr>
                        </w:pPr>
                        <w:r>
                          <w:rPr>
                            <w:b/>
                            <w:sz w:val="18"/>
                          </w:rPr>
                          <w:t>2017</w:t>
                        </w:r>
                      </w:p>
                    </w:tc>
                    <w:tc>
                      <w:tcPr>
                        <w:tcW w:w="2931" w:type="dxa"/>
                        <w:gridSpan w:val="3"/>
                        <w:shd w:val="clear" w:color="auto" w:fill="B8CCE3"/>
                      </w:tcPr>
                      <w:p w:rsidR="00F945C6" w:rsidRDefault="00B50BCF">
                        <w:pPr>
                          <w:pStyle w:val="TableParagraph"/>
                          <w:spacing w:line="186" w:lineRule="exact"/>
                          <w:ind w:left="1242" w:right="1232"/>
                          <w:jc w:val="center"/>
                          <w:rPr>
                            <w:b/>
                            <w:sz w:val="18"/>
                          </w:rPr>
                        </w:pPr>
                        <w:r>
                          <w:rPr>
                            <w:b/>
                            <w:sz w:val="18"/>
                          </w:rPr>
                          <w:t>2018</w:t>
                        </w:r>
                      </w:p>
                    </w:tc>
                    <w:tc>
                      <w:tcPr>
                        <w:tcW w:w="2931" w:type="dxa"/>
                        <w:gridSpan w:val="3"/>
                        <w:shd w:val="clear" w:color="auto" w:fill="94B3D6"/>
                      </w:tcPr>
                      <w:p w:rsidR="00F945C6" w:rsidRDefault="00B50BCF">
                        <w:pPr>
                          <w:pStyle w:val="TableParagraph"/>
                          <w:spacing w:line="186" w:lineRule="exact"/>
                          <w:ind w:left="1240" w:right="1235"/>
                          <w:jc w:val="center"/>
                          <w:rPr>
                            <w:b/>
                            <w:sz w:val="18"/>
                          </w:rPr>
                        </w:pPr>
                        <w:r>
                          <w:rPr>
                            <w:b/>
                            <w:sz w:val="18"/>
                          </w:rPr>
                          <w:t>2019</w:t>
                        </w:r>
                      </w:p>
                    </w:tc>
                  </w:tr>
                  <w:tr w:rsidR="00F945C6">
                    <w:trPr>
                      <w:trHeight w:val="278"/>
                    </w:trPr>
                    <w:tc>
                      <w:tcPr>
                        <w:tcW w:w="977" w:type="dxa"/>
                      </w:tcPr>
                      <w:p w:rsidR="00F945C6" w:rsidRDefault="00B50BCF">
                        <w:pPr>
                          <w:pStyle w:val="TableParagraph"/>
                          <w:spacing w:before="1" w:line="136" w:lineRule="exact"/>
                          <w:ind w:left="256" w:firstLine="88"/>
                          <w:rPr>
                            <w:b/>
                            <w:sz w:val="12"/>
                          </w:rPr>
                        </w:pPr>
                        <w:r>
                          <w:rPr>
                            <w:b/>
                            <w:sz w:val="12"/>
                          </w:rPr>
                          <w:t xml:space="preserve">valor </w:t>
                        </w:r>
                        <w:r>
                          <w:rPr>
                            <w:b/>
                            <w:w w:val="95"/>
                            <w:sz w:val="12"/>
                          </w:rPr>
                          <w:t>objetivo</w:t>
                        </w:r>
                      </w:p>
                    </w:tc>
                    <w:tc>
                      <w:tcPr>
                        <w:tcW w:w="978" w:type="dxa"/>
                      </w:tcPr>
                      <w:p w:rsidR="00F945C6" w:rsidRDefault="00B50BCF">
                        <w:pPr>
                          <w:pStyle w:val="TableParagraph"/>
                          <w:spacing w:before="1" w:line="136" w:lineRule="exact"/>
                          <w:ind w:left="196" w:right="171" w:firstLine="148"/>
                          <w:rPr>
                            <w:b/>
                            <w:sz w:val="12"/>
                          </w:rPr>
                        </w:pPr>
                        <w:r>
                          <w:rPr>
                            <w:b/>
                            <w:sz w:val="12"/>
                          </w:rPr>
                          <w:t>valor alcanzado</w:t>
                        </w:r>
                      </w:p>
                    </w:tc>
                    <w:tc>
                      <w:tcPr>
                        <w:tcW w:w="977" w:type="dxa"/>
                      </w:tcPr>
                      <w:p w:rsidR="00F945C6" w:rsidRDefault="00B50BCF">
                        <w:pPr>
                          <w:pStyle w:val="TableParagraph"/>
                          <w:spacing w:line="135" w:lineRule="exact"/>
                          <w:ind w:left="11"/>
                          <w:jc w:val="center"/>
                          <w:rPr>
                            <w:b/>
                            <w:sz w:val="12"/>
                          </w:rPr>
                        </w:pPr>
                        <w:r>
                          <w:rPr>
                            <w:b/>
                            <w:w w:val="99"/>
                            <w:sz w:val="12"/>
                          </w:rPr>
                          <w:t>%</w:t>
                        </w:r>
                      </w:p>
                      <w:p w:rsidR="00F945C6" w:rsidRDefault="00B50BCF">
                        <w:pPr>
                          <w:pStyle w:val="TableParagraph"/>
                          <w:spacing w:line="123" w:lineRule="exact"/>
                          <w:ind w:left="96" w:right="91"/>
                          <w:jc w:val="center"/>
                          <w:rPr>
                            <w:b/>
                            <w:sz w:val="12"/>
                          </w:rPr>
                        </w:pPr>
                        <w:r>
                          <w:rPr>
                            <w:b/>
                            <w:sz w:val="12"/>
                          </w:rPr>
                          <w:t>consecución</w:t>
                        </w:r>
                      </w:p>
                    </w:tc>
                    <w:tc>
                      <w:tcPr>
                        <w:tcW w:w="977" w:type="dxa"/>
                      </w:tcPr>
                      <w:p w:rsidR="00F945C6" w:rsidRDefault="00B50BCF">
                        <w:pPr>
                          <w:pStyle w:val="TableParagraph"/>
                          <w:spacing w:before="1" w:line="136" w:lineRule="exact"/>
                          <w:ind w:left="255" w:firstLine="88"/>
                          <w:rPr>
                            <w:b/>
                            <w:sz w:val="12"/>
                          </w:rPr>
                        </w:pPr>
                        <w:r>
                          <w:rPr>
                            <w:b/>
                            <w:sz w:val="12"/>
                          </w:rPr>
                          <w:t xml:space="preserve">valor </w:t>
                        </w:r>
                        <w:r>
                          <w:rPr>
                            <w:b/>
                            <w:w w:val="95"/>
                            <w:sz w:val="12"/>
                          </w:rPr>
                          <w:t>objetivo</w:t>
                        </w:r>
                      </w:p>
                    </w:tc>
                    <w:tc>
                      <w:tcPr>
                        <w:tcW w:w="977" w:type="dxa"/>
                      </w:tcPr>
                      <w:p w:rsidR="00F945C6" w:rsidRDefault="00B50BCF">
                        <w:pPr>
                          <w:pStyle w:val="TableParagraph"/>
                          <w:spacing w:before="1" w:line="136" w:lineRule="exact"/>
                          <w:ind w:left="195" w:right="171" w:firstLine="148"/>
                          <w:rPr>
                            <w:b/>
                            <w:sz w:val="12"/>
                          </w:rPr>
                        </w:pPr>
                        <w:r>
                          <w:rPr>
                            <w:b/>
                            <w:sz w:val="12"/>
                          </w:rPr>
                          <w:t>valor alcanzado</w:t>
                        </w:r>
                      </w:p>
                    </w:tc>
                    <w:tc>
                      <w:tcPr>
                        <w:tcW w:w="977" w:type="dxa"/>
                      </w:tcPr>
                      <w:p w:rsidR="00F945C6" w:rsidRDefault="00B50BCF">
                        <w:pPr>
                          <w:pStyle w:val="TableParagraph"/>
                          <w:spacing w:line="135" w:lineRule="exact"/>
                          <w:ind w:left="6"/>
                          <w:jc w:val="center"/>
                          <w:rPr>
                            <w:b/>
                            <w:sz w:val="12"/>
                          </w:rPr>
                        </w:pPr>
                        <w:r>
                          <w:rPr>
                            <w:b/>
                            <w:w w:val="99"/>
                            <w:sz w:val="12"/>
                          </w:rPr>
                          <w:t>%</w:t>
                        </w:r>
                      </w:p>
                      <w:p w:rsidR="00F945C6" w:rsidRDefault="00B50BCF">
                        <w:pPr>
                          <w:pStyle w:val="TableParagraph"/>
                          <w:spacing w:line="123" w:lineRule="exact"/>
                          <w:ind w:left="91" w:right="91"/>
                          <w:jc w:val="center"/>
                          <w:rPr>
                            <w:b/>
                            <w:sz w:val="12"/>
                          </w:rPr>
                        </w:pPr>
                        <w:r>
                          <w:rPr>
                            <w:b/>
                            <w:sz w:val="12"/>
                          </w:rPr>
                          <w:t>consecución</w:t>
                        </w:r>
                      </w:p>
                    </w:tc>
                    <w:tc>
                      <w:tcPr>
                        <w:tcW w:w="975" w:type="dxa"/>
                      </w:tcPr>
                      <w:p w:rsidR="00F945C6" w:rsidRDefault="00B50BCF">
                        <w:pPr>
                          <w:pStyle w:val="TableParagraph"/>
                          <w:spacing w:before="1" w:line="136" w:lineRule="exact"/>
                          <w:ind w:left="252" w:right="232" w:firstLine="88"/>
                          <w:rPr>
                            <w:b/>
                            <w:sz w:val="12"/>
                          </w:rPr>
                        </w:pPr>
                        <w:r>
                          <w:rPr>
                            <w:b/>
                            <w:sz w:val="12"/>
                          </w:rPr>
                          <w:t>valor objetivo</w:t>
                        </w:r>
                      </w:p>
                    </w:tc>
                    <w:tc>
                      <w:tcPr>
                        <w:tcW w:w="977" w:type="dxa"/>
                      </w:tcPr>
                      <w:p w:rsidR="00F945C6" w:rsidRDefault="00B50BCF">
                        <w:pPr>
                          <w:pStyle w:val="TableParagraph"/>
                          <w:spacing w:before="1" w:line="136" w:lineRule="exact"/>
                          <w:ind w:left="195" w:right="171" w:firstLine="148"/>
                          <w:rPr>
                            <w:b/>
                            <w:sz w:val="12"/>
                          </w:rPr>
                        </w:pPr>
                        <w:r>
                          <w:rPr>
                            <w:b/>
                            <w:sz w:val="12"/>
                          </w:rPr>
                          <w:t>valor alcanzado</w:t>
                        </w:r>
                      </w:p>
                    </w:tc>
                    <w:tc>
                      <w:tcPr>
                        <w:tcW w:w="979" w:type="dxa"/>
                      </w:tcPr>
                      <w:p w:rsidR="00F945C6" w:rsidRDefault="00B50BCF">
                        <w:pPr>
                          <w:pStyle w:val="TableParagraph"/>
                          <w:spacing w:line="135" w:lineRule="exact"/>
                          <w:ind w:left="8"/>
                          <w:jc w:val="center"/>
                          <w:rPr>
                            <w:b/>
                            <w:sz w:val="12"/>
                          </w:rPr>
                        </w:pPr>
                        <w:r>
                          <w:rPr>
                            <w:b/>
                            <w:w w:val="99"/>
                            <w:sz w:val="12"/>
                          </w:rPr>
                          <w:t>%</w:t>
                        </w:r>
                      </w:p>
                      <w:p w:rsidR="00F945C6" w:rsidRDefault="00B50BCF">
                        <w:pPr>
                          <w:pStyle w:val="TableParagraph"/>
                          <w:spacing w:line="123" w:lineRule="exact"/>
                          <w:ind w:left="98" w:right="96"/>
                          <w:jc w:val="center"/>
                          <w:rPr>
                            <w:b/>
                            <w:sz w:val="12"/>
                          </w:rPr>
                        </w:pPr>
                        <w:r>
                          <w:rPr>
                            <w:b/>
                            <w:sz w:val="12"/>
                          </w:rPr>
                          <w:t>consecución</w:t>
                        </w:r>
                      </w:p>
                    </w:tc>
                  </w:tr>
                  <w:tr w:rsidR="00F945C6">
                    <w:trPr>
                      <w:trHeight w:val="181"/>
                    </w:trPr>
                    <w:tc>
                      <w:tcPr>
                        <w:tcW w:w="977" w:type="dxa"/>
                        <w:shd w:val="clear" w:color="auto" w:fill="DCE6F0"/>
                      </w:tcPr>
                      <w:p w:rsidR="00F945C6" w:rsidRDefault="00B50BCF">
                        <w:pPr>
                          <w:pStyle w:val="TableParagraph"/>
                          <w:spacing w:line="162" w:lineRule="exact"/>
                          <w:ind w:left="96" w:right="89"/>
                          <w:jc w:val="center"/>
                          <w:rPr>
                            <w:b/>
                            <w:sz w:val="16"/>
                          </w:rPr>
                        </w:pPr>
                        <w:r>
                          <w:rPr>
                            <w:b/>
                            <w:sz w:val="16"/>
                          </w:rPr>
                          <w:t>2,81</w:t>
                        </w:r>
                      </w:p>
                    </w:tc>
                    <w:tc>
                      <w:tcPr>
                        <w:tcW w:w="978" w:type="dxa"/>
                        <w:shd w:val="clear" w:color="auto" w:fill="DCE6F0"/>
                      </w:tcPr>
                      <w:p w:rsidR="00F945C6" w:rsidRDefault="00B50BCF">
                        <w:pPr>
                          <w:pStyle w:val="TableParagraph"/>
                          <w:spacing w:line="162" w:lineRule="exact"/>
                          <w:ind w:left="117" w:right="111"/>
                          <w:jc w:val="center"/>
                          <w:rPr>
                            <w:b/>
                            <w:sz w:val="16"/>
                          </w:rPr>
                        </w:pPr>
                        <w:r>
                          <w:rPr>
                            <w:b/>
                            <w:sz w:val="16"/>
                          </w:rPr>
                          <w:t>2,81</w:t>
                        </w:r>
                      </w:p>
                    </w:tc>
                    <w:tc>
                      <w:tcPr>
                        <w:tcW w:w="977" w:type="dxa"/>
                        <w:shd w:val="clear" w:color="auto" w:fill="DCE6F0"/>
                      </w:tcPr>
                      <w:p w:rsidR="00F945C6" w:rsidRDefault="00B50BCF">
                        <w:pPr>
                          <w:pStyle w:val="TableParagraph"/>
                          <w:spacing w:line="162" w:lineRule="exact"/>
                          <w:ind w:left="241"/>
                          <w:rPr>
                            <w:b/>
                            <w:sz w:val="16"/>
                          </w:rPr>
                        </w:pPr>
                        <w:r>
                          <w:rPr>
                            <w:b/>
                            <w:sz w:val="16"/>
                          </w:rPr>
                          <w:t>100,00</w:t>
                        </w:r>
                      </w:p>
                    </w:tc>
                    <w:tc>
                      <w:tcPr>
                        <w:tcW w:w="977" w:type="dxa"/>
                        <w:shd w:val="clear" w:color="auto" w:fill="94B3D6"/>
                      </w:tcPr>
                      <w:p w:rsidR="00F945C6" w:rsidRDefault="00B50BCF">
                        <w:pPr>
                          <w:pStyle w:val="TableParagraph"/>
                          <w:spacing w:line="162" w:lineRule="exact"/>
                          <w:ind w:left="96" w:right="91"/>
                          <w:jc w:val="center"/>
                          <w:rPr>
                            <w:b/>
                            <w:sz w:val="16"/>
                          </w:rPr>
                        </w:pPr>
                        <w:r>
                          <w:rPr>
                            <w:b/>
                            <w:sz w:val="16"/>
                          </w:rPr>
                          <w:t>2,81</w:t>
                        </w:r>
                      </w:p>
                    </w:tc>
                    <w:tc>
                      <w:tcPr>
                        <w:tcW w:w="977" w:type="dxa"/>
                        <w:shd w:val="clear" w:color="auto" w:fill="B8CCE3"/>
                      </w:tcPr>
                      <w:p w:rsidR="00F945C6" w:rsidRDefault="00B50BCF">
                        <w:pPr>
                          <w:pStyle w:val="TableParagraph"/>
                          <w:spacing w:line="162" w:lineRule="exact"/>
                          <w:ind w:left="96" w:right="88"/>
                          <w:jc w:val="center"/>
                          <w:rPr>
                            <w:b/>
                            <w:sz w:val="16"/>
                          </w:rPr>
                        </w:pPr>
                        <w:r>
                          <w:rPr>
                            <w:b/>
                            <w:sz w:val="16"/>
                          </w:rPr>
                          <w:t>2,8</w:t>
                        </w:r>
                      </w:p>
                    </w:tc>
                    <w:tc>
                      <w:tcPr>
                        <w:tcW w:w="977" w:type="dxa"/>
                        <w:shd w:val="clear" w:color="auto" w:fill="B8CCE3"/>
                      </w:tcPr>
                      <w:p w:rsidR="00F945C6" w:rsidRDefault="00B50BCF">
                        <w:pPr>
                          <w:pStyle w:val="TableParagraph"/>
                          <w:spacing w:line="162" w:lineRule="exact"/>
                          <w:ind w:left="262"/>
                          <w:rPr>
                            <w:b/>
                            <w:sz w:val="16"/>
                          </w:rPr>
                        </w:pPr>
                        <w:r>
                          <w:rPr>
                            <w:b/>
                            <w:sz w:val="16"/>
                          </w:rPr>
                          <w:t>100,00</w:t>
                        </w:r>
                      </w:p>
                    </w:tc>
                    <w:tc>
                      <w:tcPr>
                        <w:tcW w:w="975" w:type="dxa"/>
                        <w:shd w:val="clear" w:color="auto" w:fill="94B3D6"/>
                      </w:tcPr>
                      <w:p w:rsidR="00F945C6" w:rsidRDefault="00B50BCF">
                        <w:pPr>
                          <w:pStyle w:val="TableParagraph"/>
                          <w:spacing w:line="162" w:lineRule="exact"/>
                          <w:ind w:left="90" w:right="88"/>
                          <w:jc w:val="center"/>
                          <w:rPr>
                            <w:b/>
                            <w:sz w:val="16"/>
                          </w:rPr>
                        </w:pPr>
                        <w:r>
                          <w:rPr>
                            <w:b/>
                            <w:sz w:val="16"/>
                          </w:rPr>
                          <w:t>2,81</w:t>
                        </w:r>
                      </w:p>
                    </w:tc>
                    <w:tc>
                      <w:tcPr>
                        <w:tcW w:w="977" w:type="dxa"/>
                        <w:shd w:val="clear" w:color="auto" w:fill="94B3D6"/>
                      </w:tcPr>
                      <w:p w:rsidR="00F945C6" w:rsidRDefault="00F945C6">
                        <w:pPr>
                          <w:pStyle w:val="TableParagraph"/>
                          <w:rPr>
                            <w:rFonts w:ascii="Times New Roman"/>
                            <w:sz w:val="12"/>
                          </w:rPr>
                        </w:pPr>
                      </w:p>
                    </w:tc>
                    <w:tc>
                      <w:tcPr>
                        <w:tcW w:w="979"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rPr>
          <w:b/>
          <w:position w:val="1"/>
          <w:sz w:val="12"/>
        </w:rPr>
        <w:t>Fuente</w:t>
      </w:r>
      <w:r>
        <w:rPr>
          <w:b/>
          <w:spacing w:val="-3"/>
          <w:position w:val="1"/>
          <w:sz w:val="12"/>
        </w:rPr>
        <w:t xml:space="preserve"> </w:t>
      </w:r>
      <w:r>
        <w:rPr>
          <w:b/>
          <w:position w:val="1"/>
          <w:sz w:val="12"/>
        </w:rPr>
        <w:t>Obtención</w:t>
      </w:r>
      <w:r>
        <w:rPr>
          <w:b/>
          <w:spacing w:val="-4"/>
          <w:position w:val="1"/>
          <w:sz w:val="12"/>
        </w:rPr>
        <w:t xml:space="preserve"> </w:t>
      </w:r>
      <w:r>
        <w:rPr>
          <w:b/>
          <w:position w:val="1"/>
          <w:sz w:val="12"/>
        </w:rPr>
        <w:t>Dato</w:t>
      </w:r>
      <w:r>
        <w:rPr>
          <w:b/>
          <w:position w:val="1"/>
          <w:sz w:val="12"/>
        </w:rPr>
        <w:tab/>
      </w:r>
      <w:r>
        <w:rPr>
          <w:b/>
          <w:sz w:val="14"/>
        </w:rPr>
        <w:t>Registro</w:t>
      </w:r>
      <w:r>
        <w:rPr>
          <w:b/>
          <w:spacing w:val="-2"/>
          <w:sz w:val="14"/>
        </w:rPr>
        <w:t xml:space="preserve"> </w:t>
      </w:r>
      <w:r>
        <w:rPr>
          <w:b/>
          <w:sz w:val="14"/>
        </w:rPr>
        <w:t>ONT</w:t>
      </w:r>
    </w:p>
    <w:p w:rsidR="00F945C6" w:rsidRDefault="00F945C6">
      <w:pPr>
        <w:pStyle w:val="Textoindependiente"/>
        <w:rPr>
          <w:b/>
          <w:sz w:val="16"/>
        </w:rPr>
      </w:pPr>
    </w:p>
    <w:p w:rsidR="00F945C6" w:rsidRDefault="00B50BCF">
      <w:pPr>
        <w:spacing w:before="111"/>
        <w:ind w:left="1034"/>
        <w:rPr>
          <w:b/>
          <w:sz w:val="12"/>
        </w:rPr>
      </w:pPr>
      <w:r>
        <w:pict>
          <v:shape id="_x0000_s1469" type="#_x0000_t202" style="position:absolute;left:0;text-align:left;margin-left:68.55pt;margin-top:16.45pt;width:37.95pt;height:9.6pt;z-index:-251401216;mso-wrap-distance-left:0;mso-wrap-distance-right:0;mso-position-horizontal-relative:page" fillcolor="#d9d9d9" strokeweight=".48pt">
            <v:textbox inset="0,0,0,0">
              <w:txbxContent>
                <w:p w:rsidR="00F945C6" w:rsidRDefault="00B50BCF">
                  <w:pPr>
                    <w:spacing w:line="178" w:lineRule="exact"/>
                    <w:ind w:left="215"/>
                    <w:rPr>
                      <w:b/>
                      <w:sz w:val="16"/>
                    </w:rPr>
                  </w:pPr>
                  <w:r>
                    <w:rPr>
                      <w:b/>
                      <w:sz w:val="16"/>
                    </w:rPr>
                    <w:t>2,81</w:t>
                  </w:r>
                </w:p>
              </w:txbxContent>
            </v:textbox>
            <w10:wrap type="topAndBottom" anchorx="page"/>
          </v:shape>
        </w:pict>
      </w:r>
      <w:r>
        <w:rPr>
          <w:b/>
          <w:sz w:val="12"/>
        </w:rPr>
        <w:t>(Ponderación %)</w:t>
      </w:r>
    </w:p>
    <w:p w:rsidR="00F945C6" w:rsidRDefault="00B50BCF">
      <w:pPr>
        <w:pStyle w:val="Textoindependiente"/>
        <w:tabs>
          <w:tab w:val="left" w:pos="2397"/>
        </w:tabs>
        <w:spacing w:line="177" w:lineRule="auto"/>
        <w:ind w:left="2398" w:right="1315" w:hanging="1506"/>
        <w:rPr>
          <w:b/>
        </w:rPr>
      </w:pPr>
      <w:r>
        <w:rPr>
          <w:b/>
          <w:position w:val="-7"/>
          <w:sz w:val="12"/>
        </w:rPr>
        <w:t>Nombre</w:t>
      </w:r>
      <w:r>
        <w:rPr>
          <w:b/>
          <w:spacing w:val="-2"/>
          <w:position w:val="-7"/>
          <w:sz w:val="12"/>
        </w:rPr>
        <w:t xml:space="preserve"> </w:t>
      </w:r>
      <w:r>
        <w:rPr>
          <w:b/>
          <w:position w:val="-7"/>
          <w:sz w:val="12"/>
        </w:rPr>
        <w:t>del</w:t>
      </w:r>
      <w:r>
        <w:rPr>
          <w:b/>
          <w:spacing w:val="-1"/>
          <w:position w:val="-7"/>
          <w:sz w:val="12"/>
        </w:rPr>
        <w:t xml:space="preserve"> </w:t>
      </w:r>
      <w:r>
        <w:rPr>
          <w:b/>
          <w:position w:val="-7"/>
          <w:sz w:val="12"/>
        </w:rPr>
        <w:t>Indicador</w:t>
      </w:r>
      <w:r>
        <w:rPr>
          <w:b/>
          <w:position w:val="-7"/>
          <w:sz w:val="12"/>
        </w:rPr>
        <w:tab/>
      </w:r>
      <w:r>
        <w:t xml:space="preserve">Grado de participación de los centros en cada comunidad autónoma correspondiente al Programa de Garantía de Calidad del Proceso de Donación. </w:t>
      </w:r>
      <w:r>
        <w:rPr>
          <w:b/>
        </w:rPr>
        <w:t>ASTURIAS</w:t>
      </w:r>
    </w:p>
    <w:p w:rsidR="00F945C6" w:rsidRDefault="00B50BCF">
      <w:pPr>
        <w:tabs>
          <w:tab w:val="left" w:pos="2397"/>
        </w:tabs>
        <w:spacing w:before="9"/>
        <w:ind w:left="837"/>
        <w:rPr>
          <w:b/>
          <w:sz w:val="14"/>
        </w:rPr>
      </w:pPr>
      <w:r>
        <w:pict>
          <v:shape id="_x0000_s1468" type="#_x0000_t202" style="position:absolute;left:0;text-align:left;margin-left:120.25pt;margin-top:8.7pt;width:440.4pt;height:35.4pt;z-index:251927552;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8"/>
                    </w:trPr>
                    <w:tc>
                      <w:tcPr>
                        <w:tcW w:w="2932" w:type="dxa"/>
                        <w:gridSpan w:val="3"/>
                        <w:shd w:val="clear" w:color="auto" w:fill="DBE4F0"/>
                      </w:tcPr>
                      <w:p w:rsidR="00F945C6" w:rsidRDefault="00B50BCF">
                        <w:pPr>
                          <w:pStyle w:val="TableParagraph"/>
                          <w:spacing w:line="188" w:lineRule="exact"/>
                          <w:ind w:left="1239" w:right="1234"/>
                          <w:jc w:val="center"/>
                          <w:rPr>
                            <w:b/>
                            <w:sz w:val="18"/>
                          </w:rPr>
                        </w:pPr>
                        <w:r>
                          <w:rPr>
                            <w:b/>
                            <w:sz w:val="18"/>
                          </w:rPr>
                          <w:t>2017</w:t>
                        </w:r>
                      </w:p>
                    </w:tc>
                    <w:tc>
                      <w:tcPr>
                        <w:tcW w:w="2931" w:type="dxa"/>
                        <w:gridSpan w:val="3"/>
                        <w:shd w:val="clear" w:color="auto" w:fill="B8CCE3"/>
                      </w:tcPr>
                      <w:p w:rsidR="00F945C6" w:rsidRDefault="00B50BCF">
                        <w:pPr>
                          <w:pStyle w:val="TableParagraph"/>
                          <w:spacing w:line="188" w:lineRule="exact"/>
                          <w:ind w:left="1242" w:right="1232"/>
                          <w:jc w:val="center"/>
                          <w:rPr>
                            <w:b/>
                            <w:sz w:val="18"/>
                          </w:rPr>
                        </w:pPr>
                        <w:r>
                          <w:rPr>
                            <w:b/>
                            <w:sz w:val="18"/>
                          </w:rPr>
                          <w:t>2018</w:t>
                        </w:r>
                      </w:p>
                    </w:tc>
                    <w:tc>
                      <w:tcPr>
                        <w:tcW w:w="2931" w:type="dxa"/>
                        <w:gridSpan w:val="3"/>
                        <w:shd w:val="clear" w:color="auto" w:fill="94B3D6"/>
                      </w:tcPr>
                      <w:p w:rsidR="00F945C6" w:rsidRDefault="00B50BCF">
                        <w:pPr>
                          <w:pStyle w:val="TableParagraph"/>
                          <w:spacing w:line="188" w:lineRule="exact"/>
                          <w:ind w:left="1240" w:right="1235"/>
                          <w:jc w:val="center"/>
                          <w:rPr>
                            <w:b/>
                            <w:sz w:val="18"/>
                          </w:rPr>
                        </w:pPr>
                        <w:r>
                          <w:rPr>
                            <w:b/>
                            <w:sz w:val="18"/>
                          </w:rPr>
                          <w:t>2019</w:t>
                        </w:r>
                      </w:p>
                    </w:tc>
                  </w:tr>
                  <w:tr w:rsidR="00F945C6">
                    <w:trPr>
                      <w:trHeight w:val="275"/>
                    </w:trPr>
                    <w:tc>
                      <w:tcPr>
                        <w:tcW w:w="977" w:type="dxa"/>
                      </w:tcPr>
                      <w:p w:rsidR="00F945C6" w:rsidRDefault="00B50BCF">
                        <w:pPr>
                          <w:pStyle w:val="TableParagraph"/>
                          <w:spacing w:line="133" w:lineRule="exact"/>
                          <w:ind w:left="96" w:right="86"/>
                          <w:jc w:val="center"/>
                          <w:rPr>
                            <w:b/>
                            <w:sz w:val="12"/>
                          </w:rPr>
                        </w:pPr>
                        <w:r>
                          <w:rPr>
                            <w:b/>
                            <w:sz w:val="12"/>
                          </w:rPr>
                          <w:t>valor</w:t>
                        </w:r>
                      </w:p>
                      <w:p w:rsidR="00F945C6" w:rsidRDefault="00B50BCF">
                        <w:pPr>
                          <w:pStyle w:val="TableParagraph"/>
                          <w:spacing w:line="123" w:lineRule="exact"/>
                          <w:ind w:left="96" w:right="91"/>
                          <w:jc w:val="center"/>
                          <w:rPr>
                            <w:b/>
                            <w:sz w:val="12"/>
                          </w:rPr>
                        </w:pPr>
                        <w:r>
                          <w:rPr>
                            <w:b/>
                            <w:sz w:val="12"/>
                          </w:rPr>
                          <w:t>objetivo</w:t>
                        </w:r>
                      </w:p>
                    </w:tc>
                    <w:tc>
                      <w:tcPr>
                        <w:tcW w:w="978" w:type="dxa"/>
                      </w:tcPr>
                      <w:p w:rsidR="00F945C6" w:rsidRDefault="00B50BCF">
                        <w:pPr>
                          <w:pStyle w:val="TableParagraph"/>
                          <w:spacing w:line="133" w:lineRule="exact"/>
                          <w:ind w:left="117" w:right="109"/>
                          <w:jc w:val="center"/>
                          <w:rPr>
                            <w:b/>
                            <w:sz w:val="12"/>
                          </w:rPr>
                        </w:pPr>
                        <w:r>
                          <w:rPr>
                            <w:b/>
                            <w:sz w:val="12"/>
                          </w:rPr>
                          <w:t>valor</w:t>
                        </w:r>
                      </w:p>
                      <w:p w:rsidR="00F945C6" w:rsidRDefault="00B50BCF">
                        <w:pPr>
                          <w:pStyle w:val="TableParagraph"/>
                          <w:spacing w:line="123" w:lineRule="exact"/>
                          <w:ind w:left="117" w:right="111"/>
                          <w:jc w:val="center"/>
                          <w:rPr>
                            <w:b/>
                            <w:sz w:val="12"/>
                          </w:rPr>
                        </w:pPr>
                        <w:r>
                          <w:rPr>
                            <w:b/>
                            <w:sz w:val="12"/>
                          </w:rPr>
                          <w:t>alcanzado</w:t>
                        </w:r>
                      </w:p>
                    </w:tc>
                    <w:tc>
                      <w:tcPr>
                        <w:tcW w:w="977" w:type="dxa"/>
                      </w:tcPr>
                      <w:p w:rsidR="00F945C6" w:rsidRDefault="00B50BCF">
                        <w:pPr>
                          <w:pStyle w:val="TableParagraph"/>
                          <w:spacing w:line="133" w:lineRule="exact"/>
                          <w:ind w:left="11"/>
                          <w:jc w:val="center"/>
                          <w:rPr>
                            <w:b/>
                            <w:sz w:val="12"/>
                          </w:rPr>
                        </w:pPr>
                        <w:r>
                          <w:rPr>
                            <w:b/>
                            <w:w w:val="99"/>
                            <w:sz w:val="12"/>
                          </w:rPr>
                          <w:t>%</w:t>
                        </w:r>
                      </w:p>
                      <w:p w:rsidR="00F945C6" w:rsidRDefault="00B50BCF">
                        <w:pPr>
                          <w:pStyle w:val="TableParagraph"/>
                          <w:spacing w:line="123" w:lineRule="exact"/>
                          <w:ind w:left="96" w:right="91"/>
                          <w:jc w:val="center"/>
                          <w:rPr>
                            <w:b/>
                            <w:sz w:val="12"/>
                          </w:rPr>
                        </w:pPr>
                        <w:r>
                          <w:rPr>
                            <w:b/>
                            <w:sz w:val="12"/>
                          </w:rPr>
                          <w:t>consecución</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line="123" w:lineRule="exact"/>
                          <w:ind w:left="94" w:right="91"/>
                          <w:jc w:val="center"/>
                          <w:rPr>
                            <w:b/>
                            <w:sz w:val="12"/>
                          </w:rPr>
                        </w:pPr>
                        <w:r>
                          <w:rPr>
                            <w:b/>
                            <w:sz w:val="12"/>
                          </w:rPr>
                          <w:t>objetivo</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line="123" w:lineRule="exact"/>
                          <w:ind w:left="96" w:right="90"/>
                          <w:jc w:val="center"/>
                          <w:rPr>
                            <w:b/>
                            <w:sz w:val="12"/>
                          </w:rPr>
                        </w:pPr>
                        <w:r>
                          <w:rPr>
                            <w:b/>
                            <w:sz w:val="12"/>
                          </w:rPr>
                          <w:t>alcanzado</w:t>
                        </w:r>
                      </w:p>
                    </w:tc>
                    <w:tc>
                      <w:tcPr>
                        <w:tcW w:w="977" w:type="dxa"/>
                      </w:tcPr>
                      <w:p w:rsidR="00F945C6" w:rsidRDefault="00B50BCF">
                        <w:pPr>
                          <w:pStyle w:val="TableParagraph"/>
                          <w:spacing w:line="133" w:lineRule="exact"/>
                          <w:ind w:left="6"/>
                          <w:jc w:val="center"/>
                          <w:rPr>
                            <w:b/>
                            <w:sz w:val="12"/>
                          </w:rPr>
                        </w:pPr>
                        <w:r>
                          <w:rPr>
                            <w:b/>
                            <w:w w:val="99"/>
                            <w:sz w:val="12"/>
                          </w:rPr>
                          <w:t>%</w:t>
                        </w:r>
                      </w:p>
                      <w:p w:rsidR="00F945C6" w:rsidRDefault="00B50BCF">
                        <w:pPr>
                          <w:pStyle w:val="TableParagraph"/>
                          <w:spacing w:line="123" w:lineRule="exact"/>
                          <w:ind w:left="91" w:right="91"/>
                          <w:jc w:val="center"/>
                          <w:rPr>
                            <w:b/>
                            <w:sz w:val="12"/>
                          </w:rPr>
                        </w:pPr>
                        <w:r>
                          <w:rPr>
                            <w:b/>
                            <w:sz w:val="12"/>
                          </w:rPr>
                          <w:t>consecución</w:t>
                        </w:r>
                      </w:p>
                    </w:tc>
                    <w:tc>
                      <w:tcPr>
                        <w:tcW w:w="975" w:type="dxa"/>
                      </w:tcPr>
                      <w:p w:rsidR="00F945C6" w:rsidRDefault="00B50BCF">
                        <w:pPr>
                          <w:pStyle w:val="TableParagraph"/>
                          <w:spacing w:line="133" w:lineRule="exact"/>
                          <w:ind w:left="93" w:right="88"/>
                          <w:jc w:val="center"/>
                          <w:rPr>
                            <w:b/>
                            <w:sz w:val="12"/>
                          </w:rPr>
                        </w:pPr>
                        <w:r>
                          <w:rPr>
                            <w:b/>
                            <w:sz w:val="12"/>
                          </w:rPr>
                          <w:t>valor</w:t>
                        </w:r>
                      </w:p>
                      <w:p w:rsidR="00F945C6" w:rsidRDefault="00B50BCF">
                        <w:pPr>
                          <w:pStyle w:val="TableParagraph"/>
                          <w:spacing w:line="123" w:lineRule="exact"/>
                          <w:ind w:left="88" w:right="88"/>
                          <w:jc w:val="center"/>
                          <w:rPr>
                            <w:b/>
                            <w:sz w:val="12"/>
                          </w:rPr>
                        </w:pPr>
                        <w:r>
                          <w:rPr>
                            <w:b/>
                            <w:sz w:val="12"/>
                          </w:rPr>
                          <w:t>objetivo</w:t>
                        </w:r>
                      </w:p>
                    </w:tc>
                    <w:tc>
                      <w:tcPr>
                        <w:tcW w:w="977" w:type="dxa"/>
                      </w:tcPr>
                      <w:p w:rsidR="00F945C6" w:rsidRDefault="00B50BCF">
                        <w:pPr>
                          <w:pStyle w:val="TableParagraph"/>
                          <w:spacing w:line="133" w:lineRule="exact"/>
                          <w:ind w:left="96" w:right="89"/>
                          <w:jc w:val="center"/>
                          <w:rPr>
                            <w:b/>
                            <w:sz w:val="12"/>
                          </w:rPr>
                        </w:pPr>
                        <w:r>
                          <w:rPr>
                            <w:b/>
                            <w:sz w:val="12"/>
                          </w:rPr>
                          <w:t>valor</w:t>
                        </w:r>
                      </w:p>
                      <w:p w:rsidR="00F945C6" w:rsidRDefault="00B50BCF">
                        <w:pPr>
                          <w:pStyle w:val="TableParagraph"/>
                          <w:spacing w:line="123" w:lineRule="exact"/>
                          <w:ind w:left="96" w:right="91"/>
                          <w:jc w:val="center"/>
                          <w:rPr>
                            <w:b/>
                            <w:sz w:val="12"/>
                          </w:rPr>
                        </w:pPr>
                        <w:r>
                          <w:rPr>
                            <w:b/>
                            <w:sz w:val="12"/>
                          </w:rPr>
                          <w:t>alcanzado</w:t>
                        </w:r>
                      </w:p>
                    </w:tc>
                    <w:tc>
                      <w:tcPr>
                        <w:tcW w:w="979" w:type="dxa"/>
                      </w:tcPr>
                      <w:p w:rsidR="00F945C6" w:rsidRDefault="00B50BCF">
                        <w:pPr>
                          <w:pStyle w:val="TableParagraph"/>
                          <w:spacing w:line="133" w:lineRule="exact"/>
                          <w:ind w:left="8"/>
                          <w:jc w:val="center"/>
                          <w:rPr>
                            <w:b/>
                            <w:sz w:val="12"/>
                          </w:rPr>
                        </w:pPr>
                        <w:r>
                          <w:rPr>
                            <w:b/>
                            <w:w w:val="99"/>
                            <w:sz w:val="12"/>
                          </w:rPr>
                          <w:t>%</w:t>
                        </w:r>
                      </w:p>
                      <w:p w:rsidR="00F945C6" w:rsidRDefault="00B50BCF">
                        <w:pPr>
                          <w:pStyle w:val="TableParagraph"/>
                          <w:spacing w:line="123" w:lineRule="exact"/>
                          <w:ind w:left="98" w:right="96"/>
                          <w:jc w:val="center"/>
                          <w:rPr>
                            <w:b/>
                            <w:sz w:val="12"/>
                          </w:rPr>
                        </w:pPr>
                        <w:r>
                          <w:rPr>
                            <w:b/>
                            <w:sz w:val="12"/>
                          </w:rPr>
                          <w:t>consecución</w:t>
                        </w:r>
                      </w:p>
                    </w:tc>
                  </w:tr>
                  <w:tr w:rsidR="00F945C6">
                    <w:trPr>
                      <w:trHeight w:val="184"/>
                    </w:trPr>
                    <w:tc>
                      <w:tcPr>
                        <w:tcW w:w="977" w:type="dxa"/>
                        <w:shd w:val="clear" w:color="auto" w:fill="DCE6F0"/>
                      </w:tcPr>
                      <w:p w:rsidR="00F945C6" w:rsidRDefault="00B50BCF">
                        <w:pPr>
                          <w:pStyle w:val="TableParagraph"/>
                          <w:spacing w:line="164" w:lineRule="exact"/>
                          <w:ind w:left="96" w:right="89"/>
                          <w:jc w:val="center"/>
                          <w:rPr>
                            <w:b/>
                            <w:sz w:val="16"/>
                          </w:rPr>
                        </w:pPr>
                        <w:r>
                          <w:rPr>
                            <w:b/>
                            <w:sz w:val="16"/>
                          </w:rPr>
                          <w:t>2,24</w:t>
                        </w:r>
                      </w:p>
                    </w:tc>
                    <w:tc>
                      <w:tcPr>
                        <w:tcW w:w="978" w:type="dxa"/>
                        <w:shd w:val="clear" w:color="auto" w:fill="DCE6F0"/>
                      </w:tcPr>
                      <w:p w:rsidR="00F945C6" w:rsidRDefault="00B50BCF">
                        <w:pPr>
                          <w:pStyle w:val="TableParagraph"/>
                          <w:spacing w:line="164" w:lineRule="exact"/>
                          <w:ind w:left="117" w:right="111"/>
                          <w:jc w:val="center"/>
                          <w:rPr>
                            <w:b/>
                            <w:sz w:val="16"/>
                          </w:rPr>
                        </w:pPr>
                        <w:r>
                          <w:rPr>
                            <w:b/>
                            <w:sz w:val="16"/>
                          </w:rPr>
                          <w:t>2,22</w:t>
                        </w:r>
                      </w:p>
                    </w:tc>
                    <w:tc>
                      <w:tcPr>
                        <w:tcW w:w="977" w:type="dxa"/>
                        <w:shd w:val="clear" w:color="auto" w:fill="DCE6F0"/>
                      </w:tcPr>
                      <w:p w:rsidR="00F945C6" w:rsidRDefault="00B50BCF">
                        <w:pPr>
                          <w:pStyle w:val="TableParagraph"/>
                          <w:spacing w:line="164" w:lineRule="exact"/>
                          <w:ind w:left="287"/>
                          <w:rPr>
                            <w:b/>
                            <w:sz w:val="16"/>
                          </w:rPr>
                        </w:pPr>
                        <w:r>
                          <w:rPr>
                            <w:b/>
                            <w:sz w:val="16"/>
                          </w:rPr>
                          <w:t>99,11</w:t>
                        </w:r>
                      </w:p>
                    </w:tc>
                    <w:tc>
                      <w:tcPr>
                        <w:tcW w:w="977" w:type="dxa"/>
                        <w:shd w:val="clear" w:color="auto" w:fill="94B3D6"/>
                      </w:tcPr>
                      <w:p w:rsidR="00F945C6" w:rsidRDefault="00B50BCF">
                        <w:pPr>
                          <w:pStyle w:val="TableParagraph"/>
                          <w:spacing w:line="164" w:lineRule="exact"/>
                          <w:ind w:left="96" w:right="91"/>
                          <w:jc w:val="center"/>
                          <w:rPr>
                            <w:b/>
                            <w:sz w:val="16"/>
                          </w:rPr>
                        </w:pPr>
                        <w:r>
                          <w:rPr>
                            <w:b/>
                            <w:sz w:val="16"/>
                          </w:rPr>
                          <w:t>2,24</w:t>
                        </w:r>
                      </w:p>
                    </w:tc>
                    <w:tc>
                      <w:tcPr>
                        <w:tcW w:w="977" w:type="dxa"/>
                        <w:shd w:val="clear" w:color="auto" w:fill="B8CCE3"/>
                      </w:tcPr>
                      <w:p w:rsidR="00F945C6" w:rsidRDefault="00B50BCF">
                        <w:pPr>
                          <w:pStyle w:val="TableParagraph"/>
                          <w:spacing w:line="164" w:lineRule="exact"/>
                          <w:ind w:left="96" w:right="88"/>
                          <w:jc w:val="center"/>
                          <w:rPr>
                            <w:b/>
                            <w:sz w:val="16"/>
                          </w:rPr>
                        </w:pPr>
                        <w:r>
                          <w:rPr>
                            <w:b/>
                            <w:sz w:val="16"/>
                          </w:rPr>
                          <w:t>2,2</w:t>
                        </w:r>
                      </w:p>
                    </w:tc>
                    <w:tc>
                      <w:tcPr>
                        <w:tcW w:w="977" w:type="dxa"/>
                        <w:shd w:val="clear" w:color="auto" w:fill="B8CCE3"/>
                      </w:tcPr>
                      <w:p w:rsidR="00F945C6" w:rsidRDefault="00B50BCF">
                        <w:pPr>
                          <w:pStyle w:val="TableParagraph"/>
                          <w:spacing w:line="164" w:lineRule="exact"/>
                          <w:ind w:left="262"/>
                          <w:rPr>
                            <w:b/>
                            <w:sz w:val="16"/>
                          </w:rPr>
                        </w:pPr>
                        <w:r>
                          <w:rPr>
                            <w:b/>
                            <w:sz w:val="16"/>
                          </w:rPr>
                          <w:t>98,21</w:t>
                        </w:r>
                      </w:p>
                    </w:tc>
                    <w:tc>
                      <w:tcPr>
                        <w:tcW w:w="975" w:type="dxa"/>
                        <w:shd w:val="clear" w:color="auto" w:fill="94B3D6"/>
                      </w:tcPr>
                      <w:p w:rsidR="00F945C6" w:rsidRDefault="00B50BCF">
                        <w:pPr>
                          <w:pStyle w:val="TableParagraph"/>
                          <w:spacing w:line="164" w:lineRule="exact"/>
                          <w:ind w:left="90" w:right="88"/>
                          <w:jc w:val="center"/>
                          <w:rPr>
                            <w:b/>
                            <w:sz w:val="16"/>
                          </w:rPr>
                        </w:pPr>
                        <w:r>
                          <w:rPr>
                            <w:b/>
                            <w:sz w:val="16"/>
                          </w:rPr>
                          <w:t>2,24</w:t>
                        </w:r>
                      </w:p>
                    </w:tc>
                    <w:tc>
                      <w:tcPr>
                        <w:tcW w:w="977" w:type="dxa"/>
                        <w:shd w:val="clear" w:color="auto" w:fill="94B3D6"/>
                      </w:tcPr>
                      <w:p w:rsidR="00F945C6" w:rsidRDefault="00F945C6">
                        <w:pPr>
                          <w:pStyle w:val="TableParagraph"/>
                          <w:rPr>
                            <w:rFonts w:ascii="Times New Roman"/>
                            <w:sz w:val="12"/>
                          </w:rPr>
                        </w:pPr>
                      </w:p>
                    </w:tc>
                    <w:tc>
                      <w:tcPr>
                        <w:tcW w:w="979"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rPr>
          <w:b/>
          <w:position w:val="1"/>
          <w:sz w:val="12"/>
        </w:rPr>
        <w:t>Fuente</w:t>
      </w:r>
      <w:r>
        <w:rPr>
          <w:b/>
          <w:spacing w:val="-3"/>
          <w:position w:val="1"/>
          <w:sz w:val="12"/>
        </w:rPr>
        <w:t xml:space="preserve"> </w:t>
      </w:r>
      <w:r>
        <w:rPr>
          <w:b/>
          <w:position w:val="1"/>
          <w:sz w:val="12"/>
        </w:rPr>
        <w:t>Obtención</w:t>
      </w:r>
      <w:r>
        <w:rPr>
          <w:b/>
          <w:spacing w:val="-4"/>
          <w:position w:val="1"/>
          <w:sz w:val="12"/>
        </w:rPr>
        <w:t xml:space="preserve"> </w:t>
      </w:r>
      <w:r>
        <w:rPr>
          <w:b/>
          <w:position w:val="1"/>
          <w:sz w:val="12"/>
        </w:rPr>
        <w:t>Dato</w:t>
      </w:r>
      <w:r>
        <w:rPr>
          <w:b/>
          <w:position w:val="1"/>
          <w:sz w:val="12"/>
        </w:rPr>
        <w:tab/>
      </w:r>
      <w:r>
        <w:rPr>
          <w:b/>
          <w:sz w:val="14"/>
        </w:rPr>
        <w:t>Registro</w:t>
      </w:r>
      <w:r>
        <w:rPr>
          <w:b/>
          <w:spacing w:val="-2"/>
          <w:sz w:val="14"/>
        </w:rPr>
        <w:t xml:space="preserve"> </w:t>
      </w:r>
      <w:r>
        <w:rPr>
          <w:b/>
          <w:sz w:val="14"/>
        </w:rPr>
        <w:t>ONT</w:t>
      </w:r>
    </w:p>
    <w:p w:rsidR="00F945C6" w:rsidRDefault="00F945C6">
      <w:pPr>
        <w:pStyle w:val="Textoindependiente"/>
        <w:rPr>
          <w:b/>
          <w:sz w:val="16"/>
        </w:rPr>
      </w:pPr>
    </w:p>
    <w:p w:rsidR="00F945C6" w:rsidRDefault="00B50BCF">
      <w:pPr>
        <w:spacing w:before="113"/>
        <w:ind w:left="1034"/>
        <w:rPr>
          <w:b/>
          <w:sz w:val="12"/>
        </w:rPr>
      </w:pPr>
      <w:r>
        <w:pict>
          <v:shape id="_x0000_s1467" type="#_x0000_t202" style="position:absolute;left:0;text-align:left;margin-left:68.55pt;margin-top:16.45pt;width:37.95pt;height:9.75pt;z-index:-251400192;mso-wrap-distance-left:0;mso-wrap-distance-right:0;mso-position-horizontal-relative:page" fillcolor="#d9d9d9" strokeweight=".48pt">
            <v:textbox inset="0,0,0,0">
              <w:txbxContent>
                <w:p w:rsidR="00F945C6" w:rsidRDefault="00B50BCF">
                  <w:pPr>
                    <w:spacing w:line="178" w:lineRule="exact"/>
                    <w:ind w:left="215"/>
                    <w:rPr>
                      <w:b/>
                      <w:sz w:val="16"/>
                    </w:rPr>
                  </w:pPr>
                  <w:r>
                    <w:rPr>
                      <w:b/>
                      <w:sz w:val="16"/>
                    </w:rPr>
                    <w:t>2,17</w:t>
                  </w:r>
                </w:p>
              </w:txbxContent>
            </v:textbox>
            <w10:wrap type="topAndBottom" anchorx="page"/>
          </v:shape>
        </w:pict>
      </w:r>
      <w:r>
        <w:rPr>
          <w:b/>
          <w:sz w:val="12"/>
        </w:rPr>
        <w:t>(Ponderación %)</w:t>
      </w:r>
    </w:p>
    <w:p w:rsidR="00F945C6" w:rsidRDefault="00B50BCF">
      <w:pPr>
        <w:pStyle w:val="Textoindependiente"/>
        <w:tabs>
          <w:tab w:val="left" w:pos="2397"/>
        </w:tabs>
        <w:spacing w:line="177" w:lineRule="auto"/>
        <w:ind w:left="2398" w:right="1315" w:hanging="1506"/>
        <w:rPr>
          <w:b/>
        </w:rPr>
      </w:pPr>
      <w:r>
        <w:rPr>
          <w:b/>
          <w:position w:val="-7"/>
          <w:sz w:val="12"/>
        </w:rPr>
        <w:t>Nombre</w:t>
      </w:r>
      <w:r>
        <w:rPr>
          <w:b/>
          <w:spacing w:val="-2"/>
          <w:position w:val="-7"/>
          <w:sz w:val="12"/>
        </w:rPr>
        <w:t xml:space="preserve"> </w:t>
      </w:r>
      <w:r>
        <w:rPr>
          <w:b/>
          <w:position w:val="-7"/>
          <w:sz w:val="12"/>
        </w:rPr>
        <w:t>del</w:t>
      </w:r>
      <w:r>
        <w:rPr>
          <w:b/>
          <w:spacing w:val="-1"/>
          <w:position w:val="-7"/>
          <w:sz w:val="12"/>
        </w:rPr>
        <w:t xml:space="preserve"> </w:t>
      </w:r>
      <w:r>
        <w:rPr>
          <w:b/>
          <w:position w:val="-7"/>
          <w:sz w:val="12"/>
        </w:rPr>
        <w:t>Indicador</w:t>
      </w:r>
      <w:r>
        <w:rPr>
          <w:b/>
          <w:position w:val="-7"/>
          <w:sz w:val="12"/>
        </w:rPr>
        <w:tab/>
      </w:r>
      <w:r>
        <w:t xml:space="preserve">Grado de participación de los centros en cada comunidad autónoma correspondiente al Programa de Garantía de Calidad del Proceso de Donación. </w:t>
      </w:r>
      <w:r>
        <w:rPr>
          <w:b/>
        </w:rPr>
        <w:t>ISLAS</w:t>
      </w:r>
      <w:r>
        <w:rPr>
          <w:b/>
          <w:spacing w:val="-1"/>
        </w:rPr>
        <w:t xml:space="preserve"> </w:t>
      </w:r>
      <w:r>
        <w:rPr>
          <w:b/>
        </w:rPr>
        <w:t>BALEARES</w:t>
      </w:r>
    </w:p>
    <w:p w:rsidR="00F945C6" w:rsidRDefault="00B50BCF">
      <w:pPr>
        <w:tabs>
          <w:tab w:val="left" w:pos="2397"/>
        </w:tabs>
        <w:spacing w:before="9"/>
        <w:ind w:left="837"/>
        <w:rPr>
          <w:b/>
          <w:sz w:val="14"/>
        </w:rPr>
      </w:pPr>
      <w:r>
        <w:pict>
          <v:shape id="_x0000_s1466" type="#_x0000_t202" style="position:absolute;left:0;text-align:left;margin-left:120.25pt;margin-top:8.7pt;width:440.4pt;height:35.4pt;z-index:251928576;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8"/>
                    </w:trPr>
                    <w:tc>
                      <w:tcPr>
                        <w:tcW w:w="2932" w:type="dxa"/>
                        <w:gridSpan w:val="3"/>
                        <w:shd w:val="clear" w:color="auto" w:fill="DBE4F0"/>
                      </w:tcPr>
                      <w:p w:rsidR="00F945C6" w:rsidRDefault="00B50BCF">
                        <w:pPr>
                          <w:pStyle w:val="TableParagraph"/>
                          <w:spacing w:line="188" w:lineRule="exact"/>
                          <w:ind w:left="1239" w:right="1234"/>
                          <w:jc w:val="center"/>
                          <w:rPr>
                            <w:b/>
                            <w:sz w:val="18"/>
                          </w:rPr>
                        </w:pPr>
                        <w:r>
                          <w:rPr>
                            <w:b/>
                            <w:sz w:val="18"/>
                          </w:rPr>
                          <w:t>2017</w:t>
                        </w:r>
                      </w:p>
                    </w:tc>
                    <w:tc>
                      <w:tcPr>
                        <w:tcW w:w="2931" w:type="dxa"/>
                        <w:gridSpan w:val="3"/>
                        <w:shd w:val="clear" w:color="auto" w:fill="B8CCE3"/>
                      </w:tcPr>
                      <w:p w:rsidR="00F945C6" w:rsidRDefault="00B50BCF">
                        <w:pPr>
                          <w:pStyle w:val="TableParagraph"/>
                          <w:spacing w:line="188" w:lineRule="exact"/>
                          <w:ind w:left="1242" w:right="1232"/>
                          <w:jc w:val="center"/>
                          <w:rPr>
                            <w:b/>
                            <w:sz w:val="18"/>
                          </w:rPr>
                        </w:pPr>
                        <w:r>
                          <w:rPr>
                            <w:b/>
                            <w:sz w:val="18"/>
                          </w:rPr>
                          <w:t>2018</w:t>
                        </w:r>
                      </w:p>
                    </w:tc>
                    <w:tc>
                      <w:tcPr>
                        <w:tcW w:w="2931" w:type="dxa"/>
                        <w:gridSpan w:val="3"/>
                        <w:shd w:val="clear" w:color="auto" w:fill="94B3D6"/>
                      </w:tcPr>
                      <w:p w:rsidR="00F945C6" w:rsidRDefault="00B50BCF">
                        <w:pPr>
                          <w:pStyle w:val="TableParagraph"/>
                          <w:spacing w:line="188" w:lineRule="exact"/>
                          <w:ind w:left="1240" w:right="1235"/>
                          <w:jc w:val="center"/>
                          <w:rPr>
                            <w:b/>
                            <w:sz w:val="18"/>
                          </w:rPr>
                        </w:pPr>
                        <w:r>
                          <w:rPr>
                            <w:b/>
                            <w:sz w:val="18"/>
                          </w:rPr>
                          <w:t>2019</w:t>
                        </w:r>
                      </w:p>
                    </w:tc>
                  </w:tr>
                  <w:tr w:rsidR="00F945C6">
                    <w:trPr>
                      <w:trHeight w:val="275"/>
                    </w:trPr>
                    <w:tc>
                      <w:tcPr>
                        <w:tcW w:w="977" w:type="dxa"/>
                      </w:tcPr>
                      <w:p w:rsidR="00F945C6" w:rsidRDefault="00B50BCF">
                        <w:pPr>
                          <w:pStyle w:val="TableParagraph"/>
                          <w:spacing w:line="133" w:lineRule="exact"/>
                          <w:ind w:left="96" w:right="86"/>
                          <w:jc w:val="center"/>
                          <w:rPr>
                            <w:b/>
                            <w:sz w:val="12"/>
                          </w:rPr>
                        </w:pPr>
                        <w:r>
                          <w:rPr>
                            <w:b/>
                            <w:sz w:val="12"/>
                          </w:rPr>
                          <w:t>valor</w:t>
                        </w:r>
                      </w:p>
                      <w:p w:rsidR="00F945C6" w:rsidRDefault="00B50BCF">
                        <w:pPr>
                          <w:pStyle w:val="TableParagraph"/>
                          <w:spacing w:line="123" w:lineRule="exact"/>
                          <w:ind w:left="96" w:right="91"/>
                          <w:jc w:val="center"/>
                          <w:rPr>
                            <w:b/>
                            <w:sz w:val="12"/>
                          </w:rPr>
                        </w:pPr>
                        <w:r>
                          <w:rPr>
                            <w:b/>
                            <w:sz w:val="12"/>
                          </w:rPr>
                          <w:t>objetivo</w:t>
                        </w:r>
                      </w:p>
                    </w:tc>
                    <w:tc>
                      <w:tcPr>
                        <w:tcW w:w="978" w:type="dxa"/>
                      </w:tcPr>
                      <w:p w:rsidR="00F945C6" w:rsidRDefault="00B50BCF">
                        <w:pPr>
                          <w:pStyle w:val="TableParagraph"/>
                          <w:spacing w:line="133" w:lineRule="exact"/>
                          <w:ind w:left="117" w:right="109"/>
                          <w:jc w:val="center"/>
                          <w:rPr>
                            <w:b/>
                            <w:sz w:val="12"/>
                          </w:rPr>
                        </w:pPr>
                        <w:r>
                          <w:rPr>
                            <w:b/>
                            <w:sz w:val="12"/>
                          </w:rPr>
                          <w:t>valor</w:t>
                        </w:r>
                      </w:p>
                      <w:p w:rsidR="00F945C6" w:rsidRDefault="00B50BCF">
                        <w:pPr>
                          <w:pStyle w:val="TableParagraph"/>
                          <w:spacing w:line="123" w:lineRule="exact"/>
                          <w:ind w:left="117" w:right="111"/>
                          <w:jc w:val="center"/>
                          <w:rPr>
                            <w:b/>
                            <w:sz w:val="12"/>
                          </w:rPr>
                        </w:pPr>
                        <w:r>
                          <w:rPr>
                            <w:b/>
                            <w:sz w:val="12"/>
                          </w:rPr>
                          <w:t>alcanzado</w:t>
                        </w:r>
                      </w:p>
                    </w:tc>
                    <w:tc>
                      <w:tcPr>
                        <w:tcW w:w="977" w:type="dxa"/>
                      </w:tcPr>
                      <w:p w:rsidR="00F945C6" w:rsidRDefault="00B50BCF">
                        <w:pPr>
                          <w:pStyle w:val="TableParagraph"/>
                          <w:spacing w:line="133" w:lineRule="exact"/>
                          <w:ind w:left="11"/>
                          <w:jc w:val="center"/>
                          <w:rPr>
                            <w:b/>
                            <w:sz w:val="12"/>
                          </w:rPr>
                        </w:pPr>
                        <w:r>
                          <w:rPr>
                            <w:b/>
                            <w:w w:val="99"/>
                            <w:sz w:val="12"/>
                          </w:rPr>
                          <w:t>%</w:t>
                        </w:r>
                      </w:p>
                      <w:p w:rsidR="00F945C6" w:rsidRDefault="00B50BCF">
                        <w:pPr>
                          <w:pStyle w:val="TableParagraph"/>
                          <w:spacing w:line="123" w:lineRule="exact"/>
                          <w:ind w:left="96" w:right="91"/>
                          <w:jc w:val="center"/>
                          <w:rPr>
                            <w:b/>
                            <w:sz w:val="12"/>
                          </w:rPr>
                        </w:pPr>
                        <w:r>
                          <w:rPr>
                            <w:b/>
                            <w:sz w:val="12"/>
                          </w:rPr>
                          <w:t>consecución</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line="123" w:lineRule="exact"/>
                          <w:ind w:left="94" w:right="91"/>
                          <w:jc w:val="center"/>
                          <w:rPr>
                            <w:b/>
                            <w:sz w:val="12"/>
                          </w:rPr>
                        </w:pPr>
                        <w:r>
                          <w:rPr>
                            <w:b/>
                            <w:sz w:val="12"/>
                          </w:rPr>
                          <w:t>objetivo</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line="123" w:lineRule="exact"/>
                          <w:ind w:left="96" w:right="90"/>
                          <w:jc w:val="center"/>
                          <w:rPr>
                            <w:b/>
                            <w:sz w:val="12"/>
                          </w:rPr>
                        </w:pPr>
                        <w:r>
                          <w:rPr>
                            <w:b/>
                            <w:sz w:val="12"/>
                          </w:rPr>
                          <w:t>alcanzado</w:t>
                        </w:r>
                      </w:p>
                    </w:tc>
                    <w:tc>
                      <w:tcPr>
                        <w:tcW w:w="977" w:type="dxa"/>
                      </w:tcPr>
                      <w:p w:rsidR="00F945C6" w:rsidRDefault="00B50BCF">
                        <w:pPr>
                          <w:pStyle w:val="TableParagraph"/>
                          <w:spacing w:line="133" w:lineRule="exact"/>
                          <w:ind w:left="6"/>
                          <w:jc w:val="center"/>
                          <w:rPr>
                            <w:b/>
                            <w:sz w:val="12"/>
                          </w:rPr>
                        </w:pPr>
                        <w:r>
                          <w:rPr>
                            <w:b/>
                            <w:w w:val="99"/>
                            <w:sz w:val="12"/>
                          </w:rPr>
                          <w:t>%</w:t>
                        </w:r>
                      </w:p>
                      <w:p w:rsidR="00F945C6" w:rsidRDefault="00B50BCF">
                        <w:pPr>
                          <w:pStyle w:val="TableParagraph"/>
                          <w:spacing w:line="123" w:lineRule="exact"/>
                          <w:ind w:left="91" w:right="91"/>
                          <w:jc w:val="center"/>
                          <w:rPr>
                            <w:b/>
                            <w:sz w:val="12"/>
                          </w:rPr>
                        </w:pPr>
                        <w:r>
                          <w:rPr>
                            <w:b/>
                            <w:sz w:val="12"/>
                          </w:rPr>
                          <w:t>consecución</w:t>
                        </w:r>
                      </w:p>
                    </w:tc>
                    <w:tc>
                      <w:tcPr>
                        <w:tcW w:w="975" w:type="dxa"/>
                      </w:tcPr>
                      <w:p w:rsidR="00F945C6" w:rsidRDefault="00B50BCF">
                        <w:pPr>
                          <w:pStyle w:val="TableParagraph"/>
                          <w:spacing w:line="133" w:lineRule="exact"/>
                          <w:ind w:left="93" w:right="88"/>
                          <w:jc w:val="center"/>
                          <w:rPr>
                            <w:b/>
                            <w:sz w:val="12"/>
                          </w:rPr>
                        </w:pPr>
                        <w:r>
                          <w:rPr>
                            <w:b/>
                            <w:sz w:val="12"/>
                          </w:rPr>
                          <w:t>valor</w:t>
                        </w:r>
                      </w:p>
                      <w:p w:rsidR="00F945C6" w:rsidRDefault="00B50BCF">
                        <w:pPr>
                          <w:pStyle w:val="TableParagraph"/>
                          <w:spacing w:line="123" w:lineRule="exact"/>
                          <w:ind w:left="88" w:right="88"/>
                          <w:jc w:val="center"/>
                          <w:rPr>
                            <w:b/>
                            <w:sz w:val="12"/>
                          </w:rPr>
                        </w:pPr>
                        <w:r>
                          <w:rPr>
                            <w:b/>
                            <w:sz w:val="12"/>
                          </w:rPr>
                          <w:t>objetivo</w:t>
                        </w:r>
                      </w:p>
                    </w:tc>
                    <w:tc>
                      <w:tcPr>
                        <w:tcW w:w="977" w:type="dxa"/>
                      </w:tcPr>
                      <w:p w:rsidR="00F945C6" w:rsidRDefault="00B50BCF">
                        <w:pPr>
                          <w:pStyle w:val="TableParagraph"/>
                          <w:spacing w:line="133" w:lineRule="exact"/>
                          <w:ind w:left="96" w:right="89"/>
                          <w:jc w:val="center"/>
                          <w:rPr>
                            <w:b/>
                            <w:sz w:val="12"/>
                          </w:rPr>
                        </w:pPr>
                        <w:r>
                          <w:rPr>
                            <w:b/>
                            <w:sz w:val="12"/>
                          </w:rPr>
                          <w:t>valor</w:t>
                        </w:r>
                      </w:p>
                      <w:p w:rsidR="00F945C6" w:rsidRDefault="00B50BCF">
                        <w:pPr>
                          <w:pStyle w:val="TableParagraph"/>
                          <w:spacing w:line="123" w:lineRule="exact"/>
                          <w:ind w:left="96" w:right="91"/>
                          <w:jc w:val="center"/>
                          <w:rPr>
                            <w:b/>
                            <w:sz w:val="12"/>
                          </w:rPr>
                        </w:pPr>
                        <w:r>
                          <w:rPr>
                            <w:b/>
                            <w:sz w:val="12"/>
                          </w:rPr>
                          <w:t>alcanzado</w:t>
                        </w:r>
                      </w:p>
                    </w:tc>
                    <w:tc>
                      <w:tcPr>
                        <w:tcW w:w="979" w:type="dxa"/>
                      </w:tcPr>
                      <w:p w:rsidR="00F945C6" w:rsidRDefault="00B50BCF">
                        <w:pPr>
                          <w:pStyle w:val="TableParagraph"/>
                          <w:spacing w:line="133" w:lineRule="exact"/>
                          <w:ind w:left="8"/>
                          <w:jc w:val="center"/>
                          <w:rPr>
                            <w:b/>
                            <w:sz w:val="12"/>
                          </w:rPr>
                        </w:pPr>
                        <w:r>
                          <w:rPr>
                            <w:b/>
                            <w:w w:val="99"/>
                            <w:sz w:val="12"/>
                          </w:rPr>
                          <w:t>%</w:t>
                        </w:r>
                      </w:p>
                      <w:p w:rsidR="00F945C6" w:rsidRDefault="00B50BCF">
                        <w:pPr>
                          <w:pStyle w:val="TableParagraph"/>
                          <w:spacing w:line="123" w:lineRule="exact"/>
                          <w:ind w:left="98" w:right="96"/>
                          <w:jc w:val="center"/>
                          <w:rPr>
                            <w:b/>
                            <w:sz w:val="12"/>
                          </w:rPr>
                        </w:pPr>
                        <w:r>
                          <w:rPr>
                            <w:b/>
                            <w:sz w:val="12"/>
                          </w:rPr>
                          <w:t>consecución</w:t>
                        </w:r>
                      </w:p>
                    </w:tc>
                  </w:tr>
                  <w:tr w:rsidR="00F945C6">
                    <w:trPr>
                      <w:trHeight w:val="184"/>
                    </w:trPr>
                    <w:tc>
                      <w:tcPr>
                        <w:tcW w:w="977" w:type="dxa"/>
                        <w:shd w:val="clear" w:color="auto" w:fill="DCE6F0"/>
                      </w:tcPr>
                      <w:p w:rsidR="00F945C6" w:rsidRDefault="00B50BCF">
                        <w:pPr>
                          <w:pStyle w:val="TableParagraph"/>
                          <w:spacing w:line="164" w:lineRule="exact"/>
                          <w:ind w:left="96" w:right="89"/>
                          <w:jc w:val="center"/>
                          <w:rPr>
                            <w:b/>
                            <w:sz w:val="16"/>
                          </w:rPr>
                        </w:pPr>
                        <w:r>
                          <w:rPr>
                            <w:b/>
                            <w:sz w:val="16"/>
                          </w:rPr>
                          <w:t>2,38</w:t>
                        </w:r>
                      </w:p>
                    </w:tc>
                    <w:tc>
                      <w:tcPr>
                        <w:tcW w:w="978" w:type="dxa"/>
                        <w:shd w:val="clear" w:color="auto" w:fill="DCE6F0"/>
                      </w:tcPr>
                      <w:p w:rsidR="00F945C6" w:rsidRDefault="00B50BCF">
                        <w:pPr>
                          <w:pStyle w:val="TableParagraph"/>
                          <w:spacing w:line="164" w:lineRule="exact"/>
                          <w:ind w:left="117" w:right="109"/>
                          <w:jc w:val="center"/>
                          <w:rPr>
                            <w:b/>
                            <w:sz w:val="16"/>
                          </w:rPr>
                        </w:pPr>
                        <w:r>
                          <w:rPr>
                            <w:b/>
                            <w:sz w:val="16"/>
                          </w:rPr>
                          <w:t>2,4</w:t>
                        </w:r>
                      </w:p>
                    </w:tc>
                    <w:tc>
                      <w:tcPr>
                        <w:tcW w:w="977" w:type="dxa"/>
                        <w:shd w:val="clear" w:color="auto" w:fill="DCE6F0"/>
                      </w:tcPr>
                      <w:p w:rsidR="00F945C6" w:rsidRDefault="00B50BCF">
                        <w:pPr>
                          <w:pStyle w:val="TableParagraph"/>
                          <w:spacing w:line="164" w:lineRule="exact"/>
                          <w:ind w:left="241"/>
                          <w:rPr>
                            <w:b/>
                            <w:sz w:val="16"/>
                          </w:rPr>
                        </w:pPr>
                        <w:r>
                          <w:rPr>
                            <w:b/>
                            <w:sz w:val="16"/>
                          </w:rPr>
                          <w:t>100,84</w:t>
                        </w:r>
                      </w:p>
                    </w:tc>
                    <w:tc>
                      <w:tcPr>
                        <w:tcW w:w="977" w:type="dxa"/>
                        <w:shd w:val="clear" w:color="auto" w:fill="94B3D6"/>
                      </w:tcPr>
                      <w:p w:rsidR="00F945C6" w:rsidRDefault="00B50BCF">
                        <w:pPr>
                          <w:pStyle w:val="TableParagraph"/>
                          <w:spacing w:line="164" w:lineRule="exact"/>
                          <w:ind w:left="96" w:right="91"/>
                          <w:jc w:val="center"/>
                          <w:rPr>
                            <w:b/>
                            <w:sz w:val="16"/>
                          </w:rPr>
                        </w:pPr>
                        <w:r>
                          <w:rPr>
                            <w:b/>
                            <w:sz w:val="16"/>
                          </w:rPr>
                          <w:t>2,38</w:t>
                        </w:r>
                      </w:p>
                    </w:tc>
                    <w:tc>
                      <w:tcPr>
                        <w:tcW w:w="977" w:type="dxa"/>
                        <w:shd w:val="clear" w:color="auto" w:fill="B8CCE3"/>
                      </w:tcPr>
                      <w:p w:rsidR="00F945C6" w:rsidRDefault="00B50BCF">
                        <w:pPr>
                          <w:pStyle w:val="TableParagraph"/>
                          <w:spacing w:line="164" w:lineRule="exact"/>
                          <w:ind w:left="96" w:right="91"/>
                          <w:jc w:val="center"/>
                          <w:rPr>
                            <w:b/>
                            <w:sz w:val="16"/>
                          </w:rPr>
                        </w:pPr>
                        <w:r>
                          <w:rPr>
                            <w:b/>
                            <w:sz w:val="16"/>
                          </w:rPr>
                          <w:t>2,42</w:t>
                        </w:r>
                      </w:p>
                    </w:tc>
                    <w:tc>
                      <w:tcPr>
                        <w:tcW w:w="977" w:type="dxa"/>
                        <w:shd w:val="clear" w:color="auto" w:fill="B8CCE3"/>
                      </w:tcPr>
                      <w:p w:rsidR="00F945C6" w:rsidRDefault="00B50BCF">
                        <w:pPr>
                          <w:pStyle w:val="TableParagraph"/>
                          <w:spacing w:line="164" w:lineRule="exact"/>
                          <w:ind w:left="217"/>
                          <w:rPr>
                            <w:b/>
                            <w:sz w:val="16"/>
                          </w:rPr>
                        </w:pPr>
                        <w:r>
                          <w:rPr>
                            <w:b/>
                            <w:sz w:val="16"/>
                          </w:rPr>
                          <w:t>101,68</w:t>
                        </w:r>
                      </w:p>
                    </w:tc>
                    <w:tc>
                      <w:tcPr>
                        <w:tcW w:w="975" w:type="dxa"/>
                        <w:shd w:val="clear" w:color="auto" w:fill="94B3D6"/>
                      </w:tcPr>
                      <w:p w:rsidR="00F945C6" w:rsidRDefault="00B50BCF">
                        <w:pPr>
                          <w:pStyle w:val="TableParagraph"/>
                          <w:spacing w:line="164" w:lineRule="exact"/>
                          <w:ind w:left="90" w:right="88"/>
                          <w:jc w:val="center"/>
                          <w:rPr>
                            <w:b/>
                            <w:sz w:val="16"/>
                          </w:rPr>
                        </w:pPr>
                        <w:r>
                          <w:rPr>
                            <w:b/>
                            <w:sz w:val="16"/>
                          </w:rPr>
                          <w:t>2,38</w:t>
                        </w:r>
                      </w:p>
                    </w:tc>
                    <w:tc>
                      <w:tcPr>
                        <w:tcW w:w="977" w:type="dxa"/>
                        <w:shd w:val="clear" w:color="auto" w:fill="94B3D6"/>
                      </w:tcPr>
                      <w:p w:rsidR="00F945C6" w:rsidRDefault="00F945C6">
                        <w:pPr>
                          <w:pStyle w:val="TableParagraph"/>
                          <w:rPr>
                            <w:rFonts w:ascii="Times New Roman"/>
                            <w:sz w:val="12"/>
                          </w:rPr>
                        </w:pPr>
                      </w:p>
                    </w:tc>
                    <w:tc>
                      <w:tcPr>
                        <w:tcW w:w="979"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rPr>
          <w:b/>
          <w:position w:val="1"/>
          <w:sz w:val="12"/>
        </w:rPr>
        <w:t>Fuente</w:t>
      </w:r>
      <w:r>
        <w:rPr>
          <w:b/>
          <w:spacing w:val="-3"/>
          <w:position w:val="1"/>
          <w:sz w:val="12"/>
        </w:rPr>
        <w:t xml:space="preserve"> </w:t>
      </w:r>
      <w:r>
        <w:rPr>
          <w:b/>
          <w:position w:val="1"/>
          <w:sz w:val="12"/>
        </w:rPr>
        <w:t>Obtención</w:t>
      </w:r>
      <w:r>
        <w:rPr>
          <w:b/>
          <w:spacing w:val="-4"/>
          <w:position w:val="1"/>
          <w:sz w:val="12"/>
        </w:rPr>
        <w:t xml:space="preserve"> </w:t>
      </w:r>
      <w:r>
        <w:rPr>
          <w:b/>
          <w:position w:val="1"/>
          <w:sz w:val="12"/>
        </w:rPr>
        <w:t>Dato</w:t>
      </w:r>
      <w:r>
        <w:rPr>
          <w:b/>
          <w:position w:val="1"/>
          <w:sz w:val="12"/>
        </w:rPr>
        <w:tab/>
      </w:r>
      <w:r>
        <w:rPr>
          <w:b/>
          <w:sz w:val="14"/>
        </w:rPr>
        <w:t>Registro</w:t>
      </w:r>
      <w:r>
        <w:rPr>
          <w:b/>
          <w:spacing w:val="-2"/>
          <w:sz w:val="14"/>
        </w:rPr>
        <w:t xml:space="preserve"> </w:t>
      </w:r>
      <w:r>
        <w:rPr>
          <w:b/>
          <w:sz w:val="14"/>
        </w:rPr>
        <w:t>ONT</w:t>
      </w:r>
    </w:p>
    <w:p w:rsidR="00F945C6" w:rsidRDefault="00F945C6">
      <w:pPr>
        <w:pStyle w:val="Textoindependiente"/>
        <w:rPr>
          <w:b/>
          <w:sz w:val="16"/>
        </w:rPr>
      </w:pPr>
    </w:p>
    <w:p w:rsidR="00F945C6" w:rsidRDefault="00B50BCF">
      <w:pPr>
        <w:spacing w:before="113"/>
        <w:ind w:left="1034"/>
        <w:rPr>
          <w:b/>
          <w:sz w:val="12"/>
        </w:rPr>
      </w:pPr>
      <w:r>
        <w:pict>
          <v:shape id="_x0000_s1465" type="#_x0000_t202" style="position:absolute;left:0;text-align:left;margin-left:68.55pt;margin-top:16.45pt;width:37.95pt;height:9.75pt;z-index:-251399168;mso-wrap-distance-left:0;mso-wrap-distance-right:0;mso-position-horizontal-relative:page" fillcolor="#d9d9d9" strokeweight=".48pt">
            <v:textbox inset="0,0,0,0">
              <w:txbxContent>
                <w:p w:rsidR="00F945C6" w:rsidRDefault="00B50BCF">
                  <w:pPr>
                    <w:spacing w:line="178" w:lineRule="exact"/>
                    <w:ind w:left="215"/>
                    <w:rPr>
                      <w:b/>
                      <w:sz w:val="16"/>
                    </w:rPr>
                  </w:pPr>
                  <w:r>
                    <w:rPr>
                      <w:b/>
                      <w:sz w:val="16"/>
                    </w:rPr>
                    <w:t>2,44</w:t>
                  </w:r>
                </w:p>
              </w:txbxContent>
            </v:textbox>
            <w10:wrap type="topAndBottom" anchorx="page"/>
          </v:shape>
        </w:pict>
      </w:r>
      <w:r>
        <w:rPr>
          <w:b/>
          <w:sz w:val="12"/>
        </w:rPr>
        <w:t>(Ponderación %)</w:t>
      </w:r>
    </w:p>
    <w:p w:rsidR="00F945C6" w:rsidRDefault="00B50BCF">
      <w:pPr>
        <w:tabs>
          <w:tab w:val="left" w:pos="2397"/>
        </w:tabs>
        <w:spacing w:line="177" w:lineRule="auto"/>
        <w:ind w:left="2398" w:right="1315" w:hanging="1506"/>
        <w:rPr>
          <w:b/>
          <w:sz w:val="18"/>
        </w:rPr>
      </w:pPr>
      <w:r>
        <w:rPr>
          <w:b/>
          <w:position w:val="-7"/>
          <w:sz w:val="12"/>
        </w:rPr>
        <w:t>Nombre</w:t>
      </w:r>
      <w:r>
        <w:rPr>
          <w:b/>
          <w:spacing w:val="-2"/>
          <w:position w:val="-7"/>
          <w:sz w:val="12"/>
        </w:rPr>
        <w:t xml:space="preserve"> </w:t>
      </w:r>
      <w:r>
        <w:rPr>
          <w:b/>
          <w:position w:val="-7"/>
          <w:sz w:val="12"/>
        </w:rPr>
        <w:t>del</w:t>
      </w:r>
      <w:r>
        <w:rPr>
          <w:b/>
          <w:spacing w:val="-1"/>
          <w:position w:val="-7"/>
          <w:sz w:val="12"/>
        </w:rPr>
        <w:t xml:space="preserve"> </w:t>
      </w:r>
      <w:r>
        <w:rPr>
          <w:b/>
          <w:position w:val="-7"/>
          <w:sz w:val="12"/>
        </w:rPr>
        <w:t>Indicador</w:t>
      </w:r>
      <w:r>
        <w:rPr>
          <w:b/>
          <w:position w:val="-7"/>
          <w:sz w:val="12"/>
        </w:rPr>
        <w:tab/>
      </w:r>
      <w:r>
        <w:rPr>
          <w:sz w:val="18"/>
        </w:rPr>
        <w:t xml:space="preserve">Grado de participación de los centros en cada comunidad autónoma correspondiente al Programa de Garantía de Calidad del Proceso de Donación. </w:t>
      </w:r>
      <w:r>
        <w:rPr>
          <w:b/>
          <w:sz w:val="18"/>
        </w:rPr>
        <w:t>COMUNIDAD</w:t>
      </w:r>
      <w:r>
        <w:rPr>
          <w:b/>
          <w:spacing w:val="-2"/>
          <w:sz w:val="18"/>
        </w:rPr>
        <w:t xml:space="preserve"> </w:t>
      </w:r>
      <w:r>
        <w:rPr>
          <w:b/>
          <w:sz w:val="18"/>
        </w:rPr>
        <w:t>CANARIA</w:t>
      </w:r>
    </w:p>
    <w:p w:rsidR="00F945C6" w:rsidRDefault="00B50BCF">
      <w:pPr>
        <w:tabs>
          <w:tab w:val="left" w:pos="2397"/>
        </w:tabs>
        <w:spacing w:before="9"/>
        <w:ind w:left="837"/>
        <w:rPr>
          <w:b/>
          <w:sz w:val="14"/>
        </w:rPr>
      </w:pPr>
      <w:r>
        <w:pict>
          <v:shape id="_x0000_s1464" type="#_x0000_t202" style="position:absolute;left:0;text-align:left;margin-left:120.25pt;margin-top:8.7pt;width:440.4pt;height:35.4pt;z-index:251929600;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8"/>
                    </w:trPr>
                    <w:tc>
                      <w:tcPr>
                        <w:tcW w:w="2932" w:type="dxa"/>
                        <w:gridSpan w:val="3"/>
                        <w:shd w:val="clear" w:color="auto" w:fill="DBE4F0"/>
                      </w:tcPr>
                      <w:p w:rsidR="00F945C6" w:rsidRDefault="00B50BCF">
                        <w:pPr>
                          <w:pStyle w:val="TableParagraph"/>
                          <w:spacing w:line="188" w:lineRule="exact"/>
                          <w:ind w:left="1239" w:right="1234"/>
                          <w:jc w:val="center"/>
                          <w:rPr>
                            <w:b/>
                            <w:sz w:val="18"/>
                          </w:rPr>
                        </w:pPr>
                        <w:r>
                          <w:rPr>
                            <w:b/>
                            <w:sz w:val="18"/>
                          </w:rPr>
                          <w:t>2017</w:t>
                        </w:r>
                      </w:p>
                    </w:tc>
                    <w:tc>
                      <w:tcPr>
                        <w:tcW w:w="2931" w:type="dxa"/>
                        <w:gridSpan w:val="3"/>
                        <w:shd w:val="clear" w:color="auto" w:fill="B8CCE3"/>
                      </w:tcPr>
                      <w:p w:rsidR="00F945C6" w:rsidRDefault="00B50BCF">
                        <w:pPr>
                          <w:pStyle w:val="TableParagraph"/>
                          <w:spacing w:line="188" w:lineRule="exact"/>
                          <w:ind w:left="1242" w:right="1232"/>
                          <w:jc w:val="center"/>
                          <w:rPr>
                            <w:b/>
                            <w:sz w:val="18"/>
                          </w:rPr>
                        </w:pPr>
                        <w:r>
                          <w:rPr>
                            <w:b/>
                            <w:sz w:val="18"/>
                          </w:rPr>
                          <w:t>2018</w:t>
                        </w:r>
                      </w:p>
                    </w:tc>
                    <w:tc>
                      <w:tcPr>
                        <w:tcW w:w="2931" w:type="dxa"/>
                        <w:gridSpan w:val="3"/>
                        <w:shd w:val="clear" w:color="auto" w:fill="94B3D6"/>
                      </w:tcPr>
                      <w:p w:rsidR="00F945C6" w:rsidRDefault="00B50BCF">
                        <w:pPr>
                          <w:pStyle w:val="TableParagraph"/>
                          <w:spacing w:line="188" w:lineRule="exact"/>
                          <w:ind w:left="1240" w:right="1235"/>
                          <w:jc w:val="center"/>
                          <w:rPr>
                            <w:b/>
                            <w:sz w:val="18"/>
                          </w:rPr>
                        </w:pPr>
                        <w:r>
                          <w:rPr>
                            <w:b/>
                            <w:sz w:val="18"/>
                          </w:rPr>
                          <w:t>2019</w:t>
                        </w:r>
                      </w:p>
                    </w:tc>
                  </w:tr>
                  <w:tr w:rsidR="00F945C6">
                    <w:trPr>
                      <w:trHeight w:val="275"/>
                    </w:trPr>
                    <w:tc>
                      <w:tcPr>
                        <w:tcW w:w="977" w:type="dxa"/>
                      </w:tcPr>
                      <w:p w:rsidR="00F945C6" w:rsidRDefault="00B50BCF">
                        <w:pPr>
                          <w:pStyle w:val="TableParagraph"/>
                          <w:spacing w:line="133" w:lineRule="exact"/>
                          <w:ind w:left="96" w:right="86"/>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objetivo</w:t>
                        </w:r>
                      </w:p>
                    </w:tc>
                    <w:tc>
                      <w:tcPr>
                        <w:tcW w:w="978" w:type="dxa"/>
                      </w:tcPr>
                      <w:p w:rsidR="00F945C6" w:rsidRDefault="00B50BCF">
                        <w:pPr>
                          <w:pStyle w:val="TableParagraph"/>
                          <w:spacing w:line="133" w:lineRule="exact"/>
                          <w:ind w:left="117" w:right="109"/>
                          <w:jc w:val="center"/>
                          <w:rPr>
                            <w:b/>
                            <w:sz w:val="12"/>
                          </w:rPr>
                        </w:pPr>
                        <w:r>
                          <w:rPr>
                            <w:b/>
                            <w:sz w:val="12"/>
                          </w:rPr>
                          <w:t>valor</w:t>
                        </w:r>
                      </w:p>
                      <w:p w:rsidR="00F945C6" w:rsidRDefault="00B50BCF">
                        <w:pPr>
                          <w:pStyle w:val="TableParagraph"/>
                          <w:spacing w:before="1" w:line="121" w:lineRule="exact"/>
                          <w:ind w:left="117" w:right="111"/>
                          <w:jc w:val="center"/>
                          <w:rPr>
                            <w:b/>
                            <w:sz w:val="12"/>
                          </w:rPr>
                        </w:pPr>
                        <w:r>
                          <w:rPr>
                            <w:b/>
                            <w:sz w:val="12"/>
                          </w:rPr>
                          <w:t>alcanzado</w:t>
                        </w:r>
                      </w:p>
                    </w:tc>
                    <w:tc>
                      <w:tcPr>
                        <w:tcW w:w="977" w:type="dxa"/>
                      </w:tcPr>
                      <w:p w:rsidR="00F945C6" w:rsidRDefault="00B50BCF">
                        <w:pPr>
                          <w:pStyle w:val="TableParagraph"/>
                          <w:spacing w:line="133" w:lineRule="exact"/>
                          <w:ind w:left="11"/>
                          <w:jc w:val="center"/>
                          <w:rPr>
                            <w:b/>
                            <w:sz w:val="12"/>
                          </w:rPr>
                        </w:pPr>
                        <w:r>
                          <w:rPr>
                            <w:b/>
                            <w:w w:val="99"/>
                            <w:sz w:val="12"/>
                          </w:rPr>
                          <w:t>%</w:t>
                        </w:r>
                      </w:p>
                      <w:p w:rsidR="00F945C6" w:rsidRDefault="00B50BCF">
                        <w:pPr>
                          <w:pStyle w:val="TableParagraph"/>
                          <w:spacing w:before="1" w:line="121" w:lineRule="exact"/>
                          <w:ind w:left="96" w:right="91"/>
                          <w:jc w:val="center"/>
                          <w:rPr>
                            <w:b/>
                            <w:sz w:val="12"/>
                          </w:rPr>
                        </w:pPr>
                        <w:r>
                          <w:rPr>
                            <w:b/>
                            <w:sz w:val="12"/>
                          </w:rPr>
                          <w:t>consecución</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before="1" w:line="121" w:lineRule="exact"/>
                          <w:ind w:left="94" w:right="91"/>
                          <w:jc w:val="center"/>
                          <w:rPr>
                            <w:b/>
                            <w:sz w:val="12"/>
                          </w:rPr>
                        </w:pPr>
                        <w:r>
                          <w:rPr>
                            <w:b/>
                            <w:sz w:val="12"/>
                          </w:rPr>
                          <w:t>objetivo</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before="1" w:line="121" w:lineRule="exact"/>
                          <w:ind w:left="96" w:right="90"/>
                          <w:jc w:val="center"/>
                          <w:rPr>
                            <w:b/>
                            <w:sz w:val="12"/>
                          </w:rPr>
                        </w:pPr>
                        <w:r>
                          <w:rPr>
                            <w:b/>
                            <w:sz w:val="12"/>
                          </w:rPr>
                          <w:t>alcanzado</w:t>
                        </w:r>
                      </w:p>
                    </w:tc>
                    <w:tc>
                      <w:tcPr>
                        <w:tcW w:w="977" w:type="dxa"/>
                      </w:tcPr>
                      <w:p w:rsidR="00F945C6" w:rsidRDefault="00B50BCF">
                        <w:pPr>
                          <w:pStyle w:val="TableParagraph"/>
                          <w:spacing w:line="133" w:lineRule="exact"/>
                          <w:ind w:left="6"/>
                          <w:jc w:val="center"/>
                          <w:rPr>
                            <w:b/>
                            <w:sz w:val="12"/>
                          </w:rPr>
                        </w:pPr>
                        <w:r>
                          <w:rPr>
                            <w:b/>
                            <w:w w:val="99"/>
                            <w:sz w:val="12"/>
                          </w:rPr>
                          <w:t>%</w:t>
                        </w:r>
                      </w:p>
                      <w:p w:rsidR="00F945C6" w:rsidRDefault="00B50BCF">
                        <w:pPr>
                          <w:pStyle w:val="TableParagraph"/>
                          <w:spacing w:before="1" w:line="121" w:lineRule="exact"/>
                          <w:ind w:left="91" w:right="91"/>
                          <w:jc w:val="center"/>
                          <w:rPr>
                            <w:b/>
                            <w:sz w:val="12"/>
                          </w:rPr>
                        </w:pPr>
                        <w:r>
                          <w:rPr>
                            <w:b/>
                            <w:sz w:val="12"/>
                          </w:rPr>
                          <w:t>consecución</w:t>
                        </w:r>
                      </w:p>
                    </w:tc>
                    <w:tc>
                      <w:tcPr>
                        <w:tcW w:w="975" w:type="dxa"/>
                      </w:tcPr>
                      <w:p w:rsidR="00F945C6" w:rsidRDefault="00B50BCF">
                        <w:pPr>
                          <w:pStyle w:val="TableParagraph"/>
                          <w:spacing w:line="133" w:lineRule="exact"/>
                          <w:ind w:left="93" w:right="88"/>
                          <w:jc w:val="center"/>
                          <w:rPr>
                            <w:b/>
                            <w:sz w:val="12"/>
                          </w:rPr>
                        </w:pPr>
                        <w:r>
                          <w:rPr>
                            <w:b/>
                            <w:sz w:val="12"/>
                          </w:rPr>
                          <w:t>valor</w:t>
                        </w:r>
                      </w:p>
                      <w:p w:rsidR="00F945C6" w:rsidRDefault="00B50BCF">
                        <w:pPr>
                          <w:pStyle w:val="TableParagraph"/>
                          <w:spacing w:before="1" w:line="121" w:lineRule="exact"/>
                          <w:ind w:left="88" w:right="88"/>
                          <w:jc w:val="center"/>
                          <w:rPr>
                            <w:b/>
                            <w:sz w:val="12"/>
                          </w:rPr>
                        </w:pPr>
                        <w:r>
                          <w:rPr>
                            <w:b/>
                            <w:sz w:val="12"/>
                          </w:rPr>
                          <w:t>objetivo</w:t>
                        </w:r>
                      </w:p>
                    </w:tc>
                    <w:tc>
                      <w:tcPr>
                        <w:tcW w:w="977" w:type="dxa"/>
                      </w:tcPr>
                      <w:p w:rsidR="00F945C6" w:rsidRDefault="00B50BCF">
                        <w:pPr>
                          <w:pStyle w:val="TableParagraph"/>
                          <w:spacing w:line="133" w:lineRule="exact"/>
                          <w:ind w:left="96" w:right="89"/>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alcanzado</w:t>
                        </w:r>
                      </w:p>
                    </w:tc>
                    <w:tc>
                      <w:tcPr>
                        <w:tcW w:w="979" w:type="dxa"/>
                      </w:tcPr>
                      <w:p w:rsidR="00F945C6" w:rsidRDefault="00B50BCF">
                        <w:pPr>
                          <w:pStyle w:val="TableParagraph"/>
                          <w:spacing w:line="133" w:lineRule="exact"/>
                          <w:ind w:left="8"/>
                          <w:jc w:val="center"/>
                          <w:rPr>
                            <w:b/>
                            <w:sz w:val="12"/>
                          </w:rPr>
                        </w:pPr>
                        <w:r>
                          <w:rPr>
                            <w:b/>
                            <w:w w:val="99"/>
                            <w:sz w:val="12"/>
                          </w:rPr>
                          <w:t>%</w:t>
                        </w:r>
                      </w:p>
                      <w:p w:rsidR="00F945C6" w:rsidRDefault="00B50BCF">
                        <w:pPr>
                          <w:pStyle w:val="TableParagraph"/>
                          <w:spacing w:before="1" w:line="121" w:lineRule="exact"/>
                          <w:ind w:left="98" w:right="96"/>
                          <w:jc w:val="center"/>
                          <w:rPr>
                            <w:b/>
                            <w:sz w:val="12"/>
                          </w:rPr>
                        </w:pPr>
                        <w:r>
                          <w:rPr>
                            <w:b/>
                            <w:sz w:val="12"/>
                          </w:rPr>
                          <w:t>consecución</w:t>
                        </w:r>
                      </w:p>
                    </w:tc>
                  </w:tr>
                  <w:tr w:rsidR="00F945C6">
                    <w:trPr>
                      <w:trHeight w:val="184"/>
                    </w:trPr>
                    <w:tc>
                      <w:tcPr>
                        <w:tcW w:w="977" w:type="dxa"/>
                        <w:shd w:val="clear" w:color="auto" w:fill="DCE6F0"/>
                      </w:tcPr>
                      <w:p w:rsidR="00F945C6" w:rsidRDefault="00B50BCF">
                        <w:pPr>
                          <w:pStyle w:val="TableParagraph"/>
                          <w:spacing w:line="164" w:lineRule="exact"/>
                          <w:ind w:left="96" w:right="89"/>
                          <w:jc w:val="center"/>
                          <w:rPr>
                            <w:b/>
                            <w:sz w:val="16"/>
                          </w:rPr>
                        </w:pPr>
                        <w:r>
                          <w:rPr>
                            <w:b/>
                            <w:sz w:val="16"/>
                          </w:rPr>
                          <w:t>4,51</w:t>
                        </w:r>
                      </w:p>
                    </w:tc>
                    <w:tc>
                      <w:tcPr>
                        <w:tcW w:w="978" w:type="dxa"/>
                        <w:shd w:val="clear" w:color="auto" w:fill="DCE6F0"/>
                      </w:tcPr>
                      <w:p w:rsidR="00F945C6" w:rsidRDefault="00B50BCF">
                        <w:pPr>
                          <w:pStyle w:val="TableParagraph"/>
                          <w:spacing w:line="164" w:lineRule="exact"/>
                          <w:ind w:left="117" w:right="111"/>
                          <w:jc w:val="center"/>
                          <w:rPr>
                            <w:b/>
                            <w:sz w:val="16"/>
                          </w:rPr>
                        </w:pPr>
                        <w:r>
                          <w:rPr>
                            <w:b/>
                            <w:sz w:val="16"/>
                          </w:rPr>
                          <w:t>4,53</w:t>
                        </w:r>
                      </w:p>
                    </w:tc>
                    <w:tc>
                      <w:tcPr>
                        <w:tcW w:w="977" w:type="dxa"/>
                        <w:shd w:val="clear" w:color="auto" w:fill="DCE6F0"/>
                      </w:tcPr>
                      <w:p w:rsidR="00F945C6" w:rsidRDefault="00B50BCF">
                        <w:pPr>
                          <w:pStyle w:val="TableParagraph"/>
                          <w:spacing w:line="164" w:lineRule="exact"/>
                          <w:ind w:left="241"/>
                          <w:rPr>
                            <w:b/>
                            <w:sz w:val="16"/>
                          </w:rPr>
                        </w:pPr>
                        <w:r>
                          <w:rPr>
                            <w:b/>
                            <w:sz w:val="16"/>
                          </w:rPr>
                          <w:t>100,44</w:t>
                        </w:r>
                      </w:p>
                    </w:tc>
                    <w:tc>
                      <w:tcPr>
                        <w:tcW w:w="977" w:type="dxa"/>
                        <w:shd w:val="clear" w:color="auto" w:fill="94B3D6"/>
                      </w:tcPr>
                      <w:p w:rsidR="00F945C6" w:rsidRDefault="00B50BCF">
                        <w:pPr>
                          <w:pStyle w:val="TableParagraph"/>
                          <w:spacing w:line="164" w:lineRule="exact"/>
                          <w:ind w:left="96" w:right="91"/>
                          <w:jc w:val="center"/>
                          <w:rPr>
                            <w:b/>
                            <w:sz w:val="16"/>
                          </w:rPr>
                        </w:pPr>
                        <w:r>
                          <w:rPr>
                            <w:b/>
                            <w:sz w:val="16"/>
                          </w:rPr>
                          <w:t>4,51</w:t>
                        </w:r>
                      </w:p>
                    </w:tc>
                    <w:tc>
                      <w:tcPr>
                        <w:tcW w:w="977" w:type="dxa"/>
                        <w:shd w:val="clear" w:color="auto" w:fill="B8CCE3"/>
                      </w:tcPr>
                      <w:p w:rsidR="00F945C6" w:rsidRDefault="00B50BCF">
                        <w:pPr>
                          <w:pStyle w:val="TableParagraph"/>
                          <w:spacing w:line="164" w:lineRule="exact"/>
                          <w:ind w:left="96" w:right="91"/>
                          <w:jc w:val="center"/>
                          <w:rPr>
                            <w:b/>
                            <w:sz w:val="16"/>
                          </w:rPr>
                        </w:pPr>
                        <w:r>
                          <w:rPr>
                            <w:b/>
                            <w:sz w:val="16"/>
                          </w:rPr>
                          <w:t>4,55</w:t>
                        </w:r>
                      </w:p>
                    </w:tc>
                    <w:tc>
                      <w:tcPr>
                        <w:tcW w:w="977" w:type="dxa"/>
                        <w:shd w:val="clear" w:color="auto" w:fill="B8CCE3"/>
                      </w:tcPr>
                      <w:p w:rsidR="00F945C6" w:rsidRDefault="00B50BCF">
                        <w:pPr>
                          <w:pStyle w:val="TableParagraph"/>
                          <w:spacing w:line="164" w:lineRule="exact"/>
                          <w:ind w:left="217"/>
                          <w:rPr>
                            <w:b/>
                            <w:sz w:val="16"/>
                          </w:rPr>
                        </w:pPr>
                        <w:r>
                          <w:rPr>
                            <w:b/>
                            <w:sz w:val="16"/>
                          </w:rPr>
                          <w:t>100,89</w:t>
                        </w:r>
                      </w:p>
                    </w:tc>
                    <w:tc>
                      <w:tcPr>
                        <w:tcW w:w="975" w:type="dxa"/>
                        <w:shd w:val="clear" w:color="auto" w:fill="94B3D6"/>
                      </w:tcPr>
                      <w:p w:rsidR="00F945C6" w:rsidRDefault="00B50BCF">
                        <w:pPr>
                          <w:pStyle w:val="TableParagraph"/>
                          <w:spacing w:line="164" w:lineRule="exact"/>
                          <w:ind w:left="90" w:right="88"/>
                          <w:jc w:val="center"/>
                          <w:rPr>
                            <w:b/>
                            <w:sz w:val="16"/>
                          </w:rPr>
                        </w:pPr>
                        <w:r>
                          <w:rPr>
                            <w:b/>
                            <w:sz w:val="16"/>
                          </w:rPr>
                          <w:t>4,51</w:t>
                        </w:r>
                      </w:p>
                    </w:tc>
                    <w:tc>
                      <w:tcPr>
                        <w:tcW w:w="977" w:type="dxa"/>
                        <w:shd w:val="clear" w:color="auto" w:fill="94B3D6"/>
                      </w:tcPr>
                      <w:p w:rsidR="00F945C6" w:rsidRDefault="00F945C6">
                        <w:pPr>
                          <w:pStyle w:val="TableParagraph"/>
                          <w:rPr>
                            <w:rFonts w:ascii="Times New Roman"/>
                            <w:sz w:val="12"/>
                          </w:rPr>
                        </w:pPr>
                      </w:p>
                    </w:tc>
                    <w:tc>
                      <w:tcPr>
                        <w:tcW w:w="979"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rPr>
          <w:b/>
          <w:position w:val="1"/>
          <w:sz w:val="12"/>
        </w:rPr>
        <w:t>Fuente</w:t>
      </w:r>
      <w:r>
        <w:rPr>
          <w:b/>
          <w:spacing w:val="-3"/>
          <w:position w:val="1"/>
          <w:sz w:val="12"/>
        </w:rPr>
        <w:t xml:space="preserve"> </w:t>
      </w:r>
      <w:r>
        <w:rPr>
          <w:b/>
          <w:position w:val="1"/>
          <w:sz w:val="12"/>
        </w:rPr>
        <w:t>Obtención</w:t>
      </w:r>
      <w:r>
        <w:rPr>
          <w:b/>
          <w:spacing w:val="-4"/>
          <w:position w:val="1"/>
          <w:sz w:val="12"/>
        </w:rPr>
        <w:t xml:space="preserve"> </w:t>
      </w:r>
      <w:r>
        <w:rPr>
          <w:b/>
          <w:position w:val="1"/>
          <w:sz w:val="12"/>
        </w:rPr>
        <w:t>Dato</w:t>
      </w:r>
      <w:r>
        <w:rPr>
          <w:b/>
          <w:position w:val="1"/>
          <w:sz w:val="12"/>
        </w:rPr>
        <w:tab/>
      </w:r>
      <w:r>
        <w:rPr>
          <w:b/>
          <w:sz w:val="14"/>
        </w:rPr>
        <w:t>Registro</w:t>
      </w:r>
      <w:r>
        <w:rPr>
          <w:b/>
          <w:spacing w:val="-2"/>
          <w:sz w:val="14"/>
        </w:rPr>
        <w:t xml:space="preserve"> </w:t>
      </w:r>
      <w:r>
        <w:rPr>
          <w:b/>
          <w:sz w:val="14"/>
        </w:rPr>
        <w:t>ONT</w:t>
      </w:r>
    </w:p>
    <w:p w:rsidR="00F945C6" w:rsidRDefault="00F945C6">
      <w:pPr>
        <w:pStyle w:val="Textoindependiente"/>
        <w:rPr>
          <w:b/>
          <w:sz w:val="16"/>
        </w:rPr>
      </w:pPr>
    </w:p>
    <w:p w:rsidR="00F945C6" w:rsidRDefault="00B50BCF">
      <w:pPr>
        <w:spacing w:before="113"/>
        <w:ind w:left="1034"/>
        <w:rPr>
          <w:b/>
          <w:sz w:val="12"/>
        </w:rPr>
      </w:pPr>
      <w:r>
        <w:pict>
          <v:shape id="_x0000_s1463" type="#_x0000_t202" style="position:absolute;left:0;text-align:left;margin-left:68.55pt;margin-top:16.45pt;width:37.95pt;height:9.75pt;z-index:-251398144;mso-wrap-distance-left:0;mso-wrap-distance-right:0;mso-position-horizontal-relative:page" fillcolor="#d9d9d9" strokeweight=".48pt">
            <v:textbox inset="0,0,0,0">
              <w:txbxContent>
                <w:p w:rsidR="00F945C6" w:rsidRDefault="00B50BCF">
                  <w:pPr>
                    <w:spacing w:line="178" w:lineRule="exact"/>
                    <w:ind w:left="215"/>
                    <w:rPr>
                      <w:b/>
                      <w:sz w:val="16"/>
                    </w:rPr>
                  </w:pPr>
                  <w:r>
                    <w:rPr>
                      <w:b/>
                      <w:sz w:val="16"/>
                    </w:rPr>
                    <w:t>4,58</w:t>
                  </w:r>
                </w:p>
              </w:txbxContent>
            </v:textbox>
            <w10:wrap type="topAndBottom" anchorx="page"/>
          </v:shape>
        </w:pict>
      </w:r>
      <w:r>
        <w:rPr>
          <w:b/>
          <w:sz w:val="12"/>
        </w:rPr>
        <w:t>(Ponderación %)</w:t>
      </w:r>
    </w:p>
    <w:p w:rsidR="00F945C6" w:rsidRDefault="00B50BCF">
      <w:pPr>
        <w:pStyle w:val="Textoindependiente"/>
        <w:tabs>
          <w:tab w:val="left" w:pos="2397"/>
        </w:tabs>
        <w:spacing w:line="177" w:lineRule="auto"/>
        <w:ind w:left="2398" w:right="1315" w:hanging="1506"/>
        <w:rPr>
          <w:b/>
        </w:rPr>
      </w:pPr>
      <w:r>
        <w:rPr>
          <w:b/>
          <w:position w:val="-7"/>
          <w:sz w:val="12"/>
        </w:rPr>
        <w:t>Nombre</w:t>
      </w:r>
      <w:r>
        <w:rPr>
          <w:b/>
          <w:spacing w:val="-2"/>
          <w:position w:val="-7"/>
          <w:sz w:val="12"/>
        </w:rPr>
        <w:t xml:space="preserve"> </w:t>
      </w:r>
      <w:r>
        <w:rPr>
          <w:b/>
          <w:position w:val="-7"/>
          <w:sz w:val="12"/>
        </w:rPr>
        <w:t>del</w:t>
      </w:r>
      <w:r>
        <w:rPr>
          <w:b/>
          <w:spacing w:val="-1"/>
          <w:position w:val="-7"/>
          <w:sz w:val="12"/>
        </w:rPr>
        <w:t xml:space="preserve"> </w:t>
      </w:r>
      <w:r>
        <w:rPr>
          <w:b/>
          <w:position w:val="-7"/>
          <w:sz w:val="12"/>
        </w:rPr>
        <w:t>Indicador</w:t>
      </w:r>
      <w:r>
        <w:rPr>
          <w:b/>
          <w:position w:val="-7"/>
          <w:sz w:val="12"/>
        </w:rPr>
        <w:tab/>
      </w:r>
      <w:r>
        <w:t xml:space="preserve">Grado de participación de los centros en cada comunidad autónoma correspondiente al Programa de Garantía de Calidad del Proceso de Donación. </w:t>
      </w:r>
      <w:r>
        <w:rPr>
          <w:b/>
        </w:rPr>
        <w:t>CANTABRIA</w:t>
      </w:r>
    </w:p>
    <w:p w:rsidR="00F945C6" w:rsidRDefault="00B50BCF">
      <w:pPr>
        <w:tabs>
          <w:tab w:val="left" w:pos="2397"/>
        </w:tabs>
        <w:spacing w:before="9"/>
        <w:ind w:left="837"/>
        <w:rPr>
          <w:b/>
          <w:sz w:val="14"/>
        </w:rPr>
      </w:pPr>
      <w:r>
        <w:pict>
          <v:shape id="_x0000_s1462" type="#_x0000_t202" style="position:absolute;left:0;text-align:left;margin-left:120.25pt;margin-top:8.8pt;width:440.4pt;height:35.3pt;z-index:251930624;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5"/>
                    </w:trPr>
                    <w:tc>
                      <w:tcPr>
                        <w:tcW w:w="2932" w:type="dxa"/>
                        <w:gridSpan w:val="3"/>
                        <w:shd w:val="clear" w:color="auto" w:fill="DBE4F0"/>
                      </w:tcPr>
                      <w:p w:rsidR="00F945C6" w:rsidRDefault="00B50BCF">
                        <w:pPr>
                          <w:pStyle w:val="TableParagraph"/>
                          <w:spacing w:line="186" w:lineRule="exact"/>
                          <w:ind w:left="1239" w:right="1234"/>
                          <w:jc w:val="center"/>
                          <w:rPr>
                            <w:b/>
                            <w:sz w:val="18"/>
                          </w:rPr>
                        </w:pPr>
                        <w:r>
                          <w:rPr>
                            <w:b/>
                            <w:sz w:val="18"/>
                          </w:rPr>
                          <w:t>2017</w:t>
                        </w:r>
                      </w:p>
                    </w:tc>
                    <w:tc>
                      <w:tcPr>
                        <w:tcW w:w="2931" w:type="dxa"/>
                        <w:gridSpan w:val="3"/>
                        <w:shd w:val="clear" w:color="auto" w:fill="B8CCE3"/>
                      </w:tcPr>
                      <w:p w:rsidR="00F945C6" w:rsidRDefault="00B50BCF">
                        <w:pPr>
                          <w:pStyle w:val="TableParagraph"/>
                          <w:spacing w:line="186" w:lineRule="exact"/>
                          <w:ind w:left="1242" w:right="1232"/>
                          <w:jc w:val="center"/>
                          <w:rPr>
                            <w:b/>
                            <w:sz w:val="18"/>
                          </w:rPr>
                        </w:pPr>
                        <w:r>
                          <w:rPr>
                            <w:b/>
                            <w:sz w:val="18"/>
                          </w:rPr>
                          <w:t>2018</w:t>
                        </w:r>
                      </w:p>
                    </w:tc>
                    <w:tc>
                      <w:tcPr>
                        <w:tcW w:w="2931" w:type="dxa"/>
                        <w:gridSpan w:val="3"/>
                        <w:shd w:val="clear" w:color="auto" w:fill="94B3D6"/>
                      </w:tcPr>
                      <w:p w:rsidR="00F945C6" w:rsidRDefault="00B50BCF">
                        <w:pPr>
                          <w:pStyle w:val="TableParagraph"/>
                          <w:spacing w:line="186" w:lineRule="exact"/>
                          <w:ind w:left="1240" w:right="1235"/>
                          <w:jc w:val="center"/>
                          <w:rPr>
                            <w:b/>
                            <w:sz w:val="18"/>
                          </w:rPr>
                        </w:pPr>
                        <w:r>
                          <w:rPr>
                            <w:b/>
                            <w:sz w:val="18"/>
                          </w:rPr>
                          <w:t>2019</w:t>
                        </w:r>
                      </w:p>
                    </w:tc>
                  </w:tr>
                  <w:tr w:rsidR="00F945C6">
                    <w:trPr>
                      <w:trHeight w:val="275"/>
                    </w:trPr>
                    <w:tc>
                      <w:tcPr>
                        <w:tcW w:w="977" w:type="dxa"/>
                      </w:tcPr>
                      <w:p w:rsidR="00F945C6" w:rsidRDefault="00B50BCF">
                        <w:pPr>
                          <w:pStyle w:val="TableParagraph"/>
                          <w:spacing w:line="133" w:lineRule="exact"/>
                          <w:ind w:left="96" w:right="86"/>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objetivo</w:t>
                        </w:r>
                      </w:p>
                    </w:tc>
                    <w:tc>
                      <w:tcPr>
                        <w:tcW w:w="978" w:type="dxa"/>
                      </w:tcPr>
                      <w:p w:rsidR="00F945C6" w:rsidRDefault="00B50BCF">
                        <w:pPr>
                          <w:pStyle w:val="TableParagraph"/>
                          <w:spacing w:line="133" w:lineRule="exact"/>
                          <w:ind w:left="117" w:right="109"/>
                          <w:jc w:val="center"/>
                          <w:rPr>
                            <w:b/>
                            <w:sz w:val="12"/>
                          </w:rPr>
                        </w:pPr>
                        <w:r>
                          <w:rPr>
                            <w:b/>
                            <w:sz w:val="12"/>
                          </w:rPr>
                          <w:t>valor</w:t>
                        </w:r>
                      </w:p>
                      <w:p w:rsidR="00F945C6" w:rsidRDefault="00B50BCF">
                        <w:pPr>
                          <w:pStyle w:val="TableParagraph"/>
                          <w:spacing w:before="1" w:line="121" w:lineRule="exact"/>
                          <w:ind w:left="117" w:right="111"/>
                          <w:jc w:val="center"/>
                          <w:rPr>
                            <w:b/>
                            <w:sz w:val="12"/>
                          </w:rPr>
                        </w:pPr>
                        <w:r>
                          <w:rPr>
                            <w:b/>
                            <w:sz w:val="12"/>
                          </w:rPr>
                          <w:t>alcanzado</w:t>
                        </w:r>
                      </w:p>
                    </w:tc>
                    <w:tc>
                      <w:tcPr>
                        <w:tcW w:w="977" w:type="dxa"/>
                      </w:tcPr>
                      <w:p w:rsidR="00F945C6" w:rsidRDefault="00B50BCF">
                        <w:pPr>
                          <w:pStyle w:val="TableParagraph"/>
                          <w:spacing w:line="133" w:lineRule="exact"/>
                          <w:ind w:left="11"/>
                          <w:jc w:val="center"/>
                          <w:rPr>
                            <w:b/>
                            <w:sz w:val="12"/>
                          </w:rPr>
                        </w:pPr>
                        <w:r>
                          <w:rPr>
                            <w:b/>
                            <w:w w:val="99"/>
                            <w:sz w:val="12"/>
                          </w:rPr>
                          <w:t>%</w:t>
                        </w:r>
                      </w:p>
                      <w:p w:rsidR="00F945C6" w:rsidRDefault="00B50BCF">
                        <w:pPr>
                          <w:pStyle w:val="TableParagraph"/>
                          <w:spacing w:before="1" w:line="121" w:lineRule="exact"/>
                          <w:ind w:left="96" w:right="91"/>
                          <w:jc w:val="center"/>
                          <w:rPr>
                            <w:b/>
                            <w:sz w:val="12"/>
                          </w:rPr>
                        </w:pPr>
                        <w:r>
                          <w:rPr>
                            <w:b/>
                            <w:sz w:val="12"/>
                          </w:rPr>
                          <w:t>consecución</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before="1" w:line="121" w:lineRule="exact"/>
                          <w:ind w:left="94" w:right="91"/>
                          <w:jc w:val="center"/>
                          <w:rPr>
                            <w:b/>
                            <w:sz w:val="12"/>
                          </w:rPr>
                        </w:pPr>
                        <w:r>
                          <w:rPr>
                            <w:b/>
                            <w:sz w:val="12"/>
                          </w:rPr>
                          <w:t>objetivo</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before="1" w:line="121" w:lineRule="exact"/>
                          <w:ind w:left="96" w:right="90"/>
                          <w:jc w:val="center"/>
                          <w:rPr>
                            <w:b/>
                            <w:sz w:val="12"/>
                          </w:rPr>
                        </w:pPr>
                        <w:r>
                          <w:rPr>
                            <w:b/>
                            <w:sz w:val="12"/>
                          </w:rPr>
                          <w:t>alcanzado</w:t>
                        </w:r>
                      </w:p>
                    </w:tc>
                    <w:tc>
                      <w:tcPr>
                        <w:tcW w:w="977" w:type="dxa"/>
                      </w:tcPr>
                      <w:p w:rsidR="00F945C6" w:rsidRDefault="00B50BCF">
                        <w:pPr>
                          <w:pStyle w:val="TableParagraph"/>
                          <w:spacing w:line="133" w:lineRule="exact"/>
                          <w:ind w:left="6"/>
                          <w:jc w:val="center"/>
                          <w:rPr>
                            <w:b/>
                            <w:sz w:val="12"/>
                          </w:rPr>
                        </w:pPr>
                        <w:r>
                          <w:rPr>
                            <w:b/>
                            <w:w w:val="99"/>
                            <w:sz w:val="12"/>
                          </w:rPr>
                          <w:t>%</w:t>
                        </w:r>
                      </w:p>
                      <w:p w:rsidR="00F945C6" w:rsidRDefault="00B50BCF">
                        <w:pPr>
                          <w:pStyle w:val="TableParagraph"/>
                          <w:spacing w:before="1" w:line="121" w:lineRule="exact"/>
                          <w:ind w:left="91" w:right="91"/>
                          <w:jc w:val="center"/>
                          <w:rPr>
                            <w:b/>
                            <w:sz w:val="12"/>
                          </w:rPr>
                        </w:pPr>
                        <w:r>
                          <w:rPr>
                            <w:b/>
                            <w:sz w:val="12"/>
                          </w:rPr>
                          <w:t>consecución</w:t>
                        </w:r>
                      </w:p>
                    </w:tc>
                    <w:tc>
                      <w:tcPr>
                        <w:tcW w:w="975" w:type="dxa"/>
                      </w:tcPr>
                      <w:p w:rsidR="00F945C6" w:rsidRDefault="00B50BCF">
                        <w:pPr>
                          <w:pStyle w:val="TableParagraph"/>
                          <w:spacing w:line="133" w:lineRule="exact"/>
                          <w:ind w:left="93" w:right="88"/>
                          <w:jc w:val="center"/>
                          <w:rPr>
                            <w:b/>
                            <w:sz w:val="12"/>
                          </w:rPr>
                        </w:pPr>
                        <w:r>
                          <w:rPr>
                            <w:b/>
                            <w:sz w:val="12"/>
                          </w:rPr>
                          <w:t>valor</w:t>
                        </w:r>
                      </w:p>
                      <w:p w:rsidR="00F945C6" w:rsidRDefault="00B50BCF">
                        <w:pPr>
                          <w:pStyle w:val="TableParagraph"/>
                          <w:spacing w:before="1" w:line="121" w:lineRule="exact"/>
                          <w:ind w:left="88" w:right="88"/>
                          <w:jc w:val="center"/>
                          <w:rPr>
                            <w:b/>
                            <w:sz w:val="12"/>
                          </w:rPr>
                        </w:pPr>
                        <w:r>
                          <w:rPr>
                            <w:b/>
                            <w:sz w:val="12"/>
                          </w:rPr>
                          <w:t>objetivo</w:t>
                        </w:r>
                      </w:p>
                    </w:tc>
                    <w:tc>
                      <w:tcPr>
                        <w:tcW w:w="977" w:type="dxa"/>
                      </w:tcPr>
                      <w:p w:rsidR="00F945C6" w:rsidRDefault="00B50BCF">
                        <w:pPr>
                          <w:pStyle w:val="TableParagraph"/>
                          <w:spacing w:line="133" w:lineRule="exact"/>
                          <w:ind w:left="96" w:right="89"/>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alcanzado</w:t>
                        </w:r>
                      </w:p>
                    </w:tc>
                    <w:tc>
                      <w:tcPr>
                        <w:tcW w:w="979" w:type="dxa"/>
                      </w:tcPr>
                      <w:p w:rsidR="00F945C6" w:rsidRDefault="00B50BCF">
                        <w:pPr>
                          <w:pStyle w:val="TableParagraph"/>
                          <w:spacing w:line="133" w:lineRule="exact"/>
                          <w:ind w:left="8"/>
                          <w:jc w:val="center"/>
                          <w:rPr>
                            <w:b/>
                            <w:sz w:val="12"/>
                          </w:rPr>
                        </w:pPr>
                        <w:r>
                          <w:rPr>
                            <w:b/>
                            <w:w w:val="99"/>
                            <w:sz w:val="12"/>
                          </w:rPr>
                          <w:t>%</w:t>
                        </w:r>
                      </w:p>
                      <w:p w:rsidR="00F945C6" w:rsidRDefault="00B50BCF">
                        <w:pPr>
                          <w:pStyle w:val="TableParagraph"/>
                          <w:spacing w:before="1" w:line="121" w:lineRule="exact"/>
                          <w:ind w:left="98" w:right="96"/>
                          <w:jc w:val="center"/>
                          <w:rPr>
                            <w:b/>
                            <w:sz w:val="12"/>
                          </w:rPr>
                        </w:pPr>
                        <w:r>
                          <w:rPr>
                            <w:b/>
                            <w:sz w:val="12"/>
                          </w:rPr>
                          <w:t>consecución</w:t>
                        </w:r>
                      </w:p>
                    </w:tc>
                  </w:tr>
                  <w:tr w:rsidR="00F945C6">
                    <w:trPr>
                      <w:trHeight w:val="184"/>
                    </w:trPr>
                    <w:tc>
                      <w:tcPr>
                        <w:tcW w:w="977" w:type="dxa"/>
                        <w:shd w:val="clear" w:color="auto" w:fill="DCE6F0"/>
                      </w:tcPr>
                      <w:p w:rsidR="00F945C6" w:rsidRDefault="00B50BCF">
                        <w:pPr>
                          <w:pStyle w:val="TableParagraph"/>
                          <w:spacing w:line="164" w:lineRule="exact"/>
                          <w:ind w:left="96" w:right="89"/>
                          <w:jc w:val="center"/>
                          <w:rPr>
                            <w:b/>
                            <w:sz w:val="16"/>
                          </w:rPr>
                        </w:pPr>
                        <w:r>
                          <w:rPr>
                            <w:b/>
                            <w:sz w:val="16"/>
                          </w:rPr>
                          <w:t>1,25</w:t>
                        </w:r>
                      </w:p>
                    </w:tc>
                    <w:tc>
                      <w:tcPr>
                        <w:tcW w:w="978" w:type="dxa"/>
                        <w:shd w:val="clear" w:color="auto" w:fill="DCE6F0"/>
                      </w:tcPr>
                      <w:p w:rsidR="00F945C6" w:rsidRDefault="00B50BCF">
                        <w:pPr>
                          <w:pStyle w:val="TableParagraph"/>
                          <w:spacing w:line="164" w:lineRule="exact"/>
                          <w:ind w:left="117" w:right="111"/>
                          <w:jc w:val="center"/>
                          <w:rPr>
                            <w:b/>
                            <w:sz w:val="16"/>
                          </w:rPr>
                        </w:pPr>
                        <w:r>
                          <w:rPr>
                            <w:b/>
                            <w:sz w:val="16"/>
                          </w:rPr>
                          <w:t>1,25</w:t>
                        </w:r>
                      </w:p>
                    </w:tc>
                    <w:tc>
                      <w:tcPr>
                        <w:tcW w:w="977" w:type="dxa"/>
                        <w:shd w:val="clear" w:color="auto" w:fill="DCE6F0"/>
                      </w:tcPr>
                      <w:p w:rsidR="00F945C6" w:rsidRDefault="00B50BCF">
                        <w:pPr>
                          <w:pStyle w:val="TableParagraph"/>
                          <w:spacing w:line="164" w:lineRule="exact"/>
                          <w:ind w:left="241"/>
                          <w:rPr>
                            <w:b/>
                            <w:sz w:val="16"/>
                          </w:rPr>
                        </w:pPr>
                        <w:r>
                          <w:rPr>
                            <w:b/>
                            <w:sz w:val="16"/>
                          </w:rPr>
                          <w:t>100,00</w:t>
                        </w:r>
                      </w:p>
                    </w:tc>
                    <w:tc>
                      <w:tcPr>
                        <w:tcW w:w="977" w:type="dxa"/>
                        <w:shd w:val="clear" w:color="auto" w:fill="94B3D6"/>
                      </w:tcPr>
                      <w:p w:rsidR="00F945C6" w:rsidRDefault="00B50BCF">
                        <w:pPr>
                          <w:pStyle w:val="TableParagraph"/>
                          <w:spacing w:line="164" w:lineRule="exact"/>
                          <w:ind w:left="96" w:right="91"/>
                          <w:jc w:val="center"/>
                          <w:rPr>
                            <w:b/>
                            <w:sz w:val="16"/>
                          </w:rPr>
                        </w:pPr>
                        <w:r>
                          <w:rPr>
                            <w:b/>
                            <w:sz w:val="16"/>
                          </w:rPr>
                          <w:t>1,25</w:t>
                        </w:r>
                      </w:p>
                    </w:tc>
                    <w:tc>
                      <w:tcPr>
                        <w:tcW w:w="977" w:type="dxa"/>
                        <w:shd w:val="clear" w:color="auto" w:fill="B8CCE3"/>
                      </w:tcPr>
                      <w:p w:rsidR="00F945C6" w:rsidRDefault="00B50BCF">
                        <w:pPr>
                          <w:pStyle w:val="TableParagraph"/>
                          <w:spacing w:line="164" w:lineRule="exact"/>
                          <w:ind w:left="96" w:right="91"/>
                          <w:jc w:val="center"/>
                          <w:rPr>
                            <w:b/>
                            <w:sz w:val="16"/>
                          </w:rPr>
                        </w:pPr>
                        <w:r>
                          <w:rPr>
                            <w:b/>
                            <w:sz w:val="16"/>
                          </w:rPr>
                          <w:t>1,24</w:t>
                        </w:r>
                      </w:p>
                    </w:tc>
                    <w:tc>
                      <w:tcPr>
                        <w:tcW w:w="977" w:type="dxa"/>
                        <w:shd w:val="clear" w:color="auto" w:fill="B8CCE3"/>
                      </w:tcPr>
                      <w:p w:rsidR="00F945C6" w:rsidRDefault="00B50BCF">
                        <w:pPr>
                          <w:pStyle w:val="TableParagraph"/>
                          <w:spacing w:line="164" w:lineRule="exact"/>
                          <w:ind w:left="91" w:right="91"/>
                          <w:jc w:val="center"/>
                          <w:rPr>
                            <w:b/>
                            <w:sz w:val="16"/>
                          </w:rPr>
                        </w:pPr>
                        <w:r>
                          <w:rPr>
                            <w:b/>
                            <w:sz w:val="16"/>
                          </w:rPr>
                          <w:t>99,2</w:t>
                        </w:r>
                      </w:p>
                    </w:tc>
                    <w:tc>
                      <w:tcPr>
                        <w:tcW w:w="975" w:type="dxa"/>
                        <w:shd w:val="clear" w:color="auto" w:fill="94B3D6"/>
                      </w:tcPr>
                      <w:p w:rsidR="00F945C6" w:rsidRDefault="00B50BCF">
                        <w:pPr>
                          <w:pStyle w:val="TableParagraph"/>
                          <w:spacing w:line="164" w:lineRule="exact"/>
                          <w:ind w:left="90" w:right="88"/>
                          <w:jc w:val="center"/>
                          <w:rPr>
                            <w:b/>
                            <w:sz w:val="16"/>
                          </w:rPr>
                        </w:pPr>
                        <w:r>
                          <w:rPr>
                            <w:b/>
                            <w:sz w:val="16"/>
                          </w:rPr>
                          <w:t>1,25</w:t>
                        </w:r>
                      </w:p>
                    </w:tc>
                    <w:tc>
                      <w:tcPr>
                        <w:tcW w:w="977" w:type="dxa"/>
                        <w:shd w:val="clear" w:color="auto" w:fill="94B3D6"/>
                      </w:tcPr>
                      <w:p w:rsidR="00F945C6" w:rsidRDefault="00F945C6">
                        <w:pPr>
                          <w:pStyle w:val="TableParagraph"/>
                          <w:rPr>
                            <w:rFonts w:ascii="Times New Roman"/>
                            <w:sz w:val="12"/>
                          </w:rPr>
                        </w:pPr>
                      </w:p>
                    </w:tc>
                    <w:tc>
                      <w:tcPr>
                        <w:tcW w:w="979"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rPr>
          <w:b/>
          <w:position w:val="1"/>
          <w:sz w:val="12"/>
        </w:rPr>
        <w:t>Fuente</w:t>
      </w:r>
      <w:r>
        <w:rPr>
          <w:b/>
          <w:spacing w:val="-3"/>
          <w:position w:val="1"/>
          <w:sz w:val="12"/>
        </w:rPr>
        <w:t xml:space="preserve"> </w:t>
      </w:r>
      <w:r>
        <w:rPr>
          <w:b/>
          <w:position w:val="1"/>
          <w:sz w:val="12"/>
        </w:rPr>
        <w:t>Obtención</w:t>
      </w:r>
      <w:r>
        <w:rPr>
          <w:b/>
          <w:spacing w:val="-4"/>
          <w:position w:val="1"/>
          <w:sz w:val="12"/>
        </w:rPr>
        <w:t xml:space="preserve"> </w:t>
      </w:r>
      <w:r>
        <w:rPr>
          <w:b/>
          <w:position w:val="1"/>
          <w:sz w:val="12"/>
        </w:rPr>
        <w:t>Dato</w:t>
      </w:r>
      <w:r>
        <w:rPr>
          <w:b/>
          <w:position w:val="1"/>
          <w:sz w:val="12"/>
        </w:rPr>
        <w:tab/>
      </w:r>
      <w:r>
        <w:rPr>
          <w:b/>
          <w:sz w:val="14"/>
        </w:rPr>
        <w:t>Registro</w:t>
      </w:r>
      <w:r>
        <w:rPr>
          <w:b/>
          <w:spacing w:val="-2"/>
          <w:sz w:val="14"/>
        </w:rPr>
        <w:t xml:space="preserve"> </w:t>
      </w:r>
      <w:r>
        <w:rPr>
          <w:b/>
          <w:sz w:val="14"/>
        </w:rPr>
        <w:t>ONT</w:t>
      </w:r>
    </w:p>
    <w:p w:rsidR="00F945C6" w:rsidRDefault="00F945C6">
      <w:pPr>
        <w:pStyle w:val="Textoindependiente"/>
        <w:rPr>
          <w:b/>
          <w:sz w:val="16"/>
        </w:rPr>
      </w:pPr>
    </w:p>
    <w:p w:rsidR="00F945C6" w:rsidRDefault="00B50BCF">
      <w:pPr>
        <w:spacing w:before="113"/>
        <w:ind w:left="1034"/>
        <w:rPr>
          <w:b/>
          <w:sz w:val="12"/>
        </w:rPr>
      </w:pPr>
      <w:r>
        <w:pict>
          <v:shape id="_x0000_s1461" type="#_x0000_t202" style="position:absolute;left:0;text-align:left;margin-left:68.55pt;margin-top:16.45pt;width:37.95pt;height:9.75pt;z-index:-251397120;mso-wrap-distance-left:0;mso-wrap-distance-right:0;mso-position-horizontal-relative:page" fillcolor="#d9d9d9" strokeweight=".48pt">
            <v:textbox inset="0,0,0,0">
              <w:txbxContent>
                <w:p w:rsidR="00F945C6" w:rsidRDefault="00B50BCF">
                  <w:pPr>
                    <w:spacing w:line="178" w:lineRule="exact"/>
                    <w:ind w:left="215"/>
                    <w:rPr>
                      <w:b/>
                      <w:sz w:val="16"/>
                    </w:rPr>
                  </w:pPr>
                  <w:r>
                    <w:rPr>
                      <w:b/>
                      <w:sz w:val="16"/>
                    </w:rPr>
                    <w:t>1,24</w:t>
                  </w:r>
                </w:p>
              </w:txbxContent>
            </v:textbox>
            <w10:wrap type="topAndBottom" anchorx="page"/>
          </v:shape>
        </w:pict>
      </w:r>
      <w:r>
        <w:rPr>
          <w:b/>
          <w:sz w:val="12"/>
        </w:rPr>
        <w:t>(Ponderación %)</w:t>
      </w:r>
    </w:p>
    <w:p w:rsidR="00F945C6" w:rsidRDefault="00B50BCF">
      <w:pPr>
        <w:tabs>
          <w:tab w:val="left" w:pos="2397"/>
        </w:tabs>
        <w:spacing w:line="177" w:lineRule="auto"/>
        <w:ind w:left="2398" w:right="1315" w:hanging="1506"/>
        <w:rPr>
          <w:b/>
          <w:sz w:val="18"/>
        </w:rPr>
      </w:pPr>
      <w:r>
        <w:rPr>
          <w:b/>
          <w:position w:val="-7"/>
          <w:sz w:val="12"/>
        </w:rPr>
        <w:t>Nombre</w:t>
      </w:r>
      <w:r>
        <w:rPr>
          <w:b/>
          <w:spacing w:val="-2"/>
          <w:position w:val="-7"/>
          <w:sz w:val="12"/>
        </w:rPr>
        <w:t xml:space="preserve"> </w:t>
      </w:r>
      <w:r>
        <w:rPr>
          <w:b/>
          <w:position w:val="-7"/>
          <w:sz w:val="12"/>
        </w:rPr>
        <w:t>del</w:t>
      </w:r>
      <w:r>
        <w:rPr>
          <w:b/>
          <w:spacing w:val="-1"/>
          <w:position w:val="-7"/>
          <w:sz w:val="12"/>
        </w:rPr>
        <w:t xml:space="preserve"> </w:t>
      </w:r>
      <w:r>
        <w:rPr>
          <w:b/>
          <w:position w:val="-7"/>
          <w:sz w:val="12"/>
        </w:rPr>
        <w:t>Indicador</w:t>
      </w:r>
      <w:r>
        <w:rPr>
          <w:b/>
          <w:position w:val="-7"/>
          <w:sz w:val="12"/>
        </w:rPr>
        <w:tab/>
      </w:r>
      <w:r>
        <w:rPr>
          <w:sz w:val="18"/>
        </w:rPr>
        <w:t xml:space="preserve">Grado de participación de los centros en cada comunidad autónoma correspondiente al Programa de Garantía de Calidad del Proceso de Donación. </w:t>
      </w:r>
      <w:r>
        <w:rPr>
          <w:b/>
          <w:sz w:val="18"/>
        </w:rPr>
        <w:t>CASTILLA-LA</w:t>
      </w:r>
      <w:r>
        <w:rPr>
          <w:b/>
          <w:spacing w:val="-4"/>
          <w:sz w:val="18"/>
        </w:rPr>
        <w:t xml:space="preserve"> </w:t>
      </w:r>
      <w:r>
        <w:rPr>
          <w:b/>
          <w:sz w:val="18"/>
        </w:rPr>
        <w:t>MANCHA</w:t>
      </w:r>
    </w:p>
    <w:p w:rsidR="00F945C6" w:rsidRDefault="00B50BCF">
      <w:pPr>
        <w:tabs>
          <w:tab w:val="left" w:pos="2397"/>
        </w:tabs>
        <w:spacing w:before="12"/>
        <w:ind w:left="837"/>
        <w:rPr>
          <w:b/>
          <w:sz w:val="14"/>
        </w:rPr>
      </w:pPr>
      <w:r>
        <w:pict>
          <v:shape id="_x0000_s1460" type="#_x0000_t202" style="position:absolute;left:0;text-align:left;margin-left:120.25pt;margin-top:8.85pt;width:440.4pt;height:35.3pt;z-index:251931648;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6"/>
                    </w:trPr>
                    <w:tc>
                      <w:tcPr>
                        <w:tcW w:w="2932" w:type="dxa"/>
                        <w:gridSpan w:val="3"/>
                        <w:shd w:val="clear" w:color="auto" w:fill="DBE4F0"/>
                      </w:tcPr>
                      <w:p w:rsidR="00F945C6" w:rsidRDefault="00B50BCF">
                        <w:pPr>
                          <w:pStyle w:val="TableParagraph"/>
                          <w:spacing w:line="186" w:lineRule="exact"/>
                          <w:ind w:left="1239" w:right="1234"/>
                          <w:jc w:val="center"/>
                          <w:rPr>
                            <w:b/>
                            <w:sz w:val="18"/>
                          </w:rPr>
                        </w:pPr>
                        <w:r>
                          <w:rPr>
                            <w:b/>
                            <w:sz w:val="18"/>
                          </w:rPr>
                          <w:t>2017</w:t>
                        </w:r>
                      </w:p>
                    </w:tc>
                    <w:tc>
                      <w:tcPr>
                        <w:tcW w:w="2931" w:type="dxa"/>
                        <w:gridSpan w:val="3"/>
                        <w:shd w:val="clear" w:color="auto" w:fill="B8CCE3"/>
                      </w:tcPr>
                      <w:p w:rsidR="00F945C6" w:rsidRDefault="00B50BCF">
                        <w:pPr>
                          <w:pStyle w:val="TableParagraph"/>
                          <w:spacing w:line="186" w:lineRule="exact"/>
                          <w:ind w:left="1242" w:right="1232"/>
                          <w:jc w:val="center"/>
                          <w:rPr>
                            <w:b/>
                            <w:sz w:val="18"/>
                          </w:rPr>
                        </w:pPr>
                        <w:r>
                          <w:rPr>
                            <w:b/>
                            <w:sz w:val="18"/>
                          </w:rPr>
                          <w:t>2018</w:t>
                        </w:r>
                      </w:p>
                    </w:tc>
                    <w:tc>
                      <w:tcPr>
                        <w:tcW w:w="2931" w:type="dxa"/>
                        <w:gridSpan w:val="3"/>
                        <w:shd w:val="clear" w:color="auto" w:fill="94B3D6"/>
                      </w:tcPr>
                      <w:p w:rsidR="00F945C6" w:rsidRDefault="00B50BCF">
                        <w:pPr>
                          <w:pStyle w:val="TableParagraph"/>
                          <w:spacing w:line="186" w:lineRule="exact"/>
                          <w:ind w:left="1240" w:right="1235"/>
                          <w:jc w:val="center"/>
                          <w:rPr>
                            <w:b/>
                            <w:sz w:val="18"/>
                          </w:rPr>
                        </w:pPr>
                        <w:r>
                          <w:rPr>
                            <w:b/>
                            <w:sz w:val="18"/>
                          </w:rPr>
                          <w:t>2019</w:t>
                        </w:r>
                      </w:p>
                    </w:tc>
                  </w:tr>
                  <w:tr w:rsidR="00F945C6">
                    <w:trPr>
                      <w:trHeight w:val="275"/>
                    </w:trPr>
                    <w:tc>
                      <w:tcPr>
                        <w:tcW w:w="977" w:type="dxa"/>
                      </w:tcPr>
                      <w:p w:rsidR="00F945C6" w:rsidRDefault="00B50BCF">
                        <w:pPr>
                          <w:pStyle w:val="TableParagraph"/>
                          <w:spacing w:line="134" w:lineRule="exact"/>
                          <w:ind w:left="96" w:right="86"/>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objetivo</w:t>
                        </w:r>
                      </w:p>
                    </w:tc>
                    <w:tc>
                      <w:tcPr>
                        <w:tcW w:w="978" w:type="dxa"/>
                      </w:tcPr>
                      <w:p w:rsidR="00F945C6" w:rsidRDefault="00B50BCF">
                        <w:pPr>
                          <w:pStyle w:val="TableParagraph"/>
                          <w:spacing w:line="134" w:lineRule="exact"/>
                          <w:ind w:left="117" w:right="109"/>
                          <w:jc w:val="center"/>
                          <w:rPr>
                            <w:b/>
                            <w:sz w:val="12"/>
                          </w:rPr>
                        </w:pPr>
                        <w:r>
                          <w:rPr>
                            <w:b/>
                            <w:sz w:val="12"/>
                          </w:rPr>
                          <w:t>valor</w:t>
                        </w:r>
                      </w:p>
                      <w:p w:rsidR="00F945C6" w:rsidRDefault="00B50BCF">
                        <w:pPr>
                          <w:pStyle w:val="TableParagraph"/>
                          <w:spacing w:before="1" w:line="121" w:lineRule="exact"/>
                          <w:ind w:left="117" w:right="111"/>
                          <w:jc w:val="center"/>
                          <w:rPr>
                            <w:b/>
                            <w:sz w:val="12"/>
                          </w:rPr>
                        </w:pPr>
                        <w:r>
                          <w:rPr>
                            <w:b/>
                            <w:sz w:val="12"/>
                          </w:rPr>
                          <w:t>alcanzado</w:t>
                        </w:r>
                      </w:p>
                    </w:tc>
                    <w:tc>
                      <w:tcPr>
                        <w:tcW w:w="977" w:type="dxa"/>
                      </w:tcPr>
                      <w:p w:rsidR="00F945C6" w:rsidRDefault="00B50BCF">
                        <w:pPr>
                          <w:pStyle w:val="TableParagraph"/>
                          <w:spacing w:line="134" w:lineRule="exact"/>
                          <w:ind w:left="11"/>
                          <w:jc w:val="center"/>
                          <w:rPr>
                            <w:b/>
                            <w:sz w:val="12"/>
                          </w:rPr>
                        </w:pPr>
                        <w:r>
                          <w:rPr>
                            <w:b/>
                            <w:w w:val="99"/>
                            <w:sz w:val="12"/>
                          </w:rPr>
                          <w:t>%</w:t>
                        </w:r>
                      </w:p>
                      <w:p w:rsidR="00F945C6" w:rsidRDefault="00B50BCF">
                        <w:pPr>
                          <w:pStyle w:val="TableParagraph"/>
                          <w:spacing w:before="1" w:line="121" w:lineRule="exact"/>
                          <w:ind w:left="96" w:right="91"/>
                          <w:jc w:val="center"/>
                          <w:rPr>
                            <w:b/>
                            <w:sz w:val="12"/>
                          </w:rPr>
                        </w:pPr>
                        <w:r>
                          <w:rPr>
                            <w:b/>
                            <w:sz w:val="12"/>
                          </w:rPr>
                          <w:t>consecución</w:t>
                        </w:r>
                      </w:p>
                    </w:tc>
                    <w:tc>
                      <w:tcPr>
                        <w:tcW w:w="977" w:type="dxa"/>
                      </w:tcPr>
                      <w:p w:rsidR="00F945C6" w:rsidRDefault="00B50BCF">
                        <w:pPr>
                          <w:pStyle w:val="TableParagraph"/>
                          <w:spacing w:line="134" w:lineRule="exact"/>
                          <w:ind w:left="96" w:right="88"/>
                          <w:jc w:val="center"/>
                          <w:rPr>
                            <w:b/>
                            <w:sz w:val="12"/>
                          </w:rPr>
                        </w:pPr>
                        <w:r>
                          <w:rPr>
                            <w:b/>
                            <w:sz w:val="12"/>
                          </w:rPr>
                          <w:t>valor</w:t>
                        </w:r>
                      </w:p>
                      <w:p w:rsidR="00F945C6" w:rsidRDefault="00B50BCF">
                        <w:pPr>
                          <w:pStyle w:val="TableParagraph"/>
                          <w:spacing w:before="1" w:line="121" w:lineRule="exact"/>
                          <w:ind w:left="94" w:right="91"/>
                          <w:jc w:val="center"/>
                          <w:rPr>
                            <w:b/>
                            <w:sz w:val="12"/>
                          </w:rPr>
                        </w:pPr>
                        <w:r>
                          <w:rPr>
                            <w:b/>
                            <w:sz w:val="12"/>
                          </w:rPr>
                          <w:t>objetivo</w:t>
                        </w:r>
                      </w:p>
                    </w:tc>
                    <w:tc>
                      <w:tcPr>
                        <w:tcW w:w="977" w:type="dxa"/>
                      </w:tcPr>
                      <w:p w:rsidR="00F945C6" w:rsidRDefault="00B50BCF">
                        <w:pPr>
                          <w:pStyle w:val="TableParagraph"/>
                          <w:spacing w:line="134" w:lineRule="exact"/>
                          <w:ind w:left="96" w:right="88"/>
                          <w:jc w:val="center"/>
                          <w:rPr>
                            <w:b/>
                            <w:sz w:val="12"/>
                          </w:rPr>
                        </w:pPr>
                        <w:r>
                          <w:rPr>
                            <w:b/>
                            <w:sz w:val="12"/>
                          </w:rPr>
                          <w:t>valor</w:t>
                        </w:r>
                      </w:p>
                      <w:p w:rsidR="00F945C6" w:rsidRDefault="00B50BCF">
                        <w:pPr>
                          <w:pStyle w:val="TableParagraph"/>
                          <w:spacing w:before="1" w:line="121" w:lineRule="exact"/>
                          <w:ind w:left="96" w:right="90"/>
                          <w:jc w:val="center"/>
                          <w:rPr>
                            <w:b/>
                            <w:sz w:val="12"/>
                          </w:rPr>
                        </w:pPr>
                        <w:r>
                          <w:rPr>
                            <w:b/>
                            <w:sz w:val="12"/>
                          </w:rPr>
                          <w:t>alcanzado</w:t>
                        </w:r>
                      </w:p>
                    </w:tc>
                    <w:tc>
                      <w:tcPr>
                        <w:tcW w:w="977" w:type="dxa"/>
                      </w:tcPr>
                      <w:p w:rsidR="00F945C6" w:rsidRDefault="00B50BCF">
                        <w:pPr>
                          <w:pStyle w:val="TableParagraph"/>
                          <w:spacing w:line="134" w:lineRule="exact"/>
                          <w:ind w:left="6"/>
                          <w:jc w:val="center"/>
                          <w:rPr>
                            <w:b/>
                            <w:sz w:val="12"/>
                          </w:rPr>
                        </w:pPr>
                        <w:r>
                          <w:rPr>
                            <w:b/>
                            <w:w w:val="99"/>
                            <w:sz w:val="12"/>
                          </w:rPr>
                          <w:t>%</w:t>
                        </w:r>
                      </w:p>
                      <w:p w:rsidR="00F945C6" w:rsidRDefault="00B50BCF">
                        <w:pPr>
                          <w:pStyle w:val="TableParagraph"/>
                          <w:spacing w:before="1" w:line="121" w:lineRule="exact"/>
                          <w:ind w:left="91" w:right="91"/>
                          <w:jc w:val="center"/>
                          <w:rPr>
                            <w:b/>
                            <w:sz w:val="12"/>
                          </w:rPr>
                        </w:pPr>
                        <w:r>
                          <w:rPr>
                            <w:b/>
                            <w:sz w:val="12"/>
                          </w:rPr>
                          <w:t>consecución</w:t>
                        </w:r>
                      </w:p>
                    </w:tc>
                    <w:tc>
                      <w:tcPr>
                        <w:tcW w:w="975" w:type="dxa"/>
                      </w:tcPr>
                      <w:p w:rsidR="00F945C6" w:rsidRDefault="00B50BCF">
                        <w:pPr>
                          <w:pStyle w:val="TableParagraph"/>
                          <w:spacing w:line="134" w:lineRule="exact"/>
                          <w:ind w:left="93" w:right="88"/>
                          <w:jc w:val="center"/>
                          <w:rPr>
                            <w:b/>
                            <w:sz w:val="12"/>
                          </w:rPr>
                        </w:pPr>
                        <w:r>
                          <w:rPr>
                            <w:b/>
                            <w:sz w:val="12"/>
                          </w:rPr>
                          <w:t>valor</w:t>
                        </w:r>
                      </w:p>
                      <w:p w:rsidR="00F945C6" w:rsidRDefault="00B50BCF">
                        <w:pPr>
                          <w:pStyle w:val="TableParagraph"/>
                          <w:spacing w:before="1" w:line="121" w:lineRule="exact"/>
                          <w:ind w:left="88" w:right="88"/>
                          <w:jc w:val="center"/>
                          <w:rPr>
                            <w:b/>
                            <w:sz w:val="12"/>
                          </w:rPr>
                        </w:pPr>
                        <w:r>
                          <w:rPr>
                            <w:b/>
                            <w:sz w:val="12"/>
                          </w:rPr>
                          <w:t>objetivo</w:t>
                        </w:r>
                      </w:p>
                    </w:tc>
                    <w:tc>
                      <w:tcPr>
                        <w:tcW w:w="977" w:type="dxa"/>
                      </w:tcPr>
                      <w:p w:rsidR="00F945C6" w:rsidRDefault="00B50BCF">
                        <w:pPr>
                          <w:pStyle w:val="TableParagraph"/>
                          <w:spacing w:line="134" w:lineRule="exact"/>
                          <w:ind w:left="96" w:right="89"/>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alcanzado</w:t>
                        </w:r>
                      </w:p>
                    </w:tc>
                    <w:tc>
                      <w:tcPr>
                        <w:tcW w:w="979" w:type="dxa"/>
                      </w:tcPr>
                      <w:p w:rsidR="00F945C6" w:rsidRDefault="00B50BCF">
                        <w:pPr>
                          <w:pStyle w:val="TableParagraph"/>
                          <w:spacing w:line="134" w:lineRule="exact"/>
                          <w:ind w:left="8"/>
                          <w:jc w:val="center"/>
                          <w:rPr>
                            <w:b/>
                            <w:sz w:val="12"/>
                          </w:rPr>
                        </w:pPr>
                        <w:r>
                          <w:rPr>
                            <w:b/>
                            <w:w w:val="99"/>
                            <w:sz w:val="12"/>
                          </w:rPr>
                          <w:t>%</w:t>
                        </w:r>
                      </w:p>
                      <w:p w:rsidR="00F945C6" w:rsidRDefault="00B50BCF">
                        <w:pPr>
                          <w:pStyle w:val="TableParagraph"/>
                          <w:spacing w:before="1" w:line="121" w:lineRule="exact"/>
                          <w:ind w:left="98" w:right="96"/>
                          <w:jc w:val="center"/>
                          <w:rPr>
                            <w:b/>
                            <w:sz w:val="12"/>
                          </w:rPr>
                        </w:pPr>
                        <w:r>
                          <w:rPr>
                            <w:b/>
                            <w:sz w:val="12"/>
                          </w:rPr>
                          <w:t>consecución</w:t>
                        </w:r>
                      </w:p>
                    </w:tc>
                  </w:tr>
                  <w:tr w:rsidR="00F945C6">
                    <w:trPr>
                      <w:trHeight w:val="184"/>
                    </w:trPr>
                    <w:tc>
                      <w:tcPr>
                        <w:tcW w:w="977" w:type="dxa"/>
                        <w:shd w:val="clear" w:color="auto" w:fill="DCE6F0"/>
                      </w:tcPr>
                      <w:p w:rsidR="00F945C6" w:rsidRDefault="00B50BCF">
                        <w:pPr>
                          <w:pStyle w:val="TableParagraph"/>
                          <w:spacing w:line="164" w:lineRule="exact"/>
                          <w:ind w:left="96" w:right="89"/>
                          <w:jc w:val="center"/>
                          <w:rPr>
                            <w:b/>
                            <w:sz w:val="16"/>
                          </w:rPr>
                        </w:pPr>
                        <w:r>
                          <w:rPr>
                            <w:b/>
                            <w:sz w:val="16"/>
                          </w:rPr>
                          <w:t>5,26</w:t>
                        </w:r>
                      </w:p>
                    </w:tc>
                    <w:tc>
                      <w:tcPr>
                        <w:tcW w:w="978" w:type="dxa"/>
                        <w:shd w:val="clear" w:color="auto" w:fill="DCE6F0"/>
                      </w:tcPr>
                      <w:p w:rsidR="00F945C6" w:rsidRDefault="00B50BCF">
                        <w:pPr>
                          <w:pStyle w:val="TableParagraph"/>
                          <w:spacing w:line="164" w:lineRule="exact"/>
                          <w:ind w:left="117" w:right="111"/>
                          <w:jc w:val="center"/>
                          <w:rPr>
                            <w:b/>
                            <w:sz w:val="16"/>
                          </w:rPr>
                        </w:pPr>
                        <w:r>
                          <w:rPr>
                            <w:b/>
                            <w:sz w:val="16"/>
                          </w:rPr>
                          <w:t>4,36</w:t>
                        </w:r>
                      </w:p>
                    </w:tc>
                    <w:tc>
                      <w:tcPr>
                        <w:tcW w:w="977" w:type="dxa"/>
                        <w:shd w:val="clear" w:color="auto" w:fill="DCE6F0"/>
                      </w:tcPr>
                      <w:p w:rsidR="00F945C6" w:rsidRDefault="00B50BCF">
                        <w:pPr>
                          <w:pStyle w:val="TableParagraph"/>
                          <w:spacing w:line="164" w:lineRule="exact"/>
                          <w:ind w:left="287"/>
                          <w:rPr>
                            <w:b/>
                            <w:sz w:val="16"/>
                          </w:rPr>
                        </w:pPr>
                        <w:r>
                          <w:rPr>
                            <w:b/>
                            <w:sz w:val="16"/>
                          </w:rPr>
                          <w:t>82,89</w:t>
                        </w:r>
                      </w:p>
                    </w:tc>
                    <w:tc>
                      <w:tcPr>
                        <w:tcW w:w="977" w:type="dxa"/>
                        <w:shd w:val="clear" w:color="auto" w:fill="94B3D6"/>
                      </w:tcPr>
                      <w:p w:rsidR="00F945C6" w:rsidRDefault="00B50BCF">
                        <w:pPr>
                          <w:pStyle w:val="TableParagraph"/>
                          <w:spacing w:line="164" w:lineRule="exact"/>
                          <w:ind w:left="96" w:right="91"/>
                          <w:jc w:val="center"/>
                          <w:rPr>
                            <w:b/>
                            <w:sz w:val="16"/>
                          </w:rPr>
                        </w:pPr>
                        <w:r>
                          <w:rPr>
                            <w:b/>
                            <w:sz w:val="16"/>
                          </w:rPr>
                          <w:t>5,26</w:t>
                        </w:r>
                      </w:p>
                    </w:tc>
                    <w:tc>
                      <w:tcPr>
                        <w:tcW w:w="977" w:type="dxa"/>
                        <w:shd w:val="clear" w:color="auto" w:fill="B8CCE3"/>
                      </w:tcPr>
                      <w:p w:rsidR="00F945C6" w:rsidRDefault="00B50BCF">
                        <w:pPr>
                          <w:pStyle w:val="TableParagraph"/>
                          <w:spacing w:line="164" w:lineRule="exact"/>
                          <w:ind w:left="96" w:right="91"/>
                          <w:jc w:val="center"/>
                          <w:rPr>
                            <w:b/>
                            <w:sz w:val="16"/>
                          </w:rPr>
                        </w:pPr>
                        <w:r>
                          <w:rPr>
                            <w:b/>
                            <w:sz w:val="16"/>
                          </w:rPr>
                          <w:t>4,34</w:t>
                        </w:r>
                      </w:p>
                    </w:tc>
                    <w:tc>
                      <w:tcPr>
                        <w:tcW w:w="977" w:type="dxa"/>
                        <w:shd w:val="clear" w:color="auto" w:fill="B8CCE3"/>
                      </w:tcPr>
                      <w:p w:rsidR="00F945C6" w:rsidRDefault="00B50BCF">
                        <w:pPr>
                          <w:pStyle w:val="TableParagraph"/>
                          <w:spacing w:line="164" w:lineRule="exact"/>
                          <w:ind w:left="284"/>
                          <w:rPr>
                            <w:b/>
                            <w:sz w:val="16"/>
                          </w:rPr>
                        </w:pPr>
                        <w:r>
                          <w:rPr>
                            <w:b/>
                            <w:sz w:val="16"/>
                          </w:rPr>
                          <w:t>82,51</w:t>
                        </w:r>
                      </w:p>
                    </w:tc>
                    <w:tc>
                      <w:tcPr>
                        <w:tcW w:w="975" w:type="dxa"/>
                        <w:shd w:val="clear" w:color="auto" w:fill="94B3D6"/>
                      </w:tcPr>
                      <w:p w:rsidR="00F945C6" w:rsidRDefault="00B50BCF">
                        <w:pPr>
                          <w:pStyle w:val="TableParagraph"/>
                          <w:spacing w:line="164" w:lineRule="exact"/>
                          <w:ind w:left="90" w:right="88"/>
                          <w:jc w:val="center"/>
                          <w:rPr>
                            <w:b/>
                            <w:sz w:val="16"/>
                          </w:rPr>
                        </w:pPr>
                        <w:r>
                          <w:rPr>
                            <w:b/>
                            <w:sz w:val="16"/>
                          </w:rPr>
                          <w:t>5,26</w:t>
                        </w:r>
                      </w:p>
                    </w:tc>
                    <w:tc>
                      <w:tcPr>
                        <w:tcW w:w="977" w:type="dxa"/>
                        <w:shd w:val="clear" w:color="auto" w:fill="94B3D6"/>
                      </w:tcPr>
                      <w:p w:rsidR="00F945C6" w:rsidRDefault="00F945C6">
                        <w:pPr>
                          <w:pStyle w:val="TableParagraph"/>
                          <w:rPr>
                            <w:rFonts w:ascii="Times New Roman"/>
                            <w:sz w:val="12"/>
                          </w:rPr>
                        </w:pPr>
                      </w:p>
                    </w:tc>
                    <w:tc>
                      <w:tcPr>
                        <w:tcW w:w="979"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rPr>
          <w:b/>
          <w:position w:val="1"/>
          <w:sz w:val="12"/>
        </w:rPr>
        <w:t>Fuente</w:t>
      </w:r>
      <w:r>
        <w:rPr>
          <w:b/>
          <w:spacing w:val="-3"/>
          <w:position w:val="1"/>
          <w:sz w:val="12"/>
        </w:rPr>
        <w:t xml:space="preserve"> </w:t>
      </w:r>
      <w:r>
        <w:rPr>
          <w:b/>
          <w:position w:val="1"/>
          <w:sz w:val="12"/>
        </w:rPr>
        <w:t>Obtención</w:t>
      </w:r>
      <w:r>
        <w:rPr>
          <w:b/>
          <w:spacing w:val="-4"/>
          <w:position w:val="1"/>
          <w:sz w:val="12"/>
        </w:rPr>
        <w:t xml:space="preserve"> </w:t>
      </w:r>
      <w:r>
        <w:rPr>
          <w:b/>
          <w:position w:val="1"/>
          <w:sz w:val="12"/>
        </w:rPr>
        <w:t>Dato</w:t>
      </w:r>
      <w:r>
        <w:rPr>
          <w:b/>
          <w:position w:val="1"/>
          <w:sz w:val="12"/>
        </w:rPr>
        <w:tab/>
      </w:r>
      <w:r>
        <w:rPr>
          <w:b/>
          <w:sz w:val="14"/>
        </w:rPr>
        <w:t>Registro</w:t>
      </w:r>
      <w:r>
        <w:rPr>
          <w:b/>
          <w:spacing w:val="-2"/>
          <w:sz w:val="14"/>
        </w:rPr>
        <w:t xml:space="preserve"> </w:t>
      </w:r>
      <w:r>
        <w:rPr>
          <w:b/>
          <w:sz w:val="14"/>
        </w:rPr>
        <w:t>ONT</w:t>
      </w:r>
    </w:p>
    <w:p w:rsidR="00F945C6" w:rsidRDefault="00F945C6">
      <w:pPr>
        <w:pStyle w:val="Textoindependiente"/>
        <w:rPr>
          <w:b/>
          <w:sz w:val="16"/>
        </w:rPr>
      </w:pPr>
    </w:p>
    <w:p w:rsidR="00F945C6" w:rsidRDefault="00B50BCF">
      <w:pPr>
        <w:spacing w:before="111"/>
        <w:ind w:left="1034"/>
        <w:rPr>
          <w:b/>
          <w:sz w:val="12"/>
        </w:rPr>
      </w:pPr>
      <w:r>
        <w:pict>
          <v:shape id="_x0000_s1459" type="#_x0000_t202" style="position:absolute;left:0;text-align:left;margin-left:68.55pt;margin-top:16.35pt;width:37.95pt;height:9.75pt;z-index:-251396096;mso-wrap-distance-left:0;mso-wrap-distance-right:0;mso-position-horizontal-relative:page" fillcolor="#d9d9d9" strokeweight=".48pt">
            <v:textbox inset="0,0,0,0">
              <w:txbxContent>
                <w:p w:rsidR="00F945C6" w:rsidRDefault="00B50BCF">
                  <w:pPr>
                    <w:spacing w:line="178" w:lineRule="exact"/>
                    <w:ind w:left="215"/>
                    <w:rPr>
                      <w:b/>
                      <w:sz w:val="16"/>
                    </w:rPr>
                  </w:pPr>
                  <w:r>
                    <w:rPr>
                      <w:b/>
                      <w:sz w:val="16"/>
                    </w:rPr>
                    <w:t>4,32</w:t>
                  </w:r>
                </w:p>
              </w:txbxContent>
            </v:textbox>
            <w10:wrap type="topAndBottom" anchorx="page"/>
          </v:shape>
        </w:pict>
      </w:r>
      <w:r>
        <w:rPr>
          <w:b/>
          <w:sz w:val="12"/>
        </w:rPr>
        <w:t>(Ponderación %)</w:t>
      </w:r>
    </w:p>
    <w:p w:rsidR="00F945C6" w:rsidRDefault="00F945C6">
      <w:pPr>
        <w:rPr>
          <w:sz w:val="12"/>
        </w:rPr>
        <w:sectPr w:rsidR="00F945C6">
          <w:footerReference w:type="default" r:id="rId33"/>
          <w:pgSz w:w="11910" w:h="16840"/>
          <w:pgMar w:top="1140" w:right="0" w:bottom="1500" w:left="120" w:header="253" w:footer="1314" w:gutter="0"/>
          <w:cols w:space="720"/>
        </w:sectPr>
      </w:pPr>
    </w:p>
    <w:p w:rsidR="00F945C6" w:rsidRDefault="00F945C6">
      <w:pPr>
        <w:pStyle w:val="Textoindependiente"/>
        <w:rPr>
          <w:b/>
          <w:sz w:val="20"/>
        </w:rPr>
      </w:pPr>
    </w:p>
    <w:p w:rsidR="00F945C6" w:rsidRDefault="00F945C6">
      <w:pPr>
        <w:pStyle w:val="Textoindependiente"/>
        <w:spacing w:before="4"/>
        <w:rPr>
          <w:b/>
          <w:sz w:val="15"/>
        </w:rPr>
      </w:pPr>
    </w:p>
    <w:p w:rsidR="00F945C6" w:rsidRDefault="00B50BCF">
      <w:pPr>
        <w:pStyle w:val="Textoindependiente"/>
        <w:spacing w:line="20" w:lineRule="exact"/>
        <w:ind w:left="2285"/>
        <w:rPr>
          <w:sz w:val="2"/>
        </w:rPr>
      </w:pPr>
      <w:r>
        <w:rPr>
          <w:sz w:val="2"/>
        </w:rPr>
      </w:r>
      <w:r>
        <w:rPr>
          <w:sz w:val="2"/>
        </w:rPr>
        <w:pict>
          <v:group id="_x0000_s1457" style="width:439.65pt;height:.5pt;mso-position-horizontal-relative:char;mso-position-vertical-relative:line" coordsize="8793,10">
            <v:line id="_x0000_s1458" style="position:absolute" from="0,5" to="8793,5" strokeweight=".48pt"/>
            <w10:anchorlock/>
          </v:group>
        </w:pict>
      </w:r>
    </w:p>
    <w:p w:rsidR="00F945C6" w:rsidRDefault="00B50BCF">
      <w:pPr>
        <w:tabs>
          <w:tab w:val="left" w:pos="2397"/>
        </w:tabs>
        <w:spacing w:before="15" w:line="177" w:lineRule="auto"/>
        <w:ind w:left="2398" w:right="1315" w:hanging="1506"/>
        <w:rPr>
          <w:b/>
          <w:sz w:val="18"/>
        </w:rPr>
      </w:pPr>
      <w:r>
        <w:rPr>
          <w:b/>
          <w:position w:val="-7"/>
          <w:sz w:val="12"/>
        </w:rPr>
        <w:t>Nombre</w:t>
      </w:r>
      <w:r>
        <w:rPr>
          <w:b/>
          <w:spacing w:val="-2"/>
          <w:position w:val="-7"/>
          <w:sz w:val="12"/>
        </w:rPr>
        <w:t xml:space="preserve"> </w:t>
      </w:r>
      <w:r>
        <w:rPr>
          <w:b/>
          <w:position w:val="-7"/>
          <w:sz w:val="12"/>
        </w:rPr>
        <w:t>del</w:t>
      </w:r>
      <w:r>
        <w:rPr>
          <w:b/>
          <w:spacing w:val="-1"/>
          <w:position w:val="-7"/>
          <w:sz w:val="12"/>
        </w:rPr>
        <w:t xml:space="preserve"> </w:t>
      </w:r>
      <w:r>
        <w:rPr>
          <w:b/>
          <w:position w:val="-7"/>
          <w:sz w:val="12"/>
        </w:rPr>
        <w:t>Indicador</w:t>
      </w:r>
      <w:r>
        <w:rPr>
          <w:b/>
          <w:position w:val="-7"/>
          <w:sz w:val="12"/>
        </w:rPr>
        <w:tab/>
      </w:r>
      <w:r>
        <w:rPr>
          <w:sz w:val="18"/>
        </w:rPr>
        <w:t xml:space="preserve">Grado de participación de los centros en cada comunidad autónoma correspondiente al Programa de Garantía de Calidad del Proceso de Donación. </w:t>
      </w:r>
      <w:r>
        <w:rPr>
          <w:b/>
          <w:sz w:val="18"/>
        </w:rPr>
        <w:t>CASTILLA Y</w:t>
      </w:r>
      <w:r>
        <w:rPr>
          <w:b/>
          <w:spacing w:val="-2"/>
          <w:sz w:val="18"/>
        </w:rPr>
        <w:t xml:space="preserve"> </w:t>
      </w:r>
      <w:r>
        <w:rPr>
          <w:b/>
          <w:sz w:val="18"/>
        </w:rPr>
        <w:t>LEÓN</w:t>
      </w:r>
    </w:p>
    <w:p w:rsidR="00F945C6" w:rsidRDefault="00B50BCF">
      <w:pPr>
        <w:tabs>
          <w:tab w:val="left" w:pos="2397"/>
        </w:tabs>
        <w:spacing w:before="12"/>
        <w:ind w:left="837"/>
        <w:rPr>
          <w:b/>
          <w:sz w:val="14"/>
        </w:rPr>
      </w:pPr>
      <w:r>
        <w:pict>
          <v:shape id="_x0000_s1456" type="#_x0000_t202" style="position:absolute;left:0;text-align:left;margin-left:120.25pt;margin-top:8.85pt;width:440.4pt;height:35.3pt;z-index:251943936;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5"/>
                    </w:trPr>
                    <w:tc>
                      <w:tcPr>
                        <w:tcW w:w="2932" w:type="dxa"/>
                        <w:gridSpan w:val="3"/>
                        <w:shd w:val="clear" w:color="auto" w:fill="DBE4F0"/>
                      </w:tcPr>
                      <w:p w:rsidR="00F945C6" w:rsidRDefault="00B50BCF">
                        <w:pPr>
                          <w:pStyle w:val="TableParagraph"/>
                          <w:spacing w:line="186" w:lineRule="exact"/>
                          <w:ind w:left="1239" w:right="1234"/>
                          <w:jc w:val="center"/>
                          <w:rPr>
                            <w:b/>
                            <w:sz w:val="18"/>
                          </w:rPr>
                        </w:pPr>
                        <w:r>
                          <w:rPr>
                            <w:b/>
                            <w:sz w:val="18"/>
                          </w:rPr>
                          <w:t>2017</w:t>
                        </w:r>
                      </w:p>
                    </w:tc>
                    <w:tc>
                      <w:tcPr>
                        <w:tcW w:w="2931" w:type="dxa"/>
                        <w:gridSpan w:val="3"/>
                        <w:shd w:val="clear" w:color="auto" w:fill="B8CCE3"/>
                      </w:tcPr>
                      <w:p w:rsidR="00F945C6" w:rsidRDefault="00B50BCF">
                        <w:pPr>
                          <w:pStyle w:val="TableParagraph"/>
                          <w:spacing w:line="186" w:lineRule="exact"/>
                          <w:ind w:left="1242" w:right="1232"/>
                          <w:jc w:val="center"/>
                          <w:rPr>
                            <w:b/>
                            <w:sz w:val="18"/>
                          </w:rPr>
                        </w:pPr>
                        <w:r>
                          <w:rPr>
                            <w:b/>
                            <w:sz w:val="18"/>
                          </w:rPr>
                          <w:t>2018</w:t>
                        </w:r>
                      </w:p>
                    </w:tc>
                    <w:tc>
                      <w:tcPr>
                        <w:tcW w:w="2931" w:type="dxa"/>
                        <w:gridSpan w:val="3"/>
                        <w:shd w:val="clear" w:color="auto" w:fill="94B3D6"/>
                      </w:tcPr>
                      <w:p w:rsidR="00F945C6" w:rsidRDefault="00B50BCF">
                        <w:pPr>
                          <w:pStyle w:val="TableParagraph"/>
                          <w:spacing w:line="186" w:lineRule="exact"/>
                          <w:ind w:left="1240" w:right="1235"/>
                          <w:jc w:val="center"/>
                          <w:rPr>
                            <w:b/>
                            <w:sz w:val="18"/>
                          </w:rPr>
                        </w:pPr>
                        <w:r>
                          <w:rPr>
                            <w:b/>
                            <w:sz w:val="18"/>
                          </w:rPr>
                          <w:t>2019</w:t>
                        </w:r>
                      </w:p>
                    </w:tc>
                  </w:tr>
                  <w:tr w:rsidR="00F945C6">
                    <w:trPr>
                      <w:trHeight w:val="275"/>
                    </w:trPr>
                    <w:tc>
                      <w:tcPr>
                        <w:tcW w:w="977" w:type="dxa"/>
                      </w:tcPr>
                      <w:p w:rsidR="00F945C6" w:rsidRDefault="00B50BCF">
                        <w:pPr>
                          <w:pStyle w:val="TableParagraph"/>
                          <w:spacing w:line="133" w:lineRule="exact"/>
                          <w:ind w:left="96" w:right="86"/>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objetivo</w:t>
                        </w:r>
                      </w:p>
                    </w:tc>
                    <w:tc>
                      <w:tcPr>
                        <w:tcW w:w="978" w:type="dxa"/>
                      </w:tcPr>
                      <w:p w:rsidR="00F945C6" w:rsidRDefault="00B50BCF">
                        <w:pPr>
                          <w:pStyle w:val="TableParagraph"/>
                          <w:spacing w:line="133" w:lineRule="exact"/>
                          <w:ind w:left="117" w:right="109"/>
                          <w:jc w:val="center"/>
                          <w:rPr>
                            <w:b/>
                            <w:sz w:val="12"/>
                          </w:rPr>
                        </w:pPr>
                        <w:r>
                          <w:rPr>
                            <w:b/>
                            <w:sz w:val="12"/>
                          </w:rPr>
                          <w:t>valor</w:t>
                        </w:r>
                      </w:p>
                      <w:p w:rsidR="00F945C6" w:rsidRDefault="00B50BCF">
                        <w:pPr>
                          <w:pStyle w:val="TableParagraph"/>
                          <w:spacing w:before="1" w:line="121" w:lineRule="exact"/>
                          <w:ind w:left="117" w:right="111"/>
                          <w:jc w:val="center"/>
                          <w:rPr>
                            <w:b/>
                            <w:sz w:val="12"/>
                          </w:rPr>
                        </w:pPr>
                        <w:r>
                          <w:rPr>
                            <w:b/>
                            <w:sz w:val="12"/>
                          </w:rPr>
                          <w:t>alcanzado</w:t>
                        </w:r>
                      </w:p>
                    </w:tc>
                    <w:tc>
                      <w:tcPr>
                        <w:tcW w:w="977" w:type="dxa"/>
                      </w:tcPr>
                      <w:p w:rsidR="00F945C6" w:rsidRDefault="00B50BCF">
                        <w:pPr>
                          <w:pStyle w:val="TableParagraph"/>
                          <w:spacing w:line="133" w:lineRule="exact"/>
                          <w:ind w:left="11"/>
                          <w:jc w:val="center"/>
                          <w:rPr>
                            <w:b/>
                            <w:sz w:val="12"/>
                          </w:rPr>
                        </w:pPr>
                        <w:r>
                          <w:rPr>
                            <w:b/>
                            <w:w w:val="99"/>
                            <w:sz w:val="12"/>
                          </w:rPr>
                          <w:t>%</w:t>
                        </w:r>
                      </w:p>
                      <w:p w:rsidR="00F945C6" w:rsidRDefault="00B50BCF">
                        <w:pPr>
                          <w:pStyle w:val="TableParagraph"/>
                          <w:spacing w:before="1" w:line="121" w:lineRule="exact"/>
                          <w:ind w:left="96" w:right="91"/>
                          <w:jc w:val="center"/>
                          <w:rPr>
                            <w:b/>
                            <w:sz w:val="12"/>
                          </w:rPr>
                        </w:pPr>
                        <w:r>
                          <w:rPr>
                            <w:b/>
                            <w:sz w:val="12"/>
                          </w:rPr>
                          <w:t>consecución</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before="1" w:line="121" w:lineRule="exact"/>
                          <w:ind w:left="94" w:right="91"/>
                          <w:jc w:val="center"/>
                          <w:rPr>
                            <w:b/>
                            <w:sz w:val="12"/>
                          </w:rPr>
                        </w:pPr>
                        <w:r>
                          <w:rPr>
                            <w:b/>
                            <w:sz w:val="12"/>
                          </w:rPr>
                          <w:t>objetivo</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before="1" w:line="121" w:lineRule="exact"/>
                          <w:ind w:left="96" w:right="90"/>
                          <w:jc w:val="center"/>
                          <w:rPr>
                            <w:b/>
                            <w:sz w:val="12"/>
                          </w:rPr>
                        </w:pPr>
                        <w:r>
                          <w:rPr>
                            <w:b/>
                            <w:sz w:val="12"/>
                          </w:rPr>
                          <w:t>alcanzado</w:t>
                        </w:r>
                      </w:p>
                    </w:tc>
                    <w:tc>
                      <w:tcPr>
                        <w:tcW w:w="977" w:type="dxa"/>
                      </w:tcPr>
                      <w:p w:rsidR="00F945C6" w:rsidRDefault="00B50BCF">
                        <w:pPr>
                          <w:pStyle w:val="TableParagraph"/>
                          <w:spacing w:line="133" w:lineRule="exact"/>
                          <w:ind w:left="6"/>
                          <w:jc w:val="center"/>
                          <w:rPr>
                            <w:b/>
                            <w:sz w:val="12"/>
                          </w:rPr>
                        </w:pPr>
                        <w:r>
                          <w:rPr>
                            <w:b/>
                            <w:w w:val="99"/>
                            <w:sz w:val="12"/>
                          </w:rPr>
                          <w:t>%</w:t>
                        </w:r>
                      </w:p>
                      <w:p w:rsidR="00F945C6" w:rsidRDefault="00B50BCF">
                        <w:pPr>
                          <w:pStyle w:val="TableParagraph"/>
                          <w:spacing w:before="1" w:line="121" w:lineRule="exact"/>
                          <w:ind w:left="91" w:right="91"/>
                          <w:jc w:val="center"/>
                          <w:rPr>
                            <w:b/>
                            <w:sz w:val="12"/>
                          </w:rPr>
                        </w:pPr>
                        <w:r>
                          <w:rPr>
                            <w:b/>
                            <w:sz w:val="12"/>
                          </w:rPr>
                          <w:t>consecución</w:t>
                        </w:r>
                      </w:p>
                    </w:tc>
                    <w:tc>
                      <w:tcPr>
                        <w:tcW w:w="975" w:type="dxa"/>
                      </w:tcPr>
                      <w:p w:rsidR="00F945C6" w:rsidRDefault="00B50BCF">
                        <w:pPr>
                          <w:pStyle w:val="TableParagraph"/>
                          <w:spacing w:line="133" w:lineRule="exact"/>
                          <w:ind w:left="93" w:right="88"/>
                          <w:jc w:val="center"/>
                          <w:rPr>
                            <w:b/>
                            <w:sz w:val="12"/>
                          </w:rPr>
                        </w:pPr>
                        <w:r>
                          <w:rPr>
                            <w:b/>
                            <w:sz w:val="12"/>
                          </w:rPr>
                          <w:t>valor</w:t>
                        </w:r>
                      </w:p>
                      <w:p w:rsidR="00F945C6" w:rsidRDefault="00B50BCF">
                        <w:pPr>
                          <w:pStyle w:val="TableParagraph"/>
                          <w:spacing w:before="1" w:line="121" w:lineRule="exact"/>
                          <w:ind w:left="88" w:right="88"/>
                          <w:jc w:val="center"/>
                          <w:rPr>
                            <w:b/>
                            <w:sz w:val="12"/>
                          </w:rPr>
                        </w:pPr>
                        <w:r>
                          <w:rPr>
                            <w:b/>
                            <w:sz w:val="12"/>
                          </w:rPr>
                          <w:t>objetivo</w:t>
                        </w:r>
                      </w:p>
                    </w:tc>
                    <w:tc>
                      <w:tcPr>
                        <w:tcW w:w="977" w:type="dxa"/>
                      </w:tcPr>
                      <w:p w:rsidR="00F945C6" w:rsidRDefault="00B50BCF">
                        <w:pPr>
                          <w:pStyle w:val="TableParagraph"/>
                          <w:spacing w:line="133" w:lineRule="exact"/>
                          <w:ind w:left="96" w:right="89"/>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alcanzado</w:t>
                        </w:r>
                      </w:p>
                    </w:tc>
                    <w:tc>
                      <w:tcPr>
                        <w:tcW w:w="979" w:type="dxa"/>
                      </w:tcPr>
                      <w:p w:rsidR="00F945C6" w:rsidRDefault="00B50BCF">
                        <w:pPr>
                          <w:pStyle w:val="TableParagraph"/>
                          <w:spacing w:line="133" w:lineRule="exact"/>
                          <w:ind w:left="8"/>
                          <w:jc w:val="center"/>
                          <w:rPr>
                            <w:b/>
                            <w:sz w:val="12"/>
                          </w:rPr>
                        </w:pPr>
                        <w:r>
                          <w:rPr>
                            <w:b/>
                            <w:w w:val="99"/>
                            <w:sz w:val="12"/>
                          </w:rPr>
                          <w:t>%</w:t>
                        </w:r>
                      </w:p>
                      <w:p w:rsidR="00F945C6" w:rsidRDefault="00B50BCF">
                        <w:pPr>
                          <w:pStyle w:val="TableParagraph"/>
                          <w:spacing w:before="1" w:line="121" w:lineRule="exact"/>
                          <w:ind w:left="98" w:right="96"/>
                          <w:jc w:val="center"/>
                          <w:rPr>
                            <w:b/>
                            <w:sz w:val="12"/>
                          </w:rPr>
                        </w:pPr>
                        <w:r>
                          <w:rPr>
                            <w:b/>
                            <w:sz w:val="12"/>
                          </w:rPr>
                          <w:t>consecución</w:t>
                        </w:r>
                      </w:p>
                    </w:tc>
                  </w:tr>
                  <w:tr w:rsidR="00F945C6">
                    <w:trPr>
                      <w:trHeight w:val="184"/>
                    </w:trPr>
                    <w:tc>
                      <w:tcPr>
                        <w:tcW w:w="977" w:type="dxa"/>
                        <w:shd w:val="clear" w:color="auto" w:fill="DCE6F0"/>
                      </w:tcPr>
                      <w:p w:rsidR="00F945C6" w:rsidRDefault="00B50BCF">
                        <w:pPr>
                          <w:pStyle w:val="TableParagraph"/>
                          <w:spacing w:line="164" w:lineRule="exact"/>
                          <w:ind w:left="96" w:right="89"/>
                          <w:jc w:val="center"/>
                          <w:rPr>
                            <w:b/>
                            <w:sz w:val="16"/>
                          </w:rPr>
                        </w:pPr>
                        <w:r>
                          <w:rPr>
                            <w:b/>
                            <w:sz w:val="16"/>
                          </w:rPr>
                          <w:t>4,39</w:t>
                        </w:r>
                      </w:p>
                    </w:tc>
                    <w:tc>
                      <w:tcPr>
                        <w:tcW w:w="978" w:type="dxa"/>
                        <w:shd w:val="clear" w:color="auto" w:fill="DCE6F0"/>
                      </w:tcPr>
                      <w:p w:rsidR="00F945C6" w:rsidRDefault="00B50BCF">
                        <w:pPr>
                          <w:pStyle w:val="TableParagraph"/>
                          <w:spacing w:line="164" w:lineRule="exact"/>
                          <w:ind w:left="117" w:right="111"/>
                          <w:jc w:val="center"/>
                          <w:rPr>
                            <w:b/>
                            <w:sz w:val="16"/>
                          </w:rPr>
                        </w:pPr>
                        <w:r>
                          <w:rPr>
                            <w:b/>
                            <w:sz w:val="16"/>
                          </w:rPr>
                          <w:t>5,21</w:t>
                        </w:r>
                      </w:p>
                    </w:tc>
                    <w:tc>
                      <w:tcPr>
                        <w:tcW w:w="977" w:type="dxa"/>
                        <w:shd w:val="clear" w:color="auto" w:fill="DCE6F0"/>
                      </w:tcPr>
                      <w:p w:rsidR="00F945C6" w:rsidRDefault="00B50BCF">
                        <w:pPr>
                          <w:pStyle w:val="TableParagraph"/>
                          <w:spacing w:line="164" w:lineRule="exact"/>
                          <w:ind w:left="241"/>
                          <w:rPr>
                            <w:b/>
                            <w:sz w:val="16"/>
                          </w:rPr>
                        </w:pPr>
                        <w:r>
                          <w:rPr>
                            <w:b/>
                            <w:sz w:val="16"/>
                          </w:rPr>
                          <w:t>118,68</w:t>
                        </w:r>
                      </w:p>
                    </w:tc>
                    <w:tc>
                      <w:tcPr>
                        <w:tcW w:w="977" w:type="dxa"/>
                        <w:shd w:val="clear" w:color="auto" w:fill="94B3D6"/>
                      </w:tcPr>
                      <w:p w:rsidR="00F945C6" w:rsidRDefault="00B50BCF">
                        <w:pPr>
                          <w:pStyle w:val="TableParagraph"/>
                          <w:spacing w:line="164" w:lineRule="exact"/>
                          <w:ind w:left="96" w:right="91"/>
                          <w:jc w:val="center"/>
                          <w:rPr>
                            <w:b/>
                            <w:sz w:val="16"/>
                          </w:rPr>
                        </w:pPr>
                        <w:r>
                          <w:rPr>
                            <w:b/>
                            <w:sz w:val="16"/>
                          </w:rPr>
                          <w:t>4,39</w:t>
                        </w:r>
                      </w:p>
                    </w:tc>
                    <w:tc>
                      <w:tcPr>
                        <w:tcW w:w="977" w:type="dxa"/>
                        <w:shd w:val="clear" w:color="auto" w:fill="B8CCE3"/>
                      </w:tcPr>
                      <w:p w:rsidR="00F945C6" w:rsidRDefault="00B50BCF">
                        <w:pPr>
                          <w:pStyle w:val="TableParagraph"/>
                          <w:spacing w:line="164" w:lineRule="exact"/>
                          <w:ind w:left="96" w:right="91"/>
                          <w:jc w:val="center"/>
                          <w:rPr>
                            <w:b/>
                            <w:sz w:val="16"/>
                          </w:rPr>
                        </w:pPr>
                        <w:r>
                          <w:rPr>
                            <w:b/>
                            <w:sz w:val="16"/>
                          </w:rPr>
                          <w:t>5,16</w:t>
                        </w:r>
                      </w:p>
                    </w:tc>
                    <w:tc>
                      <w:tcPr>
                        <w:tcW w:w="977" w:type="dxa"/>
                        <w:shd w:val="clear" w:color="auto" w:fill="B8CCE3"/>
                      </w:tcPr>
                      <w:p w:rsidR="00F945C6" w:rsidRDefault="00B50BCF">
                        <w:pPr>
                          <w:pStyle w:val="TableParagraph"/>
                          <w:spacing w:line="164" w:lineRule="exact"/>
                          <w:ind w:left="238"/>
                          <w:rPr>
                            <w:b/>
                            <w:sz w:val="16"/>
                          </w:rPr>
                        </w:pPr>
                        <w:r>
                          <w:rPr>
                            <w:b/>
                            <w:sz w:val="16"/>
                          </w:rPr>
                          <w:t>117,54</w:t>
                        </w:r>
                      </w:p>
                    </w:tc>
                    <w:tc>
                      <w:tcPr>
                        <w:tcW w:w="975" w:type="dxa"/>
                        <w:shd w:val="clear" w:color="auto" w:fill="94B3D6"/>
                      </w:tcPr>
                      <w:p w:rsidR="00F945C6" w:rsidRDefault="00B50BCF">
                        <w:pPr>
                          <w:pStyle w:val="TableParagraph"/>
                          <w:spacing w:line="164" w:lineRule="exact"/>
                          <w:ind w:left="90" w:right="88"/>
                          <w:jc w:val="center"/>
                          <w:rPr>
                            <w:b/>
                            <w:sz w:val="16"/>
                          </w:rPr>
                        </w:pPr>
                        <w:r>
                          <w:rPr>
                            <w:b/>
                            <w:sz w:val="16"/>
                          </w:rPr>
                          <w:t>4,39</w:t>
                        </w:r>
                      </w:p>
                    </w:tc>
                    <w:tc>
                      <w:tcPr>
                        <w:tcW w:w="977" w:type="dxa"/>
                        <w:shd w:val="clear" w:color="auto" w:fill="94B3D6"/>
                      </w:tcPr>
                      <w:p w:rsidR="00F945C6" w:rsidRDefault="00F945C6">
                        <w:pPr>
                          <w:pStyle w:val="TableParagraph"/>
                          <w:rPr>
                            <w:rFonts w:ascii="Times New Roman"/>
                            <w:sz w:val="12"/>
                          </w:rPr>
                        </w:pPr>
                      </w:p>
                    </w:tc>
                    <w:tc>
                      <w:tcPr>
                        <w:tcW w:w="979"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rPr>
          <w:b/>
          <w:position w:val="1"/>
          <w:sz w:val="12"/>
        </w:rPr>
        <w:t>Fuente</w:t>
      </w:r>
      <w:r>
        <w:rPr>
          <w:b/>
          <w:spacing w:val="-3"/>
          <w:position w:val="1"/>
          <w:sz w:val="12"/>
        </w:rPr>
        <w:t xml:space="preserve"> </w:t>
      </w:r>
      <w:r>
        <w:rPr>
          <w:b/>
          <w:position w:val="1"/>
          <w:sz w:val="12"/>
        </w:rPr>
        <w:t>Obtención</w:t>
      </w:r>
      <w:r>
        <w:rPr>
          <w:b/>
          <w:spacing w:val="-4"/>
          <w:position w:val="1"/>
          <w:sz w:val="12"/>
        </w:rPr>
        <w:t xml:space="preserve"> </w:t>
      </w:r>
      <w:r>
        <w:rPr>
          <w:b/>
          <w:position w:val="1"/>
          <w:sz w:val="12"/>
        </w:rPr>
        <w:t>Dato</w:t>
      </w:r>
      <w:r>
        <w:rPr>
          <w:b/>
          <w:position w:val="1"/>
          <w:sz w:val="12"/>
        </w:rPr>
        <w:tab/>
      </w:r>
      <w:r>
        <w:rPr>
          <w:b/>
          <w:sz w:val="14"/>
        </w:rPr>
        <w:t>Registro</w:t>
      </w:r>
      <w:r>
        <w:rPr>
          <w:b/>
          <w:spacing w:val="-2"/>
          <w:sz w:val="14"/>
        </w:rPr>
        <w:t xml:space="preserve"> </w:t>
      </w:r>
      <w:r>
        <w:rPr>
          <w:b/>
          <w:sz w:val="14"/>
        </w:rPr>
        <w:t>ONT</w:t>
      </w:r>
    </w:p>
    <w:p w:rsidR="00F945C6" w:rsidRDefault="00F945C6">
      <w:pPr>
        <w:pStyle w:val="Textoindependiente"/>
        <w:rPr>
          <w:b/>
          <w:sz w:val="16"/>
        </w:rPr>
      </w:pPr>
    </w:p>
    <w:p w:rsidR="00F945C6" w:rsidRDefault="00B50BCF">
      <w:pPr>
        <w:spacing w:before="111"/>
        <w:ind w:left="1034"/>
        <w:rPr>
          <w:b/>
          <w:sz w:val="12"/>
        </w:rPr>
      </w:pPr>
      <w:r>
        <w:pict>
          <v:shape id="_x0000_s1455" type="#_x0000_t202" style="position:absolute;left:0;text-align:left;margin-left:68.55pt;margin-top:16.35pt;width:37.95pt;height:9.75pt;z-index:-251382784;mso-wrap-distance-left:0;mso-wrap-distance-right:0;mso-position-horizontal-relative:page" fillcolor="#d9d9d9" strokeweight=".48pt">
            <v:textbox inset="0,0,0,0">
              <w:txbxContent>
                <w:p w:rsidR="00F945C6" w:rsidRDefault="00B50BCF">
                  <w:pPr>
                    <w:spacing w:line="178" w:lineRule="exact"/>
                    <w:ind w:left="215"/>
                    <w:rPr>
                      <w:b/>
                      <w:sz w:val="16"/>
                    </w:rPr>
                  </w:pPr>
                  <w:r>
                    <w:rPr>
                      <w:b/>
                      <w:sz w:val="16"/>
                    </w:rPr>
                    <w:t>5,10</w:t>
                  </w:r>
                </w:p>
              </w:txbxContent>
            </v:textbox>
            <w10:wrap type="topAndBottom" anchorx="page"/>
          </v:shape>
        </w:pict>
      </w:r>
      <w:r>
        <w:rPr>
          <w:b/>
          <w:sz w:val="12"/>
        </w:rPr>
        <w:t>(Ponderación %)</w:t>
      </w:r>
    </w:p>
    <w:p w:rsidR="00F945C6" w:rsidRDefault="00B50BCF">
      <w:pPr>
        <w:pStyle w:val="Textoindependiente"/>
        <w:tabs>
          <w:tab w:val="left" w:pos="2397"/>
        </w:tabs>
        <w:spacing w:line="177" w:lineRule="auto"/>
        <w:ind w:left="2398" w:right="1315" w:hanging="1506"/>
        <w:rPr>
          <w:b/>
        </w:rPr>
      </w:pPr>
      <w:r>
        <w:rPr>
          <w:b/>
          <w:position w:val="-7"/>
          <w:sz w:val="12"/>
        </w:rPr>
        <w:t>Nombre</w:t>
      </w:r>
      <w:r>
        <w:rPr>
          <w:b/>
          <w:spacing w:val="-2"/>
          <w:position w:val="-7"/>
          <w:sz w:val="12"/>
        </w:rPr>
        <w:t xml:space="preserve"> </w:t>
      </w:r>
      <w:r>
        <w:rPr>
          <w:b/>
          <w:position w:val="-7"/>
          <w:sz w:val="12"/>
        </w:rPr>
        <w:t>del</w:t>
      </w:r>
      <w:r>
        <w:rPr>
          <w:b/>
          <w:spacing w:val="-1"/>
          <w:position w:val="-7"/>
          <w:sz w:val="12"/>
        </w:rPr>
        <w:t xml:space="preserve"> </w:t>
      </w:r>
      <w:r>
        <w:rPr>
          <w:b/>
          <w:position w:val="-7"/>
          <w:sz w:val="12"/>
        </w:rPr>
        <w:t>Indicador</w:t>
      </w:r>
      <w:r>
        <w:rPr>
          <w:b/>
          <w:position w:val="-7"/>
          <w:sz w:val="12"/>
        </w:rPr>
        <w:tab/>
      </w:r>
      <w:r>
        <w:t xml:space="preserve">Grado de participación de los centros en cada comunidad autónoma correspondiente al Programa de Garantía de Calidad del Proceso de Donación. </w:t>
      </w:r>
      <w:r>
        <w:rPr>
          <w:b/>
        </w:rPr>
        <w:t>CATALUÑA</w:t>
      </w:r>
    </w:p>
    <w:p w:rsidR="00F945C6" w:rsidRDefault="00B50BCF">
      <w:pPr>
        <w:tabs>
          <w:tab w:val="left" w:pos="2397"/>
        </w:tabs>
        <w:spacing w:before="12"/>
        <w:ind w:left="837"/>
        <w:rPr>
          <w:b/>
          <w:sz w:val="14"/>
        </w:rPr>
      </w:pPr>
      <w:r>
        <w:pict>
          <v:shape id="_x0000_s1454" type="#_x0000_t202" style="position:absolute;left:0;text-align:left;margin-left:120.25pt;margin-top:8.85pt;width:440.4pt;height:35.3pt;z-index:251944960;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5"/>
                    </w:trPr>
                    <w:tc>
                      <w:tcPr>
                        <w:tcW w:w="2932" w:type="dxa"/>
                        <w:gridSpan w:val="3"/>
                        <w:shd w:val="clear" w:color="auto" w:fill="DBE4F0"/>
                      </w:tcPr>
                      <w:p w:rsidR="00F945C6" w:rsidRDefault="00B50BCF">
                        <w:pPr>
                          <w:pStyle w:val="TableParagraph"/>
                          <w:spacing w:line="186" w:lineRule="exact"/>
                          <w:ind w:left="1239" w:right="1234"/>
                          <w:jc w:val="center"/>
                          <w:rPr>
                            <w:b/>
                            <w:sz w:val="18"/>
                          </w:rPr>
                        </w:pPr>
                        <w:r>
                          <w:rPr>
                            <w:b/>
                            <w:sz w:val="18"/>
                          </w:rPr>
                          <w:t>2017</w:t>
                        </w:r>
                      </w:p>
                    </w:tc>
                    <w:tc>
                      <w:tcPr>
                        <w:tcW w:w="2931" w:type="dxa"/>
                        <w:gridSpan w:val="3"/>
                        <w:shd w:val="clear" w:color="auto" w:fill="B8CCE3"/>
                      </w:tcPr>
                      <w:p w:rsidR="00F945C6" w:rsidRDefault="00B50BCF">
                        <w:pPr>
                          <w:pStyle w:val="TableParagraph"/>
                          <w:spacing w:line="186" w:lineRule="exact"/>
                          <w:ind w:left="1242" w:right="1232"/>
                          <w:jc w:val="center"/>
                          <w:rPr>
                            <w:b/>
                            <w:sz w:val="18"/>
                          </w:rPr>
                        </w:pPr>
                        <w:r>
                          <w:rPr>
                            <w:b/>
                            <w:sz w:val="18"/>
                          </w:rPr>
                          <w:t>2018</w:t>
                        </w:r>
                      </w:p>
                    </w:tc>
                    <w:tc>
                      <w:tcPr>
                        <w:tcW w:w="2931" w:type="dxa"/>
                        <w:gridSpan w:val="3"/>
                        <w:shd w:val="clear" w:color="auto" w:fill="94B3D6"/>
                      </w:tcPr>
                      <w:p w:rsidR="00F945C6" w:rsidRDefault="00B50BCF">
                        <w:pPr>
                          <w:pStyle w:val="TableParagraph"/>
                          <w:spacing w:line="186" w:lineRule="exact"/>
                          <w:ind w:left="1240" w:right="1235"/>
                          <w:jc w:val="center"/>
                          <w:rPr>
                            <w:b/>
                            <w:sz w:val="18"/>
                          </w:rPr>
                        </w:pPr>
                        <w:r>
                          <w:rPr>
                            <w:b/>
                            <w:sz w:val="18"/>
                          </w:rPr>
                          <w:t>2019</w:t>
                        </w:r>
                      </w:p>
                    </w:tc>
                  </w:tr>
                  <w:tr w:rsidR="00F945C6">
                    <w:trPr>
                      <w:trHeight w:val="275"/>
                    </w:trPr>
                    <w:tc>
                      <w:tcPr>
                        <w:tcW w:w="977" w:type="dxa"/>
                      </w:tcPr>
                      <w:p w:rsidR="00F945C6" w:rsidRDefault="00B50BCF">
                        <w:pPr>
                          <w:pStyle w:val="TableParagraph"/>
                          <w:spacing w:line="133" w:lineRule="exact"/>
                          <w:ind w:left="96" w:right="86"/>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objetivo</w:t>
                        </w:r>
                      </w:p>
                    </w:tc>
                    <w:tc>
                      <w:tcPr>
                        <w:tcW w:w="978" w:type="dxa"/>
                      </w:tcPr>
                      <w:p w:rsidR="00F945C6" w:rsidRDefault="00B50BCF">
                        <w:pPr>
                          <w:pStyle w:val="TableParagraph"/>
                          <w:spacing w:line="133" w:lineRule="exact"/>
                          <w:ind w:left="117" w:right="109"/>
                          <w:jc w:val="center"/>
                          <w:rPr>
                            <w:b/>
                            <w:sz w:val="12"/>
                          </w:rPr>
                        </w:pPr>
                        <w:r>
                          <w:rPr>
                            <w:b/>
                            <w:sz w:val="12"/>
                          </w:rPr>
                          <w:t>valor</w:t>
                        </w:r>
                      </w:p>
                      <w:p w:rsidR="00F945C6" w:rsidRDefault="00B50BCF">
                        <w:pPr>
                          <w:pStyle w:val="TableParagraph"/>
                          <w:spacing w:before="1" w:line="121" w:lineRule="exact"/>
                          <w:ind w:left="117" w:right="111"/>
                          <w:jc w:val="center"/>
                          <w:rPr>
                            <w:b/>
                            <w:sz w:val="12"/>
                          </w:rPr>
                        </w:pPr>
                        <w:r>
                          <w:rPr>
                            <w:b/>
                            <w:sz w:val="12"/>
                          </w:rPr>
                          <w:t>alcanzado</w:t>
                        </w:r>
                      </w:p>
                    </w:tc>
                    <w:tc>
                      <w:tcPr>
                        <w:tcW w:w="977" w:type="dxa"/>
                      </w:tcPr>
                      <w:p w:rsidR="00F945C6" w:rsidRDefault="00B50BCF">
                        <w:pPr>
                          <w:pStyle w:val="TableParagraph"/>
                          <w:spacing w:line="133" w:lineRule="exact"/>
                          <w:ind w:left="11"/>
                          <w:jc w:val="center"/>
                          <w:rPr>
                            <w:b/>
                            <w:sz w:val="12"/>
                          </w:rPr>
                        </w:pPr>
                        <w:r>
                          <w:rPr>
                            <w:b/>
                            <w:w w:val="99"/>
                            <w:sz w:val="12"/>
                          </w:rPr>
                          <w:t>%</w:t>
                        </w:r>
                      </w:p>
                      <w:p w:rsidR="00F945C6" w:rsidRDefault="00B50BCF">
                        <w:pPr>
                          <w:pStyle w:val="TableParagraph"/>
                          <w:spacing w:before="1" w:line="121" w:lineRule="exact"/>
                          <w:ind w:left="96" w:right="91"/>
                          <w:jc w:val="center"/>
                          <w:rPr>
                            <w:b/>
                            <w:sz w:val="12"/>
                          </w:rPr>
                        </w:pPr>
                        <w:r>
                          <w:rPr>
                            <w:b/>
                            <w:sz w:val="12"/>
                          </w:rPr>
                          <w:t>consecución</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before="1" w:line="121" w:lineRule="exact"/>
                          <w:ind w:left="94" w:right="91"/>
                          <w:jc w:val="center"/>
                          <w:rPr>
                            <w:b/>
                            <w:sz w:val="12"/>
                          </w:rPr>
                        </w:pPr>
                        <w:r>
                          <w:rPr>
                            <w:b/>
                            <w:sz w:val="12"/>
                          </w:rPr>
                          <w:t>objetivo</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before="1" w:line="121" w:lineRule="exact"/>
                          <w:ind w:left="96" w:right="90"/>
                          <w:jc w:val="center"/>
                          <w:rPr>
                            <w:b/>
                            <w:sz w:val="12"/>
                          </w:rPr>
                        </w:pPr>
                        <w:r>
                          <w:rPr>
                            <w:b/>
                            <w:sz w:val="12"/>
                          </w:rPr>
                          <w:t>alcanzado</w:t>
                        </w:r>
                      </w:p>
                    </w:tc>
                    <w:tc>
                      <w:tcPr>
                        <w:tcW w:w="977" w:type="dxa"/>
                      </w:tcPr>
                      <w:p w:rsidR="00F945C6" w:rsidRDefault="00B50BCF">
                        <w:pPr>
                          <w:pStyle w:val="TableParagraph"/>
                          <w:spacing w:line="133" w:lineRule="exact"/>
                          <w:ind w:left="6"/>
                          <w:jc w:val="center"/>
                          <w:rPr>
                            <w:b/>
                            <w:sz w:val="12"/>
                          </w:rPr>
                        </w:pPr>
                        <w:r>
                          <w:rPr>
                            <w:b/>
                            <w:w w:val="99"/>
                            <w:sz w:val="12"/>
                          </w:rPr>
                          <w:t>%</w:t>
                        </w:r>
                      </w:p>
                      <w:p w:rsidR="00F945C6" w:rsidRDefault="00B50BCF">
                        <w:pPr>
                          <w:pStyle w:val="TableParagraph"/>
                          <w:spacing w:before="1" w:line="121" w:lineRule="exact"/>
                          <w:ind w:left="91" w:right="91"/>
                          <w:jc w:val="center"/>
                          <w:rPr>
                            <w:b/>
                            <w:sz w:val="12"/>
                          </w:rPr>
                        </w:pPr>
                        <w:r>
                          <w:rPr>
                            <w:b/>
                            <w:sz w:val="12"/>
                          </w:rPr>
                          <w:t>consecución</w:t>
                        </w:r>
                      </w:p>
                    </w:tc>
                    <w:tc>
                      <w:tcPr>
                        <w:tcW w:w="975" w:type="dxa"/>
                      </w:tcPr>
                      <w:p w:rsidR="00F945C6" w:rsidRDefault="00B50BCF">
                        <w:pPr>
                          <w:pStyle w:val="TableParagraph"/>
                          <w:spacing w:line="133" w:lineRule="exact"/>
                          <w:ind w:left="93" w:right="88"/>
                          <w:jc w:val="center"/>
                          <w:rPr>
                            <w:b/>
                            <w:sz w:val="12"/>
                          </w:rPr>
                        </w:pPr>
                        <w:r>
                          <w:rPr>
                            <w:b/>
                            <w:sz w:val="12"/>
                          </w:rPr>
                          <w:t>valor</w:t>
                        </w:r>
                      </w:p>
                      <w:p w:rsidR="00F945C6" w:rsidRDefault="00B50BCF">
                        <w:pPr>
                          <w:pStyle w:val="TableParagraph"/>
                          <w:spacing w:before="1" w:line="121" w:lineRule="exact"/>
                          <w:ind w:left="88" w:right="88"/>
                          <w:jc w:val="center"/>
                          <w:rPr>
                            <w:b/>
                            <w:sz w:val="12"/>
                          </w:rPr>
                        </w:pPr>
                        <w:r>
                          <w:rPr>
                            <w:b/>
                            <w:sz w:val="12"/>
                          </w:rPr>
                          <w:t>objetivo</w:t>
                        </w:r>
                      </w:p>
                    </w:tc>
                    <w:tc>
                      <w:tcPr>
                        <w:tcW w:w="977" w:type="dxa"/>
                      </w:tcPr>
                      <w:p w:rsidR="00F945C6" w:rsidRDefault="00B50BCF">
                        <w:pPr>
                          <w:pStyle w:val="TableParagraph"/>
                          <w:spacing w:line="133" w:lineRule="exact"/>
                          <w:ind w:left="96" w:right="89"/>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alcanzado</w:t>
                        </w:r>
                      </w:p>
                    </w:tc>
                    <w:tc>
                      <w:tcPr>
                        <w:tcW w:w="979" w:type="dxa"/>
                      </w:tcPr>
                      <w:p w:rsidR="00F945C6" w:rsidRDefault="00B50BCF">
                        <w:pPr>
                          <w:pStyle w:val="TableParagraph"/>
                          <w:spacing w:line="133" w:lineRule="exact"/>
                          <w:ind w:left="8"/>
                          <w:jc w:val="center"/>
                          <w:rPr>
                            <w:b/>
                            <w:sz w:val="12"/>
                          </w:rPr>
                        </w:pPr>
                        <w:r>
                          <w:rPr>
                            <w:b/>
                            <w:w w:val="99"/>
                            <w:sz w:val="12"/>
                          </w:rPr>
                          <w:t>%</w:t>
                        </w:r>
                      </w:p>
                      <w:p w:rsidR="00F945C6" w:rsidRDefault="00B50BCF">
                        <w:pPr>
                          <w:pStyle w:val="TableParagraph"/>
                          <w:spacing w:before="1" w:line="121" w:lineRule="exact"/>
                          <w:ind w:left="98" w:right="96"/>
                          <w:jc w:val="center"/>
                          <w:rPr>
                            <w:b/>
                            <w:sz w:val="12"/>
                          </w:rPr>
                        </w:pPr>
                        <w:r>
                          <w:rPr>
                            <w:b/>
                            <w:sz w:val="12"/>
                          </w:rPr>
                          <w:t>consecución</w:t>
                        </w:r>
                      </w:p>
                    </w:tc>
                  </w:tr>
                  <w:tr w:rsidR="00F945C6">
                    <w:trPr>
                      <w:trHeight w:val="184"/>
                    </w:trPr>
                    <w:tc>
                      <w:tcPr>
                        <w:tcW w:w="977" w:type="dxa"/>
                        <w:shd w:val="clear" w:color="auto" w:fill="DCE6F0"/>
                      </w:tcPr>
                      <w:p w:rsidR="00F945C6" w:rsidRDefault="00B50BCF">
                        <w:pPr>
                          <w:pStyle w:val="TableParagraph"/>
                          <w:spacing w:line="164" w:lineRule="exact"/>
                          <w:ind w:left="287"/>
                          <w:rPr>
                            <w:b/>
                            <w:sz w:val="16"/>
                          </w:rPr>
                        </w:pPr>
                        <w:r>
                          <w:rPr>
                            <w:b/>
                            <w:sz w:val="16"/>
                          </w:rPr>
                          <w:t>14,71</w:t>
                        </w:r>
                      </w:p>
                    </w:tc>
                    <w:tc>
                      <w:tcPr>
                        <w:tcW w:w="978" w:type="dxa"/>
                        <w:shd w:val="clear" w:color="auto" w:fill="DCE6F0"/>
                      </w:tcPr>
                      <w:p w:rsidR="00F945C6" w:rsidRDefault="00B50BCF">
                        <w:pPr>
                          <w:pStyle w:val="TableParagraph"/>
                          <w:spacing w:line="164" w:lineRule="exact"/>
                          <w:ind w:left="287"/>
                          <w:rPr>
                            <w:b/>
                            <w:sz w:val="16"/>
                          </w:rPr>
                        </w:pPr>
                        <w:r>
                          <w:rPr>
                            <w:b/>
                            <w:sz w:val="16"/>
                          </w:rPr>
                          <w:t>14,11</w:t>
                        </w:r>
                      </w:p>
                    </w:tc>
                    <w:tc>
                      <w:tcPr>
                        <w:tcW w:w="977" w:type="dxa"/>
                        <w:shd w:val="clear" w:color="auto" w:fill="DCE6F0"/>
                      </w:tcPr>
                      <w:p w:rsidR="00F945C6" w:rsidRDefault="00B50BCF">
                        <w:pPr>
                          <w:pStyle w:val="TableParagraph"/>
                          <w:spacing w:line="164" w:lineRule="exact"/>
                          <w:ind w:left="287"/>
                          <w:rPr>
                            <w:b/>
                            <w:sz w:val="16"/>
                          </w:rPr>
                        </w:pPr>
                        <w:r>
                          <w:rPr>
                            <w:b/>
                            <w:sz w:val="16"/>
                          </w:rPr>
                          <w:t>95,92</w:t>
                        </w:r>
                      </w:p>
                    </w:tc>
                    <w:tc>
                      <w:tcPr>
                        <w:tcW w:w="977" w:type="dxa"/>
                        <w:shd w:val="clear" w:color="auto" w:fill="94B3D6"/>
                      </w:tcPr>
                      <w:p w:rsidR="00F945C6" w:rsidRDefault="00B50BCF">
                        <w:pPr>
                          <w:pStyle w:val="TableParagraph"/>
                          <w:spacing w:line="164" w:lineRule="exact"/>
                          <w:ind w:left="286"/>
                          <w:rPr>
                            <w:b/>
                            <w:sz w:val="16"/>
                          </w:rPr>
                        </w:pPr>
                        <w:r>
                          <w:rPr>
                            <w:b/>
                            <w:sz w:val="16"/>
                          </w:rPr>
                          <w:t>14,71</w:t>
                        </w:r>
                      </w:p>
                    </w:tc>
                    <w:tc>
                      <w:tcPr>
                        <w:tcW w:w="977" w:type="dxa"/>
                        <w:shd w:val="clear" w:color="auto" w:fill="B8CCE3"/>
                      </w:tcPr>
                      <w:p w:rsidR="00F945C6" w:rsidRDefault="00B50BCF">
                        <w:pPr>
                          <w:pStyle w:val="TableParagraph"/>
                          <w:spacing w:line="164" w:lineRule="exact"/>
                          <w:ind w:left="286"/>
                          <w:rPr>
                            <w:b/>
                            <w:sz w:val="16"/>
                          </w:rPr>
                        </w:pPr>
                        <w:r>
                          <w:rPr>
                            <w:b/>
                            <w:sz w:val="16"/>
                          </w:rPr>
                          <w:t>14,81</w:t>
                        </w:r>
                      </w:p>
                    </w:tc>
                    <w:tc>
                      <w:tcPr>
                        <w:tcW w:w="977" w:type="dxa"/>
                        <w:shd w:val="clear" w:color="auto" w:fill="B8CCE3"/>
                      </w:tcPr>
                      <w:p w:rsidR="00F945C6" w:rsidRDefault="00B50BCF">
                        <w:pPr>
                          <w:pStyle w:val="TableParagraph"/>
                          <w:spacing w:line="164" w:lineRule="exact"/>
                          <w:ind w:left="238"/>
                          <w:rPr>
                            <w:b/>
                            <w:sz w:val="16"/>
                          </w:rPr>
                        </w:pPr>
                        <w:r>
                          <w:rPr>
                            <w:b/>
                            <w:sz w:val="16"/>
                          </w:rPr>
                          <w:t>100,68</w:t>
                        </w:r>
                      </w:p>
                    </w:tc>
                    <w:tc>
                      <w:tcPr>
                        <w:tcW w:w="975" w:type="dxa"/>
                        <w:shd w:val="clear" w:color="auto" w:fill="94B3D6"/>
                      </w:tcPr>
                      <w:p w:rsidR="00F945C6" w:rsidRDefault="00B50BCF">
                        <w:pPr>
                          <w:pStyle w:val="TableParagraph"/>
                          <w:spacing w:line="164" w:lineRule="exact"/>
                          <w:ind w:left="284"/>
                          <w:rPr>
                            <w:b/>
                            <w:sz w:val="16"/>
                          </w:rPr>
                        </w:pPr>
                        <w:r>
                          <w:rPr>
                            <w:b/>
                            <w:sz w:val="16"/>
                          </w:rPr>
                          <w:t>14,71</w:t>
                        </w:r>
                      </w:p>
                    </w:tc>
                    <w:tc>
                      <w:tcPr>
                        <w:tcW w:w="977" w:type="dxa"/>
                        <w:shd w:val="clear" w:color="auto" w:fill="94B3D6"/>
                      </w:tcPr>
                      <w:p w:rsidR="00F945C6" w:rsidRDefault="00F945C6">
                        <w:pPr>
                          <w:pStyle w:val="TableParagraph"/>
                          <w:rPr>
                            <w:rFonts w:ascii="Times New Roman"/>
                            <w:sz w:val="12"/>
                          </w:rPr>
                        </w:pPr>
                      </w:p>
                    </w:tc>
                    <w:tc>
                      <w:tcPr>
                        <w:tcW w:w="979"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rPr>
          <w:b/>
          <w:position w:val="1"/>
          <w:sz w:val="12"/>
        </w:rPr>
        <w:t>Fuente</w:t>
      </w:r>
      <w:r>
        <w:rPr>
          <w:b/>
          <w:spacing w:val="-3"/>
          <w:position w:val="1"/>
          <w:sz w:val="12"/>
        </w:rPr>
        <w:t xml:space="preserve"> </w:t>
      </w:r>
      <w:r>
        <w:rPr>
          <w:b/>
          <w:position w:val="1"/>
          <w:sz w:val="12"/>
        </w:rPr>
        <w:t>Obtención</w:t>
      </w:r>
      <w:r>
        <w:rPr>
          <w:b/>
          <w:spacing w:val="-4"/>
          <w:position w:val="1"/>
          <w:sz w:val="12"/>
        </w:rPr>
        <w:t xml:space="preserve"> </w:t>
      </w:r>
      <w:r>
        <w:rPr>
          <w:b/>
          <w:position w:val="1"/>
          <w:sz w:val="12"/>
        </w:rPr>
        <w:t>Dato</w:t>
      </w:r>
      <w:r>
        <w:rPr>
          <w:b/>
          <w:position w:val="1"/>
          <w:sz w:val="12"/>
        </w:rPr>
        <w:tab/>
      </w:r>
      <w:r>
        <w:rPr>
          <w:b/>
          <w:sz w:val="14"/>
        </w:rPr>
        <w:t>Registro</w:t>
      </w:r>
      <w:r>
        <w:rPr>
          <w:b/>
          <w:spacing w:val="-2"/>
          <w:sz w:val="14"/>
        </w:rPr>
        <w:t xml:space="preserve"> </w:t>
      </w:r>
      <w:r>
        <w:rPr>
          <w:b/>
          <w:sz w:val="14"/>
        </w:rPr>
        <w:t>ONT</w:t>
      </w:r>
    </w:p>
    <w:p w:rsidR="00F945C6" w:rsidRDefault="00F945C6">
      <w:pPr>
        <w:pStyle w:val="Textoindependiente"/>
        <w:rPr>
          <w:b/>
          <w:sz w:val="16"/>
        </w:rPr>
      </w:pPr>
    </w:p>
    <w:p w:rsidR="00F945C6" w:rsidRDefault="00B50BCF">
      <w:pPr>
        <w:spacing w:before="110"/>
        <w:ind w:left="1034"/>
        <w:rPr>
          <w:b/>
          <w:sz w:val="12"/>
        </w:rPr>
      </w:pPr>
      <w:r>
        <w:pict>
          <v:shape id="_x0000_s1453" type="#_x0000_t202" style="position:absolute;left:0;text-align:left;margin-left:68.55pt;margin-top:16.3pt;width:37.95pt;height:9.75pt;z-index:-251381760;mso-wrap-distance-left:0;mso-wrap-distance-right:0;mso-position-horizontal-relative:page" fillcolor="#d9d9d9" strokeweight=".48pt">
            <v:textbox inset="0,0,0,0">
              <w:txbxContent>
                <w:p w:rsidR="00F945C6" w:rsidRDefault="00B50BCF">
                  <w:pPr>
                    <w:spacing w:line="180" w:lineRule="exact"/>
                    <w:ind w:left="172"/>
                    <w:rPr>
                      <w:b/>
                      <w:sz w:val="16"/>
                    </w:rPr>
                  </w:pPr>
                  <w:r>
                    <w:rPr>
                      <w:b/>
                      <w:sz w:val="16"/>
                    </w:rPr>
                    <w:t>16,32</w:t>
                  </w:r>
                </w:p>
              </w:txbxContent>
            </v:textbox>
            <w10:wrap type="topAndBottom" anchorx="page"/>
          </v:shape>
        </w:pict>
      </w:r>
      <w:r>
        <w:rPr>
          <w:b/>
          <w:sz w:val="12"/>
        </w:rPr>
        <w:t>(Ponderación %)</w:t>
      </w:r>
    </w:p>
    <w:p w:rsidR="00F945C6" w:rsidRDefault="00B50BCF">
      <w:pPr>
        <w:tabs>
          <w:tab w:val="left" w:pos="2397"/>
        </w:tabs>
        <w:spacing w:line="177" w:lineRule="auto"/>
        <w:ind w:left="2398" w:right="1315" w:hanging="1506"/>
        <w:rPr>
          <w:b/>
          <w:sz w:val="18"/>
        </w:rPr>
      </w:pPr>
      <w:r>
        <w:rPr>
          <w:b/>
          <w:position w:val="-7"/>
          <w:sz w:val="12"/>
        </w:rPr>
        <w:t>Nombre</w:t>
      </w:r>
      <w:r>
        <w:rPr>
          <w:b/>
          <w:spacing w:val="-2"/>
          <w:position w:val="-7"/>
          <w:sz w:val="12"/>
        </w:rPr>
        <w:t xml:space="preserve"> </w:t>
      </w:r>
      <w:r>
        <w:rPr>
          <w:b/>
          <w:position w:val="-7"/>
          <w:sz w:val="12"/>
        </w:rPr>
        <w:t>del</w:t>
      </w:r>
      <w:r>
        <w:rPr>
          <w:b/>
          <w:spacing w:val="-1"/>
          <w:position w:val="-7"/>
          <w:sz w:val="12"/>
        </w:rPr>
        <w:t xml:space="preserve"> </w:t>
      </w:r>
      <w:r>
        <w:rPr>
          <w:b/>
          <w:position w:val="-7"/>
          <w:sz w:val="12"/>
        </w:rPr>
        <w:t>Indicador</w:t>
      </w:r>
      <w:r>
        <w:rPr>
          <w:b/>
          <w:position w:val="-7"/>
          <w:sz w:val="12"/>
        </w:rPr>
        <w:tab/>
      </w:r>
      <w:r>
        <w:rPr>
          <w:sz w:val="18"/>
        </w:rPr>
        <w:t xml:space="preserve">Grado de participación de los centros en cada comunidad autónoma correspondiente al Programa de Garantía de Calidad del Proceso de Donación. </w:t>
      </w:r>
      <w:r>
        <w:rPr>
          <w:b/>
          <w:sz w:val="18"/>
        </w:rPr>
        <w:t>COMUNIDAD</w:t>
      </w:r>
      <w:r>
        <w:rPr>
          <w:b/>
          <w:spacing w:val="-2"/>
          <w:sz w:val="18"/>
        </w:rPr>
        <w:t xml:space="preserve"> </w:t>
      </w:r>
      <w:r>
        <w:rPr>
          <w:b/>
          <w:sz w:val="18"/>
        </w:rPr>
        <w:t>VALENCIANA</w:t>
      </w:r>
    </w:p>
    <w:p w:rsidR="00F945C6" w:rsidRDefault="00B50BCF">
      <w:pPr>
        <w:tabs>
          <w:tab w:val="left" w:pos="2397"/>
        </w:tabs>
        <w:spacing w:before="12"/>
        <w:ind w:left="837"/>
        <w:rPr>
          <w:b/>
          <w:sz w:val="14"/>
        </w:rPr>
      </w:pPr>
      <w:r>
        <w:pict>
          <v:shape id="_x0000_s1452" type="#_x0000_t202" style="position:absolute;left:0;text-align:left;margin-left:120.25pt;margin-top:8.85pt;width:440.4pt;height:35.35pt;z-index:251945984;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6"/>
                    </w:trPr>
                    <w:tc>
                      <w:tcPr>
                        <w:tcW w:w="2932" w:type="dxa"/>
                        <w:gridSpan w:val="3"/>
                        <w:shd w:val="clear" w:color="auto" w:fill="DBE4F0"/>
                      </w:tcPr>
                      <w:p w:rsidR="00F945C6" w:rsidRDefault="00B50BCF">
                        <w:pPr>
                          <w:pStyle w:val="TableParagraph"/>
                          <w:spacing w:line="187" w:lineRule="exact"/>
                          <w:ind w:left="1239" w:right="1234"/>
                          <w:jc w:val="center"/>
                          <w:rPr>
                            <w:b/>
                            <w:sz w:val="18"/>
                          </w:rPr>
                        </w:pPr>
                        <w:r>
                          <w:rPr>
                            <w:b/>
                            <w:sz w:val="18"/>
                          </w:rPr>
                          <w:t>2017</w:t>
                        </w:r>
                      </w:p>
                    </w:tc>
                    <w:tc>
                      <w:tcPr>
                        <w:tcW w:w="2931" w:type="dxa"/>
                        <w:gridSpan w:val="3"/>
                        <w:shd w:val="clear" w:color="auto" w:fill="B8CCE3"/>
                      </w:tcPr>
                      <w:p w:rsidR="00F945C6" w:rsidRDefault="00B50BCF">
                        <w:pPr>
                          <w:pStyle w:val="TableParagraph"/>
                          <w:spacing w:line="187" w:lineRule="exact"/>
                          <w:ind w:left="1242" w:right="1232"/>
                          <w:jc w:val="center"/>
                          <w:rPr>
                            <w:b/>
                            <w:sz w:val="18"/>
                          </w:rPr>
                        </w:pPr>
                        <w:r>
                          <w:rPr>
                            <w:b/>
                            <w:sz w:val="18"/>
                          </w:rPr>
                          <w:t>2018</w:t>
                        </w:r>
                      </w:p>
                    </w:tc>
                    <w:tc>
                      <w:tcPr>
                        <w:tcW w:w="2931" w:type="dxa"/>
                        <w:gridSpan w:val="3"/>
                        <w:shd w:val="clear" w:color="auto" w:fill="94B3D6"/>
                      </w:tcPr>
                      <w:p w:rsidR="00F945C6" w:rsidRDefault="00B50BCF">
                        <w:pPr>
                          <w:pStyle w:val="TableParagraph"/>
                          <w:spacing w:line="187" w:lineRule="exact"/>
                          <w:ind w:left="1240" w:right="1235"/>
                          <w:jc w:val="center"/>
                          <w:rPr>
                            <w:b/>
                            <w:sz w:val="18"/>
                          </w:rPr>
                        </w:pPr>
                        <w:r>
                          <w:rPr>
                            <w:b/>
                            <w:sz w:val="18"/>
                          </w:rPr>
                          <w:t>2019</w:t>
                        </w:r>
                      </w:p>
                    </w:tc>
                  </w:tr>
                  <w:tr w:rsidR="00F945C6">
                    <w:trPr>
                      <w:trHeight w:val="277"/>
                    </w:trPr>
                    <w:tc>
                      <w:tcPr>
                        <w:tcW w:w="977" w:type="dxa"/>
                      </w:tcPr>
                      <w:p w:rsidR="00F945C6" w:rsidRDefault="00B50BCF">
                        <w:pPr>
                          <w:pStyle w:val="TableParagraph"/>
                          <w:spacing w:before="1" w:line="136" w:lineRule="exact"/>
                          <w:ind w:left="256" w:firstLine="88"/>
                          <w:rPr>
                            <w:b/>
                            <w:sz w:val="12"/>
                          </w:rPr>
                        </w:pPr>
                        <w:r>
                          <w:rPr>
                            <w:b/>
                            <w:sz w:val="12"/>
                          </w:rPr>
                          <w:t xml:space="preserve">valor </w:t>
                        </w:r>
                        <w:r>
                          <w:rPr>
                            <w:b/>
                            <w:w w:val="95"/>
                            <w:sz w:val="12"/>
                          </w:rPr>
                          <w:t>objetivo</w:t>
                        </w:r>
                      </w:p>
                    </w:tc>
                    <w:tc>
                      <w:tcPr>
                        <w:tcW w:w="978" w:type="dxa"/>
                      </w:tcPr>
                      <w:p w:rsidR="00F945C6" w:rsidRDefault="00B50BCF">
                        <w:pPr>
                          <w:pStyle w:val="TableParagraph"/>
                          <w:spacing w:before="1" w:line="136" w:lineRule="exact"/>
                          <w:ind w:left="196" w:right="171" w:firstLine="148"/>
                          <w:rPr>
                            <w:b/>
                            <w:sz w:val="12"/>
                          </w:rPr>
                        </w:pPr>
                        <w:r>
                          <w:rPr>
                            <w:b/>
                            <w:sz w:val="12"/>
                          </w:rPr>
                          <w:t>valor alcanzado</w:t>
                        </w:r>
                      </w:p>
                    </w:tc>
                    <w:tc>
                      <w:tcPr>
                        <w:tcW w:w="977" w:type="dxa"/>
                      </w:tcPr>
                      <w:p w:rsidR="00F945C6" w:rsidRDefault="00B50BCF">
                        <w:pPr>
                          <w:pStyle w:val="TableParagraph"/>
                          <w:spacing w:line="135" w:lineRule="exact"/>
                          <w:ind w:left="11"/>
                          <w:jc w:val="center"/>
                          <w:rPr>
                            <w:b/>
                            <w:sz w:val="12"/>
                          </w:rPr>
                        </w:pPr>
                        <w:r>
                          <w:rPr>
                            <w:b/>
                            <w:w w:val="99"/>
                            <w:sz w:val="12"/>
                          </w:rPr>
                          <w:t>%</w:t>
                        </w:r>
                      </w:p>
                      <w:p w:rsidR="00F945C6" w:rsidRDefault="00B50BCF">
                        <w:pPr>
                          <w:pStyle w:val="TableParagraph"/>
                          <w:spacing w:line="123" w:lineRule="exact"/>
                          <w:ind w:left="96" w:right="91"/>
                          <w:jc w:val="center"/>
                          <w:rPr>
                            <w:b/>
                            <w:sz w:val="12"/>
                          </w:rPr>
                        </w:pPr>
                        <w:r>
                          <w:rPr>
                            <w:b/>
                            <w:sz w:val="12"/>
                          </w:rPr>
                          <w:t>consecución</w:t>
                        </w:r>
                      </w:p>
                    </w:tc>
                    <w:tc>
                      <w:tcPr>
                        <w:tcW w:w="977" w:type="dxa"/>
                      </w:tcPr>
                      <w:p w:rsidR="00F945C6" w:rsidRDefault="00B50BCF">
                        <w:pPr>
                          <w:pStyle w:val="TableParagraph"/>
                          <w:spacing w:before="1" w:line="136" w:lineRule="exact"/>
                          <w:ind w:left="255" w:firstLine="88"/>
                          <w:rPr>
                            <w:b/>
                            <w:sz w:val="12"/>
                          </w:rPr>
                        </w:pPr>
                        <w:r>
                          <w:rPr>
                            <w:b/>
                            <w:sz w:val="12"/>
                          </w:rPr>
                          <w:t xml:space="preserve">valor </w:t>
                        </w:r>
                        <w:r>
                          <w:rPr>
                            <w:b/>
                            <w:w w:val="95"/>
                            <w:sz w:val="12"/>
                          </w:rPr>
                          <w:t>objetivo</w:t>
                        </w:r>
                      </w:p>
                    </w:tc>
                    <w:tc>
                      <w:tcPr>
                        <w:tcW w:w="977" w:type="dxa"/>
                      </w:tcPr>
                      <w:p w:rsidR="00F945C6" w:rsidRDefault="00B50BCF">
                        <w:pPr>
                          <w:pStyle w:val="TableParagraph"/>
                          <w:spacing w:before="1" w:line="136" w:lineRule="exact"/>
                          <w:ind w:left="195" w:right="171" w:firstLine="148"/>
                          <w:rPr>
                            <w:b/>
                            <w:sz w:val="12"/>
                          </w:rPr>
                        </w:pPr>
                        <w:r>
                          <w:rPr>
                            <w:b/>
                            <w:sz w:val="12"/>
                          </w:rPr>
                          <w:t>valor alcanzado</w:t>
                        </w:r>
                      </w:p>
                    </w:tc>
                    <w:tc>
                      <w:tcPr>
                        <w:tcW w:w="977" w:type="dxa"/>
                      </w:tcPr>
                      <w:p w:rsidR="00F945C6" w:rsidRDefault="00B50BCF">
                        <w:pPr>
                          <w:pStyle w:val="TableParagraph"/>
                          <w:spacing w:line="135" w:lineRule="exact"/>
                          <w:ind w:left="6"/>
                          <w:jc w:val="center"/>
                          <w:rPr>
                            <w:b/>
                            <w:sz w:val="12"/>
                          </w:rPr>
                        </w:pPr>
                        <w:r>
                          <w:rPr>
                            <w:b/>
                            <w:w w:val="99"/>
                            <w:sz w:val="12"/>
                          </w:rPr>
                          <w:t>%</w:t>
                        </w:r>
                      </w:p>
                      <w:p w:rsidR="00F945C6" w:rsidRDefault="00B50BCF">
                        <w:pPr>
                          <w:pStyle w:val="TableParagraph"/>
                          <w:spacing w:line="123" w:lineRule="exact"/>
                          <w:ind w:left="91" w:right="91"/>
                          <w:jc w:val="center"/>
                          <w:rPr>
                            <w:b/>
                            <w:sz w:val="12"/>
                          </w:rPr>
                        </w:pPr>
                        <w:r>
                          <w:rPr>
                            <w:b/>
                            <w:sz w:val="12"/>
                          </w:rPr>
                          <w:t>consecución</w:t>
                        </w:r>
                      </w:p>
                    </w:tc>
                    <w:tc>
                      <w:tcPr>
                        <w:tcW w:w="975" w:type="dxa"/>
                      </w:tcPr>
                      <w:p w:rsidR="00F945C6" w:rsidRDefault="00B50BCF">
                        <w:pPr>
                          <w:pStyle w:val="TableParagraph"/>
                          <w:spacing w:before="1" w:line="136" w:lineRule="exact"/>
                          <w:ind w:left="252" w:right="232" w:firstLine="88"/>
                          <w:rPr>
                            <w:b/>
                            <w:sz w:val="12"/>
                          </w:rPr>
                        </w:pPr>
                        <w:r>
                          <w:rPr>
                            <w:b/>
                            <w:sz w:val="12"/>
                          </w:rPr>
                          <w:t>valor objetivo</w:t>
                        </w:r>
                      </w:p>
                    </w:tc>
                    <w:tc>
                      <w:tcPr>
                        <w:tcW w:w="977" w:type="dxa"/>
                      </w:tcPr>
                      <w:p w:rsidR="00F945C6" w:rsidRDefault="00B50BCF">
                        <w:pPr>
                          <w:pStyle w:val="TableParagraph"/>
                          <w:spacing w:before="1" w:line="136" w:lineRule="exact"/>
                          <w:ind w:left="195" w:right="171" w:firstLine="148"/>
                          <w:rPr>
                            <w:b/>
                            <w:sz w:val="12"/>
                          </w:rPr>
                        </w:pPr>
                        <w:r>
                          <w:rPr>
                            <w:b/>
                            <w:sz w:val="12"/>
                          </w:rPr>
                          <w:t>valor alcanzado</w:t>
                        </w:r>
                      </w:p>
                    </w:tc>
                    <w:tc>
                      <w:tcPr>
                        <w:tcW w:w="979" w:type="dxa"/>
                      </w:tcPr>
                      <w:p w:rsidR="00F945C6" w:rsidRDefault="00B50BCF">
                        <w:pPr>
                          <w:pStyle w:val="TableParagraph"/>
                          <w:spacing w:line="135" w:lineRule="exact"/>
                          <w:ind w:left="8"/>
                          <w:jc w:val="center"/>
                          <w:rPr>
                            <w:b/>
                            <w:sz w:val="12"/>
                          </w:rPr>
                        </w:pPr>
                        <w:r>
                          <w:rPr>
                            <w:b/>
                            <w:w w:val="99"/>
                            <w:sz w:val="12"/>
                          </w:rPr>
                          <w:t>%</w:t>
                        </w:r>
                      </w:p>
                      <w:p w:rsidR="00F945C6" w:rsidRDefault="00B50BCF">
                        <w:pPr>
                          <w:pStyle w:val="TableParagraph"/>
                          <w:spacing w:line="123" w:lineRule="exact"/>
                          <w:ind w:left="98" w:right="96"/>
                          <w:jc w:val="center"/>
                          <w:rPr>
                            <w:b/>
                            <w:sz w:val="12"/>
                          </w:rPr>
                        </w:pPr>
                        <w:r>
                          <w:rPr>
                            <w:b/>
                            <w:sz w:val="12"/>
                          </w:rPr>
                          <w:t>consecución</w:t>
                        </w:r>
                      </w:p>
                    </w:tc>
                  </w:tr>
                  <w:tr w:rsidR="00F945C6">
                    <w:trPr>
                      <w:trHeight w:val="182"/>
                    </w:trPr>
                    <w:tc>
                      <w:tcPr>
                        <w:tcW w:w="977" w:type="dxa"/>
                        <w:shd w:val="clear" w:color="auto" w:fill="DCE6F0"/>
                      </w:tcPr>
                      <w:p w:rsidR="00F945C6" w:rsidRDefault="00B50BCF">
                        <w:pPr>
                          <w:pStyle w:val="TableParagraph"/>
                          <w:spacing w:line="162" w:lineRule="exact"/>
                          <w:ind w:left="287"/>
                          <w:rPr>
                            <w:b/>
                            <w:sz w:val="16"/>
                          </w:rPr>
                        </w:pPr>
                        <w:r>
                          <w:rPr>
                            <w:b/>
                            <w:sz w:val="16"/>
                          </w:rPr>
                          <w:t>10,22</w:t>
                        </w:r>
                      </w:p>
                    </w:tc>
                    <w:tc>
                      <w:tcPr>
                        <w:tcW w:w="978" w:type="dxa"/>
                        <w:shd w:val="clear" w:color="auto" w:fill="DCE6F0"/>
                      </w:tcPr>
                      <w:p w:rsidR="00F945C6" w:rsidRDefault="00B50BCF">
                        <w:pPr>
                          <w:pStyle w:val="TableParagraph"/>
                          <w:spacing w:line="162" w:lineRule="exact"/>
                          <w:ind w:left="117" w:right="111"/>
                          <w:jc w:val="center"/>
                          <w:rPr>
                            <w:b/>
                            <w:sz w:val="16"/>
                          </w:rPr>
                        </w:pPr>
                        <w:r>
                          <w:rPr>
                            <w:b/>
                            <w:sz w:val="16"/>
                          </w:rPr>
                          <w:t>9,76</w:t>
                        </w:r>
                      </w:p>
                    </w:tc>
                    <w:tc>
                      <w:tcPr>
                        <w:tcW w:w="977" w:type="dxa"/>
                        <w:shd w:val="clear" w:color="auto" w:fill="DCE6F0"/>
                      </w:tcPr>
                      <w:p w:rsidR="00F945C6" w:rsidRDefault="00B50BCF">
                        <w:pPr>
                          <w:pStyle w:val="TableParagraph"/>
                          <w:spacing w:line="162" w:lineRule="exact"/>
                          <w:ind w:left="287"/>
                          <w:rPr>
                            <w:b/>
                            <w:sz w:val="16"/>
                          </w:rPr>
                        </w:pPr>
                        <w:r>
                          <w:rPr>
                            <w:b/>
                            <w:sz w:val="16"/>
                          </w:rPr>
                          <w:t>95,50</w:t>
                        </w:r>
                      </w:p>
                    </w:tc>
                    <w:tc>
                      <w:tcPr>
                        <w:tcW w:w="977" w:type="dxa"/>
                        <w:shd w:val="clear" w:color="auto" w:fill="94B3D6"/>
                      </w:tcPr>
                      <w:p w:rsidR="00F945C6" w:rsidRDefault="00B50BCF">
                        <w:pPr>
                          <w:pStyle w:val="TableParagraph"/>
                          <w:spacing w:line="162" w:lineRule="exact"/>
                          <w:ind w:left="286"/>
                          <w:rPr>
                            <w:b/>
                            <w:sz w:val="16"/>
                          </w:rPr>
                        </w:pPr>
                        <w:r>
                          <w:rPr>
                            <w:b/>
                            <w:sz w:val="16"/>
                          </w:rPr>
                          <w:t>10,22</w:t>
                        </w:r>
                      </w:p>
                    </w:tc>
                    <w:tc>
                      <w:tcPr>
                        <w:tcW w:w="977" w:type="dxa"/>
                        <w:shd w:val="clear" w:color="auto" w:fill="B8CCE3"/>
                      </w:tcPr>
                      <w:p w:rsidR="00F945C6" w:rsidRDefault="00B50BCF">
                        <w:pPr>
                          <w:pStyle w:val="TableParagraph"/>
                          <w:spacing w:line="162" w:lineRule="exact"/>
                          <w:ind w:left="96" w:right="91"/>
                          <w:jc w:val="center"/>
                          <w:rPr>
                            <w:b/>
                            <w:sz w:val="16"/>
                          </w:rPr>
                        </w:pPr>
                        <w:r>
                          <w:rPr>
                            <w:b/>
                            <w:sz w:val="16"/>
                          </w:rPr>
                          <w:t>10,2</w:t>
                        </w:r>
                      </w:p>
                    </w:tc>
                    <w:tc>
                      <w:tcPr>
                        <w:tcW w:w="977" w:type="dxa"/>
                        <w:shd w:val="clear" w:color="auto" w:fill="B8CCE3"/>
                      </w:tcPr>
                      <w:p w:rsidR="00F945C6" w:rsidRDefault="00B50BCF">
                        <w:pPr>
                          <w:pStyle w:val="TableParagraph"/>
                          <w:spacing w:line="162" w:lineRule="exact"/>
                          <w:ind w:left="284"/>
                          <w:rPr>
                            <w:b/>
                            <w:sz w:val="16"/>
                          </w:rPr>
                        </w:pPr>
                        <w:r>
                          <w:rPr>
                            <w:b/>
                            <w:sz w:val="16"/>
                          </w:rPr>
                          <w:t>99,80</w:t>
                        </w:r>
                      </w:p>
                    </w:tc>
                    <w:tc>
                      <w:tcPr>
                        <w:tcW w:w="975" w:type="dxa"/>
                        <w:shd w:val="clear" w:color="auto" w:fill="94B3D6"/>
                      </w:tcPr>
                      <w:p w:rsidR="00F945C6" w:rsidRDefault="00B50BCF">
                        <w:pPr>
                          <w:pStyle w:val="TableParagraph"/>
                          <w:spacing w:line="162" w:lineRule="exact"/>
                          <w:ind w:left="284"/>
                          <w:rPr>
                            <w:b/>
                            <w:sz w:val="16"/>
                          </w:rPr>
                        </w:pPr>
                        <w:r>
                          <w:rPr>
                            <w:b/>
                            <w:sz w:val="16"/>
                          </w:rPr>
                          <w:t>10,22</w:t>
                        </w:r>
                      </w:p>
                    </w:tc>
                    <w:tc>
                      <w:tcPr>
                        <w:tcW w:w="977" w:type="dxa"/>
                        <w:shd w:val="clear" w:color="auto" w:fill="94B3D6"/>
                      </w:tcPr>
                      <w:p w:rsidR="00F945C6" w:rsidRDefault="00F945C6">
                        <w:pPr>
                          <w:pStyle w:val="TableParagraph"/>
                          <w:rPr>
                            <w:rFonts w:ascii="Times New Roman"/>
                            <w:sz w:val="12"/>
                          </w:rPr>
                        </w:pPr>
                      </w:p>
                    </w:tc>
                    <w:tc>
                      <w:tcPr>
                        <w:tcW w:w="979"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rPr>
          <w:b/>
          <w:position w:val="1"/>
          <w:sz w:val="12"/>
        </w:rPr>
        <w:t>Fuente</w:t>
      </w:r>
      <w:r>
        <w:rPr>
          <w:b/>
          <w:spacing w:val="-3"/>
          <w:position w:val="1"/>
          <w:sz w:val="12"/>
        </w:rPr>
        <w:t xml:space="preserve"> </w:t>
      </w:r>
      <w:r>
        <w:rPr>
          <w:b/>
          <w:position w:val="1"/>
          <w:sz w:val="12"/>
        </w:rPr>
        <w:t>Obtención</w:t>
      </w:r>
      <w:r>
        <w:rPr>
          <w:b/>
          <w:spacing w:val="-4"/>
          <w:position w:val="1"/>
          <w:sz w:val="12"/>
        </w:rPr>
        <w:t xml:space="preserve"> </w:t>
      </w:r>
      <w:r>
        <w:rPr>
          <w:b/>
          <w:position w:val="1"/>
          <w:sz w:val="12"/>
        </w:rPr>
        <w:t>Dato</w:t>
      </w:r>
      <w:r>
        <w:rPr>
          <w:b/>
          <w:position w:val="1"/>
          <w:sz w:val="12"/>
        </w:rPr>
        <w:tab/>
      </w:r>
      <w:r>
        <w:rPr>
          <w:b/>
          <w:sz w:val="14"/>
        </w:rPr>
        <w:t>Registro</w:t>
      </w:r>
      <w:r>
        <w:rPr>
          <w:b/>
          <w:spacing w:val="-2"/>
          <w:sz w:val="14"/>
        </w:rPr>
        <w:t xml:space="preserve"> </w:t>
      </w:r>
      <w:r>
        <w:rPr>
          <w:b/>
          <w:sz w:val="14"/>
        </w:rPr>
        <w:t>ONT</w:t>
      </w:r>
    </w:p>
    <w:p w:rsidR="00F945C6" w:rsidRDefault="00F945C6">
      <w:pPr>
        <w:pStyle w:val="Textoindependiente"/>
        <w:rPr>
          <w:b/>
          <w:sz w:val="16"/>
        </w:rPr>
      </w:pPr>
    </w:p>
    <w:p w:rsidR="00F945C6" w:rsidRDefault="00B50BCF">
      <w:pPr>
        <w:spacing w:before="111"/>
        <w:ind w:left="1034"/>
        <w:rPr>
          <w:b/>
          <w:sz w:val="12"/>
        </w:rPr>
      </w:pPr>
      <w:r>
        <w:pict>
          <v:shape id="_x0000_s1451" type="#_x0000_t202" style="position:absolute;left:0;text-align:left;margin-left:68.55pt;margin-top:16.45pt;width:37.95pt;height:9.6pt;z-index:-251380736;mso-wrap-distance-left:0;mso-wrap-distance-right:0;mso-position-horizontal-relative:page" fillcolor="#d9d9d9" strokeweight=".48pt">
            <v:textbox inset="0,0,0,0">
              <w:txbxContent>
                <w:p w:rsidR="00F945C6" w:rsidRDefault="00B50BCF">
                  <w:pPr>
                    <w:spacing w:line="178" w:lineRule="exact"/>
                    <w:ind w:left="172"/>
                    <w:rPr>
                      <w:b/>
                      <w:sz w:val="16"/>
                    </w:rPr>
                  </w:pPr>
                  <w:r>
                    <w:rPr>
                      <w:b/>
                      <w:sz w:val="16"/>
                    </w:rPr>
                    <w:t>10,64</w:t>
                  </w:r>
                </w:p>
              </w:txbxContent>
            </v:textbox>
            <w10:wrap type="topAndBottom" anchorx="page"/>
          </v:shape>
        </w:pict>
      </w:r>
      <w:r>
        <w:rPr>
          <w:b/>
          <w:sz w:val="12"/>
        </w:rPr>
        <w:t>(Ponderación %)</w:t>
      </w:r>
    </w:p>
    <w:p w:rsidR="00F945C6" w:rsidRDefault="00B50BCF">
      <w:pPr>
        <w:pStyle w:val="Textoindependiente"/>
        <w:tabs>
          <w:tab w:val="left" w:pos="2397"/>
        </w:tabs>
        <w:spacing w:line="177" w:lineRule="auto"/>
        <w:ind w:left="2398" w:right="1315" w:hanging="1506"/>
        <w:rPr>
          <w:b/>
        </w:rPr>
      </w:pPr>
      <w:r>
        <w:rPr>
          <w:b/>
          <w:position w:val="-7"/>
          <w:sz w:val="12"/>
        </w:rPr>
        <w:t>Nombre</w:t>
      </w:r>
      <w:r>
        <w:rPr>
          <w:b/>
          <w:spacing w:val="-2"/>
          <w:position w:val="-7"/>
          <w:sz w:val="12"/>
        </w:rPr>
        <w:t xml:space="preserve"> </w:t>
      </w:r>
      <w:r>
        <w:rPr>
          <w:b/>
          <w:position w:val="-7"/>
          <w:sz w:val="12"/>
        </w:rPr>
        <w:t>del</w:t>
      </w:r>
      <w:r>
        <w:rPr>
          <w:b/>
          <w:spacing w:val="-1"/>
          <w:position w:val="-7"/>
          <w:sz w:val="12"/>
        </w:rPr>
        <w:t xml:space="preserve"> </w:t>
      </w:r>
      <w:r>
        <w:rPr>
          <w:b/>
          <w:position w:val="-7"/>
          <w:sz w:val="12"/>
        </w:rPr>
        <w:t>Indicador</w:t>
      </w:r>
      <w:r>
        <w:rPr>
          <w:b/>
          <w:position w:val="-7"/>
          <w:sz w:val="12"/>
        </w:rPr>
        <w:tab/>
      </w:r>
      <w:r>
        <w:t xml:space="preserve">Grado de participación de los centros en cada comunidad autónoma correspondiente al Programa de Garantía de Calidad del Proceso de Donación. </w:t>
      </w:r>
      <w:r>
        <w:rPr>
          <w:b/>
        </w:rPr>
        <w:t>EXTREMADURA</w:t>
      </w:r>
    </w:p>
    <w:p w:rsidR="00F945C6" w:rsidRDefault="00B50BCF">
      <w:pPr>
        <w:tabs>
          <w:tab w:val="left" w:pos="2397"/>
        </w:tabs>
        <w:spacing w:before="9"/>
        <w:ind w:left="837"/>
        <w:rPr>
          <w:b/>
          <w:sz w:val="14"/>
        </w:rPr>
      </w:pPr>
      <w:r>
        <w:pict>
          <v:shape id="_x0000_s1450" type="#_x0000_t202" style="position:absolute;left:0;text-align:left;margin-left:120.25pt;margin-top:8.7pt;width:440.4pt;height:35.3pt;z-index:251947008;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8"/>
                    </w:trPr>
                    <w:tc>
                      <w:tcPr>
                        <w:tcW w:w="2932" w:type="dxa"/>
                        <w:gridSpan w:val="3"/>
                        <w:shd w:val="clear" w:color="auto" w:fill="DBE4F0"/>
                      </w:tcPr>
                      <w:p w:rsidR="00F945C6" w:rsidRDefault="00B50BCF">
                        <w:pPr>
                          <w:pStyle w:val="TableParagraph"/>
                          <w:spacing w:line="188" w:lineRule="exact"/>
                          <w:ind w:left="1239" w:right="1234"/>
                          <w:jc w:val="center"/>
                          <w:rPr>
                            <w:b/>
                            <w:sz w:val="18"/>
                          </w:rPr>
                        </w:pPr>
                        <w:r>
                          <w:rPr>
                            <w:b/>
                            <w:sz w:val="18"/>
                          </w:rPr>
                          <w:t>2017</w:t>
                        </w:r>
                      </w:p>
                    </w:tc>
                    <w:tc>
                      <w:tcPr>
                        <w:tcW w:w="2931" w:type="dxa"/>
                        <w:gridSpan w:val="3"/>
                        <w:shd w:val="clear" w:color="auto" w:fill="B8CCE3"/>
                      </w:tcPr>
                      <w:p w:rsidR="00F945C6" w:rsidRDefault="00B50BCF">
                        <w:pPr>
                          <w:pStyle w:val="TableParagraph"/>
                          <w:spacing w:line="188" w:lineRule="exact"/>
                          <w:ind w:left="1242" w:right="1232"/>
                          <w:jc w:val="center"/>
                          <w:rPr>
                            <w:b/>
                            <w:sz w:val="18"/>
                          </w:rPr>
                        </w:pPr>
                        <w:r>
                          <w:rPr>
                            <w:b/>
                            <w:sz w:val="18"/>
                          </w:rPr>
                          <w:t>2018</w:t>
                        </w:r>
                      </w:p>
                    </w:tc>
                    <w:tc>
                      <w:tcPr>
                        <w:tcW w:w="2931" w:type="dxa"/>
                        <w:gridSpan w:val="3"/>
                        <w:shd w:val="clear" w:color="auto" w:fill="94B3D6"/>
                      </w:tcPr>
                      <w:p w:rsidR="00F945C6" w:rsidRDefault="00B50BCF">
                        <w:pPr>
                          <w:pStyle w:val="TableParagraph"/>
                          <w:spacing w:line="188" w:lineRule="exact"/>
                          <w:ind w:left="1240" w:right="1235"/>
                          <w:jc w:val="center"/>
                          <w:rPr>
                            <w:b/>
                            <w:sz w:val="18"/>
                          </w:rPr>
                        </w:pPr>
                        <w:r>
                          <w:rPr>
                            <w:b/>
                            <w:sz w:val="18"/>
                          </w:rPr>
                          <w:t>2019</w:t>
                        </w:r>
                      </w:p>
                    </w:tc>
                  </w:tr>
                  <w:tr w:rsidR="00F945C6">
                    <w:trPr>
                      <w:trHeight w:val="275"/>
                    </w:trPr>
                    <w:tc>
                      <w:tcPr>
                        <w:tcW w:w="977" w:type="dxa"/>
                      </w:tcPr>
                      <w:p w:rsidR="00F945C6" w:rsidRDefault="00B50BCF">
                        <w:pPr>
                          <w:pStyle w:val="TableParagraph"/>
                          <w:spacing w:line="133" w:lineRule="exact"/>
                          <w:ind w:left="96" w:right="86"/>
                          <w:jc w:val="center"/>
                          <w:rPr>
                            <w:b/>
                            <w:sz w:val="12"/>
                          </w:rPr>
                        </w:pPr>
                        <w:r>
                          <w:rPr>
                            <w:b/>
                            <w:sz w:val="12"/>
                          </w:rPr>
                          <w:t>valor</w:t>
                        </w:r>
                      </w:p>
                      <w:p w:rsidR="00F945C6" w:rsidRDefault="00B50BCF">
                        <w:pPr>
                          <w:pStyle w:val="TableParagraph"/>
                          <w:spacing w:line="123" w:lineRule="exact"/>
                          <w:ind w:left="96" w:right="91"/>
                          <w:jc w:val="center"/>
                          <w:rPr>
                            <w:b/>
                            <w:sz w:val="12"/>
                          </w:rPr>
                        </w:pPr>
                        <w:r>
                          <w:rPr>
                            <w:b/>
                            <w:sz w:val="12"/>
                          </w:rPr>
                          <w:t>objetivo</w:t>
                        </w:r>
                      </w:p>
                    </w:tc>
                    <w:tc>
                      <w:tcPr>
                        <w:tcW w:w="978" w:type="dxa"/>
                      </w:tcPr>
                      <w:p w:rsidR="00F945C6" w:rsidRDefault="00B50BCF">
                        <w:pPr>
                          <w:pStyle w:val="TableParagraph"/>
                          <w:spacing w:line="133" w:lineRule="exact"/>
                          <w:ind w:left="117" w:right="109"/>
                          <w:jc w:val="center"/>
                          <w:rPr>
                            <w:b/>
                            <w:sz w:val="12"/>
                          </w:rPr>
                        </w:pPr>
                        <w:r>
                          <w:rPr>
                            <w:b/>
                            <w:sz w:val="12"/>
                          </w:rPr>
                          <w:t>valor</w:t>
                        </w:r>
                      </w:p>
                      <w:p w:rsidR="00F945C6" w:rsidRDefault="00B50BCF">
                        <w:pPr>
                          <w:pStyle w:val="TableParagraph"/>
                          <w:spacing w:line="123" w:lineRule="exact"/>
                          <w:ind w:left="117" w:right="111"/>
                          <w:jc w:val="center"/>
                          <w:rPr>
                            <w:b/>
                            <w:sz w:val="12"/>
                          </w:rPr>
                        </w:pPr>
                        <w:r>
                          <w:rPr>
                            <w:b/>
                            <w:sz w:val="12"/>
                          </w:rPr>
                          <w:t>alcanzado</w:t>
                        </w:r>
                      </w:p>
                    </w:tc>
                    <w:tc>
                      <w:tcPr>
                        <w:tcW w:w="977" w:type="dxa"/>
                      </w:tcPr>
                      <w:p w:rsidR="00F945C6" w:rsidRDefault="00B50BCF">
                        <w:pPr>
                          <w:pStyle w:val="TableParagraph"/>
                          <w:spacing w:line="133" w:lineRule="exact"/>
                          <w:ind w:left="11"/>
                          <w:jc w:val="center"/>
                          <w:rPr>
                            <w:b/>
                            <w:sz w:val="12"/>
                          </w:rPr>
                        </w:pPr>
                        <w:r>
                          <w:rPr>
                            <w:b/>
                            <w:w w:val="99"/>
                            <w:sz w:val="12"/>
                          </w:rPr>
                          <w:t>%</w:t>
                        </w:r>
                      </w:p>
                      <w:p w:rsidR="00F945C6" w:rsidRDefault="00B50BCF">
                        <w:pPr>
                          <w:pStyle w:val="TableParagraph"/>
                          <w:spacing w:line="123" w:lineRule="exact"/>
                          <w:ind w:left="96" w:right="91"/>
                          <w:jc w:val="center"/>
                          <w:rPr>
                            <w:b/>
                            <w:sz w:val="12"/>
                          </w:rPr>
                        </w:pPr>
                        <w:r>
                          <w:rPr>
                            <w:b/>
                            <w:sz w:val="12"/>
                          </w:rPr>
                          <w:t>consecución</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line="123" w:lineRule="exact"/>
                          <w:ind w:left="94" w:right="91"/>
                          <w:jc w:val="center"/>
                          <w:rPr>
                            <w:b/>
                            <w:sz w:val="12"/>
                          </w:rPr>
                        </w:pPr>
                        <w:r>
                          <w:rPr>
                            <w:b/>
                            <w:sz w:val="12"/>
                          </w:rPr>
                          <w:t>objetivo</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line="123" w:lineRule="exact"/>
                          <w:ind w:left="96" w:right="90"/>
                          <w:jc w:val="center"/>
                          <w:rPr>
                            <w:b/>
                            <w:sz w:val="12"/>
                          </w:rPr>
                        </w:pPr>
                        <w:r>
                          <w:rPr>
                            <w:b/>
                            <w:sz w:val="12"/>
                          </w:rPr>
                          <w:t>alcanzado</w:t>
                        </w:r>
                      </w:p>
                    </w:tc>
                    <w:tc>
                      <w:tcPr>
                        <w:tcW w:w="977" w:type="dxa"/>
                      </w:tcPr>
                      <w:p w:rsidR="00F945C6" w:rsidRDefault="00B50BCF">
                        <w:pPr>
                          <w:pStyle w:val="TableParagraph"/>
                          <w:spacing w:line="133" w:lineRule="exact"/>
                          <w:ind w:left="6"/>
                          <w:jc w:val="center"/>
                          <w:rPr>
                            <w:b/>
                            <w:sz w:val="12"/>
                          </w:rPr>
                        </w:pPr>
                        <w:r>
                          <w:rPr>
                            <w:b/>
                            <w:w w:val="99"/>
                            <w:sz w:val="12"/>
                          </w:rPr>
                          <w:t>%</w:t>
                        </w:r>
                      </w:p>
                      <w:p w:rsidR="00F945C6" w:rsidRDefault="00B50BCF">
                        <w:pPr>
                          <w:pStyle w:val="TableParagraph"/>
                          <w:spacing w:line="123" w:lineRule="exact"/>
                          <w:ind w:left="91" w:right="91"/>
                          <w:jc w:val="center"/>
                          <w:rPr>
                            <w:b/>
                            <w:sz w:val="12"/>
                          </w:rPr>
                        </w:pPr>
                        <w:r>
                          <w:rPr>
                            <w:b/>
                            <w:sz w:val="12"/>
                          </w:rPr>
                          <w:t>consecución</w:t>
                        </w:r>
                      </w:p>
                    </w:tc>
                    <w:tc>
                      <w:tcPr>
                        <w:tcW w:w="975" w:type="dxa"/>
                      </w:tcPr>
                      <w:p w:rsidR="00F945C6" w:rsidRDefault="00B50BCF">
                        <w:pPr>
                          <w:pStyle w:val="TableParagraph"/>
                          <w:spacing w:line="133" w:lineRule="exact"/>
                          <w:ind w:left="93" w:right="88"/>
                          <w:jc w:val="center"/>
                          <w:rPr>
                            <w:b/>
                            <w:sz w:val="12"/>
                          </w:rPr>
                        </w:pPr>
                        <w:r>
                          <w:rPr>
                            <w:b/>
                            <w:sz w:val="12"/>
                          </w:rPr>
                          <w:t>valor</w:t>
                        </w:r>
                      </w:p>
                      <w:p w:rsidR="00F945C6" w:rsidRDefault="00B50BCF">
                        <w:pPr>
                          <w:pStyle w:val="TableParagraph"/>
                          <w:spacing w:line="123" w:lineRule="exact"/>
                          <w:ind w:left="88" w:right="88"/>
                          <w:jc w:val="center"/>
                          <w:rPr>
                            <w:b/>
                            <w:sz w:val="12"/>
                          </w:rPr>
                        </w:pPr>
                        <w:r>
                          <w:rPr>
                            <w:b/>
                            <w:sz w:val="12"/>
                          </w:rPr>
                          <w:t>objetivo</w:t>
                        </w:r>
                      </w:p>
                    </w:tc>
                    <w:tc>
                      <w:tcPr>
                        <w:tcW w:w="977" w:type="dxa"/>
                      </w:tcPr>
                      <w:p w:rsidR="00F945C6" w:rsidRDefault="00B50BCF">
                        <w:pPr>
                          <w:pStyle w:val="TableParagraph"/>
                          <w:spacing w:line="133" w:lineRule="exact"/>
                          <w:ind w:left="96" w:right="89"/>
                          <w:jc w:val="center"/>
                          <w:rPr>
                            <w:b/>
                            <w:sz w:val="12"/>
                          </w:rPr>
                        </w:pPr>
                        <w:r>
                          <w:rPr>
                            <w:b/>
                            <w:sz w:val="12"/>
                          </w:rPr>
                          <w:t>valor</w:t>
                        </w:r>
                      </w:p>
                      <w:p w:rsidR="00F945C6" w:rsidRDefault="00B50BCF">
                        <w:pPr>
                          <w:pStyle w:val="TableParagraph"/>
                          <w:spacing w:line="123" w:lineRule="exact"/>
                          <w:ind w:left="96" w:right="91"/>
                          <w:jc w:val="center"/>
                          <w:rPr>
                            <w:b/>
                            <w:sz w:val="12"/>
                          </w:rPr>
                        </w:pPr>
                        <w:r>
                          <w:rPr>
                            <w:b/>
                            <w:sz w:val="12"/>
                          </w:rPr>
                          <w:t>alcanzado</w:t>
                        </w:r>
                      </w:p>
                    </w:tc>
                    <w:tc>
                      <w:tcPr>
                        <w:tcW w:w="979" w:type="dxa"/>
                      </w:tcPr>
                      <w:p w:rsidR="00F945C6" w:rsidRDefault="00B50BCF">
                        <w:pPr>
                          <w:pStyle w:val="TableParagraph"/>
                          <w:spacing w:line="133" w:lineRule="exact"/>
                          <w:ind w:left="8"/>
                          <w:jc w:val="center"/>
                          <w:rPr>
                            <w:b/>
                            <w:sz w:val="12"/>
                          </w:rPr>
                        </w:pPr>
                        <w:r>
                          <w:rPr>
                            <w:b/>
                            <w:w w:val="99"/>
                            <w:sz w:val="12"/>
                          </w:rPr>
                          <w:t>%</w:t>
                        </w:r>
                      </w:p>
                      <w:p w:rsidR="00F945C6" w:rsidRDefault="00B50BCF">
                        <w:pPr>
                          <w:pStyle w:val="TableParagraph"/>
                          <w:spacing w:line="123" w:lineRule="exact"/>
                          <w:ind w:left="98" w:right="96"/>
                          <w:jc w:val="center"/>
                          <w:rPr>
                            <w:b/>
                            <w:sz w:val="12"/>
                          </w:rPr>
                        </w:pPr>
                        <w:r>
                          <w:rPr>
                            <w:b/>
                            <w:sz w:val="12"/>
                          </w:rPr>
                          <w:t>consecución</w:t>
                        </w:r>
                      </w:p>
                    </w:tc>
                  </w:tr>
                  <w:tr w:rsidR="00F945C6">
                    <w:trPr>
                      <w:trHeight w:val="182"/>
                    </w:trPr>
                    <w:tc>
                      <w:tcPr>
                        <w:tcW w:w="977" w:type="dxa"/>
                        <w:shd w:val="clear" w:color="auto" w:fill="DCE6F0"/>
                      </w:tcPr>
                      <w:p w:rsidR="00F945C6" w:rsidRDefault="00B50BCF">
                        <w:pPr>
                          <w:pStyle w:val="TableParagraph"/>
                          <w:spacing w:line="162" w:lineRule="exact"/>
                          <w:ind w:left="96" w:right="89"/>
                          <w:jc w:val="center"/>
                          <w:rPr>
                            <w:b/>
                            <w:sz w:val="16"/>
                          </w:rPr>
                        </w:pPr>
                        <w:r>
                          <w:rPr>
                            <w:b/>
                            <w:sz w:val="16"/>
                          </w:rPr>
                          <w:t>2,34</w:t>
                        </w:r>
                      </w:p>
                    </w:tc>
                    <w:tc>
                      <w:tcPr>
                        <w:tcW w:w="978" w:type="dxa"/>
                        <w:shd w:val="clear" w:color="auto" w:fill="DCE6F0"/>
                      </w:tcPr>
                      <w:p w:rsidR="00F945C6" w:rsidRDefault="00B50BCF">
                        <w:pPr>
                          <w:pStyle w:val="TableParagraph"/>
                          <w:spacing w:line="162" w:lineRule="exact"/>
                          <w:ind w:left="117" w:right="111"/>
                          <w:jc w:val="center"/>
                          <w:rPr>
                            <w:b/>
                            <w:sz w:val="16"/>
                          </w:rPr>
                        </w:pPr>
                        <w:r>
                          <w:rPr>
                            <w:b/>
                            <w:sz w:val="16"/>
                          </w:rPr>
                          <w:t>2,32</w:t>
                        </w:r>
                      </w:p>
                    </w:tc>
                    <w:tc>
                      <w:tcPr>
                        <w:tcW w:w="977" w:type="dxa"/>
                        <w:shd w:val="clear" w:color="auto" w:fill="DCE6F0"/>
                      </w:tcPr>
                      <w:p w:rsidR="00F945C6" w:rsidRDefault="00B50BCF">
                        <w:pPr>
                          <w:pStyle w:val="TableParagraph"/>
                          <w:spacing w:line="162" w:lineRule="exact"/>
                          <w:ind w:left="287"/>
                          <w:rPr>
                            <w:b/>
                            <w:sz w:val="16"/>
                          </w:rPr>
                        </w:pPr>
                        <w:r>
                          <w:rPr>
                            <w:b/>
                            <w:sz w:val="16"/>
                          </w:rPr>
                          <w:t>99,15</w:t>
                        </w:r>
                      </w:p>
                    </w:tc>
                    <w:tc>
                      <w:tcPr>
                        <w:tcW w:w="977" w:type="dxa"/>
                        <w:shd w:val="clear" w:color="auto" w:fill="94B3D6"/>
                      </w:tcPr>
                      <w:p w:rsidR="00F945C6" w:rsidRDefault="00B50BCF">
                        <w:pPr>
                          <w:pStyle w:val="TableParagraph"/>
                          <w:spacing w:line="162" w:lineRule="exact"/>
                          <w:ind w:left="96" w:right="91"/>
                          <w:jc w:val="center"/>
                          <w:rPr>
                            <w:b/>
                            <w:sz w:val="16"/>
                          </w:rPr>
                        </w:pPr>
                        <w:r>
                          <w:rPr>
                            <w:b/>
                            <w:sz w:val="16"/>
                          </w:rPr>
                          <w:t>2,34</w:t>
                        </w:r>
                      </w:p>
                    </w:tc>
                    <w:tc>
                      <w:tcPr>
                        <w:tcW w:w="977" w:type="dxa"/>
                        <w:shd w:val="clear" w:color="auto" w:fill="B8CCE3"/>
                      </w:tcPr>
                      <w:p w:rsidR="00F945C6" w:rsidRDefault="00B50BCF">
                        <w:pPr>
                          <w:pStyle w:val="TableParagraph"/>
                          <w:spacing w:line="162" w:lineRule="exact"/>
                          <w:ind w:left="96" w:right="88"/>
                          <w:jc w:val="center"/>
                          <w:rPr>
                            <w:b/>
                            <w:sz w:val="16"/>
                          </w:rPr>
                        </w:pPr>
                        <w:r>
                          <w:rPr>
                            <w:b/>
                            <w:sz w:val="16"/>
                          </w:rPr>
                          <w:t>2,3</w:t>
                        </w:r>
                      </w:p>
                    </w:tc>
                    <w:tc>
                      <w:tcPr>
                        <w:tcW w:w="977" w:type="dxa"/>
                        <w:shd w:val="clear" w:color="auto" w:fill="B8CCE3"/>
                      </w:tcPr>
                      <w:p w:rsidR="00F945C6" w:rsidRDefault="00B50BCF">
                        <w:pPr>
                          <w:pStyle w:val="TableParagraph"/>
                          <w:spacing w:line="162" w:lineRule="exact"/>
                          <w:ind w:left="284"/>
                          <w:rPr>
                            <w:b/>
                            <w:sz w:val="16"/>
                          </w:rPr>
                        </w:pPr>
                        <w:r>
                          <w:rPr>
                            <w:b/>
                            <w:sz w:val="16"/>
                          </w:rPr>
                          <w:t>98,29</w:t>
                        </w:r>
                      </w:p>
                    </w:tc>
                    <w:tc>
                      <w:tcPr>
                        <w:tcW w:w="975" w:type="dxa"/>
                        <w:shd w:val="clear" w:color="auto" w:fill="94B3D6"/>
                      </w:tcPr>
                      <w:p w:rsidR="00F945C6" w:rsidRDefault="00B50BCF">
                        <w:pPr>
                          <w:pStyle w:val="TableParagraph"/>
                          <w:spacing w:line="162" w:lineRule="exact"/>
                          <w:ind w:left="90" w:right="88"/>
                          <w:jc w:val="center"/>
                          <w:rPr>
                            <w:b/>
                            <w:sz w:val="16"/>
                          </w:rPr>
                        </w:pPr>
                        <w:r>
                          <w:rPr>
                            <w:b/>
                            <w:sz w:val="16"/>
                          </w:rPr>
                          <w:t>2,34</w:t>
                        </w:r>
                      </w:p>
                    </w:tc>
                    <w:tc>
                      <w:tcPr>
                        <w:tcW w:w="977" w:type="dxa"/>
                        <w:shd w:val="clear" w:color="auto" w:fill="94B3D6"/>
                      </w:tcPr>
                      <w:p w:rsidR="00F945C6" w:rsidRDefault="00F945C6">
                        <w:pPr>
                          <w:pStyle w:val="TableParagraph"/>
                          <w:rPr>
                            <w:rFonts w:ascii="Times New Roman"/>
                            <w:sz w:val="12"/>
                          </w:rPr>
                        </w:pPr>
                      </w:p>
                    </w:tc>
                    <w:tc>
                      <w:tcPr>
                        <w:tcW w:w="979"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rPr>
          <w:b/>
          <w:position w:val="1"/>
          <w:sz w:val="12"/>
        </w:rPr>
        <w:t>Fuente</w:t>
      </w:r>
      <w:r>
        <w:rPr>
          <w:b/>
          <w:spacing w:val="-3"/>
          <w:position w:val="1"/>
          <w:sz w:val="12"/>
        </w:rPr>
        <w:t xml:space="preserve"> </w:t>
      </w:r>
      <w:r>
        <w:rPr>
          <w:b/>
          <w:position w:val="1"/>
          <w:sz w:val="12"/>
        </w:rPr>
        <w:t>Obtención</w:t>
      </w:r>
      <w:r>
        <w:rPr>
          <w:b/>
          <w:spacing w:val="-4"/>
          <w:position w:val="1"/>
          <w:sz w:val="12"/>
        </w:rPr>
        <w:t xml:space="preserve"> </w:t>
      </w:r>
      <w:r>
        <w:rPr>
          <w:b/>
          <w:position w:val="1"/>
          <w:sz w:val="12"/>
        </w:rPr>
        <w:t>Dato</w:t>
      </w:r>
      <w:r>
        <w:rPr>
          <w:b/>
          <w:position w:val="1"/>
          <w:sz w:val="12"/>
        </w:rPr>
        <w:tab/>
      </w:r>
      <w:r>
        <w:rPr>
          <w:b/>
          <w:sz w:val="14"/>
        </w:rPr>
        <w:t>Registro</w:t>
      </w:r>
      <w:r>
        <w:rPr>
          <w:b/>
          <w:spacing w:val="-2"/>
          <w:sz w:val="14"/>
        </w:rPr>
        <w:t xml:space="preserve"> </w:t>
      </w:r>
      <w:r>
        <w:rPr>
          <w:b/>
          <w:sz w:val="14"/>
        </w:rPr>
        <w:t>ONT</w:t>
      </w:r>
    </w:p>
    <w:p w:rsidR="00F945C6" w:rsidRDefault="00F945C6">
      <w:pPr>
        <w:pStyle w:val="Textoindependiente"/>
        <w:rPr>
          <w:b/>
          <w:sz w:val="16"/>
        </w:rPr>
      </w:pPr>
    </w:p>
    <w:p w:rsidR="00F945C6" w:rsidRDefault="00B50BCF">
      <w:pPr>
        <w:spacing w:before="111"/>
        <w:ind w:left="1034"/>
        <w:rPr>
          <w:b/>
          <w:sz w:val="12"/>
        </w:rPr>
      </w:pPr>
      <w:r>
        <w:pict>
          <v:shape id="_x0000_s1449" type="#_x0000_t202" style="position:absolute;left:0;text-align:left;margin-left:68.55pt;margin-top:16.45pt;width:37.95pt;height:9.6pt;z-index:-251379712;mso-wrap-distance-left:0;mso-wrap-distance-right:0;mso-position-horizontal-relative:page" fillcolor="#d9d9d9" strokeweight=".48pt">
            <v:textbox inset="0,0,0,0">
              <w:txbxContent>
                <w:p w:rsidR="00F945C6" w:rsidRDefault="00B50BCF">
                  <w:pPr>
                    <w:spacing w:line="178" w:lineRule="exact"/>
                    <w:ind w:left="215"/>
                    <w:rPr>
                      <w:b/>
                      <w:sz w:val="16"/>
                    </w:rPr>
                  </w:pPr>
                  <w:r>
                    <w:rPr>
                      <w:b/>
                      <w:sz w:val="16"/>
                    </w:rPr>
                    <w:t>2,27</w:t>
                  </w:r>
                </w:p>
              </w:txbxContent>
            </v:textbox>
            <w10:wrap type="topAndBottom" anchorx="page"/>
          </v:shape>
        </w:pict>
      </w:r>
      <w:r>
        <w:rPr>
          <w:b/>
          <w:sz w:val="12"/>
        </w:rPr>
        <w:t>(Ponderación %)</w:t>
      </w:r>
    </w:p>
    <w:p w:rsidR="00F945C6" w:rsidRDefault="00B50BCF">
      <w:pPr>
        <w:pStyle w:val="Textoindependiente"/>
        <w:tabs>
          <w:tab w:val="left" w:pos="2397"/>
        </w:tabs>
        <w:spacing w:line="177" w:lineRule="auto"/>
        <w:ind w:left="2398" w:right="1315" w:hanging="1506"/>
        <w:rPr>
          <w:b/>
        </w:rPr>
      </w:pPr>
      <w:r>
        <w:rPr>
          <w:b/>
          <w:position w:val="-7"/>
          <w:sz w:val="12"/>
        </w:rPr>
        <w:t>Nombre</w:t>
      </w:r>
      <w:r>
        <w:rPr>
          <w:b/>
          <w:spacing w:val="-2"/>
          <w:position w:val="-7"/>
          <w:sz w:val="12"/>
        </w:rPr>
        <w:t xml:space="preserve"> </w:t>
      </w:r>
      <w:r>
        <w:rPr>
          <w:b/>
          <w:position w:val="-7"/>
          <w:sz w:val="12"/>
        </w:rPr>
        <w:t>del</w:t>
      </w:r>
      <w:r>
        <w:rPr>
          <w:b/>
          <w:spacing w:val="-1"/>
          <w:position w:val="-7"/>
          <w:sz w:val="12"/>
        </w:rPr>
        <w:t xml:space="preserve"> </w:t>
      </w:r>
      <w:r>
        <w:rPr>
          <w:b/>
          <w:position w:val="-7"/>
          <w:sz w:val="12"/>
        </w:rPr>
        <w:t>Indicador</w:t>
      </w:r>
      <w:r>
        <w:rPr>
          <w:b/>
          <w:position w:val="-7"/>
          <w:sz w:val="12"/>
        </w:rPr>
        <w:tab/>
      </w:r>
      <w:r>
        <w:t xml:space="preserve">Grado de participación de los centros en cada comunidad autónoma correspondiente al Programa de Garantía de Calidad del Proceso de Donación. </w:t>
      </w:r>
      <w:r>
        <w:rPr>
          <w:b/>
        </w:rPr>
        <w:t>GALICIA</w:t>
      </w:r>
    </w:p>
    <w:p w:rsidR="00F945C6" w:rsidRDefault="00B50BCF">
      <w:pPr>
        <w:tabs>
          <w:tab w:val="left" w:pos="2397"/>
        </w:tabs>
        <w:spacing w:before="9"/>
        <w:ind w:left="837"/>
        <w:rPr>
          <w:b/>
          <w:sz w:val="14"/>
        </w:rPr>
      </w:pPr>
      <w:r>
        <w:pict>
          <v:shape id="_x0000_s1448" type="#_x0000_t202" style="position:absolute;left:0;text-align:left;margin-left:120.25pt;margin-top:8.7pt;width:440.4pt;height:35.4pt;z-index:251948032;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8"/>
                    </w:trPr>
                    <w:tc>
                      <w:tcPr>
                        <w:tcW w:w="2932" w:type="dxa"/>
                        <w:gridSpan w:val="3"/>
                        <w:shd w:val="clear" w:color="auto" w:fill="DBE4F0"/>
                      </w:tcPr>
                      <w:p w:rsidR="00F945C6" w:rsidRDefault="00B50BCF">
                        <w:pPr>
                          <w:pStyle w:val="TableParagraph"/>
                          <w:spacing w:line="188" w:lineRule="exact"/>
                          <w:ind w:left="1239" w:right="1234"/>
                          <w:jc w:val="center"/>
                          <w:rPr>
                            <w:b/>
                            <w:sz w:val="18"/>
                          </w:rPr>
                        </w:pPr>
                        <w:r>
                          <w:rPr>
                            <w:b/>
                            <w:sz w:val="18"/>
                          </w:rPr>
                          <w:t>2017</w:t>
                        </w:r>
                      </w:p>
                    </w:tc>
                    <w:tc>
                      <w:tcPr>
                        <w:tcW w:w="2931" w:type="dxa"/>
                        <w:gridSpan w:val="3"/>
                        <w:shd w:val="clear" w:color="auto" w:fill="B8CCE3"/>
                      </w:tcPr>
                      <w:p w:rsidR="00F945C6" w:rsidRDefault="00B50BCF">
                        <w:pPr>
                          <w:pStyle w:val="TableParagraph"/>
                          <w:spacing w:line="188" w:lineRule="exact"/>
                          <w:ind w:left="1242" w:right="1232"/>
                          <w:jc w:val="center"/>
                          <w:rPr>
                            <w:b/>
                            <w:sz w:val="18"/>
                          </w:rPr>
                        </w:pPr>
                        <w:r>
                          <w:rPr>
                            <w:b/>
                            <w:sz w:val="18"/>
                          </w:rPr>
                          <w:t>2018</w:t>
                        </w:r>
                      </w:p>
                    </w:tc>
                    <w:tc>
                      <w:tcPr>
                        <w:tcW w:w="2931" w:type="dxa"/>
                        <w:gridSpan w:val="3"/>
                        <w:shd w:val="clear" w:color="auto" w:fill="94B3D6"/>
                      </w:tcPr>
                      <w:p w:rsidR="00F945C6" w:rsidRDefault="00B50BCF">
                        <w:pPr>
                          <w:pStyle w:val="TableParagraph"/>
                          <w:spacing w:line="188" w:lineRule="exact"/>
                          <w:ind w:left="1240" w:right="1235"/>
                          <w:jc w:val="center"/>
                          <w:rPr>
                            <w:b/>
                            <w:sz w:val="18"/>
                          </w:rPr>
                        </w:pPr>
                        <w:r>
                          <w:rPr>
                            <w:b/>
                            <w:sz w:val="18"/>
                          </w:rPr>
                          <w:t>2019</w:t>
                        </w:r>
                      </w:p>
                    </w:tc>
                  </w:tr>
                  <w:tr w:rsidR="00F945C6">
                    <w:trPr>
                      <w:trHeight w:val="275"/>
                    </w:trPr>
                    <w:tc>
                      <w:tcPr>
                        <w:tcW w:w="977" w:type="dxa"/>
                      </w:tcPr>
                      <w:p w:rsidR="00F945C6" w:rsidRDefault="00B50BCF">
                        <w:pPr>
                          <w:pStyle w:val="TableParagraph"/>
                          <w:spacing w:line="133" w:lineRule="exact"/>
                          <w:ind w:left="96" w:right="86"/>
                          <w:jc w:val="center"/>
                          <w:rPr>
                            <w:b/>
                            <w:sz w:val="12"/>
                          </w:rPr>
                        </w:pPr>
                        <w:r>
                          <w:rPr>
                            <w:b/>
                            <w:sz w:val="12"/>
                          </w:rPr>
                          <w:t>valor</w:t>
                        </w:r>
                      </w:p>
                      <w:p w:rsidR="00F945C6" w:rsidRDefault="00B50BCF">
                        <w:pPr>
                          <w:pStyle w:val="TableParagraph"/>
                          <w:spacing w:line="123" w:lineRule="exact"/>
                          <w:ind w:left="96" w:right="91"/>
                          <w:jc w:val="center"/>
                          <w:rPr>
                            <w:b/>
                            <w:sz w:val="12"/>
                          </w:rPr>
                        </w:pPr>
                        <w:r>
                          <w:rPr>
                            <w:b/>
                            <w:sz w:val="12"/>
                          </w:rPr>
                          <w:t>objetivo</w:t>
                        </w:r>
                      </w:p>
                    </w:tc>
                    <w:tc>
                      <w:tcPr>
                        <w:tcW w:w="978" w:type="dxa"/>
                      </w:tcPr>
                      <w:p w:rsidR="00F945C6" w:rsidRDefault="00B50BCF">
                        <w:pPr>
                          <w:pStyle w:val="TableParagraph"/>
                          <w:spacing w:line="133" w:lineRule="exact"/>
                          <w:ind w:left="117" w:right="109"/>
                          <w:jc w:val="center"/>
                          <w:rPr>
                            <w:b/>
                            <w:sz w:val="12"/>
                          </w:rPr>
                        </w:pPr>
                        <w:r>
                          <w:rPr>
                            <w:b/>
                            <w:sz w:val="12"/>
                          </w:rPr>
                          <w:t>valor</w:t>
                        </w:r>
                      </w:p>
                      <w:p w:rsidR="00F945C6" w:rsidRDefault="00B50BCF">
                        <w:pPr>
                          <w:pStyle w:val="TableParagraph"/>
                          <w:spacing w:line="123" w:lineRule="exact"/>
                          <w:ind w:left="117" w:right="111"/>
                          <w:jc w:val="center"/>
                          <w:rPr>
                            <w:b/>
                            <w:sz w:val="12"/>
                          </w:rPr>
                        </w:pPr>
                        <w:r>
                          <w:rPr>
                            <w:b/>
                            <w:sz w:val="12"/>
                          </w:rPr>
                          <w:t>alcanzado</w:t>
                        </w:r>
                      </w:p>
                    </w:tc>
                    <w:tc>
                      <w:tcPr>
                        <w:tcW w:w="977" w:type="dxa"/>
                      </w:tcPr>
                      <w:p w:rsidR="00F945C6" w:rsidRDefault="00B50BCF">
                        <w:pPr>
                          <w:pStyle w:val="TableParagraph"/>
                          <w:spacing w:line="133" w:lineRule="exact"/>
                          <w:ind w:left="11"/>
                          <w:jc w:val="center"/>
                          <w:rPr>
                            <w:b/>
                            <w:sz w:val="12"/>
                          </w:rPr>
                        </w:pPr>
                        <w:r>
                          <w:rPr>
                            <w:b/>
                            <w:w w:val="99"/>
                            <w:sz w:val="12"/>
                          </w:rPr>
                          <w:t>%</w:t>
                        </w:r>
                      </w:p>
                      <w:p w:rsidR="00F945C6" w:rsidRDefault="00B50BCF">
                        <w:pPr>
                          <w:pStyle w:val="TableParagraph"/>
                          <w:spacing w:line="123" w:lineRule="exact"/>
                          <w:ind w:left="96" w:right="91"/>
                          <w:jc w:val="center"/>
                          <w:rPr>
                            <w:b/>
                            <w:sz w:val="12"/>
                          </w:rPr>
                        </w:pPr>
                        <w:r>
                          <w:rPr>
                            <w:b/>
                            <w:sz w:val="12"/>
                          </w:rPr>
                          <w:t>consecución</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line="123" w:lineRule="exact"/>
                          <w:ind w:left="94" w:right="91"/>
                          <w:jc w:val="center"/>
                          <w:rPr>
                            <w:b/>
                            <w:sz w:val="12"/>
                          </w:rPr>
                        </w:pPr>
                        <w:r>
                          <w:rPr>
                            <w:b/>
                            <w:sz w:val="12"/>
                          </w:rPr>
                          <w:t>objetivo</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line="123" w:lineRule="exact"/>
                          <w:ind w:left="96" w:right="90"/>
                          <w:jc w:val="center"/>
                          <w:rPr>
                            <w:b/>
                            <w:sz w:val="12"/>
                          </w:rPr>
                        </w:pPr>
                        <w:r>
                          <w:rPr>
                            <w:b/>
                            <w:sz w:val="12"/>
                          </w:rPr>
                          <w:t>alcanzado</w:t>
                        </w:r>
                      </w:p>
                    </w:tc>
                    <w:tc>
                      <w:tcPr>
                        <w:tcW w:w="977" w:type="dxa"/>
                      </w:tcPr>
                      <w:p w:rsidR="00F945C6" w:rsidRDefault="00B50BCF">
                        <w:pPr>
                          <w:pStyle w:val="TableParagraph"/>
                          <w:spacing w:line="133" w:lineRule="exact"/>
                          <w:ind w:left="6"/>
                          <w:jc w:val="center"/>
                          <w:rPr>
                            <w:b/>
                            <w:sz w:val="12"/>
                          </w:rPr>
                        </w:pPr>
                        <w:r>
                          <w:rPr>
                            <w:b/>
                            <w:w w:val="99"/>
                            <w:sz w:val="12"/>
                          </w:rPr>
                          <w:t>%</w:t>
                        </w:r>
                      </w:p>
                      <w:p w:rsidR="00F945C6" w:rsidRDefault="00B50BCF">
                        <w:pPr>
                          <w:pStyle w:val="TableParagraph"/>
                          <w:spacing w:line="123" w:lineRule="exact"/>
                          <w:ind w:left="91" w:right="91"/>
                          <w:jc w:val="center"/>
                          <w:rPr>
                            <w:b/>
                            <w:sz w:val="12"/>
                          </w:rPr>
                        </w:pPr>
                        <w:r>
                          <w:rPr>
                            <w:b/>
                            <w:sz w:val="12"/>
                          </w:rPr>
                          <w:t>consecución</w:t>
                        </w:r>
                      </w:p>
                    </w:tc>
                    <w:tc>
                      <w:tcPr>
                        <w:tcW w:w="975" w:type="dxa"/>
                      </w:tcPr>
                      <w:p w:rsidR="00F945C6" w:rsidRDefault="00B50BCF">
                        <w:pPr>
                          <w:pStyle w:val="TableParagraph"/>
                          <w:spacing w:line="133" w:lineRule="exact"/>
                          <w:ind w:left="93" w:right="88"/>
                          <w:jc w:val="center"/>
                          <w:rPr>
                            <w:b/>
                            <w:sz w:val="12"/>
                          </w:rPr>
                        </w:pPr>
                        <w:r>
                          <w:rPr>
                            <w:b/>
                            <w:sz w:val="12"/>
                          </w:rPr>
                          <w:t>valor</w:t>
                        </w:r>
                      </w:p>
                      <w:p w:rsidR="00F945C6" w:rsidRDefault="00B50BCF">
                        <w:pPr>
                          <w:pStyle w:val="TableParagraph"/>
                          <w:spacing w:line="123" w:lineRule="exact"/>
                          <w:ind w:left="88" w:right="88"/>
                          <w:jc w:val="center"/>
                          <w:rPr>
                            <w:b/>
                            <w:sz w:val="12"/>
                          </w:rPr>
                        </w:pPr>
                        <w:r>
                          <w:rPr>
                            <w:b/>
                            <w:sz w:val="12"/>
                          </w:rPr>
                          <w:t>objetivo</w:t>
                        </w:r>
                      </w:p>
                    </w:tc>
                    <w:tc>
                      <w:tcPr>
                        <w:tcW w:w="977" w:type="dxa"/>
                      </w:tcPr>
                      <w:p w:rsidR="00F945C6" w:rsidRDefault="00B50BCF">
                        <w:pPr>
                          <w:pStyle w:val="TableParagraph"/>
                          <w:spacing w:line="133" w:lineRule="exact"/>
                          <w:ind w:left="96" w:right="89"/>
                          <w:jc w:val="center"/>
                          <w:rPr>
                            <w:b/>
                            <w:sz w:val="12"/>
                          </w:rPr>
                        </w:pPr>
                        <w:r>
                          <w:rPr>
                            <w:b/>
                            <w:sz w:val="12"/>
                          </w:rPr>
                          <w:t>valor</w:t>
                        </w:r>
                      </w:p>
                      <w:p w:rsidR="00F945C6" w:rsidRDefault="00B50BCF">
                        <w:pPr>
                          <w:pStyle w:val="TableParagraph"/>
                          <w:spacing w:line="123" w:lineRule="exact"/>
                          <w:ind w:left="96" w:right="91"/>
                          <w:jc w:val="center"/>
                          <w:rPr>
                            <w:b/>
                            <w:sz w:val="12"/>
                          </w:rPr>
                        </w:pPr>
                        <w:r>
                          <w:rPr>
                            <w:b/>
                            <w:sz w:val="12"/>
                          </w:rPr>
                          <w:t>alcanzado</w:t>
                        </w:r>
                      </w:p>
                    </w:tc>
                    <w:tc>
                      <w:tcPr>
                        <w:tcW w:w="979" w:type="dxa"/>
                      </w:tcPr>
                      <w:p w:rsidR="00F945C6" w:rsidRDefault="00B50BCF">
                        <w:pPr>
                          <w:pStyle w:val="TableParagraph"/>
                          <w:spacing w:line="133" w:lineRule="exact"/>
                          <w:ind w:left="8"/>
                          <w:jc w:val="center"/>
                          <w:rPr>
                            <w:b/>
                            <w:sz w:val="12"/>
                          </w:rPr>
                        </w:pPr>
                        <w:r>
                          <w:rPr>
                            <w:b/>
                            <w:w w:val="99"/>
                            <w:sz w:val="12"/>
                          </w:rPr>
                          <w:t>%</w:t>
                        </w:r>
                      </w:p>
                      <w:p w:rsidR="00F945C6" w:rsidRDefault="00B50BCF">
                        <w:pPr>
                          <w:pStyle w:val="TableParagraph"/>
                          <w:spacing w:line="123" w:lineRule="exact"/>
                          <w:ind w:left="98" w:right="96"/>
                          <w:jc w:val="center"/>
                          <w:rPr>
                            <w:b/>
                            <w:sz w:val="12"/>
                          </w:rPr>
                        </w:pPr>
                        <w:r>
                          <w:rPr>
                            <w:b/>
                            <w:sz w:val="12"/>
                          </w:rPr>
                          <w:t>consecución</w:t>
                        </w:r>
                      </w:p>
                    </w:tc>
                  </w:tr>
                  <w:tr w:rsidR="00F945C6">
                    <w:trPr>
                      <w:trHeight w:val="184"/>
                    </w:trPr>
                    <w:tc>
                      <w:tcPr>
                        <w:tcW w:w="977" w:type="dxa"/>
                        <w:shd w:val="clear" w:color="auto" w:fill="DCE6F0"/>
                      </w:tcPr>
                      <w:p w:rsidR="00F945C6" w:rsidRDefault="00B50BCF">
                        <w:pPr>
                          <w:pStyle w:val="TableParagraph"/>
                          <w:spacing w:line="164" w:lineRule="exact"/>
                          <w:ind w:left="96" w:right="89"/>
                          <w:jc w:val="center"/>
                          <w:rPr>
                            <w:b/>
                            <w:sz w:val="16"/>
                          </w:rPr>
                        </w:pPr>
                        <w:r>
                          <w:rPr>
                            <w:b/>
                            <w:sz w:val="16"/>
                          </w:rPr>
                          <w:t>5,84</w:t>
                        </w:r>
                      </w:p>
                    </w:tc>
                    <w:tc>
                      <w:tcPr>
                        <w:tcW w:w="978" w:type="dxa"/>
                        <w:shd w:val="clear" w:color="auto" w:fill="DCE6F0"/>
                      </w:tcPr>
                      <w:p w:rsidR="00F945C6" w:rsidRDefault="00B50BCF">
                        <w:pPr>
                          <w:pStyle w:val="TableParagraph"/>
                          <w:spacing w:line="164" w:lineRule="exact"/>
                          <w:ind w:left="117" w:right="111"/>
                          <w:jc w:val="center"/>
                          <w:rPr>
                            <w:b/>
                            <w:sz w:val="16"/>
                          </w:rPr>
                        </w:pPr>
                        <w:r>
                          <w:rPr>
                            <w:b/>
                            <w:sz w:val="16"/>
                          </w:rPr>
                          <w:t>5,82</w:t>
                        </w:r>
                      </w:p>
                    </w:tc>
                    <w:tc>
                      <w:tcPr>
                        <w:tcW w:w="977" w:type="dxa"/>
                        <w:shd w:val="clear" w:color="auto" w:fill="DCE6F0"/>
                      </w:tcPr>
                      <w:p w:rsidR="00F945C6" w:rsidRDefault="00B50BCF">
                        <w:pPr>
                          <w:pStyle w:val="TableParagraph"/>
                          <w:spacing w:line="164" w:lineRule="exact"/>
                          <w:ind w:left="287"/>
                          <w:rPr>
                            <w:b/>
                            <w:sz w:val="16"/>
                          </w:rPr>
                        </w:pPr>
                        <w:r>
                          <w:rPr>
                            <w:b/>
                            <w:sz w:val="16"/>
                          </w:rPr>
                          <w:t>99,66</w:t>
                        </w:r>
                      </w:p>
                    </w:tc>
                    <w:tc>
                      <w:tcPr>
                        <w:tcW w:w="977" w:type="dxa"/>
                        <w:shd w:val="clear" w:color="auto" w:fill="94B3D6"/>
                      </w:tcPr>
                      <w:p w:rsidR="00F945C6" w:rsidRDefault="00B50BCF">
                        <w:pPr>
                          <w:pStyle w:val="TableParagraph"/>
                          <w:spacing w:line="164" w:lineRule="exact"/>
                          <w:ind w:left="96" w:right="91"/>
                          <w:jc w:val="center"/>
                          <w:rPr>
                            <w:b/>
                            <w:sz w:val="16"/>
                          </w:rPr>
                        </w:pPr>
                        <w:r>
                          <w:rPr>
                            <w:b/>
                            <w:sz w:val="16"/>
                          </w:rPr>
                          <w:t>5,84</w:t>
                        </w:r>
                      </w:p>
                    </w:tc>
                    <w:tc>
                      <w:tcPr>
                        <w:tcW w:w="977" w:type="dxa"/>
                        <w:shd w:val="clear" w:color="auto" w:fill="B8CCE3"/>
                      </w:tcPr>
                      <w:p w:rsidR="00F945C6" w:rsidRDefault="00B50BCF">
                        <w:pPr>
                          <w:pStyle w:val="TableParagraph"/>
                          <w:spacing w:line="164" w:lineRule="exact"/>
                          <w:ind w:left="96" w:right="91"/>
                          <w:jc w:val="center"/>
                          <w:rPr>
                            <w:b/>
                            <w:sz w:val="16"/>
                          </w:rPr>
                        </w:pPr>
                        <w:r>
                          <w:rPr>
                            <w:b/>
                            <w:sz w:val="16"/>
                          </w:rPr>
                          <w:t>5,26</w:t>
                        </w:r>
                      </w:p>
                    </w:tc>
                    <w:tc>
                      <w:tcPr>
                        <w:tcW w:w="977" w:type="dxa"/>
                        <w:shd w:val="clear" w:color="auto" w:fill="B8CCE3"/>
                      </w:tcPr>
                      <w:p w:rsidR="00F945C6" w:rsidRDefault="00B50BCF">
                        <w:pPr>
                          <w:pStyle w:val="TableParagraph"/>
                          <w:spacing w:line="164" w:lineRule="exact"/>
                          <w:ind w:left="284"/>
                          <w:rPr>
                            <w:b/>
                            <w:sz w:val="16"/>
                          </w:rPr>
                        </w:pPr>
                        <w:r>
                          <w:rPr>
                            <w:b/>
                            <w:sz w:val="16"/>
                          </w:rPr>
                          <w:t>90,07</w:t>
                        </w:r>
                      </w:p>
                    </w:tc>
                    <w:tc>
                      <w:tcPr>
                        <w:tcW w:w="975" w:type="dxa"/>
                        <w:shd w:val="clear" w:color="auto" w:fill="94B3D6"/>
                      </w:tcPr>
                      <w:p w:rsidR="00F945C6" w:rsidRDefault="00B50BCF">
                        <w:pPr>
                          <w:pStyle w:val="TableParagraph"/>
                          <w:spacing w:line="164" w:lineRule="exact"/>
                          <w:ind w:left="90" w:right="88"/>
                          <w:jc w:val="center"/>
                          <w:rPr>
                            <w:b/>
                            <w:sz w:val="16"/>
                          </w:rPr>
                        </w:pPr>
                        <w:r>
                          <w:rPr>
                            <w:b/>
                            <w:sz w:val="16"/>
                          </w:rPr>
                          <w:t>5,84</w:t>
                        </w:r>
                      </w:p>
                    </w:tc>
                    <w:tc>
                      <w:tcPr>
                        <w:tcW w:w="977" w:type="dxa"/>
                        <w:shd w:val="clear" w:color="auto" w:fill="94B3D6"/>
                      </w:tcPr>
                      <w:p w:rsidR="00F945C6" w:rsidRDefault="00F945C6">
                        <w:pPr>
                          <w:pStyle w:val="TableParagraph"/>
                          <w:rPr>
                            <w:rFonts w:ascii="Times New Roman"/>
                            <w:sz w:val="12"/>
                          </w:rPr>
                        </w:pPr>
                      </w:p>
                    </w:tc>
                    <w:tc>
                      <w:tcPr>
                        <w:tcW w:w="979"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rPr>
          <w:b/>
          <w:position w:val="1"/>
          <w:sz w:val="12"/>
        </w:rPr>
        <w:t>Fuente</w:t>
      </w:r>
      <w:r>
        <w:rPr>
          <w:b/>
          <w:spacing w:val="-3"/>
          <w:position w:val="1"/>
          <w:sz w:val="12"/>
        </w:rPr>
        <w:t xml:space="preserve"> </w:t>
      </w:r>
      <w:r>
        <w:rPr>
          <w:b/>
          <w:position w:val="1"/>
          <w:sz w:val="12"/>
        </w:rPr>
        <w:t>Obtención</w:t>
      </w:r>
      <w:r>
        <w:rPr>
          <w:b/>
          <w:spacing w:val="-4"/>
          <w:position w:val="1"/>
          <w:sz w:val="12"/>
        </w:rPr>
        <w:t xml:space="preserve"> </w:t>
      </w:r>
      <w:r>
        <w:rPr>
          <w:b/>
          <w:position w:val="1"/>
          <w:sz w:val="12"/>
        </w:rPr>
        <w:t>Dato</w:t>
      </w:r>
      <w:r>
        <w:rPr>
          <w:b/>
          <w:position w:val="1"/>
          <w:sz w:val="12"/>
        </w:rPr>
        <w:tab/>
      </w:r>
      <w:r>
        <w:rPr>
          <w:b/>
          <w:sz w:val="14"/>
        </w:rPr>
        <w:t>Registro</w:t>
      </w:r>
      <w:r>
        <w:rPr>
          <w:b/>
          <w:spacing w:val="-2"/>
          <w:sz w:val="14"/>
        </w:rPr>
        <w:t xml:space="preserve"> </w:t>
      </w:r>
      <w:r>
        <w:rPr>
          <w:b/>
          <w:sz w:val="14"/>
        </w:rPr>
        <w:t>ONT</w:t>
      </w:r>
    </w:p>
    <w:p w:rsidR="00F945C6" w:rsidRDefault="00F945C6">
      <w:pPr>
        <w:pStyle w:val="Textoindependiente"/>
        <w:rPr>
          <w:b/>
          <w:sz w:val="16"/>
        </w:rPr>
      </w:pPr>
    </w:p>
    <w:p w:rsidR="00F945C6" w:rsidRDefault="00B50BCF">
      <w:pPr>
        <w:spacing w:before="113"/>
        <w:ind w:left="1034"/>
        <w:rPr>
          <w:b/>
          <w:sz w:val="12"/>
        </w:rPr>
      </w:pPr>
      <w:r>
        <w:pict>
          <v:shape id="_x0000_s1447" type="#_x0000_t202" style="position:absolute;left:0;text-align:left;margin-left:68.55pt;margin-top:16.45pt;width:37.95pt;height:9.75pt;z-index:-251378688;mso-wrap-distance-left:0;mso-wrap-distance-right:0;mso-position-horizontal-relative:page" fillcolor="#d9d9d9" strokeweight=".48pt">
            <v:textbox inset="0,0,0,0">
              <w:txbxContent>
                <w:p w:rsidR="00F945C6" w:rsidRDefault="00B50BCF">
                  <w:pPr>
                    <w:spacing w:line="178" w:lineRule="exact"/>
                    <w:ind w:left="215"/>
                    <w:rPr>
                      <w:b/>
                      <w:sz w:val="16"/>
                    </w:rPr>
                  </w:pPr>
                  <w:r>
                    <w:rPr>
                      <w:b/>
                      <w:sz w:val="16"/>
                    </w:rPr>
                    <w:t>5,74</w:t>
                  </w:r>
                </w:p>
              </w:txbxContent>
            </v:textbox>
            <w10:wrap type="topAndBottom" anchorx="page"/>
          </v:shape>
        </w:pict>
      </w:r>
      <w:r>
        <w:rPr>
          <w:b/>
          <w:sz w:val="12"/>
        </w:rPr>
        <w:t>(Ponderación %)</w:t>
      </w:r>
    </w:p>
    <w:p w:rsidR="00F945C6" w:rsidRDefault="00B50BCF">
      <w:pPr>
        <w:pStyle w:val="Textoindependiente"/>
        <w:tabs>
          <w:tab w:val="left" w:pos="2397"/>
        </w:tabs>
        <w:spacing w:line="177" w:lineRule="auto"/>
        <w:ind w:left="2398" w:right="1315" w:hanging="1506"/>
        <w:rPr>
          <w:b/>
        </w:rPr>
      </w:pPr>
      <w:r>
        <w:rPr>
          <w:b/>
          <w:position w:val="-7"/>
          <w:sz w:val="12"/>
        </w:rPr>
        <w:t>Nombre</w:t>
      </w:r>
      <w:r>
        <w:rPr>
          <w:b/>
          <w:spacing w:val="-2"/>
          <w:position w:val="-7"/>
          <w:sz w:val="12"/>
        </w:rPr>
        <w:t xml:space="preserve"> </w:t>
      </w:r>
      <w:r>
        <w:rPr>
          <w:b/>
          <w:position w:val="-7"/>
          <w:sz w:val="12"/>
        </w:rPr>
        <w:t>del</w:t>
      </w:r>
      <w:r>
        <w:rPr>
          <w:b/>
          <w:spacing w:val="-1"/>
          <w:position w:val="-7"/>
          <w:sz w:val="12"/>
        </w:rPr>
        <w:t xml:space="preserve"> </w:t>
      </w:r>
      <w:r>
        <w:rPr>
          <w:b/>
          <w:position w:val="-7"/>
          <w:sz w:val="12"/>
        </w:rPr>
        <w:t>Indicador</w:t>
      </w:r>
      <w:r>
        <w:rPr>
          <w:b/>
          <w:position w:val="-7"/>
          <w:sz w:val="12"/>
        </w:rPr>
        <w:tab/>
      </w:r>
      <w:r>
        <w:t>Grado de participación de los centros en cada comunidad autónoma correspondiente al Programa de Garantía de Calidad del Proceso de Donación.</w:t>
      </w:r>
      <w:r>
        <w:rPr>
          <w:spacing w:val="-2"/>
        </w:rPr>
        <w:t xml:space="preserve"> </w:t>
      </w:r>
      <w:r>
        <w:rPr>
          <w:b/>
        </w:rPr>
        <w:t>MADRID</w:t>
      </w:r>
    </w:p>
    <w:p w:rsidR="00F945C6" w:rsidRDefault="00B50BCF">
      <w:pPr>
        <w:tabs>
          <w:tab w:val="left" w:pos="2397"/>
        </w:tabs>
        <w:spacing w:before="10"/>
        <w:ind w:left="837"/>
        <w:rPr>
          <w:b/>
          <w:sz w:val="14"/>
        </w:rPr>
      </w:pPr>
      <w:r>
        <w:pict>
          <v:shape id="_x0000_s1446" type="#_x0000_t202" style="position:absolute;left:0;text-align:left;margin-left:120.25pt;margin-top:8.75pt;width:440.4pt;height:35.4pt;z-index:251949056;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8"/>
                    </w:trPr>
                    <w:tc>
                      <w:tcPr>
                        <w:tcW w:w="2932" w:type="dxa"/>
                        <w:gridSpan w:val="3"/>
                        <w:shd w:val="clear" w:color="auto" w:fill="DBE4F0"/>
                      </w:tcPr>
                      <w:p w:rsidR="00F945C6" w:rsidRDefault="00B50BCF">
                        <w:pPr>
                          <w:pStyle w:val="TableParagraph"/>
                          <w:spacing w:line="188" w:lineRule="exact"/>
                          <w:ind w:left="1239" w:right="1234"/>
                          <w:jc w:val="center"/>
                          <w:rPr>
                            <w:b/>
                            <w:sz w:val="18"/>
                          </w:rPr>
                        </w:pPr>
                        <w:r>
                          <w:rPr>
                            <w:b/>
                            <w:sz w:val="18"/>
                          </w:rPr>
                          <w:t>2017</w:t>
                        </w:r>
                      </w:p>
                    </w:tc>
                    <w:tc>
                      <w:tcPr>
                        <w:tcW w:w="2931" w:type="dxa"/>
                        <w:gridSpan w:val="3"/>
                        <w:shd w:val="clear" w:color="auto" w:fill="B8CCE3"/>
                      </w:tcPr>
                      <w:p w:rsidR="00F945C6" w:rsidRDefault="00B50BCF">
                        <w:pPr>
                          <w:pStyle w:val="TableParagraph"/>
                          <w:spacing w:line="188" w:lineRule="exact"/>
                          <w:ind w:left="1242" w:right="1232"/>
                          <w:jc w:val="center"/>
                          <w:rPr>
                            <w:b/>
                            <w:sz w:val="18"/>
                          </w:rPr>
                        </w:pPr>
                        <w:r>
                          <w:rPr>
                            <w:b/>
                            <w:sz w:val="18"/>
                          </w:rPr>
                          <w:t>2018</w:t>
                        </w:r>
                      </w:p>
                    </w:tc>
                    <w:tc>
                      <w:tcPr>
                        <w:tcW w:w="2931" w:type="dxa"/>
                        <w:gridSpan w:val="3"/>
                        <w:shd w:val="clear" w:color="auto" w:fill="94B3D6"/>
                      </w:tcPr>
                      <w:p w:rsidR="00F945C6" w:rsidRDefault="00B50BCF">
                        <w:pPr>
                          <w:pStyle w:val="TableParagraph"/>
                          <w:spacing w:line="188" w:lineRule="exact"/>
                          <w:ind w:left="1240" w:right="1235"/>
                          <w:jc w:val="center"/>
                          <w:rPr>
                            <w:b/>
                            <w:sz w:val="18"/>
                          </w:rPr>
                        </w:pPr>
                        <w:r>
                          <w:rPr>
                            <w:b/>
                            <w:sz w:val="18"/>
                          </w:rPr>
                          <w:t>2019</w:t>
                        </w:r>
                      </w:p>
                    </w:tc>
                  </w:tr>
                  <w:tr w:rsidR="00F945C6">
                    <w:trPr>
                      <w:trHeight w:val="275"/>
                    </w:trPr>
                    <w:tc>
                      <w:tcPr>
                        <w:tcW w:w="977" w:type="dxa"/>
                      </w:tcPr>
                      <w:p w:rsidR="00F945C6" w:rsidRDefault="00B50BCF">
                        <w:pPr>
                          <w:pStyle w:val="TableParagraph"/>
                          <w:spacing w:line="133" w:lineRule="exact"/>
                          <w:ind w:left="96" w:right="86"/>
                          <w:jc w:val="center"/>
                          <w:rPr>
                            <w:b/>
                            <w:sz w:val="12"/>
                          </w:rPr>
                        </w:pPr>
                        <w:r>
                          <w:rPr>
                            <w:b/>
                            <w:sz w:val="12"/>
                          </w:rPr>
                          <w:t>valor</w:t>
                        </w:r>
                      </w:p>
                      <w:p w:rsidR="00F945C6" w:rsidRDefault="00B50BCF">
                        <w:pPr>
                          <w:pStyle w:val="TableParagraph"/>
                          <w:spacing w:line="123" w:lineRule="exact"/>
                          <w:ind w:left="96" w:right="91"/>
                          <w:jc w:val="center"/>
                          <w:rPr>
                            <w:b/>
                            <w:sz w:val="12"/>
                          </w:rPr>
                        </w:pPr>
                        <w:r>
                          <w:rPr>
                            <w:b/>
                            <w:sz w:val="12"/>
                          </w:rPr>
                          <w:t>objetivo</w:t>
                        </w:r>
                      </w:p>
                    </w:tc>
                    <w:tc>
                      <w:tcPr>
                        <w:tcW w:w="978" w:type="dxa"/>
                      </w:tcPr>
                      <w:p w:rsidR="00F945C6" w:rsidRDefault="00B50BCF">
                        <w:pPr>
                          <w:pStyle w:val="TableParagraph"/>
                          <w:spacing w:line="133" w:lineRule="exact"/>
                          <w:ind w:left="117" w:right="109"/>
                          <w:jc w:val="center"/>
                          <w:rPr>
                            <w:b/>
                            <w:sz w:val="12"/>
                          </w:rPr>
                        </w:pPr>
                        <w:r>
                          <w:rPr>
                            <w:b/>
                            <w:sz w:val="12"/>
                          </w:rPr>
                          <w:t>valor</w:t>
                        </w:r>
                      </w:p>
                      <w:p w:rsidR="00F945C6" w:rsidRDefault="00B50BCF">
                        <w:pPr>
                          <w:pStyle w:val="TableParagraph"/>
                          <w:spacing w:line="123" w:lineRule="exact"/>
                          <w:ind w:left="117" w:right="111"/>
                          <w:jc w:val="center"/>
                          <w:rPr>
                            <w:b/>
                            <w:sz w:val="12"/>
                          </w:rPr>
                        </w:pPr>
                        <w:r>
                          <w:rPr>
                            <w:b/>
                            <w:sz w:val="12"/>
                          </w:rPr>
                          <w:t>alcanzado</w:t>
                        </w:r>
                      </w:p>
                    </w:tc>
                    <w:tc>
                      <w:tcPr>
                        <w:tcW w:w="977" w:type="dxa"/>
                      </w:tcPr>
                      <w:p w:rsidR="00F945C6" w:rsidRDefault="00B50BCF">
                        <w:pPr>
                          <w:pStyle w:val="TableParagraph"/>
                          <w:spacing w:line="133" w:lineRule="exact"/>
                          <w:ind w:left="11"/>
                          <w:jc w:val="center"/>
                          <w:rPr>
                            <w:b/>
                            <w:sz w:val="12"/>
                          </w:rPr>
                        </w:pPr>
                        <w:r>
                          <w:rPr>
                            <w:b/>
                            <w:w w:val="99"/>
                            <w:sz w:val="12"/>
                          </w:rPr>
                          <w:t>%</w:t>
                        </w:r>
                      </w:p>
                      <w:p w:rsidR="00F945C6" w:rsidRDefault="00B50BCF">
                        <w:pPr>
                          <w:pStyle w:val="TableParagraph"/>
                          <w:spacing w:line="123" w:lineRule="exact"/>
                          <w:ind w:left="96" w:right="91"/>
                          <w:jc w:val="center"/>
                          <w:rPr>
                            <w:b/>
                            <w:sz w:val="12"/>
                          </w:rPr>
                        </w:pPr>
                        <w:r>
                          <w:rPr>
                            <w:b/>
                            <w:sz w:val="12"/>
                          </w:rPr>
                          <w:t>consecución</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line="123" w:lineRule="exact"/>
                          <w:ind w:left="94" w:right="91"/>
                          <w:jc w:val="center"/>
                          <w:rPr>
                            <w:b/>
                            <w:sz w:val="12"/>
                          </w:rPr>
                        </w:pPr>
                        <w:r>
                          <w:rPr>
                            <w:b/>
                            <w:sz w:val="12"/>
                          </w:rPr>
                          <w:t>objetivo</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line="123" w:lineRule="exact"/>
                          <w:ind w:left="96" w:right="90"/>
                          <w:jc w:val="center"/>
                          <w:rPr>
                            <w:b/>
                            <w:sz w:val="12"/>
                          </w:rPr>
                        </w:pPr>
                        <w:r>
                          <w:rPr>
                            <w:b/>
                            <w:sz w:val="12"/>
                          </w:rPr>
                          <w:t>alcanzado</w:t>
                        </w:r>
                      </w:p>
                    </w:tc>
                    <w:tc>
                      <w:tcPr>
                        <w:tcW w:w="977" w:type="dxa"/>
                      </w:tcPr>
                      <w:p w:rsidR="00F945C6" w:rsidRDefault="00B50BCF">
                        <w:pPr>
                          <w:pStyle w:val="TableParagraph"/>
                          <w:spacing w:line="133" w:lineRule="exact"/>
                          <w:ind w:left="6"/>
                          <w:jc w:val="center"/>
                          <w:rPr>
                            <w:b/>
                            <w:sz w:val="12"/>
                          </w:rPr>
                        </w:pPr>
                        <w:r>
                          <w:rPr>
                            <w:b/>
                            <w:w w:val="99"/>
                            <w:sz w:val="12"/>
                          </w:rPr>
                          <w:t>%</w:t>
                        </w:r>
                      </w:p>
                      <w:p w:rsidR="00F945C6" w:rsidRDefault="00B50BCF">
                        <w:pPr>
                          <w:pStyle w:val="TableParagraph"/>
                          <w:spacing w:line="123" w:lineRule="exact"/>
                          <w:ind w:left="91" w:right="91"/>
                          <w:jc w:val="center"/>
                          <w:rPr>
                            <w:b/>
                            <w:sz w:val="12"/>
                          </w:rPr>
                        </w:pPr>
                        <w:r>
                          <w:rPr>
                            <w:b/>
                            <w:sz w:val="12"/>
                          </w:rPr>
                          <w:t>consecución</w:t>
                        </w:r>
                      </w:p>
                    </w:tc>
                    <w:tc>
                      <w:tcPr>
                        <w:tcW w:w="975" w:type="dxa"/>
                      </w:tcPr>
                      <w:p w:rsidR="00F945C6" w:rsidRDefault="00B50BCF">
                        <w:pPr>
                          <w:pStyle w:val="TableParagraph"/>
                          <w:spacing w:line="133" w:lineRule="exact"/>
                          <w:ind w:left="93" w:right="88"/>
                          <w:jc w:val="center"/>
                          <w:rPr>
                            <w:b/>
                            <w:sz w:val="12"/>
                          </w:rPr>
                        </w:pPr>
                        <w:r>
                          <w:rPr>
                            <w:b/>
                            <w:sz w:val="12"/>
                          </w:rPr>
                          <w:t>valor</w:t>
                        </w:r>
                      </w:p>
                      <w:p w:rsidR="00F945C6" w:rsidRDefault="00B50BCF">
                        <w:pPr>
                          <w:pStyle w:val="TableParagraph"/>
                          <w:spacing w:line="123" w:lineRule="exact"/>
                          <w:ind w:left="88" w:right="88"/>
                          <w:jc w:val="center"/>
                          <w:rPr>
                            <w:b/>
                            <w:sz w:val="12"/>
                          </w:rPr>
                        </w:pPr>
                        <w:r>
                          <w:rPr>
                            <w:b/>
                            <w:sz w:val="12"/>
                          </w:rPr>
                          <w:t>objetivo</w:t>
                        </w:r>
                      </w:p>
                    </w:tc>
                    <w:tc>
                      <w:tcPr>
                        <w:tcW w:w="977" w:type="dxa"/>
                      </w:tcPr>
                      <w:p w:rsidR="00F945C6" w:rsidRDefault="00B50BCF">
                        <w:pPr>
                          <w:pStyle w:val="TableParagraph"/>
                          <w:spacing w:line="133" w:lineRule="exact"/>
                          <w:ind w:left="96" w:right="89"/>
                          <w:jc w:val="center"/>
                          <w:rPr>
                            <w:b/>
                            <w:sz w:val="12"/>
                          </w:rPr>
                        </w:pPr>
                        <w:r>
                          <w:rPr>
                            <w:b/>
                            <w:sz w:val="12"/>
                          </w:rPr>
                          <w:t>valor</w:t>
                        </w:r>
                      </w:p>
                      <w:p w:rsidR="00F945C6" w:rsidRDefault="00B50BCF">
                        <w:pPr>
                          <w:pStyle w:val="TableParagraph"/>
                          <w:spacing w:line="123" w:lineRule="exact"/>
                          <w:ind w:left="96" w:right="91"/>
                          <w:jc w:val="center"/>
                          <w:rPr>
                            <w:b/>
                            <w:sz w:val="12"/>
                          </w:rPr>
                        </w:pPr>
                        <w:r>
                          <w:rPr>
                            <w:b/>
                            <w:sz w:val="12"/>
                          </w:rPr>
                          <w:t>alcanzado</w:t>
                        </w:r>
                      </w:p>
                    </w:tc>
                    <w:tc>
                      <w:tcPr>
                        <w:tcW w:w="979" w:type="dxa"/>
                      </w:tcPr>
                      <w:p w:rsidR="00F945C6" w:rsidRDefault="00B50BCF">
                        <w:pPr>
                          <w:pStyle w:val="TableParagraph"/>
                          <w:spacing w:line="133" w:lineRule="exact"/>
                          <w:ind w:left="8"/>
                          <w:jc w:val="center"/>
                          <w:rPr>
                            <w:b/>
                            <w:sz w:val="12"/>
                          </w:rPr>
                        </w:pPr>
                        <w:r>
                          <w:rPr>
                            <w:b/>
                            <w:w w:val="99"/>
                            <w:sz w:val="12"/>
                          </w:rPr>
                          <w:t>%</w:t>
                        </w:r>
                      </w:p>
                      <w:p w:rsidR="00F945C6" w:rsidRDefault="00B50BCF">
                        <w:pPr>
                          <w:pStyle w:val="TableParagraph"/>
                          <w:spacing w:line="123" w:lineRule="exact"/>
                          <w:ind w:left="98" w:right="96"/>
                          <w:jc w:val="center"/>
                          <w:rPr>
                            <w:b/>
                            <w:sz w:val="12"/>
                          </w:rPr>
                        </w:pPr>
                        <w:r>
                          <w:rPr>
                            <w:b/>
                            <w:sz w:val="12"/>
                          </w:rPr>
                          <w:t>consecución</w:t>
                        </w:r>
                      </w:p>
                    </w:tc>
                  </w:tr>
                  <w:tr w:rsidR="00F945C6">
                    <w:trPr>
                      <w:trHeight w:val="184"/>
                    </w:trPr>
                    <w:tc>
                      <w:tcPr>
                        <w:tcW w:w="977" w:type="dxa"/>
                        <w:shd w:val="clear" w:color="auto" w:fill="DCE6F0"/>
                      </w:tcPr>
                      <w:p w:rsidR="00F945C6" w:rsidRDefault="00B50BCF">
                        <w:pPr>
                          <w:pStyle w:val="TableParagraph"/>
                          <w:spacing w:line="164" w:lineRule="exact"/>
                          <w:ind w:left="96" w:right="89"/>
                          <w:jc w:val="center"/>
                          <w:rPr>
                            <w:b/>
                            <w:sz w:val="16"/>
                          </w:rPr>
                        </w:pPr>
                        <w:r>
                          <w:rPr>
                            <w:b/>
                            <w:sz w:val="16"/>
                          </w:rPr>
                          <w:t>9,72</w:t>
                        </w:r>
                      </w:p>
                    </w:tc>
                    <w:tc>
                      <w:tcPr>
                        <w:tcW w:w="978" w:type="dxa"/>
                        <w:shd w:val="clear" w:color="auto" w:fill="DCE6F0"/>
                      </w:tcPr>
                      <w:p w:rsidR="00F945C6" w:rsidRDefault="00B50BCF">
                        <w:pPr>
                          <w:pStyle w:val="TableParagraph"/>
                          <w:spacing w:line="164" w:lineRule="exact"/>
                          <w:ind w:left="117" w:right="111"/>
                          <w:jc w:val="center"/>
                          <w:rPr>
                            <w:b/>
                            <w:sz w:val="16"/>
                          </w:rPr>
                        </w:pPr>
                        <w:r>
                          <w:rPr>
                            <w:b/>
                            <w:sz w:val="16"/>
                          </w:rPr>
                          <w:t>7,82</w:t>
                        </w:r>
                      </w:p>
                    </w:tc>
                    <w:tc>
                      <w:tcPr>
                        <w:tcW w:w="977" w:type="dxa"/>
                        <w:shd w:val="clear" w:color="auto" w:fill="DCE6F0"/>
                      </w:tcPr>
                      <w:p w:rsidR="00F945C6" w:rsidRDefault="00B50BCF">
                        <w:pPr>
                          <w:pStyle w:val="TableParagraph"/>
                          <w:spacing w:line="164" w:lineRule="exact"/>
                          <w:ind w:left="287"/>
                          <w:rPr>
                            <w:b/>
                            <w:sz w:val="16"/>
                          </w:rPr>
                        </w:pPr>
                        <w:r>
                          <w:rPr>
                            <w:b/>
                            <w:sz w:val="16"/>
                          </w:rPr>
                          <w:t>80,45</w:t>
                        </w:r>
                      </w:p>
                    </w:tc>
                    <w:tc>
                      <w:tcPr>
                        <w:tcW w:w="977" w:type="dxa"/>
                        <w:shd w:val="clear" w:color="auto" w:fill="94B3D6"/>
                      </w:tcPr>
                      <w:p w:rsidR="00F945C6" w:rsidRDefault="00B50BCF">
                        <w:pPr>
                          <w:pStyle w:val="TableParagraph"/>
                          <w:spacing w:line="164" w:lineRule="exact"/>
                          <w:ind w:left="96" w:right="91"/>
                          <w:jc w:val="center"/>
                          <w:rPr>
                            <w:b/>
                            <w:sz w:val="16"/>
                          </w:rPr>
                        </w:pPr>
                        <w:r>
                          <w:rPr>
                            <w:b/>
                            <w:sz w:val="16"/>
                          </w:rPr>
                          <w:t>9,72</w:t>
                        </w:r>
                      </w:p>
                    </w:tc>
                    <w:tc>
                      <w:tcPr>
                        <w:tcW w:w="977" w:type="dxa"/>
                        <w:shd w:val="clear" w:color="auto" w:fill="B8CCE3"/>
                      </w:tcPr>
                      <w:p w:rsidR="00F945C6" w:rsidRDefault="00B50BCF">
                        <w:pPr>
                          <w:pStyle w:val="TableParagraph"/>
                          <w:spacing w:line="164" w:lineRule="exact"/>
                          <w:ind w:left="96" w:right="91"/>
                          <w:jc w:val="center"/>
                          <w:rPr>
                            <w:b/>
                            <w:sz w:val="16"/>
                          </w:rPr>
                        </w:pPr>
                        <w:r>
                          <w:rPr>
                            <w:b/>
                            <w:sz w:val="16"/>
                          </w:rPr>
                          <w:t>9,43</w:t>
                        </w:r>
                      </w:p>
                    </w:tc>
                    <w:tc>
                      <w:tcPr>
                        <w:tcW w:w="977" w:type="dxa"/>
                        <w:shd w:val="clear" w:color="auto" w:fill="B8CCE3"/>
                      </w:tcPr>
                      <w:p w:rsidR="00F945C6" w:rsidRDefault="00B50BCF">
                        <w:pPr>
                          <w:pStyle w:val="TableParagraph"/>
                          <w:spacing w:line="164" w:lineRule="exact"/>
                          <w:ind w:left="284"/>
                          <w:rPr>
                            <w:b/>
                            <w:sz w:val="16"/>
                          </w:rPr>
                        </w:pPr>
                        <w:r>
                          <w:rPr>
                            <w:b/>
                            <w:sz w:val="16"/>
                          </w:rPr>
                          <w:t>97,02</w:t>
                        </w:r>
                      </w:p>
                    </w:tc>
                    <w:tc>
                      <w:tcPr>
                        <w:tcW w:w="975" w:type="dxa"/>
                        <w:shd w:val="clear" w:color="auto" w:fill="94B3D6"/>
                      </w:tcPr>
                      <w:p w:rsidR="00F945C6" w:rsidRDefault="00B50BCF">
                        <w:pPr>
                          <w:pStyle w:val="TableParagraph"/>
                          <w:spacing w:line="164" w:lineRule="exact"/>
                          <w:ind w:left="90" w:right="88"/>
                          <w:jc w:val="center"/>
                          <w:rPr>
                            <w:b/>
                            <w:sz w:val="16"/>
                          </w:rPr>
                        </w:pPr>
                        <w:r>
                          <w:rPr>
                            <w:b/>
                            <w:sz w:val="16"/>
                          </w:rPr>
                          <w:t>9,72</w:t>
                        </w:r>
                      </w:p>
                    </w:tc>
                    <w:tc>
                      <w:tcPr>
                        <w:tcW w:w="977" w:type="dxa"/>
                        <w:shd w:val="clear" w:color="auto" w:fill="94B3D6"/>
                      </w:tcPr>
                      <w:p w:rsidR="00F945C6" w:rsidRDefault="00F945C6">
                        <w:pPr>
                          <w:pStyle w:val="TableParagraph"/>
                          <w:rPr>
                            <w:rFonts w:ascii="Times New Roman"/>
                            <w:sz w:val="12"/>
                          </w:rPr>
                        </w:pPr>
                      </w:p>
                    </w:tc>
                    <w:tc>
                      <w:tcPr>
                        <w:tcW w:w="979"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rPr>
          <w:b/>
          <w:position w:val="1"/>
          <w:sz w:val="12"/>
        </w:rPr>
        <w:t>Fuente</w:t>
      </w:r>
      <w:r>
        <w:rPr>
          <w:b/>
          <w:spacing w:val="-3"/>
          <w:position w:val="1"/>
          <w:sz w:val="12"/>
        </w:rPr>
        <w:t xml:space="preserve"> </w:t>
      </w:r>
      <w:r>
        <w:rPr>
          <w:b/>
          <w:position w:val="1"/>
          <w:sz w:val="12"/>
        </w:rPr>
        <w:t>Obtención</w:t>
      </w:r>
      <w:r>
        <w:rPr>
          <w:b/>
          <w:spacing w:val="-4"/>
          <w:position w:val="1"/>
          <w:sz w:val="12"/>
        </w:rPr>
        <w:t xml:space="preserve"> </w:t>
      </w:r>
      <w:r>
        <w:rPr>
          <w:b/>
          <w:position w:val="1"/>
          <w:sz w:val="12"/>
        </w:rPr>
        <w:t>Dato</w:t>
      </w:r>
      <w:r>
        <w:rPr>
          <w:b/>
          <w:position w:val="1"/>
          <w:sz w:val="12"/>
        </w:rPr>
        <w:tab/>
      </w:r>
      <w:r>
        <w:rPr>
          <w:b/>
          <w:sz w:val="14"/>
        </w:rPr>
        <w:t>Registro</w:t>
      </w:r>
      <w:r>
        <w:rPr>
          <w:b/>
          <w:spacing w:val="-2"/>
          <w:sz w:val="14"/>
        </w:rPr>
        <w:t xml:space="preserve"> </w:t>
      </w:r>
      <w:r>
        <w:rPr>
          <w:b/>
          <w:sz w:val="14"/>
        </w:rPr>
        <w:t>ONT</w:t>
      </w:r>
    </w:p>
    <w:p w:rsidR="00F945C6" w:rsidRDefault="00F945C6">
      <w:pPr>
        <w:pStyle w:val="Textoindependiente"/>
        <w:rPr>
          <w:b/>
          <w:sz w:val="16"/>
        </w:rPr>
      </w:pPr>
    </w:p>
    <w:p w:rsidR="00F945C6" w:rsidRDefault="00B50BCF">
      <w:pPr>
        <w:spacing w:before="113"/>
        <w:ind w:left="1034"/>
        <w:rPr>
          <w:b/>
          <w:sz w:val="12"/>
        </w:rPr>
      </w:pPr>
      <w:r>
        <w:pict>
          <v:shape id="_x0000_s1445" type="#_x0000_t202" style="position:absolute;left:0;text-align:left;margin-left:68.55pt;margin-top:16.45pt;width:37.95pt;height:9.75pt;z-index:-251377664;mso-wrap-distance-left:0;mso-wrap-distance-right:0;mso-position-horizontal-relative:page" fillcolor="#d9d9d9" strokeweight=".48pt">
            <v:textbox inset="0,0,0,0">
              <w:txbxContent>
                <w:p w:rsidR="00F945C6" w:rsidRDefault="00B50BCF">
                  <w:pPr>
                    <w:spacing w:line="178" w:lineRule="exact"/>
                    <w:ind w:left="172"/>
                    <w:rPr>
                      <w:b/>
                      <w:sz w:val="16"/>
                    </w:rPr>
                  </w:pPr>
                  <w:r>
                    <w:rPr>
                      <w:b/>
                      <w:sz w:val="16"/>
                    </w:rPr>
                    <w:t>14,17</w:t>
                  </w:r>
                </w:p>
              </w:txbxContent>
            </v:textbox>
            <w10:wrap type="topAndBottom" anchorx="page"/>
          </v:shape>
        </w:pict>
      </w:r>
      <w:r>
        <w:rPr>
          <w:b/>
          <w:sz w:val="12"/>
        </w:rPr>
        <w:t>(Ponderación %)</w:t>
      </w:r>
    </w:p>
    <w:p w:rsidR="00F945C6" w:rsidRDefault="00B50BCF">
      <w:pPr>
        <w:pStyle w:val="Textoindependiente"/>
        <w:tabs>
          <w:tab w:val="left" w:pos="2397"/>
        </w:tabs>
        <w:spacing w:line="177" w:lineRule="auto"/>
        <w:ind w:left="2398" w:right="1315" w:hanging="1506"/>
        <w:rPr>
          <w:b/>
        </w:rPr>
      </w:pPr>
      <w:r>
        <w:rPr>
          <w:b/>
          <w:position w:val="-7"/>
          <w:sz w:val="12"/>
        </w:rPr>
        <w:t>Nombre</w:t>
      </w:r>
      <w:r>
        <w:rPr>
          <w:b/>
          <w:spacing w:val="-2"/>
          <w:position w:val="-7"/>
          <w:sz w:val="12"/>
        </w:rPr>
        <w:t xml:space="preserve"> </w:t>
      </w:r>
      <w:r>
        <w:rPr>
          <w:b/>
          <w:position w:val="-7"/>
          <w:sz w:val="12"/>
        </w:rPr>
        <w:t>del</w:t>
      </w:r>
      <w:r>
        <w:rPr>
          <w:b/>
          <w:spacing w:val="-1"/>
          <w:position w:val="-7"/>
          <w:sz w:val="12"/>
        </w:rPr>
        <w:t xml:space="preserve"> </w:t>
      </w:r>
      <w:r>
        <w:rPr>
          <w:b/>
          <w:position w:val="-7"/>
          <w:sz w:val="12"/>
        </w:rPr>
        <w:t>Indicador</w:t>
      </w:r>
      <w:r>
        <w:rPr>
          <w:b/>
          <w:position w:val="-7"/>
          <w:sz w:val="12"/>
        </w:rPr>
        <w:tab/>
      </w:r>
      <w:r>
        <w:t>Grado de participación de los centros en cada comunidad autónoma correspondiente al Programa de Garantía de Calidad del Proceso de Donación.</w:t>
      </w:r>
      <w:r>
        <w:rPr>
          <w:spacing w:val="-2"/>
        </w:rPr>
        <w:t xml:space="preserve"> </w:t>
      </w:r>
      <w:r>
        <w:rPr>
          <w:b/>
        </w:rPr>
        <w:t>MURCIA</w:t>
      </w:r>
    </w:p>
    <w:p w:rsidR="00F945C6" w:rsidRDefault="00B50BCF">
      <w:pPr>
        <w:tabs>
          <w:tab w:val="left" w:pos="2397"/>
        </w:tabs>
        <w:spacing w:before="9"/>
        <w:ind w:left="837"/>
        <w:rPr>
          <w:b/>
          <w:sz w:val="14"/>
        </w:rPr>
      </w:pPr>
      <w:r>
        <w:pict>
          <v:shape id="_x0000_s1444" type="#_x0000_t202" style="position:absolute;left:0;text-align:left;margin-left:120.25pt;margin-top:8.7pt;width:440.4pt;height:35.4pt;z-index:251950080;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8"/>
                    </w:trPr>
                    <w:tc>
                      <w:tcPr>
                        <w:tcW w:w="2932" w:type="dxa"/>
                        <w:gridSpan w:val="3"/>
                        <w:shd w:val="clear" w:color="auto" w:fill="DBE4F0"/>
                      </w:tcPr>
                      <w:p w:rsidR="00F945C6" w:rsidRDefault="00B50BCF">
                        <w:pPr>
                          <w:pStyle w:val="TableParagraph"/>
                          <w:spacing w:line="188" w:lineRule="exact"/>
                          <w:ind w:left="1239" w:right="1234"/>
                          <w:jc w:val="center"/>
                          <w:rPr>
                            <w:b/>
                            <w:sz w:val="18"/>
                          </w:rPr>
                        </w:pPr>
                        <w:r>
                          <w:rPr>
                            <w:b/>
                            <w:sz w:val="18"/>
                          </w:rPr>
                          <w:t>2017</w:t>
                        </w:r>
                      </w:p>
                    </w:tc>
                    <w:tc>
                      <w:tcPr>
                        <w:tcW w:w="2931" w:type="dxa"/>
                        <w:gridSpan w:val="3"/>
                        <w:shd w:val="clear" w:color="auto" w:fill="B8CCE3"/>
                      </w:tcPr>
                      <w:p w:rsidR="00F945C6" w:rsidRDefault="00B50BCF">
                        <w:pPr>
                          <w:pStyle w:val="TableParagraph"/>
                          <w:spacing w:line="188" w:lineRule="exact"/>
                          <w:ind w:left="1242" w:right="1232"/>
                          <w:jc w:val="center"/>
                          <w:rPr>
                            <w:b/>
                            <w:sz w:val="18"/>
                          </w:rPr>
                        </w:pPr>
                        <w:r>
                          <w:rPr>
                            <w:b/>
                            <w:sz w:val="18"/>
                          </w:rPr>
                          <w:t>2018</w:t>
                        </w:r>
                      </w:p>
                    </w:tc>
                    <w:tc>
                      <w:tcPr>
                        <w:tcW w:w="2931" w:type="dxa"/>
                        <w:gridSpan w:val="3"/>
                        <w:shd w:val="clear" w:color="auto" w:fill="94B3D6"/>
                      </w:tcPr>
                      <w:p w:rsidR="00F945C6" w:rsidRDefault="00B50BCF">
                        <w:pPr>
                          <w:pStyle w:val="TableParagraph"/>
                          <w:spacing w:line="188" w:lineRule="exact"/>
                          <w:ind w:left="1240" w:right="1235"/>
                          <w:jc w:val="center"/>
                          <w:rPr>
                            <w:b/>
                            <w:sz w:val="18"/>
                          </w:rPr>
                        </w:pPr>
                        <w:r>
                          <w:rPr>
                            <w:b/>
                            <w:sz w:val="18"/>
                          </w:rPr>
                          <w:t>2019</w:t>
                        </w:r>
                      </w:p>
                    </w:tc>
                  </w:tr>
                  <w:tr w:rsidR="00F945C6">
                    <w:trPr>
                      <w:trHeight w:val="275"/>
                    </w:trPr>
                    <w:tc>
                      <w:tcPr>
                        <w:tcW w:w="977" w:type="dxa"/>
                      </w:tcPr>
                      <w:p w:rsidR="00F945C6" w:rsidRDefault="00B50BCF">
                        <w:pPr>
                          <w:pStyle w:val="TableParagraph"/>
                          <w:spacing w:line="133" w:lineRule="exact"/>
                          <w:ind w:left="96" w:right="86"/>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objetivo</w:t>
                        </w:r>
                      </w:p>
                    </w:tc>
                    <w:tc>
                      <w:tcPr>
                        <w:tcW w:w="978" w:type="dxa"/>
                      </w:tcPr>
                      <w:p w:rsidR="00F945C6" w:rsidRDefault="00B50BCF">
                        <w:pPr>
                          <w:pStyle w:val="TableParagraph"/>
                          <w:spacing w:line="133" w:lineRule="exact"/>
                          <w:ind w:left="117" w:right="109"/>
                          <w:jc w:val="center"/>
                          <w:rPr>
                            <w:b/>
                            <w:sz w:val="12"/>
                          </w:rPr>
                        </w:pPr>
                        <w:r>
                          <w:rPr>
                            <w:b/>
                            <w:sz w:val="12"/>
                          </w:rPr>
                          <w:t>valor</w:t>
                        </w:r>
                      </w:p>
                      <w:p w:rsidR="00F945C6" w:rsidRDefault="00B50BCF">
                        <w:pPr>
                          <w:pStyle w:val="TableParagraph"/>
                          <w:spacing w:before="1" w:line="121" w:lineRule="exact"/>
                          <w:ind w:left="117" w:right="111"/>
                          <w:jc w:val="center"/>
                          <w:rPr>
                            <w:b/>
                            <w:sz w:val="12"/>
                          </w:rPr>
                        </w:pPr>
                        <w:r>
                          <w:rPr>
                            <w:b/>
                            <w:sz w:val="12"/>
                          </w:rPr>
                          <w:t>alcanzado</w:t>
                        </w:r>
                      </w:p>
                    </w:tc>
                    <w:tc>
                      <w:tcPr>
                        <w:tcW w:w="977" w:type="dxa"/>
                      </w:tcPr>
                      <w:p w:rsidR="00F945C6" w:rsidRDefault="00B50BCF">
                        <w:pPr>
                          <w:pStyle w:val="TableParagraph"/>
                          <w:spacing w:line="133" w:lineRule="exact"/>
                          <w:ind w:left="11"/>
                          <w:jc w:val="center"/>
                          <w:rPr>
                            <w:b/>
                            <w:sz w:val="12"/>
                          </w:rPr>
                        </w:pPr>
                        <w:r>
                          <w:rPr>
                            <w:b/>
                            <w:w w:val="99"/>
                            <w:sz w:val="12"/>
                          </w:rPr>
                          <w:t>%</w:t>
                        </w:r>
                      </w:p>
                      <w:p w:rsidR="00F945C6" w:rsidRDefault="00B50BCF">
                        <w:pPr>
                          <w:pStyle w:val="TableParagraph"/>
                          <w:spacing w:before="1" w:line="121" w:lineRule="exact"/>
                          <w:ind w:left="96" w:right="91"/>
                          <w:jc w:val="center"/>
                          <w:rPr>
                            <w:b/>
                            <w:sz w:val="12"/>
                          </w:rPr>
                        </w:pPr>
                        <w:r>
                          <w:rPr>
                            <w:b/>
                            <w:sz w:val="12"/>
                          </w:rPr>
                          <w:t>consecución</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before="1" w:line="121" w:lineRule="exact"/>
                          <w:ind w:left="94" w:right="91"/>
                          <w:jc w:val="center"/>
                          <w:rPr>
                            <w:b/>
                            <w:sz w:val="12"/>
                          </w:rPr>
                        </w:pPr>
                        <w:r>
                          <w:rPr>
                            <w:b/>
                            <w:sz w:val="12"/>
                          </w:rPr>
                          <w:t>objetivo</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before="1" w:line="121" w:lineRule="exact"/>
                          <w:ind w:left="96" w:right="90"/>
                          <w:jc w:val="center"/>
                          <w:rPr>
                            <w:b/>
                            <w:sz w:val="12"/>
                          </w:rPr>
                        </w:pPr>
                        <w:r>
                          <w:rPr>
                            <w:b/>
                            <w:sz w:val="12"/>
                          </w:rPr>
                          <w:t>alcanzado</w:t>
                        </w:r>
                      </w:p>
                    </w:tc>
                    <w:tc>
                      <w:tcPr>
                        <w:tcW w:w="977" w:type="dxa"/>
                      </w:tcPr>
                      <w:p w:rsidR="00F945C6" w:rsidRDefault="00B50BCF">
                        <w:pPr>
                          <w:pStyle w:val="TableParagraph"/>
                          <w:spacing w:line="133" w:lineRule="exact"/>
                          <w:ind w:left="6"/>
                          <w:jc w:val="center"/>
                          <w:rPr>
                            <w:b/>
                            <w:sz w:val="12"/>
                          </w:rPr>
                        </w:pPr>
                        <w:r>
                          <w:rPr>
                            <w:b/>
                            <w:w w:val="99"/>
                            <w:sz w:val="12"/>
                          </w:rPr>
                          <w:t>%</w:t>
                        </w:r>
                      </w:p>
                      <w:p w:rsidR="00F945C6" w:rsidRDefault="00B50BCF">
                        <w:pPr>
                          <w:pStyle w:val="TableParagraph"/>
                          <w:spacing w:before="1" w:line="121" w:lineRule="exact"/>
                          <w:ind w:left="91" w:right="91"/>
                          <w:jc w:val="center"/>
                          <w:rPr>
                            <w:b/>
                            <w:sz w:val="12"/>
                          </w:rPr>
                        </w:pPr>
                        <w:r>
                          <w:rPr>
                            <w:b/>
                            <w:sz w:val="12"/>
                          </w:rPr>
                          <w:t>consecución</w:t>
                        </w:r>
                      </w:p>
                    </w:tc>
                    <w:tc>
                      <w:tcPr>
                        <w:tcW w:w="975" w:type="dxa"/>
                      </w:tcPr>
                      <w:p w:rsidR="00F945C6" w:rsidRDefault="00B50BCF">
                        <w:pPr>
                          <w:pStyle w:val="TableParagraph"/>
                          <w:spacing w:line="133" w:lineRule="exact"/>
                          <w:ind w:left="93" w:right="88"/>
                          <w:jc w:val="center"/>
                          <w:rPr>
                            <w:b/>
                            <w:sz w:val="12"/>
                          </w:rPr>
                        </w:pPr>
                        <w:r>
                          <w:rPr>
                            <w:b/>
                            <w:sz w:val="12"/>
                          </w:rPr>
                          <w:t>valor</w:t>
                        </w:r>
                      </w:p>
                      <w:p w:rsidR="00F945C6" w:rsidRDefault="00B50BCF">
                        <w:pPr>
                          <w:pStyle w:val="TableParagraph"/>
                          <w:spacing w:before="1" w:line="121" w:lineRule="exact"/>
                          <w:ind w:left="88" w:right="88"/>
                          <w:jc w:val="center"/>
                          <w:rPr>
                            <w:b/>
                            <w:sz w:val="12"/>
                          </w:rPr>
                        </w:pPr>
                        <w:r>
                          <w:rPr>
                            <w:b/>
                            <w:sz w:val="12"/>
                          </w:rPr>
                          <w:t>objetivo</w:t>
                        </w:r>
                      </w:p>
                    </w:tc>
                    <w:tc>
                      <w:tcPr>
                        <w:tcW w:w="977" w:type="dxa"/>
                      </w:tcPr>
                      <w:p w:rsidR="00F945C6" w:rsidRDefault="00B50BCF">
                        <w:pPr>
                          <w:pStyle w:val="TableParagraph"/>
                          <w:spacing w:line="133" w:lineRule="exact"/>
                          <w:ind w:left="96" w:right="89"/>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alcanzado</w:t>
                        </w:r>
                      </w:p>
                    </w:tc>
                    <w:tc>
                      <w:tcPr>
                        <w:tcW w:w="979" w:type="dxa"/>
                      </w:tcPr>
                      <w:p w:rsidR="00F945C6" w:rsidRDefault="00B50BCF">
                        <w:pPr>
                          <w:pStyle w:val="TableParagraph"/>
                          <w:spacing w:line="133" w:lineRule="exact"/>
                          <w:ind w:left="8"/>
                          <w:jc w:val="center"/>
                          <w:rPr>
                            <w:b/>
                            <w:sz w:val="12"/>
                          </w:rPr>
                        </w:pPr>
                        <w:r>
                          <w:rPr>
                            <w:b/>
                            <w:w w:val="99"/>
                            <w:sz w:val="12"/>
                          </w:rPr>
                          <w:t>%</w:t>
                        </w:r>
                      </w:p>
                      <w:p w:rsidR="00F945C6" w:rsidRDefault="00B50BCF">
                        <w:pPr>
                          <w:pStyle w:val="TableParagraph"/>
                          <w:spacing w:before="1" w:line="121" w:lineRule="exact"/>
                          <w:ind w:left="98" w:right="96"/>
                          <w:jc w:val="center"/>
                          <w:rPr>
                            <w:b/>
                            <w:sz w:val="12"/>
                          </w:rPr>
                        </w:pPr>
                        <w:r>
                          <w:rPr>
                            <w:b/>
                            <w:sz w:val="12"/>
                          </w:rPr>
                          <w:t>consecución</w:t>
                        </w:r>
                      </w:p>
                    </w:tc>
                  </w:tr>
                  <w:tr w:rsidR="00F945C6">
                    <w:trPr>
                      <w:trHeight w:val="184"/>
                    </w:trPr>
                    <w:tc>
                      <w:tcPr>
                        <w:tcW w:w="977" w:type="dxa"/>
                        <w:shd w:val="clear" w:color="auto" w:fill="DCE6F0"/>
                      </w:tcPr>
                      <w:p w:rsidR="00F945C6" w:rsidRDefault="00B50BCF">
                        <w:pPr>
                          <w:pStyle w:val="TableParagraph"/>
                          <w:spacing w:line="164" w:lineRule="exact"/>
                          <w:ind w:left="96" w:right="89"/>
                          <w:jc w:val="center"/>
                          <w:rPr>
                            <w:b/>
                            <w:sz w:val="16"/>
                          </w:rPr>
                        </w:pPr>
                        <w:r>
                          <w:rPr>
                            <w:b/>
                            <w:sz w:val="16"/>
                          </w:rPr>
                          <w:t>3,15</w:t>
                        </w:r>
                      </w:p>
                    </w:tc>
                    <w:tc>
                      <w:tcPr>
                        <w:tcW w:w="978" w:type="dxa"/>
                        <w:shd w:val="clear" w:color="auto" w:fill="DCE6F0"/>
                      </w:tcPr>
                      <w:p w:rsidR="00F945C6" w:rsidRDefault="00B50BCF">
                        <w:pPr>
                          <w:pStyle w:val="TableParagraph"/>
                          <w:spacing w:line="164" w:lineRule="exact"/>
                          <w:ind w:left="117" w:right="111"/>
                          <w:jc w:val="center"/>
                          <w:rPr>
                            <w:b/>
                            <w:sz w:val="16"/>
                          </w:rPr>
                        </w:pPr>
                        <w:r>
                          <w:rPr>
                            <w:b/>
                            <w:sz w:val="16"/>
                          </w:rPr>
                          <w:t>1,26</w:t>
                        </w:r>
                      </w:p>
                    </w:tc>
                    <w:tc>
                      <w:tcPr>
                        <w:tcW w:w="977" w:type="dxa"/>
                        <w:shd w:val="clear" w:color="auto" w:fill="DCE6F0"/>
                      </w:tcPr>
                      <w:p w:rsidR="00F945C6" w:rsidRDefault="00B50BCF">
                        <w:pPr>
                          <w:pStyle w:val="TableParagraph"/>
                          <w:spacing w:line="164" w:lineRule="exact"/>
                          <w:ind w:left="287"/>
                          <w:rPr>
                            <w:b/>
                            <w:sz w:val="16"/>
                          </w:rPr>
                        </w:pPr>
                        <w:r>
                          <w:rPr>
                            <w:b/>
                            <w:sz w:val="16"/>
                          </w:rPr>
                          <w:t>40,00</w:t>
                        </w:r>
                      </w:p>
                    </w:tc>
                    <w:tc>
                      <w:tcPr>
                        <w:tcW w:w="977" w:type="dxa"/>
                        <w:shd w:val="clear" w:color="auto" w:fill="94B3D6"/>
                      </w:tcPr>
                      <w:p w:rsidR="00F945C6" w:rsidRDefault="00B50BCF">
                        <w:pPr>
                          <w:pStyle w:val="TableParagraph"/>
                          <w:spacing w:line="164" w:lineRule="exact"/>
                          <w:ind w:left="96" w:right="91"/>
                          <w:jc w:val="center"/>
                          <w:rPr>
                            <w:b/>
                            <w:sz w:val="16"/>
                          </w:rPr>
                        </w:pPr>
                        <w:r>
                          <w:rPr>
                            <w:b/>
                            <w:sz w:val="16"/>
                          </w:rPr>
                          <w:t>3,15</w:t>
                        </w:r>
                      </w:p>
                    </w:tc>
                    <w:tc>
                      <w:tcPr>
                        <w:tcW w:w="977" w:type="dxa"/>
                        <w:shd w:val="clear" w:color="auto" w:fill="B8CCE3"/>
                      </w:tcPr>
                      <w:p w:rsidR="00F945C6" w:rsidRDefault="00B50BCF">
                        <w:pPr>
                          <w:pStyle w:val="TableParagraph"/>
                          <w:spacing w:line="164" w:lineRule="exact"/>
                          <w:ind w:left="96" w:right="91"/>
                          <w:jc w:val="center"/>
                          <w:rPr>
                            <w:b/>
                            <w:sz w:val="16"/>
                          </w:rPr>
                        </w:pPr>
                        <w:r>
                          <w:rPr>
                            <w:b/>
                            <w:sz w:val="16"/>
                          </w:rPr>
                          <w:t>2,53</w:t>
                        </w:r>
                      </w:p>
                    </w:tc>
                    <w:tc>
                      <w:tcPr>
                        <w:tcW w:w="977" w:type="dxa"/>
                        <w:shd w:val="clear" w:color="auto" w:fill="B8CCE3"/>
                      </w:tcPr>
                      <w:p w:rsidR="00F945C6" w:rsidRDefault="00B50BCF">
                        <w:pPr>
                          <w:pStyle w:val="TableParagraph"/>
                          <w:spacing w:line="164" w:lineRule="exact"/>
                          <w:ind w:left="284"/>
                          <w:rPr>
                            <w:b/>
                            <w:sz w:val="16"/>
                          </w:rPr>
                        </w:pPr>
                        <w:r>
                          <w:rPr>
                            <w:b/>
                            <w:sz w:val="16"/>
                          </w:rPr>
                          <w:t>80,32</w:t>
                        </w:r>
                      </w:p>
                    </w:tc>
                    <w:tc>
                      <w:tcPr>
                        <w:tcW w:w="975" w:type="dxa"/>
                        <w:shd w:val="clear" w:color="auto" w:fill="94B3D6"/>
                      </w:tcPr>
                      <w:p w:rsidR="00F945C6" w:rsidRDefault="00B50BCF">
                        <w:pPr>
                          <w:pStyle w:val="TableParagraph"/>
                          <w:spacing w:line="164" w:lineRule="exact"/>
                          <w:ind w:left="90" w:right="88"/>
                          <w:jc w:val="center"/>
                          <w:rPr>
                            <w:b/>
                            <w:sz w:val="16"/>
                          </w:rPr>
                        </w:pPr>
                        <w:r>
                          <w:rPr>
                            <w:b/>
                            <w:sz w:val="16"/>
                          </w:rPr>
                          <w:t>3,15</w:t>
                        </w:r>
                      </w:p>
                    </w:tc>
                    <w:tc>
                      <w:tcPr>
                        <w:tcW w:w="977" w:type="dxa"/>
                        <w:shd w:val="clear" w:color="auto" w:fill="94B3D6"/>
                      </w:tcPr>
                      <w:p w:rsidR="00F945C6" w:rsidRDefault="00F945C6">
                        <w:pPr>
                          <w:pStyle w:val="TableParagraph"/>
                          <w:rPr>
                            <w:rFonts w:ascii="Times New Roman"/>
                            <w:sz w:val="12"/>
                          </w:rPr>
                        </w:pPr>
                      </w:p>
                    </w:tc>
                    <w:tc>
                      <w:tcPr>
                        <w:tcW w:w="979"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rPr>
          <w:b/>
          <w:position w:val="1"/>
          <w:sz w:val="12"/>
        </w:rPr>
        <w:t>Fuente</w:t>
      </w:r>
      <w:r>
        <w:rPr>
          <w:b/>
          <w:spacing w:val="-3"/>
          <w:position w:val="1"/>
          <w:sz w:val="12"/>
        </w:rPr>
        <w:t xml:space="preserve"> </w:t>
      </w:r>
      <w:r>
        <w:rPr>
          <w:b/>
          <w:position w:val="1"/>
          <w:sz w:val="12"/>
        </w:rPr>
        <w:t>Obtención</w:t>
      </w:r>
      <w:r>
        <w:rPr>
          <w:b/>
          <w:spacing w:val="-4"/>
          <w:position w:val="1"/>
          <w:sz w:val="12"/>
        </w:rPr>
        <w:t xml:space="preserve"> </w:t>
      </w:r>
      <w:r>
        <w:rPr>
          <w:b/>
          <w:position w:val="1"/>
          <w:sz w:val="12"/>
        </w:rPr>
        <w:t>Dato</w:t>
      </w:r>
      <w:r>
        <w:rPr>
          <w:b/>
          <w:position w:val="1"/>
          <w:sz w:val="12"/>
        </w:rPr>
        <w:tab/>
      </w:r>
      <w:r>
        <w:rPr>
          <w:b/>
          <w:sz w:val="14"/>
        </w:rPr>
        <w:t>Registro</w:t>
      </w:r>
      <w:r>
        <w:rPr>
          <w:b/>
          <w:spacing w:val="-2"/>
          <w:sz w:val="14"/>
        </w:rPr>
        <w:t xml:space="preserve"> </w:t>
      </w:r>
      <w:r>
        <w:rPr>
          <w:b/>
          <w:sz w:val="14"/>
        </w:rPr>
        <w:t>ONT</w:t>
      </w:r>
    </w:p>
    <w:p w:rsidR="00F945C6" w:rsidRDefault="00F945C6">
      <w:pPr>
        <w:pStyle w:val="Textoindependiente"/>
        <w:rPr>
          <w:b/>
          <w:sz w:val="16"/>
        </w:rPr>
      </w:pPr>
    </w:p>
    <w:p w:rsidR="00F945C6" w:rsidRDefault="00B50BCF">
      <w:pPr>
        <w:spacing w:before="113"/>
        <w:ind w:left="1034"/>
        <w:rPr>
          <w:b/>
          <w:sz w:val="12"/>
        </w:rPr>
      </w:pPr>
      <w:r>
        <w:pict>
          <v:shape id="_x0000_s1443" type="#_x0000_t202" style="position:absolute;left:0;text-align:left;margin-left:68.55pt;margin-top:16.45pt;width:37.95pt;height:9.75pt;z-index:-251376640;mso-wrap-distance-left:0;mso-wrap-distance-right:0;mso-position-horizontal-relative:page" fillcolor="#d9d9d9" strokeweight=".48pt">
            <v:textbox inset="0,0,0,0">
              <w:txbxContent>
                <w:p w:rsidR="00F945C6" w:rsidRDefault="00B50BCF">
                  <w:pPr>
                    <w:spacing w:line="178" w:lineRule="exact"/>
                    <w:ind w:left="215"/>
                    <w:rPr>
                      <w:b/>
                      <w:sz w:val="16"/>
                    </w:rPr>
                  </w:pPr>
                  <w:r>
                    <w:rPr>
                      <w:b/>
                      <w:sz w:val="16"/>
                    </w:rPr>
                    <w:t>3,18</w:t>
                  </w:r>
                </w:p>
              </w:txbxContent>
            </v:textbox>
            <w10:wrap type="topAndBottom" anchorx="page"/>
          </v:shape>
        </w:pict>
      </w:r>
      <w:r>
        <w:rPr>
          <w:b/>
          <w:sz w:val="12"/>
        </w:rPr>
        <w:t>(Ponderación %)</w:t>
      </w:r>
    </w:p>
    <w:p w:rsidR="00F945C6" w:rsidRDefault="00B50BCF">
      <w:pPr>
        <w:pStyle w:val="Textoindependiente"/>
        <w:tabs>
          <w:tab w:val="left" w:pos="2397"/>
        </w:tabs>
        <w:spacing w:line="177" w:lineRule="auto"/>
        <w:ind w:left="2398" w:right="1315" w:hanging="1506"/>
        <w:rPr>
          <w:b/>
        </w:rPr>
      </w:pPr>
      <w:r>
        <w:rPr>
          <w:b/>
          <w:position w:val="-7"/>
          <w:sz w:val="12"/>
        </w:rPr>
        <w:t>Nombre</w:t>
      </w:r>
      <w:r>
        <w:rPr>
          <w:b/>
          <w:spacing w:val="-2"/>
          <w:position w:val="-7"/>
          <w:sz w:val="12"/>
        </w:rPr>
        <w:t xml:space="preserve"> </w:t>
      </w:r>
      <w:r>
        <w:rPr>
          <w:b/>
          <w:position w:val="-7"/>
          <w:sz w:val="12"/>
        </w:rPr>
        <w:t>del</w:t>
      </w:r>
      <w:r>
        <w:rPr>
          <w:b/>
          <w:spacing w:val="-1"/>
          <w:position w:val="-7"/>
          <w:sz w:val="12"/>
        </w:rPr>
        <w:t xml:space="preserve"> </w:t>
      </w:r>
      <w:r>
        <w:rPr>
          <w:b/>
          <w:position w:val="-7"/>
          <w:sz w:val="12"/>
        </w:rPr>
        <w:t>Indicador</w:t>
      </w:r>
      <w:r>
        <w:rPr>
          <w:b/>
          <w:position w:val="-7"/>
          <w:sz w:val="12"/>
        </w:rPr>
        <w:tab/>
      </w:r>
      <w:r>
        <w:t xml:space="preserve">Grado de participación de los centros en cada comunidad autónoma correspondiente al Programa de Garantía de Calidad del Proceso de Donación. </w:t>
      </w:r>
      <w:r>
        <w:rPr>
          <w:b/>
        </w:rPr>
        <w:t>NAVARRA</w:t>
      </w:r>
    </w:p>
    <w:p w:rsidR="00F945C6" w:rsidRDefault="00B50BCF">
      <w:pPr>
        <w:tabs>
          <w:tab w:val="left" w:pos="2397"/>
        </w:tabs>
        <w:spacing w:before="12"/>
        <w:ind w:left="837"/>
        <w:rPr>
          <w:b/>
          <w:sz w:val="14"/>
        </w:rPr>
      </w:pPr>
      <w:r>
        <w:pict>
          <v:shape id="_x0000_s1442" type="#_x0000_t202" style="position:absolute;left:0;text-align:left;margin-left:120.25pt;margin-top:8.85pt;width:440.4pt;height:35.35pt;z-index:251951104;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6"/>
                    </w:trPr>
                    <w:tc>
                      <w:tcPr>
                        <w:tcW w:w="2932" w:type="dxa"/>
                        <w:gridSpan w:val="3"/>
                        <w:shd w:val="clear" w:color="auto" w:fill="DBE4F0"/>
                      </w:tcPr>
                      <w:p w:rsidR="00F945C6" w:rsidRDefault="00B50BCF">
                        <w:pPr>
                          <w:pStyle w:val="TableParagraph"/>
                          <w:spacing w:line="186" w:lineRule="exact"/>
                          <w:ind w:left="1239" w:right="1234"/>
                          <w:jc w:val="center"/>
                          <w:rPr>
                            <w:b/>
                            <w:sz w:val="18"/>
                          </w:rPr>
                        </w:pPr>
                        <w:r>
                          <w:rPr>
                            <w:b/>
                            <w:sz w:val="18"/>
                          </w:rPr>
                          <w:t>2017</w:t>
                        </w:r>
                      </w:p>
                    </w:tc>
                    <w:tc>
                      <w:tcPr>
                        <w:tcW w:w="2931" w:type="dxa"/>
                        <w:gridSpan w:val="3"/>
                        <w:shd w:val="clear" w:color="auto" w:fill="B8CCE3"/>
                      </w:tcPr>
                      <w:p w:rsidR="00F945C6" w:rsidRDefault="00B50BCF">
                        <w:pPr>
                          <w:pStyle w:val="TableParagraph"/>
                          <w:spacing w:line="186" w:lineRule="exact"/>
                          <w:ind w:left="1242" w:right="1232"/>
                          <w:jc w:val="center"/>
                          <w:rPr>
                            <w:b/>
                            <w:sz w:val="18"/>
                          </w:rPr>
                        </w:pPr>
                        <w:r>
                          <w:rPr>
                            <w:b/>
                            <w:sz w:val="18"/>
                          </w:rPr>
                          <w:t>2018</w:t>
                        </w:r>
                      </w:p>
                    </w:tc>
                    <w:tc>
                      <w:tcPr>
                        <w:tcW w:w="2931" w:type="dxa"/>
                        <w:gridSpan w:val="3"/>
                        <w:shd w:val="clear" w:color="auto" w:fill="94B3D6"/>
                      </w:tcPr>
                      <w:p w:rsidR="00F945C6" w:rsidRDefault="00B50BCF">
                        <w:pPr>
                          <w:pStyle w:val="TableParagraph"/>
                          <w:spacing w:line="186" w:lineRule="exact"/>
                          <w:ind w:left="1240" w:right="1235"/>
                          <w:jc w:val="center"/>
                          <w:rPr>
                            <w:b/>
                            <w:sz w:val="18"/>
                          </w:rPr>
                        </w:pPr>
                        <w:r>
                          <w:rPr>
                            <w:b/>
                            <w:sz w:val="18"/>
                          </w:rPr>
                          <w:t>2019</w:t>
                        </w:r>
                      </w:p>
                    </w:tc>
                  </w:tr>
                  <w:tr w:rsidR="00F945C6">
                    <w:trPr>
                      <w:trHeight w:val="276"/>
                    </w:trPr>
                    <w:tc>
                      <w:tcPr>
                        <w:tcW w:w="977" w:type="dxa"/>
                      </w:tcPr>
                      <w:p w:rsidR="00F945C6" w:rsidRDefault="00B50BCF">
                        <w:pPr>
                          <w:pStyle w:val="TableParagraph"/>
                          <w:spacing w:line="134" w:lineRule="exact"/>
                          <w:ind w:left="96" w:right="86"/>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objetivo</w:t>
                        </w:r>
                      </w:p>
                    </w:tc>
                    <w:tc>
                      <w:tcPr>
                        <w:tcW w:w="978" w:type="dxa"/>
                      </w:tcPr>
                      <w:p w:rsidR="00F945C6" w:rsidRDefault="00B50BCF">
                        <w:pPr>
                          <w:pStyle w:val="TableParagraph"/>
                          <w:spacing w:line="134" w:lineRule="exact"/>
                          <w:ind w:left="117" w:right="109"/>
                          <w:jc w:val="center"/>
                          <w:rPr>
                            <w:b/>
                            <w:sz w:val="12"/>
                          </w:rPr>
                        </w:pPr>
                        <w:r>
                          <w:rPr>
                            <w:b/>
                            <w:sz w:val="12"/>
                          </w:rPr>
                          <w:t>valor</w:t>
                        </w:r>
                      </w:p>
                      <w:p w:rsidR="00F945C6" w:rsidRDefault="00B50BCF">
                        <w:pPr>
                          <w:pStyle w:val="TableParagraph"/>
                          <w:spacing w:before="1" w:line="121" w:lineRule="exact"/>
                          <w:ind w:left="117" w:right="111"/>
                          <w:jc w:val="center"/>
                          <w:rPr>
                            <w:b/>
                            <w:sz w:val="12"/>
                          </w:rPr>
                        </w:pPr>
                        <w:r>
                          <w:rPr>
                            <w:b/>
                            <w:sz w:val="12"/>
                          </w:rPr>
                          <w:t>alcanzado</w:t>
                        </w:r>
                      </w:p>
                    </w:tc>
                    <w:tc>
                      <w:tcPr>
                        <w:tcW w:w="977" w:type="dxa"/>
                      </w:tcPr>
                      <w:p w:rsidR="00F945C6" w:rsidRDefault="00B50BCF">
                        <w:pPr>
                          <w:pStyle w:val="TableParagraph"/>
                          <w:spacing w:line="134" w:lineRule="exact"/>
                          <w:ind w:left="11"/>
                          <w:jc w:val="center"/>
                          <w:rPr>
                            <w:b/>
                            <w:sz w:val="12"/>
                          </w:rPr>
                        </w:pPr>
                        <w:r>
                          <w:rPr>
                            <w:b/>
                            <w:w w:val="99"/>
                            <w:sz w:val="12"/>
                          </w:rPr>
                          <w:t>%</w:t>
                        </w:r>
                      </w:p>
                      <w:p w:rsidR="00F945C6" w:rsidRDefault="00B50BCF">
                        <w:pPr>
                          <w:pStyle w:val="TableParagraph"/>
                          <w:spacing w:before="1" w:line="121" w:lineRule="exact"/>
                          <w:ind w:left="96" w:right="91"/>
                          <w:jc w:val="center"/>
                          <w:rPr>
                            <w:b/>
                            <w:sz w:val="12"/>
                          </w:rPr>
                        </w:pPr>
                        <w:r>
                          <w:rPr>
                            <w:b/>
                            <w:sz w:val="12"/>
                          </w:rPr>
                          <w:t>consecución</w:t>
                        </w:r>
                      </w:p>
                    </w:tc>
                    <w:tc>
                      <w:tcPr>
                        <w:tcW w:w="977" w:type="dxa"/>
                      </w:tcPr>
                      <w:p w:rsidR="00F945C6" w:rsidRDefault="00B50BCF">
                        <w:pPr>
                          <w:pStyle w:val="TableParagraph"/>
                          <w:spacing w:line="134" w:lineRule="exact"/>
                          <w:ind w:left="96" w:right="88"/>
                          <w:jc w:val="center"/>
                          <w:rPr>
                            <w:b/>
                            <w:sz w:val="12"/>
                          </w:rPr>
                        </w:pPr>
                        <w:r>
                          <w:rPr>
                            <w:b/>
                            <w:sz w:val="12"/>
                          </w:rPr>
                          <w:t>valor</w:t>
                        </w:r>
                      </w:p>
                      <w:p w:rsidR="00F945C6" w:rsidRDefault="00B50BCF">
                        <w:pPr>
                          <w:pStyle w:val="TableParagraph"/>
                          <w:spacing w:before="1" w:line="121" w:lineRule="exact"/>
                          <w:ind w:left="94" w:right="91"/>
                          <w:jc w:val="center"/>
                          <w:rPr>
                            <w:b/>
                            <w:sz w:val="12"/>
                          </w:rPr>
                        </w:pPr>
                        <w:r>
                          <w:rPr>
                            <w:b/>
                            <w:sz w:val="12"/>
                          </w:rPr>
                          <w:t>objetivo</w:t>
                        </w:r>
                      </w:p>
                    </w:tc>
                    <w:tc>
                      <w:tcPr>
                        <w:tcW w:w="977" w:type="dxa"/>
                      </w:tcPr>
                      <w:p w:rsidR="00F945C6" w:rsidRDefault="00B50BCF">
                        <w:pPr>
                          <w:pStyle w:val="TableParagraph"/>
                          <w:spacing w:line="134" w:lineRule="exact"/>
                          <w:ind w:left="96" w:right="88"/>
                          <w:jc w:val="center"/>
                          <w:rPr>
                            <w:b/>
                            <w:sz w:val="12"/>
                          </w:rPr>
                        </w:pPr>
                        <w:r>
                          <w:rPr>
                            <w:b/>
                            <w:sz w:val="12"/>
                          </w:rPr>
                          <w:t>valor</w:t>
                        </w:r>
                      </w:p>
                      <w:p w:rsidR="00F945C6" w:rsidRDefault="00B50BCF">
                        <w:pPr>
                          <w:pStyle w:val="TableParagraph"/>
                          <w:spacing w:before="1" w:line="121" w:lineRule="exact"/>
                          <w:ind w:left="96" w:right="90"/>
                          <w:jc w:val="center"/>
                          <w:rPr>
                            <w:b/>
                            <w:sz w:val="12"/>
                          </w:rPr>
                        </w:pPr>
                        <w:r>
                          <w:rPr>
                            <w:b/>
                            <w:sz w:val="12"/>
                          </w:rPr>
                          <w:t>alcanzado</w:t>
                        </w:r>
                      </w:p>
                    </w:tc>
                    <w:tc>
                      <w:tcPr>
                        <w:tcW w:w="977" w:type="dxa"/>
                      </w:tcPr>
                      <w:p w:rsidR="00F945C6" w:rsidRDefault="00B50BCF">
                        <w:pPr>
                          <w:pStyle w:val="TableParagraph"/>
                          <w:spacing w:line="134" w:lineRule="exact"/>
                          <w:ind w:left="6"/>
                          <w:jc w:val="center"/>
                          <w:rPr>
                            <w:b/>
                            <w:sz w:val="12"/>
                          </w:rPr>
                        </w:pPr>
                        <w:r>
                          <w:rPr>
                            <w:b/>
                            <w:w w:val="99"/>
                            <w:sz w:val="12"/>
                          </w:rPr>
                          <w:t>%</w:t>
                        </w:r>
                      </w:p>
                      <w:p w:rsidR="00F945C6" w:rsidRDefault="00B50BCF">
                        <w:pPr>
                          <w:pStyle w:val="TableParagraph"/>
                          <w:spacing w:before="1" w:line="121" w:lineRule="exact"/>
                          <w:ind w:left="91" w:right="91"/>
                          <w:jc w:val="center"/>
                          <w:rPr>
                            <w:b/>
                            <w:sz w:val="12"/>
                          </w:rPr>
                        </w:pPr>
                        <w:r>
                          <w:rPr>
                            <w:b/>
                            <w:sz w:val="12"/>
                          </w:rPr>
                          <w:t>consecución</w:t>
                        </w:r>
                      </w:p>
                    </w:tc>
                    <w:tc>
                      <w:tcPr>
                        <w:tcW w:w="975" w:type="dxa"/>
                      </w:tcPr>
                      <w:p w:rsidR="00F945C6" w:rsidRDefault="00B50BCF">
                        <w:pPr>
                          <w:pStyle w:val="TableParagraph"/>
                          <w:spacing w:line="134" w:lineRule="exact"/>
                          <w:ind w:left="93" w:right="88"/>
                          <w:jc w:val="center"/>
                          <w:rPr>
                            <w:b/>
                            <w:sz w:val="12"/>
                          </w:rPr>
                        </w:pPr>
                        <w:r>
                          <w:rPr>
                            <w:b/>
                            <w:sz w:val="12"/>
                          </w:rPr>
                          <w:t>valor</w:t>
                        </w:r>
                      </w:p>
                      <w:p w:rsidR="00F945C6" w:rsidRDefault="00B50BCF">
                        <w:pPr>
                          <w:pStyle w:val="TableParagraph"/>
                          <w:spacing w:before="1" w:line="121" w:lineRule="exact"/>
                          <w:ind w:left="88" w:right="88"/>
                          <w:jc w:val="center"/>
                          <w:rPr>
                            <w:b/>
                            <w:sz w:val="12"/>
                          </w:rPr>
                        </w:pPr>
                        <w:r>
                          <w:rPr>
                            <w:b/>
                            <w:sz w:val="12"/>
                          </w:rPr>
                          <w:t>objetivo</w:t>
                        </w:r>
                      </w:p>
                    </w:tc>
                    <w:tc>
                      <w:tcPr>
                        <w:tcW w:w="977" w:type="dxa"/>
                      </w:tcPr>
                      <w:p w:rsidR="00F945C6" w:rsidRDefault="00B50BCF">
                        <w:pPr>
                          <w:pStyle w:val="TableParagraph"/>
                          <w:spacing w:line="134" w:lineRule="exact"/>
                          <w:ind w:left="96" w:right="89"/>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alcanzado</w:t>
                        </w:r>
                      </w:p>
                    </w:tc>
                    <w:tc>
                      <w:tcPr>
                        <w:tcW w:w="979" w:type="dxa"/>
                      </w:tcPr>
                      <w:p w:rsidR="00F945C6" w:rsidRDefault="00B50BCF">
                        <w:pPr>
                          <w:pStyle w:val="TableParagraph"/>
                          <w:spacing w:line="134" w:lineRule="exact"/>
                          <w:ind w:left="8"/>
                          <w:jc w:val="center"/>
                          <w:rPr>
                            <w:b/>
                            <w:sz w:val="12"/>
                          </w:rPr>
                        </w:pPr>
                        <w:r>
                          <w:rPr>
                            <w:b/>
                            <w:w w:val="99"/>
                            <w:sz w:val="12"/>
                          </w:rPr>
                          <w:t>%</w:t>
                        </w:r>
                      </w:p>
                      <w:p w:rsidR="00F945C6" w:rsidRDefault="00B50BCF">
                        <w:pPr>
                          <w:pStyle w:val="TableParagraph"/>
                          <w:spacing w:before="1" w:line="121" w:lineRule="exact"/>
                          <w:ind w:left="98" w:right="96"/>
                          <w:jc w:val="center"/>
                          <w:rPr>
                            <w:b/>
                            <w:sz w:val="12"/>
                          </w:rPr>
                        </w:pPr>
                        <w:r>
                          <w:rPr>
                            <w:b/>
                            <w:sz w:val="12"/>
                          </w:rPr>
                          <w:t>consecución</w:t>
                        </w:r>
                      </w:p>
                    </w:tc>
                  </w:tr>
                  <w:tr w:rsidR="00F945C6">
                    <w:trPr>
                      <w:trHeight w:val="184"/>
                    </w:trPr>
                    <w:tc>
                      <w:tcPr>
                        <w:tcW w:w="977" w:type="dxa"/>
                        <w:shd w:val="clear" w:color="auto" w:fill="DCE6F0"/>
                      </w:tcPr>
                      <w:p w:rsidR="00F945C6" w:rsidRDefault="00B50BCF">
                        <w:pPr>
                          <w:pStyle w:val="TableParagraph"/>
                          <w:spacing w:line="164" w:lineRule="exact"/>
                          <w:ind w:left="96" w:right="89"/>
                          <w:jc w:val="center"/>
                          <w:rPr>
                            <w:b/>
                            <w:sz w:val="16"/>
                          </w:rPr>
                        </w:pPr>
                        <w:r>
                          <w:rPr>
                            <w:b/>
                            <w:sz w:val="16"/>
                          </w:rPr>
                          <w:t>1,38</w:t>
                        </w:r>
                      </w:p>
                    </w:tc>
                    <w:tc>
                      <w:tcPr>
                        <w:tcW w:w="978" w:type="dxa"/>
                        <w:shd w:val="clear" w:color="auto" w:fill="DCE6F0"/>
                      </w:tcPr>
                      <w:p w:rsidR="00F945C6" w:rsidRDefault="00B50BCF">
                        <w:pPr>
                          <w:pStyle w:val="TableParagraph"/>
                          <w:spacing w:line="164" w:lineRule="exact"/>
                          <w:ind w:left="117" w:right="111"/>
                          <w:jc w:val="center"/>
                          <w:rPr>
                            <w:b/>
                            <w:sz w:val="16"/>
                          </w:rPr>
                        </w:pPr>
                        <w:r>
                          <w:rPr>
                            <w:b/>
                            <w:sz w:val="16"/>
                          </w:rPr>
                          <w:t>1,38</w:t>
                        </w:r>
                      </w:p>
                    </w:tc>
                    <w:tc>
                      <w:tcPr>
                        <w:tcW w:w="977" w:type="dxa"/>
                        <w:shd w:val="clear" w:color="auto" w:fill="DCE6F0"/>
                      </w:tcPr>
                      <w:p w:rsidR="00F945C6" w:rsidRDefault="00B50BCF">
                        <w:pPr>
                          <w:pStyle w:val="TableParagraph"/>
                          <w:spacing w:line="164" w:lineRule="exact"/>
                          <w:ind w:left="241"/>
                          <w:rPr>
                            <w:b/>
                            <w:sz w:val="16"/>
                          </w:rPr>
                        </w:pPr>
                        <w:r>
                          <w:rPr>
                            <w:b/>
                            <w:sz w:val="16"/>
                          </w:rPr>
                          <w:t>100,00</w:t>
                        </w:r>
                      </w:p>
                    </w:tc>
                    <w:tc>
                      <w:tcPr>
                        <w:tcW w:w="977" w:type="dxa"/>
                        <w:shd w:val="clear" w:color="auto" w:fill="94B3D6"/>
                      </w:tcPr>
                      <w:p w:rsidR="00F945C6" w:rsidRDefault="00B50BCF">
                        <w:pPr>
                          <w:pStyle w:val="TableParagraph"/>
                          <w:spacing w:line="164" w:lineRule="exact"/>
                          <w:ind w:left="96" w:right="91"/>
                          <w:jc w:val="center"/>
                          <w:rPr>
                            <w:b/>
                            <w:sz w:val="16"/>
                          </w:rPr>
                        </w:pPr>
                        <w:r>
                          <w:rPr>
                            <w:b/>
                            <w:sz w:val="16"/>
                          </w:rPr>
                          <w:t>1,38</w:t>
                        </w:r>
                      </w:p>
                    </w:tc>
                    <w:tc>
                      <w:tcPr>
                        <w:tcW w:w="977" w:type="dxa"/>
                        <w:shd w:val="clear" w:color="auto" w:fill="B8CCE3"/>
                      </w:tcPr>
                      <w:p w:rsidR="00F945C6" w:rsidRDefault="00B50BCF">
                        <w:pPr>
                          <w:pStyle w:val="TableParagraph"/>
                          <w:spacing w:line="164" w:lineRule="exact"/>
                          <w:ind w:left="96" w:right="88"/>
                          <w:jc w:val="center"/>
                          <w:rPr>
                            <w:b/>
                            <w:sz w:val="16"/>
                          </w:rPr>
                        </w:pPr>
                        <w:r>
                          <w:rPr>
                            <w:b/>
                            <w:sz w:val="16"/>
                          </w:rPr>
                          <w:t>0,7</w:t>
                        </w:r>
                      </w:p>
                    </w:tc>
                    <w:tc>
                      <w:tcPr>
                        <w:tcW w:w="977" w:type="dxa"/>
                        <w:shd w:val="clear" w:color="auto" w:fill="B8CCE3"/>
                      </w:tcPr>
                      <w:p w:rsidR="00F945C6" w:rsidRDefault="00B50BCF">
                        <w:pPr>
                          <w:pStyle w:val="TableParagraph"/>
                          <w:spacing w:line="164" w:lineRule="exact"/>
                          <w:ind w:left="284"/>
                          <w:rPr>
                            <w:b/>
                            <w:sz w:val="16"/>
                          </w:rPr>
                        </w:pPr>
                        <w:r>
                          <w:rPr>
                            <w:b/>
                            <w:sz w:val="16"/>
                          </w:rPr>
                          <w:t>50,72</w:t>
                        </w:r>
                      </w:p>
                    </w:tc>
                    <w:tc>
                      <w:tcPr>
                        <w:tcW w:w="975" w:type="dxa"/>
                        <w:shd w:val="clear" w:color="auto" w:fill="94B3D6"/>
                      </w:tcPr>
                      <w:p w:rsidR="00F945C6" w:rsidRDefault="00B50BCF">
                        <w:pPr>
                          <w:pStyle w:val="TableParagraph"/>
                          <w:spacing w:line="164" w:lineRule="exact"/>
                          <w:ind w:left="90" w:right="88"/>
                          <w:jc w:val="center"/>
                          <w:rPr>
                            <w:b/>
                            <w:sz w:val="16"/>
                          </w:rPr>
                        </w:pPr>
                        <w:r>
                          <w:rPr>
                            <w:b/>
                            <w:sz w:val="16"/>
                          </w:rPr>
                          <w:t>1,38</w:t>
                        </w:r>
                      </w:p>
                    </w:tc>
                    <w:tc>
                      <w:tcPr>
                        <w:tcW w:w="977" w:type="dxa"/>
                        <w:shd w:val="clear" w:color="auto" w:fill="94B3D6"/>
                      </w:tcPr>
                      <w:p w:rsidR="00F945C6" w:rsidRDefault="00F945C6">
                        <w:pPr>
                          <w:pStyle w:val="TableParagraph"/>
                          <w:rPr>
                            <w:rFonts w:ascii="Times New Roman"/>
                            <w:sz w:val="12"/>
                          </w:rPr>
                        </w:pPr>
                      </w:p>
                    </w:tc>
                    <w:tc>
                      <w:tcPr>
                        <w:tcW w:w="979"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rPr>
          <w:b/>
          <w:position w:val="1"/>
          <w:sz w:val="12"/>
        </w:rPr>
        <w:t>Fuente</w:t>
      </w:r>
      <w:r>
        <w:rPr>
          <w:b/>
          <w:spacing w:val="-3"/>
          <w:position w:val="1"/>
          <w:sz w:val="12"/>
        </w:rPr>
        <w:t xml:space="preserve"> </w:t>
      </w:r>
      <w:r>
        <w:rPr>
          <w:b/>
          <w:position w:val="1"/>
          <w:sz w:val="12"/>
        </w:rPr>
        <w:t>Obtención</w:t>
      </w:r>
      <w:r>
        <w:rPr>
          <w:b/>
          <w:spacing w:val="-4"/>
          <w:position w:val="1"/>
          <w:sz w:val="12"/>
        </w:rPr>
        <w:t xml:space="preserve"> </w:t>
      </w:r>
      <w:r>
        <w:rPr>
          <w:b/>
          <w:position w:val="1"/>
          <w:sz w:val="12"/>
        </w:rPr>
        <w:t>Dato</w:t>
      </w:r>
      <w:r>
        <w:rPr>
          <w:b/>
          <w:position w:val="1"/>
          <w:sz w:val="12"/>
        </w:rPr>
        <w:tab/>
      </w:r>
      <w:r>
        <w:rPr>
          <w:b/>
          <w:sz w:val="14"/>
        </w:rPr>
        <w:t>Registro</w:t>
      </w:r>
      <w:r>
        <w:rPr>
          <w:b/>
          <w:spacing w:val="-2"/>
          <w:sz w:val="14"/>
        </w:rPr>
        <w:t xml:space="preserve"> </w:t>
      </w:r>
      <w:r>
        <w:rPr>
          <w:b/>
          <w:sz w:val="14"/>
        </w:rPr>
        <w:t>ONT</w:t>
      </w:r>
    </w:p>
    <w:p w:rsidR="00F945C6" w:rsidRDefault="00F945C6">
      <w:pPr>
        <w:pStyle w:val="Textoindependiente"/>
        <w:rPr>
          <w:b/>
          <w:sz w:val="16"/>
        </w:rPr>
      </w:pPr>
    </w:p>
    <w:p w:rsidR="00F945C6" w:rsidRDefault="00B50BCF">
      <w:pPr>
        <w:spacing w:before="111"/>
        <w:ind w:left="1034"/>
        <w:rPr>
          <w:b/>
          <w:sz w:val="12"/>
        </w:rPr>
      </w:pPr>
      <w:r>
        <w:pict>
          <v:shape id="_x0000_s1441" type="#_x0000_t202" style="position:absolute;left:0;text-align:left;margin-left:68.55pt;margin-top:16.35pt;width:37.95pt;height:9.75pt;z-index:-251375616;mso-wrap-distance-left:0;mso-wrap-distance-right:0;mso-position-horizontal-relative:page" fillcolor="#d9d9d9" strokeweight=".48pt">
            <v:textbox inset="0,0,0,0">
              <w:txbxContent>
                <w:p w:rsidR="00F945C6" w:rsidRDefault="00B50BCF">
                  <w:pPr>
                    <w:spacing w:line="178" w:lineRule="exact"/>
                    <w:ind w:left="215"/>
                    <w:rPr>
                      <w:b/>
                      <w:sz w:val="16"/>
                    </w:rPr>
                  </w:pPr>
                  <w:r>
                    <w:rPr>
                      <w:b/>
                      <w:sz w:val="16"/>
                    </w:rPr>
                    <w:t>1,39</w:t>
                  </w:r>
                </w:p>
              </w:txbxContent>
            </v:textbox>
            <w10:wrap type="topAndBottom" anchorx="page"/>
          </v:shape>
        </w:pict>
      </w:r>
      <w:r>
        <w:rPr>
          <w:b/>
          <w:sz w:val="12"/>
        </w:rPr>
        <w:t>(Ponderación %)</w:t>
      </w:r>
    </w:p>
    <w:p w:rsidR="00F945C6" w:rsidRDefault="00B50BCF">
      <w:pPr>
        <w:pStyle w:val="Textoindependiente"/>
        <w:tabs>
          <w:tab w:val="left" w:pos="2397"/>
        </w:tabs>
        <w:spacing w:line="177" w:lineRule="auto"/>
        <w:ind w:left="2398" w:right="1315" w:hanging="1506"/>
        <w:rPr>
          <w:b/>
        </w:rPr>
      </w:pPr>
      <w:r>
        <w:rPr>
          <w:b/>
          <w:position w:val="-7"/>
          <w:sz w:val="12"/>
        </w:rPr>
        <w:t>Nombre</w:t>
      </w:r>
      <w:r>
        <w:rPr>
          <w:b/>
          <w:spacing w:val="-2"/>
          <w:position w:val="-7"/>
          <w:sz w:val="12"/>
        </w:rPr>
        <w:t xml:space="preserve"> </w:t>
      </w:r>
      <w:r>
        <w:rPr>
          <w:b/>
          <w:position w:val="-7"/>
          <w:sz w:val="12"/>
        </w:rPr>
        <w:t>del</w:t>
      </w:r>
      <w:r>
        <w:rPr>
          <w:b/>
          <w:spacing w:val="-1"/>
          <w:position w:val="-7"/>
          <w:sz w:val="12"/>
        </w:rPr>
        <w:t xml:space="preserve"> </w:t>
      </w:r>
      <w:r>
        <w:rPr>
          <w:b/>
          <w:position w:val="-7"/>
          <w:sz w:val="12"/>
        </w:rPr>
        <w:t>Indicador</w:t>
      </w:r>
      <w:r>
        <w:rPr>
          <w:b/>
          <w:position w:val="-7"/>
          <w:sz w:val="12"/>
        </w:rPr>
        <w:tab/>
      </w:r>
      <w:r>
        <w:t xml:space="preserve">Grado de participación de los centros en cada comunidad autónoma correspondiente al Programa de Garantía de Calidad del Proceso de Donación. </w:t>
      </w:r>
      <w:r>
        <w:rPr>
          <w:b/>
        </w:rPr>
        <w:t>PAÍS</w:t>
      </w:r>
      <w:r>
        <w:rPr>
          <w:b/>
          <w:spacing w:val="-1"/>
        </w:rPr>
        <w:t xml:space="preserve"> </w:t>
      </w:r>
      <w:r>
        <w:rPr>
          <w:b/>
        </w:rPr>
        <w:t>VASCO</w:t>
      </w:r>
    </w:p>
    <w:p w:rsidR="00F945C6" w:rsidRDefault="00B50BCF">
      <w:pPr>
        <w:tabs>
          <w:tab w:val="left" w:pos="2397"/>
        </w:tabs>
        <w:spacing w:before="12"/>
        <w:ind w:left="837"/>
        <w:rPr>
          <w:b/>
          <w:sz w:val="14"/>
        </w:rPr>
      </w:pPr>
      <w:r>
        <w:pict>
          <v:shape id="_x0000_s1440" type="#_x0000_t202" style="position:absolute;left:0;text-align:left;margin-left:120.25pt;margin-top:8.85pt;width:440.4pt;height:35.3pt;z-index:251952128;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6"/>
                    </w:trPr>
                    <w:tc>
                      <w:tcPr>
                        <w:tcW w:w="2932" w:type="dxa"/>
                        <w:gridSpan w:val="3"/>
                        <w:shd w:val="clear" w:color="auto" w:fill="DBE4F0"/>
                      </w:tcPr>
                      <w:p w:rsidR="00F945C6" w:rsidRDefault="00B50BCF">
                        <w:pPr>
                          <w:pStyle w:val="TableParagraph"/>
                          <w:spacing w:line="186" w:lineRule="exact"/>
                          <w:ind w:left="1239" w:right="1234"/>
                          <w:jc w:val="center"/>
                          <w:rPr>
                            <w:b/>
                            <w:sz w:val="18"/>
                          </w:rPr>
                        </w:pPr>
                        <w:r>
                          <w:rPr>
                            <w:b/>
                            <w:sz w:val="18"/>
                          </w:rPr>
                          <w:t>2017</w:t>
                        </w:r>
                      </w:p>
                    </w:tc>
                    <w:tc>
                      <w:tcPr>
                        <w:tcW w:w="2931" w:type="dxa"/>
                        <w:gridSpan w:val="3"/>
                        <w:shd w:val="clear" w:color="auto" w:fill="B8CCE3"/>
                      </w:tcPr>
                      <w:p w:rsidR="00F945C6" w:rsidRDefault="00B50BCF">
                        <w:pPr>
                          <w:pStyle w:val="TableParagraph"/>
                          <w:spacing w:line="186" w:lineRule="exact"/>
                          <w:ind w:left="1242" w:right="1232"/>
                          <w:jc w:val="center"/>
                          <w:rPr>
                            <w:b/>
                            <w:sz w:val="18"/>
                          </w:rPr>
                        </w:pPr>
                        <w:r>
                          <w:rPr>
                            <w:b/>
                            <w:sz w:val="18"/>
                          </w:rPr>
                          <w:t>2018</w:t>
                        </w:r>
                      </w:p>
                    </w:tc>
                    <w:tc>
                      <w:tcPr>
                        <w:tcW w:w="2931" w:type="dxa"/>
                        <w:gridSpan w:val="3"/>
                        <w:shd w:val="clear" w:color="auto" w:fill="94B3D6"/>
                      </w:tcPr>
                      <w:p w:rsidR="00F945C6" w:rsidRDefault="00B50BCF">
                        <w:pPr>
                          <w:pStyle w:val="TableParagraph"/>
                          <w:spacing w:line="186" w:lineRule="exact"/>
                          <w:ind w:left="1240" w:right="1235"/>
                          <w:jc w:val="center"/>
                          <w:rPr>
                            <w:b/>
                            <w:sz w:val="18"/>
                          </w:rPr>
                        </w:pPr>
                        <w:r>
                          <w:rPr>
                            <w:b/>
                            <w:sz w:val="18"/>
                          </w:rPr>
                          <w:t>2019</w:t>
                        </w:r>
                      </w:p>
                    </w:tc>
                  </w:tr>
                  <w:tr w:rsidR="00F945C6">
                    <w:trPr>
                      <w:trHeight w:val="275"/>
                    </w:trPr>
                    <w:tc>
                      <w:tcPr>
                        <w:tcW w:w="977" w:type="dxa"/>
                      </w:tcPr>
                      <w:p w:rsidR="00F945C6" w:rsidRDefault="00B50BCF">
                        <w:pPr>
                          <w:pStyle w:val="TableParagraph"/>
                          <w:spacing w:line="133" w:lineRule="exact"/>
                          <w:ind w:left="96" w:right="86"/>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objetivo</w:t>
                        </w:r>
                      </w:p>
                    </w:tc>
                    <w:tc>
                      <w:tcPr>
                        <w:tcW w:w="978" w:type="dxa"/>
                      </w:tcPr>
                      <w:p w:rsidR="00F945C6" w:rsidRDefault="00B50BCF">
                        <w:pPr>
                          <w:pStyle w:val="TableParagraph"/>
                          <w:spacing w:line="133" w:lineRule="exact"/>
                          <w:ind w:left="117" w:right="109"/>
                          <w:jc w:val="center"/>
                          <w:rPr>
                            <w:b/>
                            <w:sz w:val="12"/>
                          </w:rPr>
                        </w:pPr>
                        <w:r>
                          <w:rPr>
                            <w:b/>
                            <w:sz w:val="12"/>
                          </w:rPr>
                          <w:t>valor</w:t>
                        </w:r>
                      </w:p>
                      <w:p w:rsidR="00F945C6" w:rsidRDefault="00B50BCF">
                        <w:pPr>
                          <w:pStyle w:val="TableParagraph"/>
                          <w:spacing w:before="1" w:line="121" w:lineRule="exact"/>
                          <w:ind w:left="117" w:right="111"/>
                          <w:jc w:val="center"/>
                          <w:rPr>
                            <w:b/>
                            <w:sz w:val="12"/>
                          </w:rPr>
                        </w:pPr>
                        <w:r>
                          <w:rPr>
                            <w:b/>
                            <w:sz w:val="12"/>
                          </w:rPr>
                          <w:t>alcanzado</w:t>
                        </w:r>
                      </w:p>
                    </w:tc>
                    <w:tc>
                      <w:tcPr>
                        <w:tcW w:w="977" w:type="dxa"/>
                      </w:tcPr>
                      <w:p w:rsidR="00F945C6" w:rsidRDefault="00B50BCF">
                        <w:pPr>
                          <w:pStyle w:val="TableParagraph"/>
                          <w:spacing w:line="133" w:lineRule="exact"/>
                          <w:ind w:left="11"/>
                          <w:jc w:val="center"/>
                          <w:rPr>
                            <w:b/>
                            <w:sz w:val="12"/>
                          </w:rPr>
                        </w:pPr>
                        <w:r>
                          <w:rPr>
                            <w:b/>
                            <w:w w:val="99"/>
                            <w:sz w:val="12"/>
                          </w:rPr>
                          <w:t>%</w:t>
                        </w:r>
                      </w:p>
                      <w:p w:rsidR="00F945C6" w:rsidRDefault="00B50BCF">
                        <w:pPr>
                          <w:pStyle w:val="TableParagraph"/>
                          <w:spacing w:before="1" w:line="121" w:lineRule="exact"/>
                          <w:ind w:left="96" w:right="91"/>
                          <w:jc w:val="center"/>
                          <w:rPr>
                            <w:b/>
                            <w:sz w:val="12"/>
                          </w:rPr>
                        </w:pPr>
                        <w:r>
                          <w:rPr>
                            <w:b/>
                            <w:sz w:val="12"/>
                          </w:rPr>
                          <w:t>consecución</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before="1" w:line="121" w:lineRule="exact"/>
                          <w:ind w:left="94" w:right="91"/>
                          <w:jc w:val="center"/>
                          <w:rPr>
                            <w:b/>
                            <w:sz w:val="12"/>
                          </w:rPr>
                        </w:pPr>
                        <w:r>
                          <w:rPr>
                            <w:b/>
                            <w:sz w:val="12"/>
                          </w:rPr>
                          <w:t>objetivo</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before="1" w:line="121" w:lineRule="exact"/>
                          <w:ind w:left="96" w:right="90"/>
                          <w:jc w:val="center"/>
                          <w:rPr>
                            <w:b/>
                            <w:sz w:val="12"/>
                          </w:rPr>
                        </w:pPr>
                        <w:r>
                          <w:rPr>
                            <w:b/>
                            <w:sz w:val="12"/>
                          </w:rPr>
                          <w:t>alcanzado</w:t>
                        </w:r>
                      </w:p>
                    </w:tc>
                    <w:tc>
                      <w:tcPr>
                        <w:tcW w:w="977" w:type="dxa"/>
                      </w:tcPr>
                      <w:p w:rsidR="00F945C6" w:rsidRDefault="00B50BCF">
                        <w:pPr>
                          <w:pStyle w:val="TableParagraph"/>
                          <w:spacing w:line="133" w:lineRule="exact"/>
                          <w:ind w:left="6"/>
                          <w:jc w:val="center"/>
                          <w:rPr>
                            <w:b/>
                            <w:sz w:val="12"/>
                          </w:rPr>
                        </w:pPr>
                        <w:r>
                          <w:rPr>
                            <w:b/>
                            <w:w w:val="99"/>
                            <w:sz w:val="12"/>
                          </w:rPr>
                          <w:t>%</w:t>
                        </w:r>
                      </w:p>
                      <w:p w:rsidR="00F945C6" w:rsidRDefault="00B50BCF">
                        <w:pPr>
                          <w:pStyle w:val="TableParagraph"/>
                          <w:spacing w:before="1" w:line="121" w:lineRule="exact"/>
                          <w:ind w:left="91" w:right="91"/>
                          <w:jc w:val="center"/>
                          <w:rPr>
                            <w:b/>
                            <w:sz w:val="12"/>
                          </w:rPr>
                        </w:pPr>
                        <w:r>
                          <w:rPr>
                            <w:b/>
                            <w:sz w:val="12"/>
                          </w:rPr>
                          <w:t>consecución</w:t>
                        </w:r>
                      </w:p>
                    </w:tc>
                    <w:tc>
                      <w:tcPr>
                        <w:tcW w:w="975" w:type="dxa"/>
                      </w:tcPr>
                      <w:p w:rsidR="00F945C6" w:rsidRDefault="00B50BCF">
                        <w:pPr>
                          <w:pStyle w:val="TableParagraph"/>
                          <w:spacing w:line="133" w:lineRule="exact"/>
                          <w:ind w:left="93" w:right="88"/>
                          <w:jc w:val="center"/>
                          <w:rPr>
                            <w:b/>
                            <w:sz w:val="12"/>
                          </w:rPr>
                        </w:pPr>
                        <w:r>
                          <w:rPr>
                            <w:b/>
                            <w:sz w:val="12"/>
                          </w:rPr>
                          <w:t>valor</w:t>
                        </w:r>
                      </w:p>
                      <w:p w:rsidR="00F945C6" w:rsidRDefault="00B50BCF">
                        <w:pPr>
                          <w:pStyle w:val="TableParagraph"/>
                          <w:spacing w:before="1" w:line="121" w:lineRule="exact"/>
                          <w:ind w:left="88" w:right="88"/>
                          <w:jc w:val="center"/>
                          <w:rPr>
                            <w:b/>
                            <w:sz w:val="12"/>
                          </w:rPr>
                        </w:pPr>
                        <w:r>
                          <w:rPr>
                            <w:b/>
                            <w:sz w:val="12"/>
                          </w:rPr>
                          <w:t>objetivo</w:t>
                        </w:r>
                      </w:p>
                    </w:tc>
                    <w:tc>
                      <w:tcPr>
                        <w:tcW w:w="977" w:type="dxa"/>
                      </w:tcPr>
                      <w:p w:rsidR="00F945C6" w:rsidRDefault="00B50BCF">
                        <w:pPr>
                          <w:pStyle w:val="TableParagraph"/>
                          <w:spacing w:line="133" w:lineRule="exact"/>
                          <w:ind w:left="96" w:right="89"/>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alcanzado</w:t>
                        </w:r>
                      </w:p>
                    </w:tc>
                    <w:tc>
                      <w:tcPr>
                        <w:tcW w:w="979" w:type="dxa"/>
                      </w:tcPr>
                      <w:p w:rsidR="00F945C6" w:rsidRDefault="00B50BCF">
                        <w:pPr>
                          <w:pStyle w:val="TableParagraph"/>
                          <w:spacing w:line="133" w:lineRule="exact"/>
                          <w:ind w:left="8"/>
                          <w:jc w:val="center"/>
                          <w:rPr>
                            <w:b/>
                            <w:sz w:val="12"/>
                          </w:rPr>
                        </w:pPr>
                        <w:r>
                          <w:rPr>
                            <w:b/>
                            <w:w w:val="99"/>
                            <w:sz w:val="12"/>
                          </w:rPr>
                          <w:t>%</w:t>
                        </w:r>
                      </w:p>
                      <w:p w:rsidR="00F945C6" w:rsidRDefault="00B50BCF">
                        <w:pPr>
                          <w:pStyle w:val="TableParagraph"/>
                          <w:spacing w:before="1" w:line="121" w:lineRule="exact"/>
                          <w:ind w:left="98" w:right="96"/>
                          <w:jc w:val="center"/>
                          <w:rPr>
                            <w:b/>
                            <w:sz w:val="12"/>
                          </w:rPr>
                        </w:pPr>
                        <w:r>
                          <w:rPr>
                            <w:b/>
                            <w:sz w:val="12"/>
                          </w:rPr>
                          <w:t>consecución</w:t>
                        </w:r>
                      </w:p>
                    </w:tc>
                  </w:tr>
                  <w:tr w:rsidR="00F945C6">
                    <w:trPr>
                      <w:trHeight w:val="184"/>
                    </w:trPr>
                    <w:tc>
                      <w:tcPr>
                        <w:tcW w:w="977" w:type="dxa"/>
                        <w:shd w:val="clear" w:color="auto" w:fill="DCE6F0"/>
                      </w:tcPr>
                      <w:p w:rsidR="00F945C6" w:rsidRDefault="00B50BCF">
                        <w:pPr>
                          <w:pStyle w:val="TableParagraph"/>
                          <w:spacing w:line="164" w:lineRule="exact"/>
                          <w:ind w:left="96" w:right="87"/>
                          <w:jc w:val="center"/>
                          <w:rPr>
                            <w:b/>
                            <w:sz w:val="16"/>
                          </w:rPr>
                        </w:pPr>
                        <w:r>
                          <w:rPr>
                            <w:b/>
                            <w:sz w:val="16"/>
                          </w:rPr>
                          <w:t>4,7</w:t>
                        </w:r>
                      </w:p>
                    </w:tc>
                    <w:tc>
                      <w:tcPr>
                        <w:tcW w:w="978" w:type="dxa"/>
                        <w:shd w:val="clear" w:color="auto" w:fill="DCE6F0"/>
                      </w:tcPr>
                      <w:p w:rsidR="00F945C6" w:rsidRDefault="00B50BCF">
                        <w:pPr>
                          <w:pStyle w:val="TableParagraph"/>
                          <w:spacing w:line="164" w:lineRule="exact"/>
                          <w:ind w:left="117" w:right="111"/>
                          <w:jc w:val="center"/>
                          <w:rPr>
                            <w:b/>
                            <w:sz w:val="16"/>
                          </w:rPr>
                        </w:pPr>
                        <w:r>
                          <w:rPr>
                            <w:b/>
                            <w:sz w:val="16"/>
                          </w:rPr>
                          <w:t>4,05</w:t>
                        </w:r>
                      </w:p>
                    </w:tc>
                    <w:tc>
                      <w:tcPr>
                        <w:tcW w:w="977" w:type="dxa"/>
                        <w:shd w:val="clear" w:color="auto" w:fill="DCE6F0"/>
                      </w:tcPr>
                      <w:p w:rsidR="00F945C6" w:rsidRDefault="00B50BCF">
                        <w:pPr>
                          <w:pStyle w:val="TableParagraph"/>
                          <w:spacing w:line="164" w:lineRule="exact"/>
                          <w:ind w:left="287"/>
                          <w:rPr>
                            <w:b/>
                            <w:sz w:val="16"/>
                          </w:rPr>
                        </w:pPr>
                        <w:r>
                          <w:rPr>
                            <w:b/>
                            <w:sz w:val="16"/>
                          </w:rPr>
                          <w:t>86,17</w:t>
                        </w:r>
                      </w:p>
                    </w:tc>
                    <w:tc>
                      <w:tcPr>
                        <w:tcW w:w="977" w:type="dxa"/>
                        <w:shd w:val="clear" w:color="auto" w:fill="94B3D6"/>
                      </w:tcPr>
                      <w:p w:rsidR="00F945C6" w:rsidRDefault="00B50BCF">
                        <w:pPr>
                          <w:pStyle w:val="TableParagraph"/>
                          <w:spacing w:line="164" w:lineRule="exact"/>
                          <w:ind w:left="96" w:right="89"/>
                          <w:jc w:val="center"/>
                          <w:rPr>
                            <w:b/>
                            <w:sz w:val="16"/>
                          </w:rPr>
                        </w:pPr>
                        <w:r>
                          <w:rPr>
                            <w:b/>
                            <w:sz w:val="16"/>
                          </w:rPr>
                          <w:t>4,7</w:t>
                        </w:r>
                      </w:p>
                    </w:tc>
                    <w:tc>
                      <w:tcPr>
                        <w:tcW w:w="977" w:type="dxa"/>
                        <w:shd w:val="clear" w:color="auto" w:fill="B8CCE3"/>
                      </w:tcPr>
                      <w:p w:rsidR="00F945C6" w:rsidRDefault="00B50BCF">
                        <w:pPr>
                          <w:pStyle w:val="TableParagraph"/>
                          <w:spacing w:line="164" w:lineRule="exact"/>
                          <w:ind w:left="96" w:right="88"/>
                          <w:jc w:val="center"/>
                          <w:rPr>
                            <w:b/>
                            <w:sz w:val="16"/>
                          </w:rPr>
                        </w:pPr>
                        <w:r>
                          <w:rPr>
                            <w:b/>
                            <w:sz w:val="16"/>
                          </w:rPr>
                          <w:t>4,5</w:t>
                        </w:r>
                      </w:p>
                    </w:tc>
                    <w:tc>
                      <w:tcPr>
                        <w:tcW w:w="977" w:type="dxa"/>
                        <w:shd w:val="clear" w:color="auto" w:fill="B8CCE3"/>
                      </w:tcPr>
                      <w:p w:rsidR="00F945C6" w:rsidRDefault="00B50BCF">
                        <w:pPr>
                          <w:pStyle w:val="TableParagraph"/>
                          <w:spacing w:line="164" w:lineRule="exact"/>
                          <w:ind w:left="284"/>
                          <w:rPr>
                            <w:b/>
                            <w:sz w:val="16"/>
                          </w:rPr>
                        </w:pPr>
                        <w:r>
                          <w:rPr>
                            <w:b/>
                            <w:sz w:val="16"/>
                          </w:rPr>
                          <w:t>95,74</w:t>
                        </w:r>
                      </w:p>
                    </w:tc>
                    <w:tc>
                      <w:tcPr>
                        <w:tcW w:w="975" w:type="dxa"/>
                        <w:shd w:val="clear" w:color="auto" w:fill="94B3D6"/>
                      </w:tcPr>
                      <w:p w:rsidR="00F945C6" w:rsidRDefault="00B50BCF">
                        <w:pPr>
                          <w:pStyle w:val="TableParagraph"/>
                          <w:spacing w:line="164" w:lineRule="exact"/>
                          <w:ind w:left="92" w:right="88"/>
                          <w:jc w:val="center"/>
                          <w:rPr>
                            <w:b/>
                            <w:sz w:val="16"/>
                          </w:rPr>
                        </w:pPr>
                        <w:r>
                          <w:rPr>
                            <w:b/>
                            <w:sz w:val="16"/>
                          </w:rPr>
                          <w:t>4,7</w:t>
                        </w:r>
                      </w:p>
                    </w:tc>
                    <w:tc>
                      <w:tcPr>
                        <w:tcW w:w="977" w:type="dxa"/>
                        <w:shd w:val="clear" w:color="auto" w:fill="94B3D6"/>
                      </w:tcPr>
                      <w:p w:rsidR="00F945C6" w:rsidRDefault="00F945C6">
                        <w:pPr>
                          <w:pStyle w:val="TableParagraph"/>
                          <w:rPr>
                            <w:rFonts w:ascii="Times New Roman"/>
                            <w:sz w:val="12"/>
                          </w:rPr>
                        </w:pPr>
                      </w:p>
                    </w:tc>
                    <w:tc>
                      <w:tcPr>
                        <w:tcW w:w="979"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rPr>
          <w:b/>
          <w:position w:val="1"/>
          <w:sz w:val="12"/>
        </w:rPr>
        <w:t>Fuente</w:t>
      </w:r>
      <w:r>
        <w:rPr>
          <w:b/>
          <w:spacing w:val="-3"/>
          <w:position w:val="1"/>
          <w:sz w:val="12"/>
        </w:rPr>
        <w:t xml:space="preserve"> </w:t>
      </w:r>
      <w:r>
        <w:rPr>
          <w:b/>
          <w:position w:val="1"/>
          <w:sz w:val="12"/>
        </w:rPr>
        <w:t>Obtención</w:t>
      </w:r>
      <w:r>
        <w:rPr>
          <w:b/>
          <w:spacing w:val="-4"/>
          <w:position w:val="1"/>
          <w:sz w:val="12"/>
        </w:rPr>
        <w:t xml:space="preserve"> </w:t>
      </w:r>
      <w:r>
        <w:rPr>
          <w:b/>
          <w:position w:val="1"/>
          <w:sz w:val="12"/>
        </w:rPr>
        <w:t>Dato</w:t>
      </w:r>
      <w:r>
        <w:rPr>
          <w:b/>
          <w:position w:val="1"/>
          <w:sz w:val="12"/>
        </w:rPr>
        <w:tab/>
      </w:r>
      <w:r>
        <w:rPr>
          <w:b/>
          <w:sz w:val="14"/>
        </w:rPr>
        <w:t>Registro</w:t>
      </w:r>
      <w:r>
        <w:rPr>
          <w:b/>
          <w:spacing w:val="-2"/>
          <w:sz w:val="14"/>
        </w:rPr>
        <w:t xml:space="preserve"> </w:t>
      </w:r>
      <w:r>
        <w:rPr>
          <w:b/>
          <w:sz w:val="14"/>
        </w:rPr>
        <w:t>ONT</w:t>
      </w:r>
    </w:p>
    <w:p w:rsidR="00F945C6" w:rsidRDefault="00F945C6">
      <w:pPr>
        <w:pStyle w:val="Textoindependiente"/>
        <w:rPr>
          <w:b/>
          <w:sz w:val="16"/>
        </w:rPr>
      </w:pPr>
    </w:p>
    <w:p w:rsidR="00F945C6" w:rsidRDefault="00B50BCF">
      <w:pPr>
        <w:spacing w:before="110"/>
        <w:ind w:left="1034"/>
        <w:rPr>
          <w:b/>
          <w:sz w:val="12"/>
        </w:rPr>
      </w:pPr>
      <w:r>
        <w:pict>
          <v:shape id="_x0000_s1439" type="#_x0000_t202" style="position:absolute;left:0;text-align:left;margin-left:68.55pt;margin-top:16.3pt;width:37.95pt;height:9.75pt;z-index:-251374592;mso-wrap-distance-left:0;mso-wrap-distance-right:0;mso-position-horizontal-relative:page" fillcolor="#d9d9d9" strokeweight=".48pt">
            <v:textbox inset="0,0,0,0">
              <w:txbxContent>
                <w:p w:rsidR="00F945C6" w:rsidRDefault="00B50BCF">
                  <w:pPr>
                    <w:spacing w:line="178" w:lineRule="exact"/>
                    <w:ind w:left="215"/>
                    <w:rPr>
                      <w:b/>
                      <w:sz w:val="16"/>
                    </w:rPr>
                  </w:pPr>
                  <w:r>
                    <w:rPr>
                      <w:b/>
                      <w:sz w:val="16"/>
                    </w:rPr>
                    <w:t>4,69</w:t>
                  </w:r>
                </w:p>
              </w:txbxContent>
            </v:textbox>
            <w10:wrap type="topAndBottom" anchorx="page"/>
          </v:shape>
        </w:pict>
      </w:r>
      <w:r>
        <w:rPr>
          <w:b/>
          <w:sz w:val="12"/>
        </w:rPr>
        <w:t>(Ponderación %)</w:t>
      </w:r>
    </w:p>
    <w:p w:rsidR="00F945C6" w:rsidRDefault="00B50BCF">
      <w:pPr>
        <w:pStyle w:val="Textoindependiente"/>
        <w:tabs>
          <w:tab w:val="left" w:pos="2397"/>
        </w:tabs>
        <w:spacing w:line="177" w:lineRule="auto"/>
        <w:ind w:left="2398" w:right="1315" w:hanging="1506"/>
        <w:rPr>
          <w:b/>
        </w:rPr>
      </w:pPr>
      <w:r>
        <w:rPr>
          <w:b/>
          <w:position w:val="-7"/>
          <w:sz w:val="12"/>
        </w:rPr>
        <w:t>Nombre</w:t>
      </w:r>
      <w:r>
        <w:rPr>
          <w:b/>
          <w:spacing w:val="-2"/>
          <w:position w:val="-7"/>
          <w:sz w:val="12"/>
        </w:rPr>
        <w:t xml:space="preserve"> </w:t>
      </w:r>
      <w:r>
        <w:rPr>
          <w:b/>
          <w:position w:val="-7"/>
          <w:sz w:val="12"/>
        </w:rPr>
        <w:t>del</w:t>
      </w:r>
      <w:r>
        <w:rPr>
          <w:b/>
          <w:spacing w:val="-1"/>
          <w:position w:val="-7"/>
          <w:sz w:val="12"/>
        </w:rPr>
        <w:t xml:space="preserve"> </w:t>
      </w:r>
      <w:r>
        <w:rPr>
          <w:b/>
          <w:position w:val="-7"/>
          <w:sz w:val="12"/>
        </w:rPr>
        <w:t>Indicador</w:t>
      </w:r>
      <w:r>
        <w:rPr>
          <w:b/>
          <w:position w:val="-7"/>
          <w:sz w:val="12"/>
        </w:rPr>
        <w:tab/>
      </w:r>
      <w:r>
        <w:t xml:space="preserve">Grado de participación de los centros en cada comunidad autónoma correspondiente al Programa de Garantía de Calidad del Proceso de Donación. </w:t>
      </w:r>
      <w:r>
        <w:rPr>
          <w:b/>
        </w:rPr>
        <w:t>RIOJA, LA</w:t>
      </w:r>
    </w:p>
    <w:p w:rsidR="00F945C6" w:rsidRDefault="00B50BCF">
      <w:pPr>
        <w:tabs>
          <w:tab w:val="left" w:pos="2397"/>
        </w:tabs>
        <w:spacing w:before="12"/>
        <w:ind w:left="837"/>
        <w:rPr>
          <w:b/>
          <w:sz w:val="14"/>
        </w:rPr>
      </w:pPr>
      <w:r>
        <w:pict>
          <v:shape id="_x0000_s1438" type="#_x0000_t202" style="position:absolute;left:0;text-align:left;margin-left:120.25pt;margin-top:8.85pt;width:440.4pt;height:35.3pt;z-index:251953152;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5"/>
                    </w:trPr>
                    <w:tc>
                      <w:tcPr>
                        <w:tcW w:w="2932" w:type="dxa"/>
                        <w:gridSpan w:val="3"/>
                        <w:shd w:val="clear" w:color="auto" w:fill="DBE4F0"/>
                      </w:tcPr>
                      <w:p w:rsidR="00F945C6" w:rsidRDefault="00B50BCF">
                        <w:pPr>
                          <w:pStyle w:val="TableParagraph"/>
                          <w:spacing w:line="186" w:lineRule="exact"/>
                          <w:ind w:left="1239" w:right="1234"/>
                          <w:jc w:val="center"/>
                          <w:rPr>
                            <w:b/>
                            <w:sz w:val="18"/>
                          </w:rPr>
                        </w:pPr>
                        <w:r>
                          <w:rPr>
                            <w:b/>
                            <w:sz w:val="18"/>
                          </w:rPr>
                          <w:t>2017</w:t>
                        </w:r>
                      </w:p>
                    </w:tc>
                    <w:tc>
                      <w:tcPr>
                        <w:tcW w:w="2931" w:type="dxa"/>
                        <w:gridSpan w:val="3"/>
                        <w:shd w:val="clear" w:color="auto" w:fill="B8CCE3"/>
                      </w:tcPr>
                      <w:p w:rsidR="00F945C6" w:rsidRDefault="00B50BCF">
                        <w:pPr>
                          <w:pStyle w:val="TableParagraph"/>
                          <w:spacing w:line="186" w:lineRule="exact"/>
                          <w:ind w:left="1242" w:right="1232"/>
                          <w:jc w:val="center"/>
                          <w:rPr>
                            <w:b/>
                            <w:sz w:val="18"/>
                          </w:rPr>
                        </w:pPr>
                        <w:r>
                          <w:rPr>
                            <w:b/>
                            <w:sz w:val="18"/>
                          </w:rPr>
                          <w:t>2018</w:t>
                        </w:r>
                      </w:p>
                    </w:tc>
                    <w:tc>
                      <w:tcPr>
                        <w:tcW w:w="2931" w:type="dxa"/>
                        <w:gridSpan w:val="3"/>
                        <w:shd w:val="clear" w:color="auto" w:fill="94B3D6"/>
                      </w:tcPr>
                      <w:p w:rsidR="00F945C6" w:rsidRDefault="00B50BCF">
                        <w:pPr>
                          <w:pStyle w:val="TableParagraph"/>
                          <w:spacing w:line="186" w:lineRule="exact"/>
                          <w:ind w:left="1240" w:right="1235"/>
                          <w:jc w:val="center"/>
                          <w:rPr>
                            <w:b/>
                            <w:sz w:val="18"/>
                          </w:rPr>
                        </w:pPr>
                        <w:r>
                          <w:rPr>
                            <w:b/>
                            <w:sz w:val="18"/>
                          </w:rPr>
                          <w:t>2019</w:t>
                        </w:r>
                      </w:p>
                    </w:tc>
                  </w:tr>
                  <w:tr w:rsidR="00F945C6">
                    <w:trPr>
                      <w:trHeight w:val="275"/>
                    </w:trPr>
                    <w:tc>
                      <w:tcPr>
                        <w:tcW w:w="977" w:type="dxa"/>
                      </w:tcPr>
                      <w:p w:rsidR="00F945C6" w:rsidRDefault="00B50BCF">
                        <w:pPr>
                          <w:pStyle w:val="TableParagraph"/>
                          <w:spacing w:line="133" w:lineRule="exact"/>
                          <w:ind w:left="96" w:right="86"/>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objetivo</w:t>
                        </w:r>
                      </w:p>
                    </w:tc>
                    <w:tc>
                      <w:tcPr>
                        <w:tcW w:w="978" w:type="dxa"/>
                      </w:tcPr>
                      <w:p w:rsidR="00F945C6" w:rsidRDefault="00B50BCF">
                        <w:pPr>
                          <w:pStyle w:val="TableParagraph"/>
                          <w:spacing w:line="133" w:lineRule="exact"/>
                          <w:ind w:left="117" w:right="109"/>
                          <w:jc w:val="center"/>
                          <w:rPr>
                            <w:b/>
                            <w:sz w:val="12"/>
                          </w:rPr>
                        </w:pPr>
                        <w:r>
                          <w:rPr>
                            <w:b/>
                            <w:sz w:val="12"/>
                          </w:rPr>
                          <w:t>valor</w:t>
                        </w:r>
                      </w:p>
                      <w:p w:rsidR="00F945C6" w:rsidRDefault="00B50BCF">
                        <w:pPr>
                          <w:pStyle w:val="TableParagraph"/>
                          <w:spacing w:before="1" w:line="121" w:lineRule="exact"/>
                          <w:ind w:left="117" w:right="111"/>
                          <w:jc w:val="center"/>
                          <w:rPr>
                            <w:b/>
                            <w:sz w:val="12"/>
                          </w:rPr>
                        </w:pPr>
                        <w:r>
                          <w:rPr>
                            <w:b/>
                            <w:sz w:val="12"/>
                          </w:rPr>
                          <w:t>alcanzado</w:t>
                        </w:r>
                      </w:p>
                    </w:tc>
                    <w:tc>
                      <w:tcPr>
                        <w:tcW w:w="977" w:type="dxa"/>
                      </w:tcPr>
                      <w:p w:rsidR="00F945C6" w:rsidRDefault="00B50BCF">
                        <w:pPr>
                          <w:pStyle w:val="TableParagraph"/>
                          <w:spacing w:line="133" w:lineRule="exact"/>
                          <w:ind w:left="11"/>
                          <w:jc w:val="center"/>
                          <w:rPr>
                            <w:b/>
                            <w:sz w:val="12"/>
                          </w:rPr>
                        </w:pPr>
                        <w:r>
                          <w:rPr>
                            <w:b/>
                            <w:w w:val="99"/>
                            <w:sz w:val="12"/>
                          </w:rPr>
                          <w:t>%</w:t>
                        </w:r>
                      </w:p>
                      <w:p w:rsidR="00F945C6" w:rsidRDefault="00B50BCF">
                        <w:pPr>
                          <w:pStyle w:val="TableParagraph"/>
                          <w:spacing w:before="1" w:line="121" w:lineRule="exact"/>
                          <w:ind w:left="96" w:right="91"/>
                          <w:jc w:val="center"/>
                          <w:rPr>
                            <w:b/>
                            <w:sz w:val="12"/>
                          </w:rPr>
                        </w:pPr>
                        <w:r>
                          <w:rPr>
                            <w:b/>
                            <w:sz w:val="12"/>
                          </w:rPr>
                          <w:t>consecución</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before="1" w:line="121" w:lineRule="exact"/>
                          <w:ind w:left="94" w:right="91"/>
                          <w:jc w:val="center"/>
                          <w:rPr>
                            <w:b/>
                            <w:sz w:val="12"/>
                          </w:rPr>
                        </w:pPr>
                        <w:r>
                          <w:rPr>
                            <w:b/>
                            <w:sz w:val="12"/>
                          </w:rPr>
                          <w:t>objetivo</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before="1" w:line="121" w:lineRule="exact"/>
                          <w:ind w:left="96" w:right="90"/>
                          <w:jc w:val="center"/>
                          <w:rPr>
                            <w:b/>
                            <w:sz w:val="12"/>
                          </w:rPr>
                        </w:pPr>
                        <w:r>
                          <w:rPr>
                            <w:b/>
                            <w:sz w:val="12"/>
                          </w:rPr>
                          <w:t>alcanzado</w:t>
                        </w:r>
                      </w:p>
                    </w:tc>
                    <w:tc>
                      <w:tcPr>
                        <w:tcW w:w="977" w:type="dxa"/>
                      </w:tcPr>
                      <w:p w:rsidR="00F945C6" w:rsidRDefault="00B50BCF">
                        <w:pPr>
                          <w:pStyle w:val="TableParagraph"/>
                          <w:spacing w:line="133" w:lineRule="exact"/>
                          <w:ind w:left="6"/>
                          <w:jc w:val="center"/>
                          <w:rPr>
                            <w:b/>
                            <w:sz w:val="12"/>
                          </w:rPr>
                        </w:pPr>
                        <w:r>
                          <w:rPr>
                            <w:b/>
                            <w:w w:val="99"/>
                            <w:sz w:val="12"/>
                          </w:rPr>
                          <w:t>%</w:t>
                        </w:r>
                      </w:p>
                      <w:p w:rsidR="00F945C6" w:rsidRDefault="00B50BCF">
                        <w:pPr>
                          <w:pStyle w:val="TableParagraph"/>
                          <w:spacing w:before="1" w:line="121" w:lineRule="exact"/>
                          <w:ind w:left="91" w:right="91"/>
                          <w:jc w:val="center"/>
                          <w:rPr>
                            <w:b/>
                            <w:sz w:val="12"/>
                          </w:rPr>
                        </w:pPr>
                        <w:r>
                          <w:rPr>
                            <w:b/>
                            <w:sz w:val="12"/>
                          </w:rPr>
                          <w:t>consecución</w:t>
                        </w:r>
                      </w:p>
                    </w:tc>
                    <w:tc>
                      <w:tcPr>
                        <w:tcW w:w="975" w:type="dxa"/>
                      </w:tcPr>
                      <w:p w:rsidR="00F945C6" w:rsidRDefault="00B50BCF">
                        <w:pPr>
                          <w:pStyle w:val="TableParagraph"/>
                          <w:spacing w:line="133" w:lineRule="exact"/>
                          <w:ind w:left="93" w:right="88"/>
                          <w:jc w:val="center"/>
                          <w:rPr>
                            <w:b/>
                            <w:sz w:val="12"/>
                          </w:rPr>
                        </w:pPr>
                        <w:r>
                          <w:rPr>
                            <w:b/>
                            <w:sz w:val="12"/>
                          </w:rPr>
                          <w:t>valor</w:t>
                        </w:r>
                      </w:p>
                      <w:p w:rsidR="00F945C6" w:rsidRDefault="00B50BCF">
                        <w:pPr>
                          <w:pStyle w:val="TableParagraph"/>
                          <w:spacing w:before="1" w:line="121" w:lineRule="exact"/>
                          <w:ind w:left="88" w:right="88"/>
                          <w:jc w:val="center"/>
                          <w:rPr>
                            <w:b/>
                            <w:sz w:val="12"/>
                          </w:rPr>
                        </w:pPr>
                        <w:r>
                          <w:rPr>
                            <w:b/>
                            <w:sz w:val="12"/>
                          </w:rPr>
                          <w:t>objetivo</w:t>
                        </w:r>
                      </w:p>
                    </w:tc>
                    <w:tc>
                      <w:tcPr>
                        <w:tcW w:w="977" w:type="dxa"/>
                      </w:tcPr>
                      <w:p w:rsidR="00F945C6" w:rsidRDefault="00B50BCF">
                        <w:pPr>
                          <w:pStyle w:val="TableParagraph"/>
                          <w:spacing w:line="133" w:lineRule="exact"/>
                          <w:ind w:left="96" w:right="89"/>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alcanzado</w:t>
                        </w:r>
                      </w:p>
                    </w:tc>
                    <w:tc>
                      <w:tcPr>
                        <w:tcW w:w="979" w:type="dxa"/>
                      </w:tcPr>
                      <w:p w:rsidR="00F945C6" w:rsidRDefault="00B50BCF">
                        <w:pPr>
                          <w:pStyle w:val="TableParagraph"/>
                          <w:spacing w:line="133" w:lineRule="exact"/>
                          <w:ind w:left="8"/>
                          <w:jc w:val="center"/>
                          <w:rPr>
                            <w:b/>
                            <w:sz w:val="12"/>
                          </w:rPr>
                        </w:pPr>
                        <w:r>
                          <w:rPr>
                            <w:b/>
                            <w:w w:val="99"/>
                            <w:sz w:val="12"/>
                          </w:rPr>
                          <w:t>%</w:t>
                        </w:r>
                      </w:p>
                      <w:p w:rsidR="00F945C6" w:rsidRDefault="00B50BCF">
                        <w:pPr>
                          <w:pStyle w:val="TableParagraph"/>
                          <w:spacing w:before="1" w:line="121" w:lineRule="exact"/>
                          <w:ind w:left="98" w:right="96"/>
                          <w:jc w:val="center"/>
                          <w:rPr>
                            <w:b/>
                            <w:sz w:val="12"/>
                          </w:rPr>
                        </w:pPr>
                        <w:r>
                          <w:rPr>
                            <w:b/>
                            <w:sz w:val="12"/>
                          </w:rPr>
                          <w:t>consecución</w:t>
                        </w:r>
                      </w:p>
                    </w:tc>
                  </w:tr>
                  <w:tr w:rsidR="00F945C6">
                    <w:trPr>
                      <w:trHeight w:val="184"/>
                    </w:trPr>
                    <w:tc>
                      <w:tcPr>
                        <w:tcW w:w="977" w:type="dxa"/>
                        <w:shd w:val="clear" w:color="auto" w:fill="DCE6F0"/>
                      </w:tcPr>
                      <w:p w:rsidR="00F945C6" w:rsidRDefault="00B50BCF">
                        <w:pPr>
                          <w:pStyle w:val="TableParagraph"/>
                          <w:spacing w:line="164" w:lineRule="exact"/>
                          <w:ind w:left="96" w:right="89"/>
                          <w:jc w:val="center"/>
                          <w:rPr>
                            <w:b/>
                            <w:sz w:val="16"/>
                          </w:rPr>
                        </w:pPr>
                        <w:r>
                          <w:rPr>
                            <w:b/>
                            <w:sz w:val="16"/>
                          </w:rPr>
                          <w:t>0,68</w:t>
                        </w:r>
                      </w:p>
                    </w:tc>
                    <w:tc>
                      <w:tcPr>
                        <w:tcW w:w="978" w:type="dxa"/>
                        <w:shd w:val="clear" w:color="auto" w:fill="DCE6F0"/>
                      </w:tcPr>
                      <w:p w:rsidR="00F945C6" w:rsidRDefault="00B50BCF">
                        <w:pPr>
                          <w:pStyle w:val="TableParagraph"/>
                          <w:spacing w:line="164" w:lineRule="exact"/>
                          <w:ind w:left="117" w:right="111"/>
                          <w:jc w:val="center"/>
                          <w:rPr>
                            <w:b/>
                            <w:sz w:val="16"/>
                          </w:rPr>
                        </w:pPr>
                        <w:r>
                          <w:rPr>
                            <w:b/>
                            <w:sz w:val="16"/>
                          </w:rPr>
                          <w:t>0,68</w:t>
                        </w:r>
                      </w:p>
                    </w:tc>
                    <w:tc>
                      <w:tcPr>
                        <w:tcW w:w="977" w:type="dxa"/>
                        <w:shd w:val="clear" w:color="auto" w:fill="DCE6F0"/>
                      </w:tcPr>
                      <w:p w:rsidR="00F945C6" w:rsidRDefault="00B50BCF">
                        <w:pPr>
                          <w:pStyle w:val="TableParagraph"/>
                          <w:spacing w:line="164" w:lineRule="exact"/>
                          <w:ind w:left="241"/>
                          <w:rPr>
                            <w:b/>
                            <w:sz w:val="16"/>
                          </w:rPr>
                        </w:pPr>
                        <w:r>
                          <w:rPr>
                            <w:b/>
                            <w:sz w:val="16"/>
                          </w:rPr>
                          <w:t>100,00</w:t>
                        </w:r>
                      </w:p>
                    </w:tc>
                    <w:tc>
                      <w:tcPr>
                        <w:tcW w:w="977" w:type="dxa"/>
                        <w:shd w:val="clear" w:color="auto" w:fill="94B3D6"/>
                      </w:tcPr>
                      <w:p w:rsidR="00F945C6" w:rsidRDefault="00B50BCF">
                        <w:pPr>
                          <w:pStyle w:val="TableParagraph"/>
                          <w:spacing w:line="164" w:lineRule="exact"/>
                          <w:ind w:left="96" w:right="91"/>
                          <w:jc w:val="center"/>
                          <w:rPr>
                            <w:b/>
                            <w:sz w:val="16"/>
                          </w:rPr>
                        </w:pPr>
                        <w:r>
                          <w:rPr>
                            <w:b/>
                            <w:sz w:val="16"/>
                          </w:rPr>
                          <w:t>0,68</w:t>
                        </w:r>
                      </w:p>
                    </w:tc>
                    <w:tc>
                      <w:tcPr>
                        <w:tcW w:w="977" w:type="dxa"/>
                        <w:shd w:val="clear" w:color="auto" w:fill="B8CCE3"/>
                      </w:tcPr>
                      <w:p w:rsidR="00F945C6" w:rsidRDefault="00B50BCF">
                        <w:pPr>
                          <w:pStyle w:val="TableParagraph"/>
                          <w:spacing w:line="164" w:lineRule="exact"/>
                          <w:ind w:left="96" w:right="91"/>
                          <w:jc w:val="center"/>
                          <w:rPr>
                            <w:b/>
                            <w:sz w:val="16"/>
                          </w:rPr>
                        </w:pPr>
                        <w:r>
                          <w:rPr>
                            <w:b/>
                            <w:sz w:val="16"/>
                          </w:rPr>
                          <w:t>0,68</w:t>
                        </w:r>
                      </w:p>
                    </w:tc>
                    <w:tc>
                      <w:tcPr>
                        <w:tcW w:w="977" w:type="dxa"/>
                        <w:shd w:val="clear" w:color="auto" w:fill="B8CCE3"/>
                      </w:tcPr>
                      <w:p w:rsidR="00F945C6" w:rsidRDefault="00B50BCF">
                        <w:pPr>
                          <w:pStyle w:val="TableParagraph"/>
                          <w:spacing w:line="164" w:lineRule="exact"/>
                          <w:ind w:left="238"/>
                          <w:rPr>
                            <w:b/>
                            <w:sz w:val="16"/>
                          </w:rPr>
                        </w:pPr>
                        <w:r>
                          <w:rPr>
                            <w:b/>
                            <w:sz w:val="16"/>
                          </w:rPr>
                          <w:t>100,00</w:t>
                        </w:r>
                      </w:p>
                    </w:tc>
                    <w:tc>
                      <w:tcPr>
                        <w:tcW w:w="975" w:type="dxa"/>
                        <w:shd w:val="clear" w:color="auto" w:fill="94B3D6"/>
                      </w:tcPr>
                      <w:p w:rsidR="00F945C6" w:rsidRDefault="00B50BCF">
                        <w:pPr>
                          <w:pStyle w:val="TableParagraph"/>
                          <w:spacing w:line="164" w:lineRule="exact"/>
                          <w:ind w:left="90" w:right="88"/>
                          <w:jc w:val="center"/>
                          <w:rPr>
                            <w:b/>
                            <w:sz w:val="16"/>
                          </w:rPr>
                        </w:pPr>
                        <w:r>
                          <w:rPr>
                            <w:b/>
                            <w:sz w:val="16"/>
                          </w:rPr>
                          <w:t>0,68</w:t>
                        </w:r>
                      </w:p>
                    </w:tc>
                    <w:tc>
                      <w:tcPr>
                        <w:tcW w:w="977" w:type="dxa"/>
                        <w:shd w:val="clear" w:color="auto" w:fill="94B3D6"/>
                      </w:tcPr>
                      <w:p w:rsidR="00F945C6" w:rsidRDefault="00F945C6">
                        <w:pPr>
                          <w:pStyle w:val="TableParagraph"/>
                          <w:rPr>
                            <w:rFonts w:ascii="Times New Roman"/>
                            <w:sz w:val="12"/>
                          </w:rPr>
                        </w:pPr>
                      </w:p>
                    </w:tc>
                    <w:tc>
                      <w:tcPr>
                        <w:tcW w:w="979"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rPr>
          <w:b/>
          <w:position w:val="1"/>
          <w:sz w:val="12"/>
        </w:rPr>
        <w:t>Fuente</w:t>
      </w:r>
      <w:r>
        <w:rPr>
          <w:b/>
          <w:spacing w:val="-3"/>
          <w:position w:val="1"/>
          <w:sz w:val="12"/>
        </w:rPr>
        <w:t xml:space="preserve"> </w:t>
      </w:r>
      <w:r>
        <w:rPr>
          <w:b/>
          <w:position w:val="1"/>
          <w:sz w:val="12"/>
        </w:rPr>
        <w:t>Obtención</w:t>
      </w:r>
      <w:r>
        <w:rPr>
          <w:b/>
          <w:spacing w:val="-4"/>
          <w:position w:val="1"/>
          <w:sz w:val="12"/>
        </w:rPr>
        <w:t xml:space="preserve"> </w:t>
      </w:r>
      <w:r>
        <w:rPr>
          <w:b/>
          <w:position w:val="1"/>
          <w:sz w:val="12"/>
        </w:rPr>
        <w:t>Dato</w:t>
      </w:r>
      <w:r>
        <w:rPr>
          <w:b/>
          <w:position w:val="1"/>
          <w:sz w:val="12"/>
        </w:rPr>
        <w:tab/>
      </w:r>
      <w:r>
        <w:rPr>
          <w:b/>
          <w:sz w:val="14"/>
        </w:rPr>
        <w:t>Registro</w:t>
      </w:r>
      <w:r>
        <w:rPr>
          <w:b/>
          <w:spacing w:val="-2"/>
          <w:sz w:val="14"/>
        </w:rPr>
        <w:t xml:space="preserve"> </w:t>
      </w:r>
      <w:r>
        <w:rPr>
          <w:b/>
          <w:sz w:val="14"/>
        </w:rPr>
        <w:t>ONT</w:t>
      </w:r>
    </w:p>
    <w:p w:rsidR="00F945C6" w:rsidRDefault="00F945C6">
      <w:pPr>
        <w:pStyle w:val="Textoindependiente"/>
        <w:rPr>
          <w:b/>
          <w:sz w:val="16"/>
        </w:rPr>
      </w:pPr>
    </w:p>
    <w:p w:rsidR="00F945C6" w:rsidRDefault="00B50BCF">
      <w:pPr>
        <w:spacing w:before="110"/>
        <w:ind w:left="1034"/>
        <w:rPr>
          <w:b/>
          <w:sz w:val="12"/>
        </w:rPr>
      </w:pPr>
      <w:r>
        <w:pict>
          <v:shape id="_x0000_s1437" type="#_x0000_t202" style="position:absolute;left:0;text-align:left;margin-left:68.55pt;margin-top:16.3pt;width:37.95pt;height:9.75pt;z-index:-251373568;mso-wrap-distance-left:0;mso-wrap-distance-right:0;mso-position-horizontal-relative:page" fillcolor="#d9d9d9" strokeweight=".48pt">
            <v:textbox inset="0,0,0,0">
              <w:txbxContent>
                <w:p w:rsidR="00F945C6" w:rsidRDefault="00B50BCF">
                  <w:pPr>
                    <w:spacing w:line="180" w:lineRule="exact"/>
                    <w:ind w:left="215"/>
                    <w:rPr>
                      <w:b/>
                      <w:sz w:val="16"/>
                    </w:rPr>
                  </w:pPr>
                  <w:r>
                    <w:rPr>
                      <w:b/>
                      <w:sz w:val="16"/>
                    </w:rPr>
                    <w:t>0,67</w:t>
                  </w:r>
                </w:p>
              </w:txbxContent>
            </v:textbox>
            <w10:wrap type="topAndBottom" anchorx="page"/>
          </v:shape>
        </w:pict>
      </w:r>
      <w:r>
        <w:rPr>
          <w:b/>
          <w:sz w:val="12"/>
        </w:rPr>
        <w:t>(Ponderación %)</w:t>
      </w:r>
    </w:p>
    <w:p w:rsidR="00F945C6" w:rsidRDefault="00F945C6">
      <w:pPr>
        <w:rPr>
          <w:sz w:val="12"/>
        </w:rPr>
        <w:sectPr w:rsidR="00F945C6">
          <w:footerReference w:type="default" r:id="rId34"/>
          <w:pgSz w:w="11910" w:h="16840"/>
          <w:pgMar w:top="1140" w:right="0" w:bottom="1200" w:left="120" w:header="253" w:footer="1002" w:gutter="0"/>
          <w:pgNumType w:start="63"/>
          <w:cols w:space="720"/>
        </w:sectPr>
      </w:pPr>
    </w:p>
    <w:p w:rsidR="00F945C6" w:rsidRDefault="00F945C6">
      <w:pPr>
        <w:pStyle w:val="Textoindependiente"/>
        <w:rPr>
          <w:b/>
          <w:sz w:val="20"/>
        </w:rPr>
      </w:pPr>
    </w:p>
    <w:p w:rsidR="00F945C6" w:rsidRDefault="00F945C6">
      <w:pPr>
        <w:pStyle w:val="Textoindependiente"/>
        <w:spacing w:before="4"/>
        <w:rPr>
          <w:b/>
          <w:sz w:val="15"/>
        </w:rPr>
      </w:pPr>
    </w:p>
    <w:p w:rsidR="00F945C6" w:rsidRDefault="00B50BCF">
      <w:pPr>
        <w:pStyle w:val="Textoindependiente"/>
        <w:spacing w:line="20" w:lineRule="exact"/>
        <w:ind w:left="2285"/>
        <w:rPr>
          <w:sz w:val="2"/>
        </w:rPr>
      </w:pPr>
      <w:r>
        <w:rPr>
          <w:sz w:val="2"/>
        </w:rPr>
      </w:r>
      <w:r>
        <w:rPr>
          <w:sz w:val="2"/>
        </w:rPr>
        <w:pict>
          <v:group id="_x0000_s1435" style="width:439.65pt;height:.5pt;mso-position-horizontal-relative:char;mso-position-vertical-relative:line" coordsize="8793,10">
            <v:line id="_x0000_s1436" style="position:absolute" from="0,5" to="8793,5" strokeweight=".48pt"/>
            <w10:anchorlock/>
          </v:group>
        </w:pict>
      </w:r>
    </w:p>
    <w:p w:rsidR="00F945C6" w:rsidRDefault="00B50BCF">
      <w:pPr>
        <w:pStyle w:val="Textoindependiente"/>
        <w:tabs>
          <w:tab w:val="left" w:pos="2397"/>
        </w:tabs>
        <w:spacing w:before="150" w:line="177" w:lineRule="auto"/>
        <w:ind w:left="2398" w:right="1315" w:hanging="1561"/>
        <w:rPr>
          <w:b/>
        </w:rPr>
      </w:pPr>
      <w:r>
        <w:rPr>
          <w:b/>
          <w:position w:val="-7"/>
          <w:sz w:val="12"/>
        </w:rPr>
        <w:t>Nombre</w:t>
      </w:r>
      <w:r>
        <w:rPr>
          <w:b/>
          <w:spacing w:val="-2"/>
          <w:position w:val="-7"/>
          <w:sz w:val="12"/>
        </w:rPr>
        <w:t xml:space="preserve"> </w:t>
      </w:r>
      <w:r>
        <w:rPr>
          <w:b/>
          <w:position w:val="-7"/>
          <w:sz w:val="12"/>
        </w:rPr>
        <w:t>del</w:t>
      </w:r>
      <w:r>
        <w:rPr>
          <w:b/>
          <w:spacing w:val="-1"/>
          <w:position w:val="-7"/>
          <w:sz w:val="12"/>
        </w:rPr>
        <w:t xml:space="preserve"> </w:t>
      </w:r>
      <w:r>
        <w:rPr>
          <w:b/>
          <w:position w:val="-7"/>
          <w:sz w:val="12"/>
        </w:rPr>
        <w:t>Indicador</w:t>
      </w:r>
      <w:r>
        <w:rPr>
          <w:b/>
          <w:position w:val="-7"/>
          <w:sz w:val="12"/>
        </w:rPr>
        <w:tab/>
      </w:r>
      <w:r>
        <w:t xml:space="preserve">Grado de participación de los centros en cada comunidad autónoma correspondiente al Programa de Garantía de Calidad del Proceso de Donación. </w:t>
      </w:r>
      <w:r>
        <w:rPr>
          <w:b/>
        </w:rPr>
        <w:t>CEUTA</w:t>
      </w:r>
    </w:p>
    <w:p w:rsidR="00F945C6" w:rsidRDefault="00B50BCF">
      <w:pPr>
        <w:tabs>
          <w:tab w:val="left" w:pos="2397"/>
        </w:tabs>
        <w:spacing w:before="144"/>
        <w:ind w:left="837"/>
        <w:rPr>
          <w:b/>
          <w:sz w:val="14"/>
        </w:rPr>
      </w:pPr>
      <w:r>
        <w:pict>
          <v:shape id="_x0000_s1434" type="#_x0000_t202" style="position:absolute;left:0;text-align:left;margin-left:120.25pt;margin-top:15.45pt;width:440.4pt;height:35.3pt;z-index:251961344;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5"/>
                    </w:trPr>
                    <w:tc>
                      <w:tcPr>
                        <w:tcW w:w="2932" w:type="dxa"/>
                        <w:gridSpan w:val="3"/>
                        <w:shd w:val="clear" w:color="auto" w:fill="DBE4F0"/>
                      </w:tcPr>
                      <w:p w:rsidR="00F945C6" w:rsidRDefault="00B50BCF">
                        <w:pPr>
                          <w:pStyle w:val="TableParagraph"/>
                          <w:spacing w:line="186" w:lineRule="exact"/>
                          <w:ind w:left="1239" w:right="1234"/>
                          <w:jc w:val="center"/>
                          <w:rPr>
                            <w:b/>
                            <w:sz w:val="18"/>
                          </w:rPr>
                        </w:pPr>
                        <w:r>
                          <w:rPr>
                            <w:b/>
                            <w:sz w:val="18"/>
                          </w:rPr>
                          <w:t>2017</w:t>
                        </w:r>
                      </w:p>
                    </w:tc>
                    <w:tc>
                      <w:tcPr>
                        <w:tcW w:w="2931" w:type="dxa"/>
                        <w:gridSpan w:val="3"/>
                        <w:shd w:val="clear" w:color="auto" w:fill="B8CCE3"/>
                      </w:tcPr>
                      <w:p w:rsidR="00F945C6" w:rsidRDefault="00B50BCF">
                        <w:pPr>
                          <w:pStyle w:val="TableParagraph"/>
                          <w:spacing w:line="186" w:lineRule="exact"/>
                          <w:ind w:left="1242" w:right="1232"/>
                          <w:jc w:val="center"/>
                          <w:rPr>
                            <w:b/>
                            <w:sz w:val="18"/>
                          </w:rPr>
                        </w:pPr>
                        <w:r>
                          <w:rPr>
                            <w:b/>
                            <w:sz w:val="18"/>
                          </w:rPr>
                          <w:t>2018</w:t>
                        </w:r>
                      </w:p>
                    </w:tc>
                    <w:tc>
                      <w:tcPr>
                        <w:tcW w:w="2931" w:type="dxa"/>
                        <w:gridSpan w:val="3"/>
                        <w:shd w:val="clear" w:color="auto" w:fill="94B3D6"/>
                      </w:tcPr>
                      <w:p w:rsidR="00F945C6" w:rsidRDefault="00B50BCF">
                        <w:pPr>
                          <w:pStyle w:val="TableParagraph"/>
                          <w:spacing w:line="186" w:lineRule="exact"/>
                          <w:ind w:left="1240" w:right="1235"/>
                          <w:jc w:val="center"/>
                          <w:rPr>
                            <w:b/>
                            <w:sz w:val="18"/>
                          </w:rPr>
                        </w:pPr>
                        <w:r>
                          <w:rPr>
                            <w:b/>
                            <w:sz w:val="18"/>
                          </w:rPr>
                          <w:t>2019</w:t>
                        </w:r>
                      </w:p>
                    </w:tc>
                  </w:tr>
                  <w:tr w:rsidR="00F945C6">
                    <w:trPr>
                      <w:trHeight w:val="275"/>
                    </w:trPr>
                    <w:tc>
                      <w:tcPr>
                        <w:tcW w:w="977" w:type="dxa"/>
                      </w:tcPr>
                      <w:p w:rsidR="00F945C6" w:rsidRDefault="00B50BCF">
                        <w:pPr>
                          <w:pStyle w:val="TableParagraph"/>
                          <w:spacing w:line="133" w:lineRule="exact"/>
                          <w:ind w:left="96" w:right="86"/>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objetivo</w:t>
                        </w:r>
                      </w:p>
                    </w:tc>
                    <w:tc>
                      <w:tcPr>
                        <w:tcW w:w="978" w:type="dxa"/>
                      </w:tcPr>
                      <w:p w:rsidR="00F945C6" w:rsidRDefault="00B50BCF">
                        <w:pPr>
                          <w:pStyle w:val="TableParagraph"/>
                          <w:spacing w:line="133" w:lineRule="exact"/>
                          <w:ind w:left="117" w:right="109"/>
                          <w:jc w:val="center"/>
                          <w:rPr>
                            <w:b/>
                            <w:sz w:val="12"/>
                          </w:rPr>
                        </w:pPr>
                        <w:r>
                          <w:rPr>
                            <w:b/>
                            <w:sz w:val="12"/>
                          </w:rPr>
                          <w:t>valor</w:t>
                        </w:r>
                      </w:p>
                      <w:p w:rsidR="00F945C6" w:rsidRDefault="00B50BCF">
                        <w:pPr>
                          <w:pStyle w:val="TableParagraph"/>
                          <w:spacing w:before="1" w:line="121" w:lineRule="exact"/>
                          <w:ind w:left="117" w:right="111"/>
                          <w:jc w:val="center"/>
                          <w:rPr>
                            <w:b/>
                            <w:sz w:val="12"/>
                          </w:rPr>
                        </w:pPr>
                        <w:r>
                          <w:rPr>
                            <w:b/>
                            <w:sz w:val="12"/>
                          </w:rPr>
                          <w:t>alcanzado</w:t>
                        </w:r>
                      </w:p>
                    </w:tc>
                    <w:tc>
                      <w:tcPr>
                        <w:tcW w:w="977" w:type="dxa"/>
                      </w:tcPr>
                      <w:p w:rsidR="00F945C6" w:rsidRDefault="00B50BCF">
                        <w:pPr>
                          <w:pStyle w:val="TableParagraph"/>
                          <w:spacing w:line="133" w:lineRule="exact"/>
                          <w:ind w:left="11"/>
                          <w:jc w:val="center"/>
                          <w:rPr>
                            <w:b/>
                            <w:sz w:val="12"/>
                          </w:rPr>
                        </w:pPr>
                        <w:r>
                          <w:rPr>
                            <w:b/>
                            <w:w w:val="99"/>
                            <w:sz w:val="12"/>
                          </w:rPr>
                          <w:t>%</w:t>
                        </w:r>
                      </w:p>
                      <w:p w:rsidR="00F945C6" w:rsidRDefault="00B50BCF">
                        <w:pPr>
                          <w:pStyle w:val="TableParagraph"/>
                          <w:spacing w:before="1" w:line="121" w:lineRule="exact"/>
                          <w:ind w:left="96" w:right="91"/>
                          <w:jc w:val="center"/>
                          <w:rPr>
                            <w:b/>
                            <w:sz w:val="12"/>
                          </w:rPr>
                        </w:pPr>
                        <w:r>
                          <w:rPr>
                            <w:b/>
                            <w:sz w:val="12"/>
                          </w:rPr>
                          <w:t>consecución</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before="1" w:line="121" w:lineRule="exact"/>
                          <w:ind w:left="94" w:right="91"/>
                          <w:jc w:val="center"/>
                          <w:rPr>
                            <w:b/>
                            <w:sz w:val="12"/>
                          </w:rPr>
                        </w:pPr>
                        <w:r>
                          <w:rPr>
                            <w:b/>
                            <w:sz w:val="12"/>
                          </w:rPr>
                          <w:t>objetivo</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before="1" w:line="121" w:lineRule="exact"/>
                          <w:ind w:left="96" w:right="90"/>
                          <w:jc w:val="center"/>
                          <w:rPr>
                            <w:b/>
                            <w:sz w:val="12"/>
                          </w:rPr>
                        </w:pPr>
                        <w:r>
                          <w:rPr>
                            <w:b/>
                            <w:sz w:val="12"/>
                          </w:rPr>
                          <w:t>alcanzado</w:t>
                        </w:r>
                      </w:p>
                    </w:tc>
                    <w:tc>
                      <w:tcPr>
                        <w:tcW w:w="977" w:type="dxa"/>
                      </w:tcPr>
                      <w:p w:rsidR="00F945C6" w:rsidRDefault="00B50BCF">
                        <w:pPr>
                          <w:pStyle w:val="TableParagraph"/>
                          <w:spacing w:line="133" w:lineRule="exact"/>
                          <w:ind w:left="6"/>
                          <w:jc w:val="center"/>
                          <w:rPr>
                            <w:b/>
                            <w:sz w:val="12"/>
                          </w:rPr>
                        </w:pPr>
                        <w:r>
                          <w:rPr>
                            <w:b/>
                            <w:w w:val="99"/>
                            <w:sz w:val="12"/>
                          </w:rPr>
                          <w:t>%</w:t>
                        </w:r>
                      </w:p>
                      <w:p w:rsidR="00F945C6" w:rsidRDefault="00B50BCF">
                        <w:pPr>
                          <w:pStyle w:val="TableParagraph"/>
                          <w:spacing w:before="1" w:line="121" w:lineRule="exact"/>
                          <w:ind w:left="91" w:right="91"/>
                          <w:jc w:val="center"/>
                          <w:rPr>
                            <w:b/>
                            <w:sz w:val="12"/>
                          </w:rPr>
                        </w:pPr>
                        <w:r>
                          <w:rPr>
                            <w:b/>
                            <w:sz w:val="12"/>
                          </w:rPr>
                          <w:t>consecución</w:t>
                        </w:r>
                      </w:p>
                    </w:tc>
                    <w:tc>
                      <w:tcPr>
                        <w:tcW w:w="975" w:type="dxa"/>
                      </w:tcPr>
                      <w:p w:rsidR="00F945C6" w:rsidRDefault="00B50BCF">
                        <w:pPr>
                          <w:pStyle w:val="TableParagraph"/>
                          <w:spacing w:line="133" w:lineRule="exact"/>
                          <w:ind w:left="93" w:right="88"/>
                          <w:jc w:val="center"/>
                          <w:rPr>
                            <w:b/>
                            <w:sz w:val="12"/>
                          </w:rPr>
                        </w:pPr>
                        <w:r>
                          <w:rPr>
                            <w:b/>
                            <w:sz w:val="12"/>
                          </w:rPr>
                          <w:t>valor</w:t>
                        </w:r>
                      </w:p>
                      <w:p w:rsidR="00F945C6" w:rsidRDefault="00B50BCF">
                        <w:pPr>
                          <w:pStyle w:val="TableParagraph"/>
                          <w:spacing w:before="1" w:line="121" w:lineRule="exact"/>
                          <w:ind w:left="88" w:right="88"/>
                          <w:jc w:val="center"/>
                          <w:rPr>
                            <w:b/>
                            <w:sz w:val="12"/>
                          </w:rPr>
                        </w:pPr>
                        <w:r>
                          <w:rPr>
                            <w:b/>
                            <w:sz w:val="12"/>
                          </w:rPr>
                          <w:t>objetivo</w:t>
                        </w:r>
                      </w:p>
                    </w:tc>
                    <w:tc>
                      <w:tcPr>
                        <w:tcW w:w="977" w:type="dxa"/>
                      </w:tcPr>
                      <w:p w:rsidR="00F945C6" w:rsidRDefault="00B50BCF">
                        <w:pPr>
                          <w:pStyle w:val="TableParagraph"/>
                          <w:spacing w:line="133" w:lineRule="exact"/>
                          <w:ind w:left="96" w:right="89"/>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alcanzado</w:t>
                        </w:r>
                      </w:p>
                    </w:tc>
                    <w:tc>
                      <w:tcPr>
                        <w:tcW w:w="979" w:type="dxa"/>
                      </w:tcPr>
                      <w:p w:rsidR="00F945C6" w:rsidRDefault="00B50BCF">
                        <w:pPr>
                          <w:pStyle w:val="TableParagraph"/>
                          <w:spacing w:line="133" w:lineRule="exact"/>
                          <w:ind w:left="8"/>
                          <w:jc w:val="center"/>
                          <w:rPr>
                            <w:b/>
                            <w:sz w:val="12"/>
                          </w:rPr>
                        </w:pPr>
                        <w:r>
                          <w:rPr>
                            <w:b/>
                            <w:w w:val="99"/>
                            <w:sz w:val="12"/>
                          </w:rPr>
                          <w:t>%</w:t>
                        </w:r>
                      </w:p>
                      <w:p w:rsidR="00F945C6" w:rsidRDefault="00B50BCF">
                        <w:pPr>
                          <w:pStyle w:val="TableParagraph"/>
                          <w:spacing w:before="1" w:line="121" w:lineRule="exact"/>
                          <w:ind w:left="98" w:right="96"/>
                          <w:jc w:val="center"/>
                          <w:rPr>
                            <w:b/>
                            <w:sz w:val="12"/>
                          </w:rPr>
                        </w:pPr>
                        <w:r>
                          <w:rPr>
                            <w:b/>
                            <w:sz w:val="12"/>
                          </w:rPr>
                          <w:t>consecución</w:t>
                        </w:r>
                      </w:p>
                    </w:tc>
                  </w:tr>
                  <w:tr w:rsidR="00F945C6">
                    <w:trPr>
                      <w:trHeight w:val="184"/>
                    </w:trPr>
                    <w:tc>
                      <w:tcPr>
                        <w:tcW w:w="977" w:type="dxa"/>
                        <w:shd w:val="clear" w:color="auto" w:fill="DCE6F0"/>
                      </w:tcPr>
                      <w:p w:rsidR="00F945C6" w:rsidRDefault="00B50BCF">
                        <w:pPr>
                          <w:pStyle w:val="TableParagraph"/>
                          <w:spacing w:line="164" w:lineRule="exact"/>
                          <w:ind w:left="10"/>
                          <w:jc w:val="center"/>
                          <w:rPr>
                            <w:b/>
                            <w:sz w:val="16"/>
                          </w:rPr>
                        </w:pPr>
                        <w:r>
                          <w:rPr>
                            <w:b/>
                            <w:sz w:val="16"/>
                          </w:rPr>
                          <w:t>0</w:t>
                        </w:r>
                      </w:p>
                    </w:tc>
                    <w:tc>
                      <w:tcPr>
                        <w:tcW w:w="978" w:type="dxa"/>
                        <w:shd w:val="clear" w:color="auto" w:fill="DCE6F0"/>
                      </w:tcPr>
                      <w:p w:rsidR="00F945C6" w:rsidRDefault="00B50BCF">
                        <w:pPr>
                          <w:pStyle w:val="TableParagraph"/>
                          <w:spacing w:line="164" w:lineRule="exact"/>
                          <w:ind w:left="9"/>
                          <w:jc w:val="center"/>
                          <w:rPr>
                            <w:b/>
                            <w:sz w:val="16"/>
                          </w:rPr>
                        </w:pPr>
                        <w:r>
                          <w:rPr>
                            <w:b/>
                            <w:sz w:val="16"/>
                          </w:rPr>
                          <w:t>0</w:t>
                        </w:r>
                      </w:p>
                    </w:tc>
                    <w:tc>
                      <w:tcPr>
                        <w:tcW w:w="977" w:type="dxa"/>
                        <w:shd w:val="clear" w:color="auto" w:fill="DCE6F0"/>
                      </w:tcPr>
                      <w:p w:rsidR="00F945C6" w:rsidRDefault="00B50BCF">
                        <w:pPr>
                          <w:pStyle w:val="TableParagraph"/>
                          <w:spacing w:line="164" w:lineRule="exact"/>
                          <w:ind w:left="96" w:right="91"/>
                          <w:jc w:val="center"/>
                          <w:rPr>
                            <w:b/>
                            <w:sz w:val="16"/>
                          </w:rPr>
                        </w:pPr>
                        <w:r>
                          <w:rPr>
                            <w:b/>
                            <w:sz w:val="16"/>
                          </w:rPr>
                          <w:t>0,00</w:t>
                        </w:r>
                      </w:p>
                    </w:tc>
                    <w:tc>
                      <w:tcPr>
                        <w:tcW w:w="977" w:type="dxa"/>
                        <w:shd w:val="clear" w:color="auto" w:fill="94B3D6"/>
                      </w:tcPr>
                      <w:p w:rsidR="00F945C6" w:rsidRDefault="00B50BCF">
                        <w:pPr>
                          <w:pStyle w:val="TableParagraph"/>
                          <w:spacing w:line="164" w:lineRule="exact"/>
                          <w:ind w:left="96" w:right="91"/>
                          <w:jc w:val="center"/>
                          <w:rPr>
                            <w:b/>
                            <w:sz w:val="16"/>
                          </w:rPr>
                        </w:pPr>
                        <w:r>
                          <w:rPr>
                            <w:b/>
                            <w:sz w:val="16"/>
                          </w:rPr>
                          <w:t>0,18</w:t>
                        </w:r>
                      </w:p>
                    </w:tc>
                    <w:tc>
                      <w:tcPr>
                        <w:tcW w:w="977" w:type="dxa"/>
                        <w:shd w:val="clear" w:color="auto" w:fill="B8CCE3"/>
                      </w:tcPr>
                      <w:p w:rsidR="00F945C6" w:rsidRDefault="00B50BCF">
                        <w:pPr>
                          <w:pStyle w:val="TableParagraph"/>
                          <w:spacing w:line="164" w:lineRule="exact"/>
                          <w:ind w:left="96" w:right="91"/>
                          <w:jc w:val="center"/>
                          <w:rPr>
                            <w:b/>
                            <w:sz w:val="16"/>
                          </w:rPr>
                        </w:pPr>
                        <w:r>
                          <w:rPr>
                            <w:b/>
                            <w:sz w:val="16"/>
                          </w:rPr>
                          <w:t>0,18</w:t>
                        </w:r>
                      </w:p>
                    </w:tc>
                    <w:tc>
                      <w:tcPr>
                        <w:tcW w:w="977" w:type="dxa"/>
                        <w:shd w:val="clear" w:color="auto" w:fill="B8CCE3"/>
                      </w:tcPr>
                      <w:p w:rsidR="00F945C6" w:rsidRDefault="00B50BCF">
                        <w:pPr>
                          <w:pStyle w:val="TableParagraph"/>
                          <w:spacing w:line="164" w:lineRule="exact"/>
                          <w:ind w:left="238"/>
                          <w:rPr>
                            <w:b/>
                            <w:sz w:val="16"/>
                          </w:rPr>
                        </w:pPr>
                        <w:r>
                          <w:rPr>
                            <w:b/>
                            <w:sz w:val="16"/>
                          </w:rPr>
                          <w:t>100,00</w:t>
                        </w:r>
                      </w:p>
                    </w:tc>
                    <w:tc>
                      <w:tcPr>
                        <w:tcW w:w="975" w:type="dxa"/>
                        <w:shd w:val="clear" w:color="auto" w:fill="94B3D6"/>
                      </w:tcPr>
                      <w:p w:rsidR="00F945C6" w:rsidRDefault="00B50BCF">
                        <w:pPr>
                          <w:pStyle w:val="TableParagraph"/>
                          <w:spacing w:line="164" w:lineRule="exact"/>
                          <w:ind w:left="4"/>
                          <w:jc w:val="center"/>
                          <w:rPr>
                            <w:b/>
                            <w:sz w:val="16"/>
                          </w:rPr>
                        </w:pPr>
                        <w:r>
                          <w:rPr>
                            <w:b/>
                            <w:sz w:val="16"/>
                          </w:rPr>
                          <w:t>0</w:t>
                        </w:r>
                      </w:p>
                    </w:tc>
                    <w:tc>
                      <w:tcPr>
                        <w:tcW w:w="977" w:type="dxa"/>
                        <w:shd w:val="clear" w:color="auto" w:fill="94B3D6"/>
                      </w:tcPr>
                      <w:p w:rsidR="00F945C6" w:rsidRDefault="00F945C6">
                        <w:pPr>
                          <w:pStyle w:val="TableParagraph"/>
                          <w:rPr>
                            <w:rFonts w:ascii="Times New Roman"/>
                            <w:sz w:val="12"/>
                          </w:rPr>
                        </w:pPr>
                      </w:p>
                    </w:tc>
                    <w:tc>
                      <w:tcPr>
                        <w:tcW w:w="979"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rPr>
          <w:b/>
          <w:position w:val="1"/>
          <w:sz w:val="12"/>
        </w:rPr>
        <w:t>Fuente</w:t>
      </w:r>
      <w:r>
        <w:rPr>
          <w:b/>
          <w:spacing w:val="-3"/>
          <w:position w:val="1"/>
          <w:sz w:val="12"/>
        </w:rPr>
        <w:t xml:space="preserve"> </w:t>
      </w:r>
      <w:r>
        <w:rPr>
          <w:b/>
          <w:position w:val="1"/>
          <w:sz w:val="12"/>
        </w:rPr>
        <w:t>Obtención</w:t>
      </w:r>
      <w:r>
        <w:rPr>
          <w:b/>
          <w:spacing w:val="-4"/>
          <w:position w:val="1"/>
          <w:sz w:val="12"/>
        </w:rPr>
        <w:t xml:space="preserve"> </w:t>
      </w:r>
      <w:r>
        <w:rPr>
          <w:b/>
          <w:position w:val="1"/>
          <w:sz w:val="12"/>
        </w:rPr>
        <w:t>Dato</w:t>
      </w:r>
      <w:r>
        <w:rPr>
          <w:b/>
          <w:position w:val="1"/>
          <w:sz w:val="12"/>
        </w:rPr>
        <w:tab/>
      </w:r>
      <w:r>
        <w:rPr>
          <w:b/>
          <w:sz w:val="14"/>
        </w:rPr>
        <w:t>Registro</w:t>
      </w:r>
      <w:r>
        <w:rPr>
          <w:b/>
          <w:spacing w:val="-2"/>
          <w:sz w:val="14"/>
        </w:rPr>
        <w:t xml:space="preserve"> </w:t>
      </w:r>
      <w:r>
        <w:rPr>
          <w:b/>
          <w:sz w:val="14"/>
        </w:rPr>
        <w:t>ONT</w:t>
      </w:r>
    </w:p>
    <w:p w:rsidR="00F945C6" w:rsidRDefault="00F945C6">
      <w:pPr>
        <w:pStyle w:val="Textoindependiente"/>
        <w:rPr>
          <w:b/>
          <w:sz w:val="16"/>
        </w:rPr>
      </w:pPr>
    </w:p>
    <w:p w:rsidR="00F945C6" w:rsidRDefault="00B50BCF">
      <w:pPr>
        <w:spacing w:before="110"/>
        <w:ind w:left="1034"/>
        <w:rPr>
          <w:b/>
          <w:sz w:val="12"/>
        </w:rPr>
      </w:pPr>
      <w:r>
        <w:pict>
          <v:shape id="_x0000_s1433" type="#_x0000_t202" style="position:absolute;left:0;text-align:left;margin-left:68.55pt;margin-top:16.3pt;width:37.95pt;height:9.75pt;z-index:-251361280;mso-wrap-distance-left:0;mso-wrap-distance-right:0;mso-position-horizontal-relative:page" fillcolor="#d9d9d9" strokeweight=".48pt">
            <v:textbox inset="0,0,0,0">
              <w:txbxContent>
                <w:p w:rsidR="00F945C6" w:rsidRDefault="00B50BCF">
                  <w:pPr>
                    <w:spacing w:line="178" w:lineRule="exact"/>
                    <w:ind w:left="215"/>
                    <w:rPr>
                      <w:b/>
                      <w:sz w:val="16"/>
                    </w:rPr>
                  </w:pPr>
                  <w:r>
                    <w:rPr>
                      <w:b/>
                      <w:sz w:val="16"/>
                    </w:rPr>
                    <w:t>0,18</w:t>
                  </w:r>
                </w:p>
              </w:txbxContent>
            </v:textbox>
            <w10:wrap type="topAndBottom" anchorx="page"/>
          </v:shape>
        </w:pict>
      </w:r>
      <w:r>
        <w:rPr>
          <w:b/>
          <w:sz w:val="12"/>
        </w:rPr>
        <w:t>(Ponderación %)</w:t>
      </w:r>
    </w:p>
    <w:p w:rsidR="00F945C6" w:rsidRDefault="00B50BCF">
      <w:pPr>
        <w:pStyle w:val="Textoindependiente"/>
        <w:tabs>
          <w:tab w:val="left" w:pos="2397"/>
        </w:tabs>
        <w:spacing w:before="102" w:line="177" w:lineRule="auto"/>
        <w:ind w:left="2398" w:right="1315" w:hanging="1561"/>
        <w:rPr>
          <w:b/>
        </w:rPr>
      </w:pPr>
      <w:r>
        <w:rPr>
          <w:b/>
          <w:position w:val="-7"/>
          <w:sz w:val="12"/>
        </w:rPr>
        <w:t>Nombre</w:t>
      </w:r>
      <w:r>
        <w:rPr>
          <w:b/>
          <w:spacing w:val="-2"/>
          <w:position w:val="-7"/>
          <w:sz w:val="12"/>
        </w:rPr>
        <w:t xml:space="preserve"> </w:t>
      </w:r>
      <w:r>
        <w:rPr>
          <w:b/>
          <w:position w:val="-7"/>
          <w:sz w:val="12"/>
        </w:rPr>
        <w:t>del</w:t>
      </w:r>
      <w:r>
        <w:rPr>
          <w:b/>
          <w:spacing w:val="-1"/>
          <w:position w:val="-7"/>
          <w:sz w:val="12"/>
        </w:rPr>
        <w:t xml:space="preserve"> </w:t>
      </w:r>
      <w:r>
        <w:rPr>
          <w:b/>
          <w:position w:val="-7"/>
          <w:sz w:val="12"/>
        </w:rPr>
        <w:t>Indicador</w:t>
      </w:r>
      <w:r>
        <w:rPr>
          <w:b/>
          <w:position w:val="-7"/>
          <w:sz w:val="12"/>
        </w:rPr>
        <w:tab/>
      </w:r>
      <w:r>
        <w:t>Grado de participación de los centros en cada comunidad autónoma correspondiente al Programa de Garantía de Calidad del Proceso de Donación.</w:t>
      </w:r>
      <w:r>
        <w:rPr>
          <w:spacing w:val="-2"/>
        </w:rPr>
        <w:t xml:space="preserve"> </w:t>
      </w:r>
      <w:r>
        <w:rPr>
          <w:b/>
        </w:rPr>
        <w:t>MELILLA</w:t>
      </w:r>
    </w:p>
    <w:p w:rsidR="00F945C6" w:rsidRDefault="00B50BCF">
      <w:pPr>
        <w:tabs>
          <w:tab w:val="left" w:pos="2397"/>
        </w:tabs>
        <w:spacing w:before="115"/>
        <w:ind w:left="837"/>
        <w:rPr>
          <w:b/>
          <w:sz w:val="14"/>
        </w:rPr>
      </w:pPr>
      <w:r>
        <w:pict>
          <v:shape id="_x0000_s1432" type="#_x0000_t202" style="position:absolute;left:0;text-align:left;margin-left:120.25pt;margin-top:14pt;width:440.4pt;height:35.4pt;z-index:251962368;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8"/>
                    </w:trPr>
                    <w:tc>
                      <w:tcPr>
                        <w:tcW w:w="2932" w:type="dxa"/>
                        <w:gridSpan w:val="3"/>
                        <w:shd w:val="clear" w:color="auto" w:fill="DBE4F0"/>
                      </w:tcPr>
                      <w:p w:rsidR="00F945C6" w:rsidRDefault="00B50BCF">
                        <w:pPr>
                          <w:pStyle w:val="TableParagraph"/>
                          <w:spacing w:line="188" w:lineRule="exact"/>
                          <w:ind w:left="1239" w:right="1234"/>
                          <w:jc w:val="center"/>
                          <w:rPr>
                            <w:b/>
                            <w:sz w:val="18"/>
                          </w:rPr>
                        </w:pPr>
                        <w:r>
                          <w:rPr>
                            <w:b/>
                            <w:sz w:val="18"/>
                          </w:rPr>
                          <w:t>2017</w:t>
                        </w:r>
                      </w:p>
                    </w:tc>
                    <w:tc>
                      <w:tcPr>
                        <w:tcW w:w="2931" w:type="dxa"/>
                        <w:gridSpan w:val="3"/>
                        <w:shd w:val="clear" w:color="auto" w:fill="B8CCE3"/>
                      </w:tcPr>
                      <w:p w:rsidR="00F945C6" w:rsidRDefault="00B50BCF">
                        <w:pPr>
                          <w:pStyle w:val="TableParagraph"/>
                          <w:spacing w:line="188" w:lineRule="exact"/>
                          <w:ind w:left="1242" w:right="1232"/>
                          <w:jc w:val="center"/>
                          <w:rPr>
                            <w:b/>
                            <w:sz w:val="18"/>
                          </w:rPr>
                        </w:pPr>
                        <w:r>
                          <w:rPr>
                            <w:b/>
                            <w:sz w:val="18"/>
                          </w:rPr>
                          <w:t>2018</w:t>
                        </w:r>
                      </w:p>
                    </w:tc>
                    <w:tc>
                      <w:tcPr>
                        <w:tcW w:w="2931" w:type="dxa"/>
                        <w:gridSpan w:val="3"/>
                        <w:shd w:val="clear" w:color="auto" w:fill="94B3D6"/>
                      </w:tcPr>
                      <w:p w:rsidR="00F945C6" w:rsidRDefault="00B50BCF">
                        <w:pPr>
                          <w:pStyle w:val="TableParagraph"/>
                          <w:spacing w:line="188" w:lineRule="exact"/>
                          <w:ind w:left="1240" w:right="1235"/>
                          <w:jc w:val="center"/>
                          <w:rPr>
                            <w:b/>
                            <w:sz w:val="18"/>
                          </w:rPr>
                        </w:pPr>
                        <w:r>
                          <w:rPr>
                            <w:b/>
                            <w:sz w:val="18"/>
                          </w:rPr>
                          <w:t>2019</w:t>
                        </w:r>
                      </w:p>
                    </w:tc>
                  </w:tr>
                  <w:tr w:rsidR="00F945C6">
                    <w:trPr>
                      <w:trHeight w:val="275"/>
                    </w:trPr>
                    <w:tc>
                      <w:tcPr>
                        <w:tcW w:w="977" w:type="dxa"/>
                      </w:tcPr>
                      <w:p w:rsidR="00F945C6" w:rsidRDefault="00B50BCF">
                        <w:pPr>
                          <w:pStyle w:val="TableParagraph"/>
                          <w:spacing w:line="133" w:lineRule="exact"/>
                          <w:ind w:left="96" w:right="86"/>
                          <w:jc w:val="center"/>
                          <w:rPr>
                            <w:b/>
                            <w:sz w:val="12"/>
                          </w:rPr>
                        </w:pPr>
                        <w:r>
                          <w:rPr>
                            <w:b/>
                            <w:sz w:val="12"/>
                          </w:rPr>
                          <w:t>valor</w:t>
                        </w:r>
                      </w:p>
                      <w:p w:rsidR="00F945C6" w:rsidRDefault="00B50BCF">
                        <w:pPr>
                          <w:pStyle w:val="TableParagraph"/>
                          <w:spacing w:line="123" w:lineRule="exact"/>
                          <w:ind w:left="96" w:right="91"/>
                          <w:jc w:val="center"/>
                          <w:rPr>
                            <w:b/>
                            <w:sz w:val="12"/>
                          </w:rPr>
                        </w:pPr>
                        <w:r>
                          <w:rPr>
                            <w:b/>
                            <w:sz w:val="12"/>
                          </w:rPr>
                          <w:t>objetivo</w:t>
                        </w:r>
                      </w:p>
                    </w:tc>
                    <w:tc>
                      <w:tcPr>
                        <w:tcW w:w="978" w:type="dxa"/>
                      </w:tcPr>
                      <w:p w:rsidR="00F945C6" w:rsidRDefault="00B50BCF">
                        <w:pPr>
                          <w:pStyle w:val="TableParagraph"/>
                          <w:spacing w:line="133" w:lineRule="exact"/>
                          <w:ind w:left="117" w:right="109"/>
                          <w:jc w:val="center"/>
                          <w:rPr>
                            <w:b/>
                            <w:sz w:val="12"/>
                          </w:rPr>
                        </w:pPr>
                        <w:r>
                          <w:rPr>
                            <w:b/>
                            <w:sz w:val="12"/>
                          </w:rPr>
                          <w:t>valor</w:t>
                        </w:r>
                      </w:p>
                      <w:p w:rsidR="00F945C6" w:rsidRDefault="00B50BCF">
                        <w:pPr>
                          <w:pStyle w:val="TableParagraph"/>
                          <w:spacing w:line="123" w:lineRule="exact"/>
                          <w:ind w:left="117" w:right="111"/>
                          <w:jc w:val="center"/>
                          <w:rPr>
                            <w:b/>
                            <w:sz w:val="12"/>
                          </w:rPr>
                        </w:pPr>
                        <w:r>
                          <w:rPr>
                            <w:b/>
                            <w:sz w:val="12"/>
                          </w:rPr>
                          <w:t>alcanzado</w:t>
                        </w:r>
                      </w:p>
                    </w:tc>
                    <w:tc>
                      <w:tcPr>
                        <w:tcW w:w="977" w:type="dxa"/>
                      </w:tcPr>
                      <w:p w:rsidR="00F945C6" w:rsidRDefault="00B50BCF">
                        <w:pPr>
                          <w:pStyle w:val="TableParagraph"/>
                          <w:spacing w:line="133" w:lineRule="exact"/>
                          <w:ind w:left="11"/>
                          <w:jc w:val="center"/>
                          <w:rPr>
                            <w:b/>
                            <w:sz w:val="12"/>
                          </w:rPr>
                        </w:pPr>
                        <w:r>
                          <w:rPr>
                            <w:b/>
                            <w:w w:val="99"/>
                            <w:sz w:val="12"/>
                          </w:rPr>
                          <w:t>%</w:t>
                        </w:r>
                      </w:p>
                      <w:p w:rsidR="00F945C6" w:rsidRDefault="00B50BCF">
                        <w:pPr>
                          <w:pStyle w:val="TableParagraph"/>
                          <w:spacing w:line="123" w:lineRule="exact"/>
                          <w:ind w:left="96" w:right="91"/>
                          <w:jc w:val="center"/>
                          <w:rPr>
                            <w:b/>
                            <w:sz w:val="12"/>
                          </w:rPr>
                        </w:pPr>
                        <w:r>
                          <w:rPr>
                            <w:b/>
                            <w:sz w:val="12"/>
                          </w:rPr>
                          <w:t>consecución</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line="123" w:lineRule="exact"/>
                          <w:ind w:left="94" w:right="91"/>
                          <w:jc w:val="center"/>
                          <w:rPr>
                            <w:b/>
                            <w:sz w:val="12"/>
                          </w:rPr>
                        </w:pPr>
                        <w:r>
                          <w:rPr>
                            <w:b/>
                            <w:sz w:val="12"/>
                          </w:rPr>
                          <w:t>objetivo</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line="123" w:lineRule="exact"/>
                          <w:ind w:left="96" w:right="90"/>
                          <w:jc w:val="center"/>
                          <w:rPr>
                            <w:b/>
                            <w:sz w:val="12"/>
                          </w:rPr>
                        </w:pPr>
                        <w:r>
                          <w:rPr>
                            <w:b/>
                            <w:sz w:val="12"/>
                          </w:rPr>
                          <w:t>alcanzado</w:t>
                        </w:r>
                      </w:p>
                    </w:tc>
                    <w:tc>
                      <w:tcPr>
                        <w:tcW w:w="977" w:type="dxa"/>
                      </w:tcPr>
                      <w:p w:rsidR="00F945C6" w:rsidRDefault="00B50BCF">
                        <w:pPr>
                          <w:pStyle w:val="TableParagraph"/>
                          <w:spacing w:line="133" w:lineRule="exact"/>
                          <w:ind w:left="6"/>
                          <w:jc w:val="center"/>
                          <w:rPr>
                            <w:b/>
                            <w:sz w:val="12"/>
                          </w:rPr>
                        </w:pPr>
                        <w:r>
                          <w:rPr>
                            <w:b/>
                            <w:w w:val="99"/>
                            <w:sz w:val="12"/>
                          </w:rPr>
                          <w:t>%</w:t>
                        </w:r>
                      </w:p>
                      <w:p w:rsidR="00F945C6" w:rsidRDefault="00B50BCF">
                        <w:pPr>
                          <w:pStyle w:val="TableParagraph"/>
                          <w:spacing w:line="123" w:lineRule="exact"/>
                          <w:ind w:left="91" w:right="91"/>
                          <w:jc w:val="center"/>
                          <w:rPr>
                            <w:b/>
                            <w:sz w:val="12"/>
                          </w:rPr>
                        </w:pPr>
                        <w:r>
                          <w:rPr>
                            <w:b/>
                            <w:sz w:val="12"/>
                          </w:rPr>
                          <w:t>consecución</w:t>
                        </w:r>
                      </w:p>
                    </w:tc>
                    <w:tc>
                      <w:tcPr>
                        <w:tcW w:w="975" w:type="dxa"/>
                      </w:tcPr>
                      <w:p w:rsidR="00F945C6" w:rsidRDefault="00B50BCF">
                        <w:pPr>
                          <w:pStyle w:val="TableParagraph"/>
                          <w:spacing w:line="133" w:lineRule="exact"/>
                          <w:ind w:left="93" w:right="88"/>
                          <w:jc w:val="center"/>
                          <w:rPr>
                            <w:b/>
                            <w:sz w:val="12"/>
                          </w:rPr>
                        </w:pPr>
                        <w:r>
                          <w:rPr>
                            <w:b/>
                            <w:sz w:val="12"/>
                          </w:rPr>
                          <w:t>valor</w:t>
                        </w:r>
                      </w:p>
                      <w:p w:rsidR="00F945C6" w:rsidRDefault="00B50BCF">
                        <w:pPr>
                          <w:pStyle w:val="TableParagraph"/>
                          <w:spacing w:line="123" w:lineRule="exact"/>
                          <w:ind w:left="88" w:right="88"/>
                          <w:jc w:val="center"/>
                          <w:rPr>
                            <w:b/>
                            <w:sz w:val="12"/>
                          </w:rPr>
                        </w:pPr>
                        <w:r>
                          <w:rPr>
                            <w:b/>
                            <w:sz w:val="12"/>
                          </w:rPr>
                          <w:t>objetivo</w:t>
                        </w:r>
                      </w:p>
                    </w:tc>
                    <w:tc>
                      <w:tcPr>
                        <w:tcW w:w="977" w:type="dxa"/>
                      </w:tcPr>
                      <w:p w:rsidR="00F945C6" w:rsidRDefault="00B50BCF">
                        <w:pPr>
                          <w:pStyle w:val="TableParagraph"/>
                          <w:spacing w:line="133" w:lineRule="exact"/>
                          <w:ind w:left="96" w:right="89"/>
                          <w:jc w:val="center"/>
                          <w:rPr>
                            <w:b/>
                            <w:sz w:val="12"/>
                          </w:rPr>
                        </w:pPr>
                        <w:r>
                          <w:rPr>
                            <w:b/>
                            <w:sz w:val="12"/>
                          </w:rPr>
                          <w:t>valor</w:t>
                        </w:r>
                      </w:p>
                      <w:p w:rsidR="00F945C6" w:rsidRDefault="00B50BCF">
                        <w:pPr>
                          <w:pStyle w:val="TableParagraph"/>
                          <w:spacing w:line="123" w:lineRule="exact"/>
                          <w:ind w:left="96" w:right="91"/>
                          <w:jc w:val="center"/>
                          <w:rPr>
                            <w:b/>
                            <w:sz w:val="12"/>
                          </w:rPr>
                        </w:pPr>
                        <w:r>
                          <w:rPr>
                            <w:b/>
                            <w:sz w:val="12"/>
                          </w:rPr>
                          <w:t>alcanzado</w:t>
                        </w:r>
                      </w:p>
                    </w:tc>
                    <w:tc>
                      <w:tcPr>
                        <w:tcW w:w="979" w:type="dxa"/>
                      </w:tcPr>
                      <w:p w:rsidR="00F945C6" w:rsidRDefault="00B50BCF">
                        <w:pPr>
                          <w:pStyle w:val="TableParagraph"/>
                          <w:spacing w:line="133" w:lineRule="exact"/>
                          <w:ind w:left="8"/>
                          <w:jc w:val="center"/>
                          <w:rPr>
                            <w:b/>
                            <w:sz w:val="12"/>
                          </w:rPr>
                        </w:pPr>
                        <w:r>
                          <w:rPr>
                            <w:b/>
                            <w:w w:val="99"/>
                            <w:sz w:val="12"/>
                          </w:rPr>
                          <w:t>%</w:t>
                        </w:r>
                      </w:p>
                      <w:p w:rsidR="00F945C6" w:rsidRDefault="00B50BCF">
                        <w:pPr>
                          <w:pStyle w:val="TableParagraph"/>
                          <w:spacing w:line="123" w:lineRule="exact"/>
                          <w:ind w:left="98" w:right="96"/>
                          <w:jc w:val="center"/>
                          <w:rPr>
                            <w:b/>
                            <w:sz w:val="12"/>
                          </w:rPr>
                        </w:pPr>
                        <w:r>
                          <w:rPr>
                            <w:b/>
                            <w:sz w:val="12"/>
                          </w:rPr>
                          <w:t>consecución</w:t>
                        </w:r>
                      </w:p>
                    </w:tc>
                  </w:tr>
                  <w:tr w:rsidR="00F945C6">
                    <w:trPr>
                      <w:trHeight w:val="184"/>
                    </w:trPr>
                    <w:tc>
                      <w:tcPr>
                        <w:tcW w:w="977" w:type="dxa"/>
                        <w:shd w:val="clear" w:color="auto" w:fill="DCE6F0"/>
                      </w:tcPr>
                      <w:p w:rsidR="00F945C6" w:rsidRDefault="00B50BCF">
                        <w:pPr>
                          <w:pStyle w:val="TableParagraph"/>
                          <w:spacing w:line="164" w:lineRule="exact"/>
                          <w:ind w:left="287"/>
                          <w:rPr>
                            <w:b/>
                            <w:sz w:val="16"/>
                          </w:rPr>
                        </w:pPr>
                        <w:r>
                          <w:rPr>
                            <w:b/>
                            <w:sz w:val="16"/>
                          </w:rPr>
                          <w:t>0,175</w:t>
                        </w:r>
                      </w:p>
                    </w:tc>
                    <w:tc>
                      <w:tcPr>
                        <w:tcW w:w="978" w:type="dxa"/>
                        <w:shd w:val="clear" w:color="auto" w:fill="DCE6F0"/>
                      </w:tcPr>
                      <w:p w:rsidR="00F945C6" w:rsidRDefault="00B50BCF">
                        <w:pPr>
                          <w:pStyle w:val="TableParagraph"/>
                          <w:spacing w:line="164" w:lineRule="exact"/>
                          <w:ind w:left="9"/>
                          <w:jc w:val="center"/>
                          <w:rPr>
                            <w:b/>
                            <w:sz w:val="16"/>
                          </w:rPr>
                        </w:pPr>
                        <w:r>
                          <w:rPr>
                            <w:b/>
                            <w:sz w:val="16"/>
                          </w:rPr>
                          <w:t>0</w:t>
                        </w:r>
                      </w:p>
                    </w:tc>
                    <w:tc>
                      <w:tcPr>
                        <w:tcW w:w="977" w:type="dxa"/>
                        <w:shd w:val="clear" w:color="auto" w:fill="DCE6F0"/>
                      </w:tcPr>
                      <w:p w:rsidR="00F945C6" w:rsidRDefault="00B50BCF">
                        <w:pPr>
                          <w:pStyle w:val="TableParagraph"/>
                          <w:spacing w:line="164" w:lineRule="exact"/>
                          <w:ind w:left="96" w:right="91"/>
                          <w:jc w:val="center"/>
                          <w:rPr>
                            <w:b/>
                            <w:sz w:val="16"/>
                          </w:rPr>
                        </w:pPr>
                        <w:r>
                          <w:rPr>
                            <w:b/>
                            <w:sz w:val="16"/>
                          </w:rPr>
                          <w:t>0,00</w:t>
                        </w:r>
                      </w:p>
                    </w:tc>
                    <w:tc>
                      <w:tcPr>
                        <w:tcW w:w="977" w:type="dxa"/>
                        <w:shd w:val="clear" w:color="auto" w:fill="94B3D6"/>
                      </w:tcPr>
                      <w:p w:rsidR="00F945C6" w:rsidRDefault="00B50BCF">
                        <w:pPr>
                          <w:pStyle w:val="TableParagraph"/>
                          <w:spacing w:line="164" w:lineRule="exact"/>
                          <w:ind w:left="286"/>
                          <w:rPr>
                            <w:b/>
                            <w:sz w:val="16"/>
                          </w:rPr>
                        </w:pPr>
                        <w:r>
                          <w:rPr>
                            <w:b/>
                            <w:sz w:val="16"/>
                          </w:rPr>
                          <w:t>0,175</w:t>
                        </w:r>
                      </w:p>
                    </w:tc>
                    <w:tc>
                      <w:tcPr>
                        <w:tcW w:w="977" w:type="dxa"/>
                        <w:shd w:val="clear" w:color="auto" w:fill="B8CCE3"/>
                      </w:tcPr>
                      <w:p w:rsidR="00F945C6" w:rsidRDefault="00B50BCF">
                        <w:pPr>
                          <w:pStyle w:val="TableParagraph"/>
                          <w:spacing w:line="164" w:lineRule="exact"/>
                          <w:ind w:left="96" w:right="91"/>
                          <w:jc w:val="center"/>
                          <w:rPr>
                            <w:b/>
                            <w:sz w:val="16"/>
                          </w:rPr>
                        </w:pPr>
                        <w:r>
                          <w:rPr>
                            <w:b/>
                            <w:sz w:val="16"/>
                          </w:rPr>
                          <w:t>0,18</w:t>
                        </w:r>
                      </w:p>
                    </w:tc>
                    <w:tc>
                      <w:tcPr>
                        <w:tcW w:w="977" w:type="dxa"/>
                        <w:shd w:val="clear" w:color="auto" w:fill="B8CCE3"/>
                      </w:tcPr>
                      <w:p w:rsidR="00F945C6" w:rsidRDefault="00B50BCF">
                        <w:pPr>
                          <w:pStyle w:val="TableParagraph"/>
                          <w:spacing w:line="164" w:lineRule="exact"/>
                          <w:ind w:left="238"/>
                          <w:rPr>
                            <w:b/>
                            <w:sz w:val="16"/>
                          </w:rPr>
                        </w:pPr>
                        <w:r>
                          <w:rPr>
                            <w:b/>
                            <w:sz w:val="16"/>
                          </w:rPr>
                          <w:t>102,86</w:t>
                        </w:r>
                      </w:p>
                    </w:tc>
                    <w:tc>
                      <w:tcPr>
                        <w:tcW w:w="975" w:type="dxa"/>
                        <w:shd w:val="clear" w:color="auto" w:fill="94B3D6"/>
                      </w:tcPr>
                      <w:p w:rsidR="00F945C6" w:rsidRDefault="00B50BCF">
                        <w:pPr>
                          <w:pStyle w:val="TableParagraph"/>
                          <w:spacing w:line="164" w:lineRule="exact"/>
                          <w:ind w:left="284"/>
                          <w:rPr>
                            <w:b/>
                            <w:sz w:val="16"/>
                          </w:rPr>
                        </w:pPr>
                        <w:r>
                          <w:rPr>
                            <w:b/>
                            <w:sz w:val="16"/>
                          </w:rPr>
                          <w:t>0,175</w:t>
                        </w:r>
                      </w:p>
                    </w:tc>
                    <w:tc>
                      <w:tcPr>
                        <w:tcW w:w="977" w:type="dxa"/>
                        <w:shd w:val="clear" w:color="auto" w:fill="94B3D6"/>
                      </w:tcPr>
                      <w:p w:rsidR="00F945C6" w:rsidRDefault="00F945C6">
                        <w:pPr>
                          <w:pStyle w:val="TableParagraph"/>
                          <w:rPr>
                            <w:rFonts w:ascii="Times New Roman"/>
                            <w:sz w:val="12"/>
                          </w:rPr>
                        </w:pPr>
                      </w:p>
                    </w:tc>
                    <w:tc>
                      <w:tcPr>
                        <w:tcW w:w="979"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rPr>
          <w:b/>
          <w:position w:val="1"/>
          <w:sz w:val="12"/>
        </w:rPr>
        <w:t>Fuente</w:t>
      </w:r>
      <w:r>
        <w:rPr>
          <w:b/>
          <w:spacing w:val="-3"/>
          <w:position w:val="1"/>
          <w:sz w:val="12"/>
        </w:rPr>
        <w:t xml:space="preserve"> </w:t>
      </w:r>
      <w:r>
        <w:rPr>
          <w:b/>
          <w:position w:val="1"/>
          <w:sz w:val="12"/>
        </w:rPr>
        <w:t>Obtención</w:t>
      </w:r>
      <w:r>
        <w:rPr>
          <w:b/>
          <w:spacing w:val="-4"/>
          <w:position w:val="1"/>
          <w:sz w:val="12"/>
        </w:rPr>
        <w:t xml:space="preserve"> </w:t>
      </w:r>
      <w:r>
        <w:rPr>
          <w:b/>
          <w:position w:val="1"/>
          <w:sz w:val="12"/>
        </w:rPr>
        <w:t>Dato</w:t>
      </w:r>
      <w:r>
        <w:rPr>
          <w:b/>
          <w:position w:val="1"/>
          <w:sz w:val="12"/>
        </w:rPr>
        <w:tab/>
      </w:r>
      <w:r>
        <w:rPr>
          <w:b/>
          <w:sz w:val="14"/>
        </w:rPr>
        <w:t>Registro</w:t>
      </w:r>
      <w:r>
        <w:rPr>
          <w:b/>
          <w:spacing w:val="-2"/>
          <w:sz w:val="14"/>
        </w:rPr>
        <w:t xml:space="preserve"> </w:t>
      </w:r>
      <w:r>
        <w:rPr>
          <w:b/>
          <w:sz w:val="14"/>
        </w:rPr>
        <w:t>ONT</w:t>
      </w:r>
    </w:p>
    <w:p w:rsidR="00F945C6" w:rsidRDefault="00F945C6">
      <w:pPr>
        <w:pStyle w:val="Textoindependiente"/>
        <w:rPr>
          <w:b/>
          <w:sz w:val="16"/>
        </w:rPr>
      </w:pPr>
    </w:p>
    <w:p w:rsidR="00F945C6" w:rsidRDefault="00B50BCF">
      <w:pPr>
        <w:spacing w:before="113"/>
        <w:ind w:left="1034"/>
        <w:rPr>
          <w:b/>
          <w:sz w:val="12"/>
        </w:rPr>
      </w:pPr>
      <w:r>
        <w:pict>
          <v:shape id="_x0000_s1431" type="#_x0000_t202" style="position:absolute;left:0;text-align:left;margin-left:68.55pt;margin-top:16.45pt;width:37.95pt;height:9.75pt;z-index:-251360256;mso-wrap-distance-left:0;mso-wrap-distance-right:0;mso-position-horizontal-relative:page" fillcolor="#d9d9d9" strokeweight=".48pt">
            <v:textbox inset="0,0,0,0">
              <w:txbxContent>
                <w:p w:rsidR="00F945C6" w:rsidRDefault="00B50BCF">
                  <w:pPr>
                    <w:spacing w:line="178" w:lineRule="exact"/>
                    <w:ind w:left="215"/>
                    <w:rPr>
                      <w:b/>
                      <w:sz w:val="16"/>
                    </w:rPr>
                  </w:pPr>
                  <w:r>
                    <w:rPr>
                      <w:b/>
                      <w:sz w:val="16"/>
                    </w:rPr>
                    <w:t>0,18</w:t>
                  </w:r>
                </w:p>
              </w:txbxContent>
            </v:textbox>
            <w10:wrap type="topAndBottom" anchorx="page"/>
          </v:shape>
        </w:pict>
      </w:r>
      <w:r>
        <w:rPr>
          <w:b/>
          <w:sz w:val="12"/>
        </w:rPr>
        <w:t>(Ponderación %)</w:t>
      </w:r>
    </w:p>
    <w:p w:rsidR="00F945C6" w:rsidRDefault="00B50BCF">
      <w:pPr>
        <w:pStyle w:val="Textoindependiente"/>
        <w:tabs>
          <w:tab w:val="left" w:pos="2397"/>
        </w:tabs>
        <w:spacing w:before="101" w:line="180" w:lineRule="auto"/>
        <w:ind w:left="2398" w:right="914" w:hanging="1561"/>
      </w:pPr>
      <w:r>
        <w:rPr>
          <w:b/>
          <w:position w:val="-7"/>
          <w:sz w:val="12"/>
        </w:rPr>
        <w:t>Nombre</w:t>
      </w:r>
      <w:r>
        <w:rPr>
          <w:b/>
          <w:spacing w:val="-2"/>
          <w:position w:val="-7"/>
          <w:sz w:val="12"/>
        </w:rPr>
        <w:t xml:space="preserve"> </w:t>
      </w:r>
      <w:r>
        <w:rPr>
          <w:b/>
          <w:position w:val="-7"/>
          <w:sz w:val="12"/>
        </w:rPr>
        <w:t>del</w:t>
      </w:r>
      <w:r>
        <w:rPr>
          <w:b/>
          <w:spacing w:val="-1"/>
          <w:position w:val="-7"/>
          <w:sz w:val="12"/>
        </w:rPr>
        <w:t xml:space="preserve"> </w:t>
      </w:r>
      <w:r>
        <w:rPr>
          <w:b/>
          <w:position w:val="-7"/>
          <w:sz w:val="12"/>
        </w:rPr>
        <w:t>Indicador</w:t>
      </w:r>
      <w:r>
        <w:rPr>
          <w:b/>
          <w:position w:val="-7"/>
          <w:sz w:val="12"/>
        </w:rPr>
        <w:tab/>
      </w:r>
      <w:r>
        <w:t>Nº de eventos formativos, técnicos y de divulgación; nº de evaluaciones externas del proceso de donación para la mejora de la calidad; y nº de registros- SUBVENIONES</w:t>
      </w:r>
      <w:r>
        <w:rPr>
          <w:spacing w:val="-13"/>
        </w:rPr>
        <w:t xml:space="preserve"> </w:t>
      </w:r>
      <w:r>
        <w:t>FORMACIÓN</w:t>
      </w:r>
    </w:p>
    <w:p w:rsidR="00F945C6" w:rsidRDefault="00B50BCF">
      <w:pPr>
        <w:tabs>
          <w:tab w:val="left" w:pos="2397"/>
        </w:tabs>
        <w:spacing w:before="112"/>
        <w:ind w:left="837"/>
        <w:rPr>
          <w:b/>
          <w:sz w:val="14"/>
        </w:rPr>
      </w:pPr>
      <w:r>
        <w:pict>
          <v:shape id="_x0000_s1430" type="#_x0000_t202" style="position:absolute;left:0;text-align:left;margin-left:120.25pt;margin-top:13.85pt;width:440.4pt;height:35.3pt;z-index:251963392;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5"/>
                    </w:trPr>
                    <w:tc>
                      <w:tcPr>
                        <w:tcW w:w="2932" w:type="dxa"/>
                        <w:gridSpan w:val="3"/>
                        <w:shd w:val="clear" w:color="auto" w:fill="DBE4F0"/>
                      </w:tcPr>
                      <w:p w:rsidR="00F945C6" w:rsidRDefault="00B50BCF">
                        <w:pPr>
                          <w:pStyle w:val="TableParagraph"/>
                          <w:spacing w:line="186" w:lineRule="exact"/>
                          <w:ind w:left="1239" w:right="1234"/>
                          <w:jc w:val="center"/>
                          <w:rPr>
                            <w:b/>
                            <w:sz w:val="18"/>
                          </w:rPr>
                        </w:pPr>
                        <w:r>
                          <w:rPr>
                            <w:b/>
                            <w:sz w:val="18"/>
                          </w:rPr>
                          <w:t>2017</w:t>
                        </w:r>
                      </w:p>
                    </w:tc>
                    <w:tc>
                      <w:tcPr>
                        <w:tcW w:w="2931" w:type="dxa"/>
                        <w:gridSpan w:val="3"/>
                        <w:shd w:val="clear" w:color="auto" w:fill="B8CCE3"/>
                      </w:tcPr>
                      <w:p w:rsidR="00F945C6" w:rsidRDefault="00B50BCF">
                        <w:pPr>
                          <w:pStyle w:val="TableParagraph"/>
                          <w:spacing w:line="186" w:lineRule="exact"/>
                          <w:ind w:left="1242" w:right="1232"/>
                          <w:jc w:val="center"/>
                          <w:rPr>
                            <w:b/>
                            <w:sz w:val="18"/>
                          </w:rPr>
                        </w:pPr>
                        <w:r>
                          <w:rPr>
                            <w:b/>
                            <w:sz w:val="18"/>
                          </w:rPr>
                          <w:t>2018</w:t>
                        </w:r>
                      </w:p>
                    </w:tc>
                    <w:tc>
                      <w:tcPr>
                        <w:tcW w:w="2931" w:type="dxa"/>
                        <w:gridSpan w:val="3"/>
                        <w:shd w:val="clear" w:color="auto" w:fill="94B3D6"/>
                      </w:tcPr>
                      <w:p w:rsidR="00F945C6" w:rsidRDefault="00B50BCF">
                        <w:pPr>
                          <w:pStyle w:val="TableParagraph"/>
                          <w:spacing w:line="186" w:lineRule="exact"/>
                          <w:ind w:left="1240" w:right="1235"/>
                          <w:jc w:val="center"/>
                          <w:rPr>
                            <w:b/>
                            <w:sz w:val="18"/>
                          </w:rPr>
                        </w:pPr>
                        <w:r>
                          <w:rPr>
                            <w:b/>
                            <w:sz w:val="18"/>
                          </w:rPr>
                          <w:t>2019</w:t>
                        </w:r>
                      </w:p>
                    </w:tc>
                  </w:tr>
                  <w:tr w:rsidR="00F945C6">
                    <w:trPr>
                      <w:trHeight w:val="275"/>
                    </w:trPr>
                    <w:tc>
                      <w:tcPr>
                        <w:tcW w:w="977" w:type="dxa"/>
                      </w:tcPr>
                      <w:p w:rsidR="00F945C6" w:rsidRDefault="00B50BCF">
                        <w:pPr>
                          <w:pStyle w:val="TableParagraph"/>
                          <w:spacing w:line="133" w:lineRule="exact"/>
                          <w:ind w:left="96" w:right="86"/>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objetivo</w:t>
                        </w:r>
                      </w:p>
                    </w:tc>
                    <w:tc>
                      <w:tcPr>
                        <w:tcW w:w="978" w:type="dxa"/>
                      </w:tcPr>
                      <w:p w:rsidR="00F945C6" w:rsidRDefault="00B50BCF">
                        <w:pPr>
                          <w:pStyle w:val="TableParagraph"/>
                          <w:spacing w:line="133" w:lineRule="exact"/>
                          <w:ind w:left="117" w:right="109"/>
                          <w:jc w:val="center"/>
                          <w:rPr>
                            <w:b/>
                            <w:sz w:val="12"/>
                          </w:rPr>
                        </w:pPr>
                        <w:r>
                          <w:rPr>
                            <w:b/>
                            <w:sz w:val="12"/>
                          </w:rPr>
                          <w:t>valor</w:t>
                        </w:r>
                      </w:p>
                      <w:p w:rsidR="00F945C6" w:rsidRDefault="00B50BCF">
                        <w:pPr>
                          <w:pStyle w:val="TableParagraph"/>
                          <w:spacing w:before="1" w:line="121" w:lineRule="exact"/>
                          <w:ind w:left="117" w:right="111"/>
                          <w:jc w:val="center"/>
                          <w:rPr>
                            <w:b/>
                            <w:sz w:val="12"/>
                          </w:rPr>
                        </w:pPr>
                        <w:r>
                          <w:rPr>
                            <w:b/>
                            <w:sz w:val="12"/>
                          </w:rPr>
                          <w:t>alcanzado</w:t>
                        </w:r>
                      </w:p>
                    </w:tc>
                    <w:tc>
                      <w:tcPr>
                        <w:tcW w:w="977" w:type="dxa"/>
                      </w:tcPr>
                      <w:p w:rsidR="00F945C6" w:rsidRDefault="00B50BCF">
                        <w:pPr>
                          <w:pStyle w:val="TableParagraph"/>
                          <w:spacing w:line="133" w:lineRule="exact"/>
                          <w:ind w:left="11"/>
                          <w:jc w:val="center"/>
                          <w:rPr>
                            <w:b/>
                            <w:sz w:val="12"/>
                          </w:rPr>
                        </w:pPr>
                        <w:r>
                          <w:rPr>
                            <w:b/>
                            <w:w w:val="99"/>
                            <w:sz w:val="12"/>
                          </w:rPr>
                          <w:t>%</w:t>
                        </w:r>
                      </w:p>
                      <w:p w:rsidR="00F945C6" w:rsidRDefault="00B50BCF">
                        <w:pPr>
                          <w:pStyle w:val="TableParagraph"/>
                          <w:spacing w:before="1" w:line="121" w:lineRule="exact"/>
                          <w:ind w:left="96" w:right="91"/>
                          <w:jc w:val="center"/>
                          <w:rPr>
                            <w:b/>
                            <w:sz w:val="12"/>
                          </w:rPr>
                        </w:pPr>
                        <w:r>
                          <w:rPr>
                            <w:b/>
                            <w:sz w:val="12"/>
                          </w:rPr>
                          <w:t>consecución</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before="1" w:line="121" w:lineRule="exact"/>
                          <w:ind w:left="94" w:right="91"/>
                          <w:jc w:val="center"/>
                          <w:rPr>
                            <w:b/>
                            <w:sz w:val="12"/>
                          </w:rPr>
                        </w:pPr>
                        <w:r>
                          <w:rPr>
                            <w:b/>
                            <w:sz w:val="12"/>
                          </w:rPr>
                          <w:t>objetivo</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before="1" w:line="121" w:lineRule="exact"/>
                          <w:ind w:left="96" w:right="90"/>
                          <w:jc w:val="center"/>
                          <w:rPr>
                            <w:b/>
                            <w:sz w:val="12"/>
                          </w:rPr>
                        </w:pPr>
                        <w:r>
                          <w:rPr>
                            <w:b/>
                            <w:sz w:val="12"/>
                          </w:rPr>
                          <w:t>alcanzado</w:t>
                        </w:r>
                      </w:p>
                    </w:tc>
                    <w:tc>
                      <w:tcPr>
                        <w:tcW w:w="977" w:type="dxa"/>
                      </w:tcPr>
                      <w:p w:rsidR="00F945C6" w:rsidRDefault="00B50BCF">
                        <w:pPr>
                          <w:pStyle w:val="TableParagraph"/>
                          <w:spacing w:line="133" w:lineRule="exact"/>
                          <w:ind w:left="6"/>
                          <w:jc w:val="center"/>
                          <w:rPr>
                            <w:b/>
                            <w:sz w:val="12"/>
                          </w:rPr>
                        </w:pPr>
                        <w:r>
                          <w:rPr>
                            <w:b/>
                            <w:w w:val="99"/>
                            <w:sz w:val="12"/>
                          </w:rPr>
                          <w:t>%</w:t>
                        </w:r>
                      </w:p>
                      <w:p w:rsidR="00F945C6" w:rsidRDefault="00B50BCF">
                        <w:pPr>
                          <w:pStyle w:val="TableParagraph"/>
                          <w:spacing w:before="1" w:line="121" w:lineRule="exact"/>
                          <w:ind w:left="91" w:right="91"/>
                          <w:jc w:val="center"/>
                          <w:rPr>
                            <w:b/>
                            <w:sz w:val="12"/>
                          </w:rPr>
                        </w:pPr>
                        <w:r>
                          <w:rPr>
                            <w:b/>
                            <w:sz w:val="12"/>
                          </w:rPr>
                          <w:t>consecución</w:t>
                        </w:r>
                      </w:p>
                    </w:tc>
                    <w:tc>
                      <w:tcPr>
                        <w:tcW w:w="975" w:type="dxa"/>
                      </w:tcPr>
                      <w:p w:rsidR="00F945C6" w:rsidRDefault="00B50BCF">
                        <w:pPr>
                          <w:pStyle w:val="TableParagraph"/>
                          <w:spacing w:line="133" w:lineRule="exact"/>
                          <w:ind w:left="93" w:right="88"/>
                          <w:jc w:val="center"/>
                          <w:rPr>
                            <w:b/>
                            <w:sz w:val="12"/>
                          </w:rPr>
                        </w:pPr>
                        <w:r>
                          <w:rPr>
                            <w:b/>
                            <w:sz w:val="12"/>
                          </w:rPr>
                          <w:t>valor</w:t>
                        </w:r>
                      </w:p>
                      <w:p w:rsidR="00F945C6" w:rsidRDefault="00B50BCF">
                        <w:pPr>
                          <w:pStyle w:val="TableParagraph"/>
                          <w:spacing w:before="1" w:line="121" w:lineRule="exact"/>
                          <w:ind w:left="88" w:right="88"/>
                          <w:jc w:val="center"/>
                          <w:rPr>
                            <w:b/>
                            <w:sz w:val="12"/>
                          </w:rPr>
                        </w:pPr>
                        <w:r>
                          <w:rPr>
                            <w:b/>
                            <w:sz w:val="12"/>
                          </w:rPr>
                          <w:t>objetivo</w:t>
                        </w:r>
                      </w:p>
                    </w:tc>
                    <w:tc>
                      <w:tcPr>
                        <w:tcW w:w="977" w:type="dxa"/>
                      </w:tcPr>
                      <w:p w:rsidR="00F945C6" w:rsidRDefault="00B50BCF">
                        <w:pPr>
                          <w:pStyle w:val="TableParagraph"/>
                          <w:spacing w:line="133" w:lineRule="exact"/>
                          <w:ind w:left="96" w:right="89"/>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alcanzado</w:t>
                        </w:r>
                      </w:p>
                    </w:tc>
                    <w:tc>
                      <w:tcPr>
                        <w:tcW w:w="979" w:type="dxa"/>
                      </w:tcPr>
                      <w:p w:rsidR="00F945C6" w:rsidRDefault="00B50BCF">
                        <w:pPr>
                          <w:pStyle w:val="TableParagraph"/>
                          <w:spacing w:line="133" w:lineRule="exact"/>
                          <w:ind w:left="8"/>
                          <w:jc w:val="center"/>
                          <w:rPr>
                            <w:b/>
                            <w:sz w:val="12"/>
                          </w:rPr>
                        </w:pPr>
                        <w:r>
                          <w:rPr>
                            <w:b/>
                            <w:w w:val="99"/>
                            <w:sz w:val="12"/>
                          </w:rPr>
                          <w:t>%</w:t>
                        </w:r>
                      </w:p>
                      <w:p w:rsidR="00F945C6" w:rsidRDefault="00B50BCF">
                        <w:pPr>
                          <w:pStyle w:val="TableParagraph"/>
                          <w:spacing w:before="1" w:line="121" w:lineRule="exact"/>
                          <w:ind w:left="98" w:right="96"/>
                          <w:jc w:val="center"/>
                          <w:rPr>
                            <w:b/>
                            <w:sz w:val="12"/>
                          </w:rPr>
                        </w:pPr>
                        <w:r>
                          <w:rPr>
                            <w:b/>
                            <w:sz w:val="12"/>
                          </w:rPr>
                          <w:t>consecución</w:t>
                        </w:r>
                      </w:p>
                    </w:tc>
                  </w:tr>
                  <w:tr w:rsidR="00F945C6">
                    <w:trPr>
                      <w:trHeight w:val="184"/>
                    </w:trPr>
                    <w:tc>
                      <w:tcPr>
                        <w:tcW w:w="977" w:type="dxa"/>
                        <w:shd w:val="clear" w:color="auto" w:fill="DCE6F0"/>
                      </w:tcPr>
                      <w:p w:rsidR="00F945C6" w:rsidRDefault="00B50BCF">
                        <w:pPr>
                          <w:pStyle w:val="TableParagraph"/>
                          <w:spacing w:line="164" w:lineRule="exact"/>
                          <w:ind w:left="96" w:right="89"/>
                          <w:jc w:val="center"/>
                          <w:rPr>
                            <w:b/>
                            <w:sz w:val="16"/>
                          </w:rPr>
                        </w:pPr>
                        <w:r>
                          <w:rPr>
                            <w:b/>
                            <w:sz w:val="16"/>
                          </w:rPr>
                          <w:t>98</w:t>
                        </w:r>
                      </w:p>
                    </w:tc>
                    <w:tc>
                      <w:tcPr>
                        <w:tcW w:w="978" w:type="dxa"/>
                        <w:shd w:val="clear" w:color="auto" w:fill="DCE6F0"/>
                      </w:tcPr>
                      <w:p w:rsidR="00F945C6" w:rsidRDefault="00B50BCF">
                        <w:pPr>
                          <w:pStyle w:val="TableParagraph"/>
                          <w:spacing w:line="164" w:lineRule="exact"/>
                          <w:ind w:left="116" w:right="111"/>
                          <w:jc w:val="center"/>
                          <w:rPr>
                            <w:b/>
                            <w:sz w:val="16"/>
                          </w:rPr>
                        </w:pPr>
                        <w:r>
                          <w:rPr>
                            <w:b/>
                            <w:sz w:val="16"/>
                          </w:rPr>
                          <w:t>73</w:t>
                        </w:r>
                      </w:p>
                    </w:tc>
                    <w:tc>
                      <w:tcPr>
                        <w:tcW w:w="977" w:type="dxa"/>
                        <w:shd w:val="clear" w:color="auto" w:fill="DCE6F0"/>
                      </w:tcPr>
                      <w:p w:rsidR="00F945C6" w:rsidRDefault="00B50BCF">
                        <w:pPr>
                          <w:pStyle w:val="TableParagraph"/>
                          <w:spacing w:line="164" w:lineRule="exact"/>
                          <w:ind w:left="287"/>
                          <w:rPr>
                            <w:b/>
                            <w:sz w:val="16"/>
                          </w:rPr>
                        </w:pPr>
                        <w:r>
                          <w:rPr>
                            <w:b/>
                            <w:sz w:val="16"/>
                          </w:rPr>
                          <w:t>74,49</w:t>
                        </w:r>
                      </w:p>
                    </w:tc>
                    <w:tc>
                      <w:tcPr>
                        <w:tcW w:w="977" w:type="dxa"/>
                        <w:shd w:val="clear" w:color="auto" w:fill="94B3D6"/>
                      </w:tcPr>
                      <w:p w:rsidR="00F945C6" w:rsidRDefault="00B50BCF">
                        <w:pPr>
                          <w:pStyle w:val="TableParagraph"/>
                          <w:spacing w:line="164" w:lineRule="exact"/>
                          <w:ind w:left="96" w:right="89"/>
                          <w:jc w:val="center"/>
                          <w:rPr>
                            <w:b/>
                            <w:sz w:val="16"/>
                          </w:rPr>
                        </w:pPr>
                        <w:r>
                          <w:rPr>
                            <w:b/>
                            <w:sz w:val="16"/>
                          </w:rPr>
                          <w:t>100</w:t>
                        </w:r>
                      </w:p>
                    </w:tc>
                    <w:tc>
                      <w:tcPr>
                        <w:tcW w:w="977" w:type="dxa"/>
                        <w:shd w:val="clear" w:color="auto" w:fill="B8CCE3"/>
                      </w:tcPr>
                      <w:p w:rsidR="00F945C6" w:rsidRDefault="00B50BCF">
                        <w:pPr>
                          <w:pStyle w:val="TableParagraph"/>
                          <w:spacing w:line="164" w:lineRule="exact"/>
                          <w:ind w:left="96" w:right="91"/>
                          <w:jc w:val="center"/>
                          <w:rPr>
                            <w:b/>
                            <w:sz w:val="16"/>
                          </w:rPr>
                        </w:pPr>
                        <w:r>
                          <w:rPr>
                            <w:b/>
                            <w:sz w:val="16"/>
                          </w:rPr>
                          <w:t>82</w:t>
                        </w:r>
                      </w:p>
                    </w:tc>
                    <w:tc>
                      <w:tcPr>
                        <w:tcW w:w="977" w:type="dxa"/>
                        <w:shd w:val="clear" w:color="auto" w:fill="B8CCE3"/>
                      </w:tcPr>
                      <w:p w:rsidR="00F945C6" w:rsidRDefault="00B50BCF">
                        <w:pPr>
                          <w:pStyle w:val="TableParagraph"/>
                          <w:spacing w:line="164" w:lineRule="exact"/>
                          <w:ind w:left="308"/>
                          <w:rPr>
                            <w:b/>
                            <w:sz w:val="16"/>
                          </w:rPr>
                        </w:pPr>
                        <w:r>
                          <w:rPr>
                            <w:b/>
                            <w:sz w:val="16"/>
                          </w:rPr>
                          <w:t>82,00</w:t>
                        </w:r>
                      </w:p>
                    </w:tc>
                    <w:tc>
                      <w:tcPr>
                        <w:tcW w:w="975" w:type="dxa"/>
                        <w:shd w:val="clear" w:color="auto" w:fill="94B3D6"/>
                      </w:tcPr>
                      <w:p w:rsidR="00F945C6" w:rsidRDefault="00B50BCF">
                        <w:pPr>
                          <w:pStyle w:val="TableParagraph"/>
                          <w:spacing w:line="164" w:lineRule="exact"/>
                          <w:ind w:left="92" w:right="88"/>
                          <w:jc w:val="center"/>
                          <w:rPr>
                            <w:b/>
                            <w:sz w:val="16"/>
                          </w:rPr>
                        </w:pPr>
                        <w:r>
                          <w:rPr>
                            <w:b/>
                            <w:sz w:val="16"/>
                          </w:rPr>
                          <w:t>102</w:t>
                        </w:r>
                      </w:p>
                    </w:tc>
                    <w:tc>
                      <w:tcPr>
                        <w:tcW w:w="977" w:type="dxa"/>
                        <w:shd w:val="clear" w:color="auto" w:fill="94B3D6"/>
                      </w:tcPr>
                      <w:p w:rsidR="00F945C6" w:rsidRDefault="00F945C6">
                        <w:pPr>
                          <w:pStyle w:val="TableParagraph"/>
                          <w:rPr>
                            <w:rFonts w:ascii="Times New Roman"/>
                            <w:sz w:val="12"/>
                          </w:rPr>
                        </w:pPr>
                      </w:p>
                    </w:tc>
                    <w:tc>
                      <w:tcPr>
                        <w:tcW w:w="979"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rPr>
          <w:b/>
          <w:position w:val="1"/>
          <w:sz w:val="12"/>
        </w:rPr>
        <w:t>Fuente</w:t>
      </w:r>
      <w:r>
        <w:rPr>
          <w:b/>
          <w:spacing w:val="-3"/>
          <w:position w:val="1"/>
          <w:sz w:val="12"/>
        </w:rPr>
        <w:t xml:space="preserve"> </w:t>
      </w:r>
      <w:r>
        <w:rPr>
          <w:b/>
          <w:position w:val="1"/>
          <w:sz w:val="12"/>
        </w:rPr>
        <w:t>Obtención</w:t>
      </w:r>
      <w:r>
        <w:rPr>
          <w:b/>
          <w:spacing w:val="-4"/>
          <w:position w:val="1"/>
          <w:sz w:val="12"/>
        </w:rPr>
        <w:t xml:space="preserve"> </w:t>
      </w:r>
      <w:r>
        <w:rPr>
          <w:b/>
          <w:position w:val="1"/>
          <w:sz w:val="12"/>
        </w:rPr>
        <w:t>Dato</w:t>
      </w:r>
      <w:r>
        <w:rPr>
          <w:b/>
          <w:position w:val="1"/>
          <w:sz w:val="12"/>
        </w:rPr>
        <w:tab/>
      </w:r>
      <w:r>
        <w:rPr>
          <w:b/>
          <w:sz w:val="14"/>
        </w:rPr>
        <w:t>Adjudicatarios orden de</w:t>
      </w:r>
      <w:r>
        <w:rPr>
          <w:b/>
          <w:spacing w:val="2"/>
          <w:sz w:val="14"/>
        </w:rPr>
        <w:t xml:space="preserve"> </w:t>
      </w:r>
      <w:r>
        <w:rPr>
          <w:b/>
          <w:sz w:val="14"/>
        </w:rPr>
        <w:t>convocatoria</w:t>
      </w:r>
    </w:p>
    <w:p w:rsidR="00F945C6" w:rsidRDefault="00F945C6">
      <w:pPr>
        <w:pStyle w:val="Textoindependiente"/>
        <w:rPr>
          <w:b/>
          <w:sz w:val="16"/>
        </w:rPr>
      </w:pPr>
    </w:p>
    <w:p w:rsidR="00F945C6" w:rsidRDefault="00B50BCF">
      <w:pPr>
        <w:spacing w:before="111"/>
        <w:ind w:left="1034"/>
        <w:rPr>
          <w:b/>
          <w:sz w:val="12"/>
        </w:rPr>
      </w:pPr>
      <w:r>
        <w:pict>
          <v:shape id="_x0000_s1429" type="#_x0000_t202" style="position:absolute;left:0;text-align:left;margin-left:68.55pt;margin-top:16.35pt;width:26.05pt;height:9.75pt;z-index:-251359232;mso-wrap-distance-left:0;mso-wrap-distance-right:0;mso-position-horizontal-relative:page" fillcolor="#d9d9d9" strokeweight=".48pt">
            <v:textbox inset="0,0,0,0">
              <w:txbxContent>
                <w:p w:rsidR="00F945C6" w:rsidRDefault="00B50BCF">
                  <w:pPr>
                    <w:spacing w:line="180" w:lineRule="exact"/>
                    <w:ind w:left="122"/>
                    <w:rPr>
                      <w:b/>
                      <w:sz w:val="16"/>
                    </w:rPr>
                  </w:pPr>
                  <w:r>
                    <w:rPr>
                      <w:b/>
                      <w:sz w:val="16"/>
                    </w:rPr>
                    <w:t>100</w:t>
                  </w:r>
                </w:p>
              </w:txbxContent>
            </v:textbox>
            <w10:wrap type="topAndBottom" anchorx="page"/>
          </v:shape>
        </w:pict>
      </w:r>
      <w:r>
        <w:rPr>
          <w:b/>
          <w:sz w:val="12"/>
        </w:rPr>
        <w:t>(Ponderación %)</w:t>
      </w:r>
    </w:p>
    <w:p w:rsidR="00F945C6" w:rsidRDefault="00F945C6">
      <w:pPr>
        <w:pStyle w:val="Textoindependiente"/>
        <w:spacing w:before="8"/>
        <w:rPr>
          <w:b/>
          <w:sz w:val="10"/>
        </w:rPr>
      </w:pPr>
    </w:p>
    <w:p w:rsidR="00F945C6" w:rsidRDefault="00B50BCF">
      <w:pPr>
        <w:tabs>
          <w:tab w:val="left" w:pos="2397"/>
        </w:tabs>
        <w:ind w:left="837"/>
        <w:rPr>
          <w:sz w:val="18"/>
        </w:rPr>
      </w:pPr>
      <w:r>
        <w:rPr>
          <w:b/>
          <w:position w:val="3"/>
          <w:sz w:val="12"/>
        </w:rPr>
        <w:t>Nombre</w:t>
      </w:r>
      <w:r>
        <w:rPr>
          <w:b/>
          <w:spacing w:val="-2"/>
          <w:position w:val="3"/>
          <w:sz w:val="12"/>
        </w:rPr>
        <w:t xml:space="preserve"> </w:t>
      </w:r>
      <w:r>
        <w:rPr>
          <w:b/>
          <w:position w:val="3"/>
          <w:sz w:val="12"/>
        </w:rPr>
        <w:t>del</w:t>
      </w:r>
      <w:r>
        <w:rPr>
          <w:b/>
          <w:spacing w:val="-2"/>
          <w:position w:val="3"/>
          <w:sz w:val="12"/>
        </w:rPr>
        <w:t xml:space="preserve"> </w:t>
      </w:r>
      <w:r>
        <w:rPr>
          <w:b/>
          <w:position w:val="3"/>
          <w:sz w:val="12"/>
        </w:rPr>
        <w:t>Indicador</w:t>
      </w:r>
      <w:r>
        <w:rPr>
          <w:b/>
          <w:position w:val="3"/>
          <w:sz w:val="12"/>
        </w:rPr>
        <w:tab/>
      </w:r>
      <w:r>
        <w:rPr>
          <w:sz w:val="18"/>
        </w:rPr>
        <w:t>Nº de evaluaciones externas del proceso de donación para la mejora de la</w:t>
      </w:r>
      <w:r>
        <w:rPr>
          <w:spacing w:val="-14"/>
          <w:sz w:val="18"/>
        </w:rPr>
        <w:t xml:space="preserve"> </w:t>
      </w:r>
      <w:r>
        <w:rPr>
          <w:sz w:val="18"/>
        </w:rPr>
        <w:t>calidad</w:t>
      </w:r>
    </w:p>
    <w:p w:rsidR="00F945C6" w:rsidRDefault="00B50BCF">
      <w:pPr>
        <w:tabs>
          <w:tab w:val="left" w:pos="2397"/>
        </w:tabs>
        <w:spacing w:before="148"/>
        <w:ind w:left="837"/>
        <w:rPr>
          <w:b/>
          <w:sz w:val="14"/>
        </w:rPr>
      </w:pPr>
      <w:r>
        <w:pict>
          <v:shape id="_x0000_s1428" type="#_x0000_t202" style="position:absolute;left:0;text-align:left;margin-left:120.25pt;margin-top:15.65pt;width:440.4pt;height:35.3pt;z-index:251964416;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6"/>
                    </w:trPr>
                    <w:tc>
                      <w:tcPr>
                        <w:tcW w:w="2932" w:type="dxa"/>
                        <w:gridSpan w:val="3"/>
                        <w:shd w:val="clear" w:color="auto" w:fill="DBE4F0"/>
                      </w:tcPr>
                      <w:p w:rsidR="00F945C6" w:rsidRDefault="00B50BCF">
                        <w:pPr>
                          <w:pStyle w:val="TableParagraph"/>
                          <w:spacing w:line="186" w:lineRule="exact"/>
                          <w:ind w:left="1239" w:right="1234"/>
                          <w:jc w:val="center"/>
                          <w:rPr>
                            <w:b/>
                            <w:sz w:val="18"/>
                          </w:rPr>
                        </w:pPr>
                        <w:r>
                          <w:rPr>
                            <w:b/>
                            <w:sz w:val="18"/>
                          </w:rPr>
                          <w:t>2017</w:t>
                        </w:r>
                      </w:p>
                    </w:tc>
                    <w:tc>
                      <w:tcPr>
                        <w:tcW w:w="2931" w:type="dxa"/>
                        <w:gridSpan w:val="3"/>
                        <w:shd w:val="clear" w:color="auto" w:fill="B8CCE3"/>
                      </w:tcPr>
                      <w:p w:rsidR="00F945C6" w:rsidRDefault="00B50BCF">
                        <w:pPr>
                          <w:pStyle w:val="TableParagraph"/>
                          <w:spacing w:line="186" w:lineRule="exact"/>
                          <w:ind w:left="1242" w:right="1232"/>
                          <w:jc w:val="center"/>
                          <w:rPr>
                            <w:b/>
                            <w:sz w:val="18"/>
                          </w:rPr>
                        </w:pPr>
                        <w:r>
                          <w:rPr>
                            <w:b/>
                            <w:sz w:val="18"/>
                          </w:rPr>
                          <w:t>2018</w:t>
                        </w:r>
                      </w:p>
                    </w:tc>
                    <w:tc>
                      <w:tcPr>
                        <w:tcW w:w="2931" w:type="dxa"/>
                        <w:gridSpan w:val="3"/>
                        <w:shd w:val="clear" w:color="auto" w:fill="94B3D6"/>
                      </w:tcPr>
                      <w:p w:rsidR="00F945C6" w:rsidRDefault="00B50BCF">
                        <w:pPr>
                          <w:pStyle w:val="TableParagraph"/>
                          <w:spacing w:line="186" w:lineRule="exact"/>
                          <w:ind w:left="1240" w:right="1235"/>
                          <w:jc w:val="center"/>
                          <w:rPr>
                            <w:b/>
                            <w:sz w:val="18"/>
                          </w:rPr>
                        </w:pPr>
                        <w:r>
                          <w:rPr>
                            <w:b/>
                            <w:sz w:val="18"/>
                          </w:rPr>
                          <w:t>2019</w:t>
                        </w:r>
                      </w:p>
                    </w:tc>
                  </w:tr>
                  <w:tr w:rsidR="00F945C6">
                    <w:trPr>
                      <w:trHeight w:val="277"/>
                    </w:trPr>
                    <w:tc>
                      <w:tcPr>
                        <w:tcW w:w="977" w:type="dxa"/>
                      </w:tcPr>
                      <w:p w:rsidR="00F945C6" w:rsidRDefault="00B50BCF">
                        <w:pPr>
                          <w:pStyle w:val="TableParagraph"/>
                          <w:spacing w:before="1" w:line="136" w:lineRule="exact"/>
                          <w:ind w:left="256" w:firstLine="88"/>
                          <w:rPr>
                            <w:b/>
                            <w:sz w:val="12"/>
                          </w:rPr>
                        </w:pPr>
                        <w:r>
                          <w:rPr>
                            <w:b/>
                            <w:sz w:val="12"/>
                          </w:rPr>
                          <w:t xml:space="preserve">valor </w:t>
                        </w:r>
                        <w:r>
                          <w:rPr>
                            <w:b/>
                            <w:w w:val="95"/>
                            <w:sz w:val="12"/>
                          </w:rPr>
                          <w:t>objetivo</w:t>
                        </w:r>
                      </w:p>
                    </w:tc>
                    <w:tc>
                      <w:tcPr>
                        <w:tcW w:w="978" w:type="dxa"/>
                      </w:tcPr>
                      <w:p w:rsidR="00F945C6" w:rsidRDefault="00B50BCF">
                        <w:pPr>
                          <w:pStyle w:val="TableParagraph"/>
                          <w:spacing w:before="1" w:line="136" w:lineRule="exact"/>
                          <w:ind w:left="196" w:right="171" w:firstLine="148"/>
                          <w:rPr>
                            <w:b/>
                            <w:sz w:val="12"/>
                          </w:rPr>
                        </w:pPr>
                        <w:r>
                          <w:rPr>
                            <w:b/>
                            <w:sz w:val="12"/>
                          </w:rPr>
                          <w:t>valor alcanzado</w:t>
                        </w:r>
                      </w:p>
                    </w:tc>
                    <w:tc>
                      <w:tcPr>
                        <w:tcW w:w="977" w:type="dxa"/>
                      </w:tcPr>
                      <w:p w:rsidR="00F945C6" w:rsidRDefault="00B50BCF">
                        <w:pPr>
                          <w:pStyle w:val="TableParagraph"/>
                          <w:spacing w:line="135" w:lineRule="exact"/>
                          <w:ind w:left="11"/>
                          <w:jc w:val="center"/>
                          <w:rPr>
                            <w:b/>
                            <w:sz w:val="12"/>
                          </w:rPr>
                        </w:pPr>
                        <w:r>
                          <w:rPr>
                            <w:b/>
                            <w:w w:val="99"/>
                            <w:sz w:val="12"/>
                          </w:rPr>
                          <w:t>%</w:t>
                        </w:r>
                      </w:p>
                      <w:p w:rsidR="00F945C6" w:rsidRDefault="00B50BCF">
                        <w:pPr>
                          <w:pStyle w:val="TableParagraph"/>
                          <w:spacing w:line="123" w:lineRule="exact"/>
                          <w:ind w:left="96" w:right="91"/>
                          <w:jc w:val="center"/>
                          <w:rPr>
                            <w:b/>
                            <w:sz w:val="12"/>
                          </w:rPr>
                        </w:pPr>
                        <w:r>
                          <w:rPr>
                            <w:b/>
                            <w:sz w:val="12"/>
                          </w:rPr>
                          <w:t>consecución</w:t>
                        </w:r>
                      </w:p>
                    </w:tc>
                    <w:tc>
                      <w:tcPr>
                        <w:tcW w:w="977" w:type="dxa"/>
                      </w:tcPr>
                      <w:p w:rsidR="00F945C6" w:rsidRDefault="00B50BCF">
                        <w:pPr>
                          <w:pStyle w:val="TableParagraph"/>
                          <w:spacing w:before="1" w:line="136" w:lineRule="exact"/>
                          <w:ind w:left="255" w:firstLine="88"/>
                          <w:rPr>
                            <w:b/>
                            <w:sz w:val="12"/>
                          </w:rPr>
                        </w:pPr>
                        <w:r>
                          <w:rPr>
                            <w:b/>
                            <w:sz w:val="12"/>
                          </w:rPr>
                          <w:t xml:space="preserve">valor </w:t>
                        </w:r>
                        <w:r>
                          <w:rPr>
                            <w:b/>
                            <w:w w:val="95"/>
                            <w:sz w:val="12"/>
                          </w:rPr>
                          <w:t>objetivo</w:t>
                        </w:r>
                      </w:p>
                    </w:tc>
                    <w:tc>
                      <w:tcPr>
                        <w:tcW w:w="977" w:type="dxa"/>
                      </w:tcPr>
                      <w:p w:rsidR="00F945C6" w:rsidRDefault="00B50BCF">
                        <w:pPr>
                          <w:pStyle w:val="TableParagraph"/>
                          <w:spacing w:before="1" w:line="136" w:lineRule="exact"/>
                          <w:ind w:left="195" w:right="171" w:firstLine="148"/>
                          <w:rPr>
                            <w:b/>
                            <w:sz w:val="12"/>
                          </w:rPr>
                        </w:pPr>
                        <w:r>
                          <w:rPr>
                            <w:b/>
                            <w:sz w:val="12"/>
                          </w:rPr>
                          <w:t>valor alcanzado</w:t>
                        </w:r>
                      </w:p>
                    </w:tc>
                    <w:tc>
                      <w:tcPr>
                        <w:tcW w:w="977" w:type="dxa"/>
                      </w:tcPr>
                      <w:p w:rsidR="00F945C6" w:rsidRDefault="00B50BCF">
                        <w:pPr>
                          <w:pStyle w:val="TableParagraph"/>
                          <w:spacing w:line="135" w:lineRule="exact"/>
                          <w:ind w:left="6"/>
                          <w:jc w:val="center"/>
                          <w:rPr>
                            <w:b/>
                            <w:sz w:val="12"/>
                          </w:rPr>
                        </w:pPr>
                        <w:r>
                          <w:rPr>
                            <w:b/>
                            <w:w w:val="99"/>
                            <w:sz w:val="12"/>
                          </w:rPr>
                          <w:t>%</w:t>
                        </w:r>
                      </w:p>
                      <w:p w:rsidR="00F945C6" w:rsidRDefault="00B50BCF">
                        <w:pPr>
                          <w:pStyle w:val="TableParagraph"/>
                          <w:spacing w:line="123" w:lineRule="exact"/>
                          <w:ind w:left="91" w:right="91"/>
                          <w:jc w:val="center"/>
                          <w:rPr>
                            <w:b/>
                            <w:sz w:val="12"/>
                          </w:rPr>
                        </w:pPr>
                        <w:r>
                          <w:rPr>
                            <w:b/>
                            <w:sz w:val="12"/>
                          </w:rPr>
                          <w:t>consecución</w:t>
                        </w:r>
                      </w:p>
                    </w:tc>
                    <w:tc>
                      <w:tcPr>
                        <w:tcW w:w="975" w:type="dxa"/>
                      </w:tcPr>
                      <w:p w:rsidR="00F945C6" w:rsidRDefault="00B50BCF">
                        <w:pPr>
                          <w:pStyle w:val="TableParagraph"/>
                          <w:spacing w:before="1" w:line="136" w:lineRule="exact"/>
                          <w:ind w:left="252" w:right="232" w:firstLine="88"/>
                          <w:rPr>
                            <w:b/>
                            <w:sz w:val="12"/>
                          </w:rPr>
                        </w:pPr>
                        <w:r>
                          <w:rPr>
                            <w:b/>
                            <w:sz w:val="12"/>
                          </w:rPr>
                          <w:t>valor objetivo</w:t>
                        </w:r>
                      </w:p>
                    </w:tc>
                    <w:tc>
                      <w:tcPr>
                        <w:tcW w:w="977" w:type="dxa"/>
                      </w:tcPr>
                      <w:p w:rsidR="00F945C6" w:rsidRDefault="00B50BCF">
                        <w:pPr>
                          <w:pStyle w:val="TableParagraph"/>
                          <w:spacing w:before="1" w:line="136" w:lineRule="exact"/>
                          <w:ind w:left="195" w:right="171" w:firstLine="148"/>
                          <w:rPr>
                            <w:b/>
                            <w:sz w:val="12"/>
                          </w:rPr>
                        </w:pPr>
                        <w:r>
                          <w:rPr>
                            <w:b/>
                            <w:sz w:val="12"/>
                          </w:rPr>
                          <w:t>valor alcanzado</w:t>
                        </w:r>
                      </w:p>
                    </w:tc>
                    <w:tc>
                      <w:tcPr>
                        <w:tcW w:w="979" w:type="dxa"/>
                      </w:tcPr>
                      <w:p w:rsidR="00F945C6" w:rsidRDefault="00B50BCF">
                        <w:pPr>
                          <w:pStyle w:val="TableParagraph"/>
                          <w:spacing w:line="135" w:lineRule="exact"/>
                          <w:ind w:left="8"/>
                          <w:jc w:val="center"/>
                          <w:rPr>
                            <w:b/>
                            <w:sz w:val="12"/>
                          </w:rPr>
                        </w:pPr>
                        <w:r>
                          <w:rPr>
                            <w:b/>
                            <w:w w:val="99"/>
                            <w:sz w:val="12"/>
                          </w:rPr>
                          <w:t>%</w:t>
                        </w:r>
                      </w:p>
                      <w:p w:rsidR="00F945C6" w:rsidRDefault="00B50BCF">
                        <w:pPr>
                          <w:pStyle w:val="TableParagraph"/>
                          <w:spacing w:line="123" w:lineRule="exact"/>
                          <w:ind w:left="98" w:right="96"/>
                          <w:jc w:val="center"/>
                          <w:rPr>
                            <w:b/>
                            <w:sz w:val="12"/>
                          </w:rPr>
                        </w:pPr>
                        <w:r>
                          <w:rPr>
                            <w:b/>
                            <w:sz w:val="12"/>
                          </w:rPr>
                          <w:t>consecución</w:t>
                        </w:r>
                      </w:p>
                    </w:tc>
                  </w:tr>
                  <w:tr w:rsidR="00F945C6">
                    <w:trPr>
                      <w:trHeight w:val="182"/>
                    </w:trPr>
                    <w:tc>
                      <w:tcPr>
                        <w:tcW w:w="977" w:type="dxa"/>
                        <w:shd w:val="clear" w:color="auto" w:fill="DCE6F0"/>
                      </w:tcPr>
                      <w:p w:rsidR="00F945C6" w:rsidRDefault="00B50BCF">
                        <w:pPr>
                          <w:pStyle w:val="TableParagraph"/>
                          <w:spacing w:line="162" w:lineRule="exact"/>
                          <w:ind w:left="96" w:right="89"/>
                          <w:jc w:val="center"/>
                          <w:rPr>
                            <w:b/>
                            <w:sz w:val="16"/>
                          </w:rPr>
                        </w:pPr>
                        <w:r>
                          <w:rPr>
                            <w:b/>
                            <w:sz w:val="16"/>
                          </w:rPr>
                          <w:t>23</w:t>
                        </w:r>
                      </w:p>
                    </w:tc>
                    <w:tc>
                      <w:tcPr>
                        <w:tcW w:w="978" w:type="dxa"/>
                        <w:shd w:val="clear" w:color="auto" w:fill="DCE6F0"/>
                      </w:tcPr>
                      <w:p w:rsidR="00F945C6" w:rsidRDefault="00B50BCF">
                        <w:pPr>
                          <w:pStyle w:val="TableParagraph"/>
                          <w:spacing w:line="162" w:lineRule="exact"/>
                          <w:ind w:left="116" w:right="111"/>
                          <w:jc w:val="center"/>
                          <w:rPr>
                            <w:b/>
                            <w:sz w:val="16"/>
                          </w:rPr>
                        </w:pPr>
                        <w:r>
                          <w:rPr>
                            <w:b/>
                            <w:sz w:val="16"/>
                          </w:rPr>
                          <w:t>24</w:t>
                        </w:r>
                      </w:p>
                    </w:tc>
                    <w:tc>
                      <w:tcPr>
                        <w:tcW w:w="977" w:type="dxa"/>
                        <w:shd w:val="clear" w:color="auto" w:fill="DCE6F0"/>
                      </w:tcPr>
                      <w:p w:rsidR="00F945C6" w:rsidRDefault="00B50BCF">
                        <w:pPr>
                          <w:pStyle w:val="TableParagraph"/>
                          <w:spacing w:line="162" w:lineRule="exact"/>
                          <w:ind w:left="241"/>
                          <w:rPr>
                            <w:b/>
                            <w:sz w:val="16"/>
                          </w:rPr>
                        </w:pPr>
                        <w:r>
                          <w:rPr>
                            <w:b/>
                            <w:sz w:val="16"/>
                          </w:rPr>
                          <w:t>104,35</w:t>
                        </w:r>
                      </w:p>
                    </w:tc>
                    <w:tc>
                      <w:tcPr>
                        <w:tcW w:w="977" w:type="dxa"/>
                        <w:shd w:val="clear" w:color="auto" w:fill="94B3D6"/>
                      </w:tcPr>
                      <w:p w:rsidR="00F945C6" w:rsidRDefault="00B50BCF">
                        <w:pPr>
                          <w:pStyle w:val="TableParagraph"/>
                          <w:spacing w:line="162" w:lineRule="exact"/>
                          <w:ind w:left="96" w:right="91"/>
                          <w:jc w:val="center"/>
                          <w:rPr>
                            <w:b/>
                            <w:sz w:val="16"/>
                          </w:rPr>
                        </w:pPr>
                        <w:r>
                          <w:rPr>
                            <w:b/>
                            <w:sz w:val="16"/>
                          </w:rPr>
                          <w:t>12</w:t>
                        </w:r>
                      </w:p>
                    </w:tc>
                    <w:tc>
                      <w:tcPr>
                        <w:tcW w:w="977" w:type="dxa"/>
                        <w:shd w:val="clear" w:color="auto" w:fill="B8CCE3"/>
                      </w:tcPr>
                      <w:p w:rsidR="00F945C6" w:rsidRDefault="00B50BCF">
                        <w:pPr>
                          <w:pStyle w:val="TableParagraph"/>
                          <w:spacing w:line="162" w:lineRule="exact"/>
                          <w:ind w:left="96" w:right="91"/>
                          <w:jc w:val="center"/>
                          <w:rPr>
                            <w:b/>
                            <w:sz w:val="16"/>
                          </w:rPr>
                        </w:pPr>
                        <w:r>
                          <w:rPr>
                            <w:b/>
                            <w:sz w:val="16"/>
                          </w:rPr>
                          <w:t>10</w:t>
                        </w:r>
                      </w:p>
                    </w:tc>
                    <w:tc>
                      <w:tcPr>
                        <w:tcW w:w="977" w:type="dxa"/>
                        <w:shd w:val="clear" w:color="auto" w:fill="B8CCE3"/>
                      </w:tcPr>
                      <w:p w:rsidR="00F945C6" w:rsidRDefault="00F945C6">
                        <w:pPr>
                          <w:pStyle w:val="TableParagraph"/>
                          <w:rPr>
                            <w:rFonts w:ascii="Times New Roman"/>
                            <w:sz w:val="12"/>
                          </w:rPr>
                        </w:pPr>
                      </w:p>
                    </w:tc>
                    <w:tc>
                      <w:tcPr>
                        <w:tcW w:w="975" w:type="dxa"/>
                        <w:shd w:val="clear" w:color="auto" w:fill="94B3D6"/>
                      </w:tcPr>
                      <w:p w:rsidR="00F945C6" w:rsidRDefault="00B50BCF">
                        <w:pPr>
                          <w:pStyle w:val="TableParagraph"/>
                          <w:spacing w:line="162" w:lineRule="exact"/>
                          <w:ind w:left="89" w:right="88"/>
                          <w:jc w:val="center"/>
                          <w:rPr>
                            <w:b/>
                            <w:sz w:val="16"/>
                          </w:rPr>
                        </w:pPr>
                        <w:r>
                          <w:rPr>
                            <w:b/>
                            <w:sz w:val="16"/>
                          </w:rPr>
                          <w:t>11</w:t>
                        </w:r>
                      </w:p>
                    </w:tc>
                    <w:tc>
                      <w:tcPr>
                        <w:tcW w:w="977" w:type="dxa"/>
                        <w:shd w:val="clear" w:color="auto" w:fill="94B3D6"/>
                      </w:tcPr>
                      <w:p w:rsidR="00F945C6" w:rsidRDefault="00B50BCF">
                        <w:pPr>
                          <w:pStyle w:val="TableParagraph"/>
                          <w:spacing w:line="162" w:lineRule="exact"/>
                          <w:ind w:left="7"/>
                          <w:jc w:val="center"/>
                          <w:rPr>
                            <w:b/>
                            <w:sz w:val="16"/>
                          </w:rPr>
                        </w:pPr>
                        <w:r>
                          <w:rPr>
                            <w:b/>
                            <w:sz w:val="16"/>
                          </w:rPr>
                          <w:t>7</w:t>
                        </w:r>
                      </w:p>
                    </w:tc>
                    <w:tc>
                      <w:tcPr>
                        <w:tcW w:w="979"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rPr>
          <w:b/>
          <w:position w:val="1"/>
          <w:sz w:val="12"/>
        </w:rPr>
        <w:t>Fuente</w:t>
      </w:r>
      <w:r>
        <w:rPr>
          <w:b/>
          <w:spacing w:val="-3"/>
          <w:position w:val="1"/>
          <w:sz w:val="12"/>
        </w:rPr>
        <w:t xml:space="preserve"> </w:t>
      </w:r>
      <w:r>
        <w:rPr>
          <w:b/>
          <w:position w:val="1"/>
          <w:sz w:val="12"/>
        </w:rPr>
        <w:t>Obtención</w:t>
      </w:r>
      <w:r>
        <w:rPr>
          <w:b/>
          <w:spacing w:val="-4"/>
          <w:position w:val="1"/>
          <w:sz w:val="12"/>
        </w:rPr>
        <w:t xml:space="preserve"> </w:t>
      </w:r>
      <w:r>
        <w:rPr>
          <w:b/>
          <w:position w:val="1"/>
          <w:sz w:val="12"/>
        </w:rPr>
        <w:t>Dato</w:t>
      </w:r>
      <w:r>
        <w:rPr>
          <w:b/>
          <w:position w:val="1"/>
          <w:sz w:val="12"/>
        </w:rPr>
        <w:tab/>
      </w:r>
      <w:r>
        <w:rPr>
          <w:b/>
          <w:sz w:val="14"/>
        </w:rPr>
        <w:t>Adjudicatarios orden de</w:t>
      </w:r>
      <w:r>
        <w:rPr>
          <w:b/>
          <w:spacing w:val="1"/>
          <w:sz w:val="14"/>
        </w:rPr>
        <w:t xml:space="preserve"> </w:t>
      </w:r>
      <w:r>
        <w:rPr>
          <w:b/>
          <w:sz w:val="14"/>
        </w:rPr>
        <w:t>convocatoria</w:t>
      </w:r>
    </w:p>
    <w:p w:rsidR="00F945C6" w:rsidRDefault="00F945C6">
      <w:pPr>
        <w:pStyle w:val="Textoindependiente"/>
        <w:rPr>
          <w:b/>
          <w:sz w:val="16"/>
        </w:rPr>
      </w:pPr>
    </w:p>
    <w:p w:rsidR="00F945C6" w:rsidRDefault="00B50BCF">
      <w:pPr>
        <w:spacing w:before="110"/>
        <w:ind w:left="1034"/>
        <w:rPr>
          <w:b/>
          <w:sz w:val="12"/>
        </w:rPr>
      </w:pPr>
      <w:r>
        <w:pict>
          <v:shape id="_x0000_s1427" type="#_x0000_t202" style="position:absolute;left:0;text-align:left;margin-left:68.55pt;margin-top:16.4pt;width:26.05pt;height:9.6pt;z-index:-251358208;mso-wrap-distance-left:0;mso-wrap-distance-right:0;mso-position-horizontal-relative:page" fillcolor="#d9d9d9" strokeweight=".48pt">
            <v:textbox inset="0,0,0,0">
              <w:txbxContent>
                <w:p w:rsidR="00F945C6" w:rsidRDefault="00B50BCF">
                  <w:pPr>
                    <w:spacing w:line="178" w:lineRule="exact"/>
                    <w:ind w:left="122"/>
                    <w:rPr>
                      <w:b/>
                      <w:sz w:val="16"/>
                    </w:rPr>
                  </w:pPr>
                  <w:r>
                    <w:rPr>
                      <w:b/>
                      <w:sz w:val="16"/>
                    </w:rPr>
                    <w:t>100</w:t>
                  </w:r>
                </w:p>
              </w:txbxContent>
            </v:textbox>
            <w10:wrap type="topAndBottom" anchorx="page"/>
          </v:shape>
        </w:pict>
      </w:r>
      <w:r>
        <w:rPr>
          <w:b/>
          <w:sz w:val="12"/>
        </w:rPr>
        <w:t>(Ponderación %)</w:t>
      </w:r>
    </w:p>
    <w:p w:rsidR="00F945C6" w:rsidRDefault="00F945C6">
      <w:pPr>
        <w:pStyle w:val="Textoindependiente"/>
        <w:rPr>
          <w:b/>
          <w:sz w:val="11"/>
        </w:rPr>
      </w:pPr>
    </w:p>
    <w:p w:rsidR="00F945C6" w:rsidRDefault="00B50BCF">
      <w:pPr>
        <w:tabs>
          <w:tab w:val="left" w:pos="2397"/>
        </w:tabs>
        <w:ind w:left="837"/>
        <w:rPr>
          <w:sz w:val="18"/>
        </w:rPr>
      </w:pPr>
      <w:r>
        <w:rPr>
          <w:b/>
          <w:sz w:val="12"/>
        </w:rPr>
        <w:t>Nombre</w:t>
      </w:r>
      <w:r>
        <w:rPr>
          <w:b/>
          <w:spacing w:val="-2"/>
          <w:sz w:val="12"/>
        </w:rPr>
        <w:t xml:space="preserve"> </w:t>
      </w:r>
      <w:r>
        <w:rPr>
          <w:b/>
          <w:sz w:val="12"/>
        </w:rPr>
        <w:t>del</w:t>
      </w:r>
      <w:r>
        <w:rPr>
          <w:b/>
          <w:spacing w:val="-2"/>
          <w:sz w:val="12"/>
        </w:rPr>
        <w:t xml:space="preserve"> </w:t>
      </w:r>
      <w:r>
        <w:rPr>
          <w:b/>
          <w:sz w:val="12"/>
        </w:rPr>
        <w:t>Indicador</w:t>
      </w:r>
      <w:r>
        <w:rPr>
          <w:b/>
          <w:sz w:val="12"/>
        </w:rPr>
        <w:tab/>
      </w:r>
      <w:r>
        <w:rPr>
          <w:position w:val="-2"/>
          <w:sz w:val="18"/>
        </w:rPr>
        <w:t>Nº de</w:t>
      </w:r>
      <w:r>
        <w:rPr>
          <w:spacing w:val="-2"/>
          <w:position w:val="-2"/>
          <w:sz w:val="18"/>
        </w:rPr>
        <w:t xml:space="preserve"> </w:t>
      </w:r>
      <w:r>
        <w:rPr>
          <w:position w:val="-2"/>
          <w:sz w:val="18"/>
        </w:rPr>
        <w:t>registros.</w:t>
      </w:r>
    </w:p>
    <w:p w:rsidR="00F945C6" w:rsidRDefault="00B50BCF">
      <w:pPr>
        <w:tabs>
          <w:tab w:val="left" w:pos="2397"/>
        </w:tabs>
        <w:spacing w:before="144"/>
        <w:ind w:left="837"/>
        <w:rPr>
          <w:b/>
          <w:sz w:val="14"/>
        </w:rPr>
      </w:pPr>
      <w:r>
        <w:pict>
          <v:shape id="_x0000_s1426" type="#_x0000_t202" style="position:absolute;left:0;text-align:left;margin-left:120.25pt;margin-top:15.45pt;width:440.4pt;height:35.45pt;z-index:251965440;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8"/>
                    </w:trPr>
                    <w:tc>
                      <w:tcPr>
                        <w:tcW w:w="2932" w:type="dxa"/>
                        <w:gridSpan w:val="3"/>
                        <w:shd w:val="clear" w:color="auto" w:fill="DBE4F0"/>
                      </w:tcPr>
                      <w:p w:rsidR="00F945C6" w:rsidRDefault="00B50BCF">
                        <w:pPr>
                          <w:pStyle w:val="TableParagraph"/>
                          <w:spacing w:line="189" w:lineRule="exact"/>
                          <w:ind w:left="1239" w:right="1234"/>
                          <w:jc w:val="center"/>
                          <w:rPr>
                            <w:b/>
                            <w:sz w:val="18"/>
                          </w:rPr>
                        </w:pPr>
                        <w:r>
                          <w:rPr>
                            <w:b/>
                            <w:sz w:val="18"/>
                          </w:rPr>
                          <w:t>2017</w:t>
                        </w:r>
                      </w:p>
                    </w:tc>
                    <w:tc>
                      <w:tcPr>
                        <w:tcW w:w="2931" w:type="dxa"/>
                        <w:gridSpan w:val="3"/>
                        <w:shd w:val="clear" w:color="auto" w:fill="B8CCE3"/>
                      </w:tcPr>
                      <w:p w:rsidR="00F945C6" w:rsidRDefault="00B50BCF">
                        <w:pPr>
                          <w:pStyle w:val="TableParagraph"/>
                          <w:spacing w:line="189" w:lineRule="exact"/>
                          <w:ind w:left="1242" w:right="1232"/>
                          <w:jc w:val="center"/>
                          <w:rPr>
                            <w:b/>
                            <w:sz w:val="18"/>
                          </w:rPr>
                        </w:pPr>
                        <w:r>
                          <w:rPr>
                            <w:b/>
                            <w:sz w:val="18"/>
                          </w:rPr>
                          <w:t>2018</w:t>
                        </w:r>
                      </w:p>
                    </w:tc>
                    <w:tc>
                      <w:tcPr>
                        <w:tcW w:w="2931" w:type="dxa"/>
                        <w:gridSpan w:val="3"/>
                        <w:shd w:val="clear" w:color="auto" w:fill="94B3D6"/>
                      </w:tcPr>
                      <w:p w:rsidR="00F945C6" w:rsidRDefault="00B50BCF">
                        <w:pPr>
                          <w:pStyle w:val="TableParagraph"/>
                          <w:spacing w:line="189" w:lineRule="exact"/>
                          <w:ind w:left="1240" w:right="1235"/>
                          <w:jc w:val="center"/>
                          <w:rPr>
                            <w:b/>
                            <w:sz w:val="18"/>
                          </w:rPr>
                        </w:pPr>
                        <w:r>
                          <w:rPr>
                            <w:b/>
                            <w:sz w:val="18"/>
                          </w:rPr>
                          <w:t>2019</w:t>
                        </w:r>
                      </w:p>
                    </w:tc>
                  </w:tr>
                  <w:tr w:rsidR="00F945C6">
                    <w:trPr>
                      <w:trHeight w:val="275"/>
                    </w:trPr>
                    <w:tc>
                      <w:tcPr>
                        <w:tcW w:w="977" w:type="dxa"/>
                      </w:tcPr>
                      <w:p w:rsidR="00F945C6" w:rsidRDefault="00B50BCF">
                        <w:pPr>
                          <w:pStyle w:val="TableParagraph"/>
                          <w:spacing w:line="133" w:lineRule="exact"/>
                          <w:ind w:left="96" w:right="86"/>
                          <w:jc w:val="center"/>
                          <w:rPr>
                            <w:b/>
                            <w:sz w:val="12"/>
                          </w:rPr>
                        </w:pPr>
                        <w:r>
                          <w:rPr>
                            <w:b/>
                            <w:sz w:val="12"/>
                          </w:rPr>
                          <w:t>valor</w:t>
                        </w:r>
                      </w:p>
                      <w:p w:rsidR="00F945C6" w:rsidRDefault="00B50BCF">
                        <w:pPr>
                          <w:pStyle w:val="TableParagraph"/>
                          <w:spacing w:line="123" w:lineRule="exact"/>
                          <w:ind w:left="96" w:right="91"/>
                          <w:jc w:val="center"/>
                          <w:rPr>
                            <w:b/>
                            <w:sz w:val="12"/>
                          </w:rPr>
                        </w:pPr>
                        <w:r>
                          <w:rPr>
                            <w:b/>
                            <w:sz w:val="12"/>
                          </w:rPr>
                          <w:t>objetivo</w:t>
                        </w:r>
                      </w:p>
                    </w:tc>
                    <w:tc>
                      <w:tcPr>
                        <w:tcW w:w="978" w:type="dxa"/>
                      </w:tcPr>
                      <w:p w:rsidR="00F945C6" w:rsidRDefault="00B50BCF">
                        <w:pPr>
                          <w:pStyle w:val="TableParagraph"/>
                          <w:spacing w:line="133" w:lineRule="exact"/>
                          <w:ind w:left="117" w:right="109"/>
                          <w:jc w:val="center"/>
                          <w:rPr>
                            <w:b/>
                            <w:sz w:val="12"/>
                          </w:rPr>
                        </w:pPr>
                        <w:r>
                          <w:rPr>
                            <w:b/>
                            <w:sz w:val="12"/>
                          </w:rPr>
                          <w:t>valor</w:t>
                        </w:r>
                      </w:p>
                      <w:p w:rsidR="00F945C6" w:rsidRDefault="00B50BCF">
                        <w:pPr>
                          <w:pStyle w:val="TableParagraph"/>
                          <w:spacing w:line="123" w:lineRule="exact"/>
                          <w:ind w:left="117" w:right="111"/>
                          <w:jc w:val="center"/>
                          <w:rPr>
                            <w:b/>
                            <w:sz w:val="12"/>
                          </w:rPr>
                        </w:pPr>
                        <w:r>
                          <w:rPr>
                            <w:b/>
                            <w:sz w:val="12"/>
                          </w:rPr>
                          <w:t>alcanzado</w:t>
                        </w:r>
                      </w:p>
                    </w:tc>
                    <w:tc>
                      <w:tcPr>
                        <w:tcW w:w="977" w:type="dxa"/>
                      </w:tcPr>
                      <w:p w:rsidR="00F945C6" w:rsidRDefault="00B50BCF">
                        <w:pPr>
                          <w:pStyle w:val="TableParagraph"/>
                          <w:spacing w:line="133" w:lineRule="exact"/>
                          <w:ind w:left="11"/>
                          <w:jc w:val="center"/>
                          <w:rPr>
                            <w:b/>
                            <w:sz w:val="12"/>
                          </w:rPr>
                        </w:pPr>
                        <w:r>
                          <w:rPr>
                            <w:b/>
                            <w:w w:val="99"/>
                            <w:sz w:val="12"/>
                          </w:rPr>
                          <w:t>%</w:t>
                        </w:r>
                      </w:p>
                      <w:p w:rsidR="00F945C6" w:rsidRDefault="00B50BCF">
                        <w:pPr>
                          <w:pStyle w:val="TableParagraph"/>
                          <w:spacing w:line="123" w:lineRule="exact"/>
                          <w:ind w:left="96" w:right="91"/>
                          <w:jc w:val="center"/>
                          <w:rPr>
                            <w:b/>
                            <w:sz w:val="12"/>
                          </w:rPr>
                        </w:pPr>
                        <w:r>
                          <w:rPr>
                            <w:b/>
                            <w:sz w:val="12"/>
                          </w:rPr>
                          <w:t>consecución</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line="123" w:lineRule="exact"/>
                          <w:ind w:left="94" w:right="91"/>
                          <w:jc w:val="center"/>
                          <w:rPr>
                            <w:b/>
                            <w:sz w:val="12"/>
                          </w:rPr>
                        </w:pPr>
                        <w:r>
                          <w:rPr>
                            <w:b/>
                            <w:sz w:val="12"/>
                          </w:rPr>
                          <w:t>objetivo</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line="123" w:lineRule="exact"/>
                          <w:ind w:left="96" w:right="90"/>
                          <w:jc w:val="center"/>
                          <w:rPr>
                            <w:b/>
                            <w:sz w:val="12"/>
                          </w:rPr>
                        </w:pPr>
                        <w:r>
                          <w:rPr>
                            <w:b/>
                            <w:sz w:val="12"/>
                          </w:rPr>
                          <w:t>alcanzado</w:t>
                        </w:r>
                      </w:p>
                    </w:tc>
                    <w:tc>
                      <w:tcPr>
                        <w:tcW w:w="977" w:type="dxa"/>
                      </w:tcPr>
                      <w:p w:rsidR="00F945C6" w:rsidRDefault="00B50BCF">
                        <w:pPr>
                          <w:pStyle w:val="TableParagraph"/>
                          <w:spacing w:line="133" w:lineRule="exact"/>
                          <w:ind w:left="6"/>
                          <w:jc w:val="center"/>
                          <w:rPr>
                            <w:b/>
                            <w:sz w:val="12"/>
                          </w:rPr>
                        </w:pPr>
                        <w:r>
                          <w:rPr>
                            <w:b/>
                            <w:w w:val="99"/>
                            <w:sz w:val="12"/>
                          </w:rPr>
                          <w:t>%</w:t>
                        </w:r>
                      </w:p>
                      <w:p w:rsidR="00F945C6" w:rsidRDefault="00B50BCF">
                        <w:pPr>
                          <w:pStyle w:val="TableParagraph"/>
                          <w:spacing w:line="123" w:lineRule="exact"/>
                          <w:ind w:left="91" w:right="91"/>
                          <w:jc w:val="center"/>
                          <w:rPr>
                            <w:b/>
                            <w:sz w:val="12"/>
                          </w:rPr>
                        </w:pPr>
                        <w:r>
                          <w:rPr>
                            <w:b/>
                            <w:sz w:val="12"/>
                          </w:rPr>
                          <w:t>consecución</w:t>
                        </w:r>
                      </w:p>
                    </w:tc>
                    <w:tc>
                      <w:tcPr>
                        <w:tcW w:w="975" w:type="dxa"/>
                      </w:tcPr>
                      <w:p w:rsidR="00F945C6" w:rsidRDefault="00B50BCF">
                        <w:pPr>
                          <w:pStyle w:val="TableParagraph"/>
                          <w:spacing w:line="133" w:lineRule="exact"/>
                          <w:ind w:left="93" w:right="88"/>
                          <w:jc w:val="center"/>
                          <w:rPr>
                            <w:b/>
                            <w:sz w:val="12"/>
                          </w:rPr>
                        </w:pPr>
                        <w:r>
                          <w:rPr>
                            <w:b/>
                            <w:sz w:val="12"/>
                          </w:rPr>
                          <w:t>valor</w:t>
                        </w:r>
                      </w:p>
                      <w:p w:rsidR="00F945C6" w:rsidRDefault="00B50BCF">
                        <w:pPr>
                          <w:pStyle w:val="TableParagraph"/>
                          <w:spacing w:line="123" w:lineRule="exact"/>
                          <w:ind w:left="88" w:right="88"/>
                          <w:jc w:val="center"/>
                          <w:rPr>
                            <w:b/>
                            <w:sz w:val="12"/>
                          </w:rPr>
                        </w:pPr>
                        <w:r>
                          <w:rPr>
                            <w:b/>
                            <w:sz w:val="12"/>
                          </w:rPr>
                          <w:t>objetivo</w:t>
                        </w:r>
                      </w:p>
                    </w:tc>
                    <w:tc>
                      <w:tcPr>
                        <w:tcW w:w="977" w:type="dxa"/>
                      </w:tcPr>
                      <w:p w:rsidR="00F945C6" w:rsidRDefault="00B50BCF">
                        <w:pPr>
                          <w:pStyle w:val="TableParagraph"/>
                          <w:spacing w:line="133" w:lineRule="exact"/>
                          <w:ind w:left="96" w:right="89"/>
                          <w:jc w:val="center"/>
                          <w:rPr>
                            <w:b/>
                            <w:sz w:val="12"/>
                          </w:rPr>
                        </w:pPr>
                        <w:r>
                          <w:rPr>
                            <w:b/>
                            <w:sz w:val="12"/>
                          </w:rPr>
                          <w:t>valor</w:t>
                        </w:r>
                      </w:p>
                      <w:p w:rsidR="00F945C6" w:rsidRDefault="00B50BCF">
                        <w:pPr>
                          <w:pStyle w:val="TableParagraph"/>
                          <w:spacing w:line="123" w:lineRule="exact"/>
                          <w:ind w:left="96" w:right="91"/>
                          <w:jc w:val="center"/>
                          <w:rPr>
                            <w:b/>
                            <w:sz w:val="12"/>
                          </w:rPr>
                        </w:pPr>
                        <w:r>
                          <w:rPr>
                            <w:b/>
                            <w:sz w:val="12"/>
                          </w:rPr>
                          <w:t>alcanzado</w:t>
                        </w:r>
                      </w:p>
                    </w:tc>
                    <w:tc>
                      <w:tcPr>
                        <w:tcW w:w="979" w:type="dxa"/>
                      </w:tcPr>
                      <w:p w:rsidR="00F945C6" w:rsidRDefault="00B50BCF">
                        <w:pPr>
                          <w:pStyle w:val="TableParagraph"/>
                          <w:spacing w:line="133" w:lineRule="exact"/>
                          <w:ind w:left="8"/>
                          <w:jc w:val="center"/>
                          <w:rPr>
                            <w:b/>
                            <w:sz w:val="12"/>
                          </w:rPr>
                        </w:pPr>
                        <w:r>
                          <w:rPr>
                            <w:b/>
                            <w:w w:val="99"/>
                            <w:sz w:val="12"/>
                          </w:rPr>
                          <w:t>%</w:t>
                        </w:r>
                      </w:p>
                      <w:p w:rsidR="00F945C6" w:rsidRDefault="00B50BCF">
                        <w:pPr>
                          <w:pStyle w:val="TableParagraph"/>
                          <w:spacing w:line="123" w:lineRule="exact"/>
                          <w:ind w:left="98" w:right="96"/>
                          <w:jc w:val="center"/>
                          <w:rPr>
                            <w:b/>
                            <w:sz w:val="12"/>
                          </w:rPr>
                        </w:pPr>
                        <w:r>
                          <w:rPr>
                            <w:b/>
                            <w:sz w:val="12"/>
                          </w:rPr>
                          <w:t>consecución</w:t>
                        </w:r>
                      </w:p>
                    </w:tc>
                  </w:tr>
                  <w:tr w:rsidR="00F945C6">
                    <w:trPr>
                      <w:trHeight w:val="184"/>
                    </w:trPr>
                    <w:tc>
                      <w:tcPr>
                        <w:tcW w:w="977" w:type="dxa"/>
                        <w:shd w:val="clear" w:color="auto" w:fill="DCE6F0"/>
                      </w:tcPr>
                      <w:p w:rsidR="00F945C6" w:rsidRDefault="00B50BCF">
                        <w:pPr>
                          <w:pStyle w:val="TableParagraph"/>
                          <w:spacing w:line="164" w:lineRule="exact"/>
                          <w:ind w:left="10"/>
                          <w:jc w:val="center"/>
                          <w:rPr>
                            <w:b/>
                            <w:sz w:val="16"/>
                          </w:rPr>
                        </w:pPr>
                        <w:r>
                          <w:rPr>
                            <w:b/>
                            <w:sz w:val="16"/>
                          </w:rPr>
                          <w:t>4</w:t>
                        </w:r>
                      </w:p>
                    </w:tc>
                    <w:tc>
                      <w:tcPr>
                        <w:tcW w:w="978" w:type="dxa"/>
                        <w:shd w:val="clear" w:color="auto" w:fill="DCE6F0"/>
                      </w:tcPr>
                      <w:p w:rsidR="00F945C6" w:rsidRDefault="00B50BCF">
                        <w:pPr>
                          <w:pStyle w:val="TableParagraph"/>
                          <w:spacing w:line="164" w:lineRule="exact"/>
                          <w:ind w:left="9"/>
                          <w:jc w:val="center"/>
                          <w:rPr>
                            <w:b/>
                            <w:sz w:val="16"/>
                          </w:rPr>
                        </w:pPr>
                        <w:r>
                          <w:rPr>
                            <w:b/>
                            <w:sz w:val="16"/>
                          </w:rPr>
                          <w:t>4</w:t>
                        </w:r>
                      </w:p>
                    </w:tc>
                    <w:tc>
                      <w:tcPr>
                        <w:tcW w:w="977" w:type="dxa"/>
                        <w:shd w:val="clear" w:color="auto" w:fill="DCE6F0"/>
                      </w:tcPr>
                      <w:p w:rsidR="00F945C6" w:rsidRDefault="00B50BCF">
                        <w:pPr>
                          <w:pStyle w:val="TableParagraph"/>
                          <w:spacing w:line="164" w:lineRule="exact"/>
                          <w:ind w:left="241"/>
                          <w:rPr>
                            <w:b/>
                            <w:sz w:val="16"/>
                          </w:rPr>
                        </w:pPr>
                        <w:r>
                          <w:rPr>
                            <w:b/>
                            <w:sz w:val="16"/>
                          </w:rPr>
                          <w:t>100,00</w:t>
                        </w:r>
                      </w:p>
                    </w:tc>
                    <w:tc>
                      <w:tcPr>
                        <w:tcW w:w="977" w:type="dxa"/>
                        <w:shd w:val="clear" w:color="auto" w:fill="94B3D6"/>
                      </w:tcPr>
                      <w:p w:rsidR="00F945C6" w:rsidRDefault="00B50BCF">
                        <w:pPr>
                          <w:pStyle w:val="TableParagraph"/>
                          <w:spacing w:line="164" w:lineRule="exact"/>
                          <w:ind w:left="8"/>
                          <w:jc w:val="center"/>
                          <w:rPr>
                            <w:b/>
                            <w:sz w:val="16"/>
                          </w:rPr>
                        </w:pPr>
                        <w:r>
                          <w:rPr>
                            <w:b/>
                            <w:sz w:val="16"/>
                          </w:rPr>
                          <w:t>4</w:t>
                        </w:r>
                      </w:p>
                    </w:tc>
                    <w:tc>
                      <w:tcPr>
                        <w:tcW w:w="977" w:type="dxa"/>
                        <w:shd w:val="clear" w:color="auto" w:fill="B8CCE3"/>
                      </w:tcPr>
                      <w:p w:rsidR="00F945C6" w:rsidRDefault="00B50BCF">
                        <w:pPr>
                          <w:pStyle w:val="TableParagraph"/>
                          <w:spacing w:line="164" w:lineRule="exact"/>
                          <w:ind w:left="8"/>
                          <w:jc w:val="center"/>
                          <w:rPr>
                            <w:b/>
                            <w:sz w:val="16"/>
                          </w:rPr>
                        </w:pPr>
                        <w:r>
                          <w:rPr>
                            <w:b/>
                            <w:sz w:val="16"/>
                          </w:rPr>
                          <w:t>8</w:t>
                        </w:r>
                      </w:p>
                    </w:tc>
                    <w:tc>
                      <w:tcPr>
                        <w:tcW w:w="977" w:type="dxa"/>
                        <w:shd w:val="clear" w:color="auto" w:fill="B8CCE3"/>
                      </w:tcPr>
                      <w:p w:rsidR="00F945C6" w:rsidRDefault="00F945C6">
                        <w:pPr>
                          <w:pStyle w:val="TableParagraph"/>
                          <w:rPr>
                            <w:rFonts w:ascii="Times New Roman"/>
                            <w:sz w:val="12"/>
                          </w:rPr>
                        </w:pPr>
                      </w:p>
                    </w:tc>
                    <w:tc>
                      <w:tcPr>
                        <w:tcW w:w="975" w:type="dxa"/>
                        <w:shd w:val="clear" w:color="auto" w:fill="94B3D6"/>
                      </w:tcPr>
                      <w:p w:rsidR="00F945C6" w:rsidRDefault="00B50BCF">
                        <w:pPr>
                          <w:pStyle w:val="TableParagraph"/>
                          <w:spacing w:line="164" w:lineRule="exact"/>
                          <w:ind w:left="4"/>
                          <w:jc w:val="center"/>
                          <w:rPr>
                            <w:b/>
                            <w:sz w:val="16"/>
                          </w:rPr>
                        </w:pPr>
                        <w:r>
                          <w:rPr>
                            <w:b/>
                            <w:sz w:val="16"/>
                          </w:rPr>
                          <w:t>4</w:t>
                        </w:r>
                      </w:p>
                    </w:tc>
                    <w:tc>
                      <w:tcPr>
                        <w:tcW w:w="977" w:type="dxa"/>
                        <w:shd w:val="clear" w:color="auto" w:fill="94B3D6"/>
                      </w:tcPr>
                      <w:p w:rsidR="00F945C6" w:rsidRDefault="00B50BCF">
                        <w:pPr>
                          <w:pStyle w:val="TableParagraph"/>
                          <w:spacing w:line="164" w:lineRule="exact"/>
                          <w:ind w:left="7"/>
                          <w:jc w:val="center"/>
                          <w:rPr>
                            <w:b/>
                            <w:sz w:val="16"/>
                          </w:rPr>
                        </w:pPr>
                        <w:r>
                          <w:rPr>
                            <w:b/>
                            <w:sz w:val="16"/>
                          </w:rPr>
                          <w:t>8</w:t>
                        </w:r>
                      </w:p>
                    </w:tc>
                    <w:tc>
                      <w:tcPr>
                        <w:tcW w:w="979"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rPr>
          <w:b/>
          <w:position w:val="1"/>
          <w:sz w:val="12"/>
        </w:rPr>
        <w:t>Fuente</w:t>
      </w:r>
      <w:r>
        <w:rPr>
          <w:b/>
          <w:spacing w:val="-3"/>
          <w:position w:val="1"/>
          <w:sz w:val="12"/>
        </w:rPr>
        <w:t xml:space="preserve"> </w:t>
      </w:r>
      <w:r>
        <w:rPr>
          <w:b/>
          <w:position w:val="1"/>
          <w:sz w:val="12"/>
        </w:rPr>
        <w:t>Obtención</w:t>
      </w:r>
      <w:r>
        <w:rPr>
          <w:b/>
          <w:spacing w:val="-4"/>
          <w:position w:val="1"/>
          <w:sz w:val="12"/>
        </w:rPr>
        <w:t xml:space="preserve"> </w:t>
      </w:r>
      <w:r>
        <w:rPr>
          <w:b/>
          <w:position w:val="1"/>
          <w:sz w:val="12"/>
        </w:rPr>
        <w:t>Dato</w:t>
      </w:r>
      <w:r>
        <w:rPr>
          <w:b/>
          <w:position w:val="1"/>
          <w:sz w:val="12"/>
        </w:rPr>
        <w:tab/>
      </w:r>
      <w:r>
        <w:rPr>
          <w:b/>
          <w:sz w:val="14"/>
        </w:rPr>
        <w:t>Registro</w:t>
      </w:r>
      <w:r>
        <w:rPr>
          <w:b/>
          <w:spacing w:val="-2"/>
          <w:sz w:val="14"/>
        </w:rPr>
        <w:t xml:space="preserve"> </w:t>
      </w:r>
      <w:r>
        <w:rPr>
          <w:b/>
          <w:sz w:val="14"/>
        </w:rPr>
        <w:t>ONT</w:t>
      </w:r>
    </w:p>
    <w:p w:rsidR="00F945C6" w:rsidRDefault="00F945C6">
      <w:pPr>
        <w:pStyle w:val="Textoindependiente"/>
        <w:rPr>
          <w:b/>
          <w:sz w:val="16"/>
        </w:rPr>
      </w:pPr>
    </w:p>
    <w:p w:rsidR="00F945C6" w:rsidRDefault="00B50BCF">
      <w:pPr>
        <w:spacing w:before="111"/>
        <w:ind w:left="1034"/>
        <w:rPr>
          <w:b/>
          <w:sz w:val="12"/>
        </w:rPr>
      </w:pPr>
      <w:r>
        <w:pict>
          <v:shape id="_x0000_s1425" type="#_x0000_t202" style="position:absolute;left:0;text-align:left;margin-left:68.55pt;margin-top:16.45pt;width:26.05pt;height:9.75pt;z-index:-251357184;mso-wrap-distance-left:0;mso-wrap-distance-right:0;mso-position-horizontal-relative:page" fillcolor="#d9d9d9" strokeweight=".48pt">
            <v:textbox inset="0,0,0,0">
              <w:txbxContent>
                <w:p w:rsidR="00F945C6" w:rsidRDefault="00B50BCF">
                  <w:pPr>
                    <w:spacing w:line="178" w:lineRule="exact"/>
                    <w:ind w:left="122"/>
                    <w:rPr>
                      <w:b/>
                      <w:sz w:val="16"/>
                    </w:rPr>
                  </w:pPr>
                  <w:r>
                    <w:rPr>
                      <w:b/>
                      <w:sz w:val="16"/>
                    </w:rPr>
                    <w:t>100</w:t>
                  </w:r>
                </w:p>
              </w:txbxContent>
            </v:textbox>
            <w10:wrap type="topAndBottom" anchorx="page"/>
          </v:shape>
        </w:pict>
      </w:r>
      <w:r>
        <w:rPr>
          <w:b/>
          <w:sz w:val="12"/>
        </w:rPr>
        <w:t>(Ponderación %)</w:t>
      </w:r>
    </w:p>
    <w:p w:rsidR="00F945C6" w:rsidRDefault="00F945C6">
      <w:pPr>
        <w:pStyle w:val="Textoindependiente"/>
        <w:spacing w:before="10"/>
        <w:rPr>
          <w:b/>
          <w:sz w:val="26"/>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6"/>
        <w:gridCol w:w="7937"/>
      </w:tblGrid>
      <w:tr w:rsidR="00F945C6">
        <w:trPr>
          <w:trHeight w:val="457"/>
        </w:trPr>
        <w:tc>
          <w:tcPr>
            <w:tcW w:w="2416" w:type="dxa"/>
            <w:shd w:val="clear" w:color="auto" w:fill="DBE4F0"/>
          </w:tcPr>
          <w:p w:rsidR="00F945C6" w:rsidRDefault="00B50BCF">
            <w:pPr>
              <w:pStyle w:val="TableParagraph"/>
              <w:spacing w:before="15"/>
              <w:ind w:left="107" w:right="258"/>
              <w:rPr>
                <w:b/>
                <w:sz w:val="18"/>
              </w:rPr>
            </w:pPr>
            <w:r>
              <w:rPr>
                <w:b/>
                <w:sz w:val="18"/>
              </w:rPr>
              <w:t>Costes previsibles para su realización</w:t>
            </w:r>
          </w:p>
        </w:tc>
        <w:tc>
          <w:tcPr>
            <w:tcW w:w="7937" w:type="dxa"/>
          </w:tcPr>
          <w:p w:rsidR="00F945C6" w:rsidRDefault="00B50BCF">
            <w:pPr>
              <w:pStyle w:val="TableParagraph"/>
              <w:spacing w:before="20"/>
              <w:ind w:left="104" w:right="57"/>
              <w:rPr>
                <w:sz w:val="18"/>
              </w:rPr>
            </w:pPr>
            <w:r>
              <w:rPr>
                <w:sz w:val="18"/>
              </w:rPr>
              <w:t>1.029.585€ se destina a las subvenciones para compensar la extracción, el trasplante, así como la calidad y la seguridad de los órganos humanos</w:t>
            </w:r>
          </w:p>
        </w:tc>
      </w:tr>
      <w:tr w:rsidR="00F945C6">
        <w:trPr>
          <w:trHeight w:val="280"/>
        </w:trPr>
        <w:tc>
          <w:tcPr>
            <w:tcW w:w="2416" w:type="dxa"/>
            <w:vMerge w:val="restart"/>
            <w:shd w:val="clear" w:color="auto" w:fill="DBE4F0"/>
          </w:tcPr>
          <w:p w:rsidR="00F945C6" w:rsidRDefault="00F945C6">
            <w:pPr>
              <w:pStyle w:val="TableParagraph"/>
              <w:spacing w:before="8"/>
              <w:rPr>
                <w:b/>
                <w:sz w:val="28"/>
              </w:rPr>
            </w:pPr>
          </w:p>
          <w:p w:rsidR="00F945C6" w:rsidRDefault="00B50BCF">
            <w:pPr>
              <w:pStyle w:val="TableParagraph"/>
              <w:ind w:left="107"/>
              <w:rPr>
                <w:b/>
                <w:sz w:val="18"/>
              </w:rPr>
            </w:pPr>
            <w:r>
              <w:rPr>
                <w:b/>
                <w:sz w:val="18"/>
              </w:rPr>
              <w:t>Fuentes de financiación</w:t>
            </w:r>
          </w:p>
        </w:tc>
        <w:tc>
          <w:tcPr>
            <w:tcW w:w="7937" w:type="dxa"/>
          </w:tcPr>
          <w:p w:rsidR="00F945C6" w:rsidRDefault="00B50BCF">
            <w:pPr>
              <w:pStyle w:val="TableParagraph"/>
              <w:spacing w:before="32"/>
              <w:ind w:left="104"/>
              <w:rPr>
                <w:b/>
                <w:sz w:val="18"/>
              </w:rPr>
            </w:pPr>
            <w:r>
              <w:rPr>
                <w:sz w:val="18"/>
              </w:rPr>
              <w:t xml:space="preserve">PGE. Aplicación Presupuestaria. </w:t>
            </w:r>
            <w:r>
              <w:rPr>
                <w:b/>
                <w:sz w:val="18"/>
              </w:rPr>
              <w:t>26.04.311O.481</w:t>
            </w:r>
          </w:p>
        </w:tc>
      </w:tr>
      <w:tr w:rsidR="00F945C6">
        <w:trPr>
          <w:trHeight w:val="285"/>
        </w:trPr>
        <w:tc>
          <w:tcPr>
            <w:tcW w:w="2416" w:type="dxa"/>
            <w:vMerge/>
            <w:tcBorders>
              <w:top w:val="nil"/>
            </w:tcBorders>
            <w:shd w:val="clear" w:color="auto" w:fill="DBE4F0"/>
          </w:tcPr>
          <w:p w:rsidR="00F945C6" w:rsidRDefault="00F945C6">
            <w:pPr>
              <w:rPr>
                <w:sz w:val="2"/>
                <w:szCs w:val="2"/>
              </w:rPr>
            </w:pPr>
          </w:p>
        </w:tc>
        <w:tc>
          <w:tcPr>
            <w:tcW w:w="7937" w:type="dxa"/>
          </w:tcPr>
          <w:p w:rsidR="00F945C6" w:rsidRDefault="00B50BCF">
            <w:pPr>
              <w:pStyle w:val="TableParagraph"/>
              <w:spacing w:before="37"/>
              <w:ind w:left="104"/>
              <w:rPr>
                <w:sz w:val="18"/>
              </w:rPr>
            </w:pPr>
            <w:r>
              <w:rPr>
                <w:sz w:val="18"/>
              </w:rPr>
              <w:t>Otros (precisar: otras administraciones, Unión Europea, otros órganos públicos o privados, etc.)</w:t>
            </w:r>
          </w:p>
        </w:tc>
      </w:tr>
      <w:tr w:rsidR="00F945C6">
        <w:trPr>
          <w:trHeight w:val="292"/>
        </w:trPr>
        <w:tc>
          <w:tcPr>
            <w:tcW w:w="2416" w:type="dxa"/>
            <w:vMerge/>
            <w:tcBorders>
              <w:top w:val="nil"/>
            </w:tcBorders>
            <w:shd w:val="clear" w:color="auto" w:fill="DBE4F0"/>
          </w:tcPr>
          <w:p w:rsidR="00F945C6" w:rsidRDefault="00F945C6">
            <w:pPr>
              <w:rPr>
                <w:sz w:val="2"/>
                <w:szCs w:val="2"/>
              </w:rPr>
            </w:pPr>
          </w:p>
        </w:tc>
        <w:tc>
          <w:tcPr>
            <w:tcW w:w="7937" w:type="dxa"/>
          </w:tcPr>
          <w:p w:rsidR="00F945C6" w:rsidRDefault="00F945C6">
            <w:pPr>
              <w:pStyle w:val="TableParagraph"/>
              <w:rPr>
                <w:rFonts w:ascii="Times New Roman"/>
                <w:sz w:val="14"/>
              </w:rPr>
            </w:pPr>
          </w:p>
        </w:tc>
      </w:tr>
    </w:tbl>
    <w:p w:rsidR="00F945C6" w:rsidRDefault="00B50BCF">
      <w:pPr>
        <w:pStyle w:val="Textoindependiente"/>
        <w:spacing w:before="10"/>
        <w:rPr>
          <w:b/>
          <w:sz w:val="21"/>
        </w:rPr>
      </w:pPr>
      <w:r>
        <w:pict>
          <v:shape id="_x0000_s1424" type="#_x0000_t202" style="position:absolute;margin-left:42.5pt;margin-top:13.8pt;width:517.55pt;height:28.35pt;z-index:-251356160;mso-wrap-distance-left:0;mso-wrap-distance-right:0;mso-position-horizontal-relative:page;mso-position-vertical-relative:text" fillcolor="#fad3b4" stroked="f">
            <v:textbox inset="0,0,0,0">
              <w:txbxContent>
                <w:p w:rsidR="00F945C6" w:rsidRDefault="00B50BCF">
                  <w:pPr>
                    <w:spacing w:before="179"/>
                    <w:ind w:left="3370" w:right="3373"/>
                    <w:jc w:val="center"/>
                    <w:rPr>
                      <w:rFonts w:ascii="Arial Narrow"/>
                      <w:b/>
                      <w:sz w:val="18"/>
                    </w:rPr>
                  </w:pPr>
                  <w:r>
                    <w:rPr>
                      <w:rFonts w:ascii="Arial Narrow"/>
                      <w:b/>
                      <w:sz w:val="18"/>
                    </w:rPr>
                    <w:t>INDICADORES SEGUIMIENTO PRESUPUESTARIO:</w:t>
                  </w:r>
                </w:p>
              </w:txbxContent>
            </v:textbox>
            <w10:wrap type="topAndBottom" anchorx="page"/>
          </v:shape>
        </w:pict>
      </w:r>
    </w:p>
    <w:p w:rsidR="00F945C6" w:rsidRDefault="00F945C6">
      <w:pPr>
        <w:pStyle w:val="Textoindependiente"/>
        <w:spacing w:before="6"/>
        <w:rPr>
          <w:b/>
          <w:sz w:val="22"/>
        </w:rPr>
      </w:pPr>
    </w:p>
    <w:tbl>
      <w:tblPr>
        <w:tblStyle w:val="TableNormal"/>
        <w:tblW w:w="0" w:type="auto"/>
        <w:tblInd w:w="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0"/>
        <w:gridCol w:w="977"/>
        <w:gridCol w:w="978"/>
        <w:gridCol w:w="977"/>
        <w:gridCol w:w="977"/>
        <w:gridCol w:w="977"/>
        <w:gridCol w:w="977"/>
        <w:gridCol w:w="975"/>
        <w:gridCol w:w="977"/>
        <w:gridCol w:w="980"/>
      </w:tblGrid>
      <w:tr w:rsidR="00F945C6">
        <w:trPr>
          <w:trHeight w:val="285"/>
        </w:trPr>
        <w:tc>
          <w:tcPr>
            <w:tcW w:w="1410" w:type="dxa"/>
            <w:vMerge w:val="restart"/>
            <w:tcBorders>
              <w:top w:val="nil"/>
              <w:left w:val="nil"/>
              <w:bottom w:val="nil"/>
            </w:tcBorders>
          </w:tcPr>
          <w:p w:rsidR="00F945C6" w:rsidRDefault="00B50BCF">
            <w:pPr>
              <w:pStyle w:val="TableParagraph"/>
              <w:spacing w:before="102"/>
              <w:ind w:left="25" w:firstLine="192"/>
              <w:rPr>
                <w:sz w:val="18"/>
              </w:rPr>
            </w:pPr>
            <w:r>
              <w:rPr>
                <w:sz w:val="18"/>
              </w:rPr>
              <w:t xml:space="preserve">Aplicación </w:t>
            </w:r>
            <w:r>
              <w:rPr>
                <w:w w:val="95"/>
                <w:sz w:val="18"/>
              </w:rPr>
              <w:t>Presupuestaria</w:t>
            </w:r>
          </w:p>
        </w:tc>
        <w:tc>
          <w:tcPr>
            <w:tcW w:w="2932" w:type="dxa"/>
            <w:gridSpan w:val="3"/>
            <w:tcBorders>
              <w:right w:val="nil"/>
            </w:tcBorders>
            <w:shd w:val="clear" w:color="auto" w:fill="DBE4F0"/>
          </w:tcPr>
          <w:p w:rsidR="00F945C6" w:rsidRDefault="00B50BCF">
            <w:pPr>
              <w:pStyle w:val="TableParagraph"/>
              <w:spacing w:before="32"/>
              <w:ind w:left="1147" w:right="1153"/>
              <w:jc w:val="center"/>
              <w:rPr>
                <w:b/>
                <w:sz w:val="18"/>
              </w:rPr>
            </w:pPr>
            <w:r>
              <w:rPr>
                <w:b/>
                <w:sz w:val="18"/>
              </w:rPr>
              <w:t>2018</w:t>
            </w:r>
          </w:p>
        </w:tc>
        <w:tc>
          <w:tcPr>
            <w:tcW w:w="2931" w:type="dxa"/>
            <w:gridSpan w:val="3"/>
            <w:tcBorders>
              <w:left w:val="nil"/>
              <w:right w:val="nil"/>
            </w:tcBorders>
            <w:shd w:val="clear" w:color="auto" w:fill="B8CCE3"/>
          </w:tcPr>
          <w:p w:rsidR="00F945C6" w:rsidRDefault="00B50BCF">
            <w:pPr>
              <w:pStyle w:val="TableParagraph"/>
              <w:spacing w:before="32"/>
              <w:ind w:left="1154" w:right="1153"/>
              <w:jc w:val="center"/>
              <w:rPr>
                <w:b/>
                <w:sz w:val="18"/>
              </w:rPr>
            </w:pPr>
            <w:r>
              <w:rPr>
                <w:b/>
                <w:sz w:val="18"/>
              </w:rPr>
              <w:t>2019</w:t>
            </w:r>
          </w:p>
        </w:tc>
        <w:tc>
          <w:tcPr>
            <w:tcW w:w="2932" w:type="dxa"/>
            <w:gridSpan w:val="3"/>
            <w:tcBorders>
              <w:left w:val="nil"/>
            </w:tcBorders>
            <w:shd w:val="clear" w:color="auto" w:fill="94B3D6"/>
          </w:tcPr>
          <w:p w:rsidR="00F945C6" w:rsidRDefault="00B50BCF">
            <w:pPr>
              <w:pStyle w:val="TableParagraph"/>
              <w:spacing w:before="32"/>
              <w:ind w:left="1153" w:right="1153"/>
              <w:jc w:val="center"/>
              <w:rPr>
                <w:b/>
                <w:sz w:val="18"/>
              </w:rPr>
            </w:pPr>
            <w:r>
              <w:rPr>
                <w:b/>
                <w:sz w:val="18"/>
              </w:rPr>
              <w:t>2019-P</w:t>
            </w:r>
          </w:p>
        </w:tc>
      </w:tr>
      <w:tr w:rsidR="00F945C6">
        <w:trPr>
          <w:trHeight w:val="323"/>
        </w:trPr>
        <w:tc>
          <w:tcPr>
            <w:tcW w:w="1410" w:type="dxa"/>
            <w:vMerge/>
            <w:tcBorders>
              <w:top w:val="nil"/>
              <w:left w:val="nil"/>
              <w:bottom w:val="nil"/>
            </w:tcBorders>
          </w:tcPr>
          <w:p w:rsidR="00F945C6" w:rsidRDefault="00F945C6">
            <w:pPr>
              <w:rPr>
                <w:sz w:val="2"/>
                <w:szCs w:val="2"/>
              </w:rPr>
            </w:pPr>
          </w:p>
        </w:tc>
        <w:tc>
          <w:tcPr>
            <w:tcW w:w="977" w:type="dxa"/>
          </w:tcPr>
          <w:p w:rsidR="00F945C6" w:rsidRDefault="00B50BCF">
            <w:pPr>
              <w:pStyle w:val="TableParagraph"/>
              <w:spacing w:before="1" w:line="160" w:lineRule="exact"/>
              <w:ind w:left="165" w:firstLine="74"/>
              <w:rPr>
                <w:b/>
                <w:sz w:val="14"/>
              </w:rPr>
            </w:pPr>
            <w:r>
              <w:rPr>
                <w:b/>
                <w:sz w:val="14"/>
              </w:rPr>
              <w:t xml:space="preserve">Crédito </w:t>
            </w:r>
            <w:r>
              <w:rPr>
                <w:b/>
                <w:w w:val="95"/>
                <w:sz w:val="14"/>
              </w:rPr>
              <w:t>Definitivo</w:t>
            </w:r>
          </w:p>
        </w:tc>
        <w:tc>
          <w:tcPr>
            <w:tcW w:w="978" w:type="dxa"/>
          </w:tcPr>
          <w:p w:rsidR="00F945C6" w:rsidRDefault="00B50BCF">
            <w:pPr>
              <w:pStyle w:val="TableParagraph"/>
              <w:spacing w:before="1" w:line="160" w:lineRule="exact"/>
              <w:ind w:left="148" w:firstLine="91"/>
              <w:rPr>
                <w:b/>
                <w:sz w:val="14"/>
              </w:rPr>
            </w:pPr>
            <w:r>
              <w:rPr>
                <w:b/>
                <w:sz w:val="14"/>
              </w:rPr>
              <w:t xml:space="preserve">Crédito </w:t>
            </w:r>
            <w:r>
              <w:rPr>
                <w:b/>
                <w:w w:val="95"/>
                <w:sz w:val="14"/>
              </w:rPr>
              <w:t>Ejecutado</w:t>
            </w:r>
          </w:p>
        </w:tc>
        <w:tc>
          <w:tcPr>
            <w:tcW w:w="977" w:type="dxa"/>
          </w:tcPr>
          <w:p w:rsidR="00F945C6" w:rsidRDefault="00B50BCF">
            <w:pPr>
              <w:pStyle w:val="TableParagraph"/>
              <w:spacing w:line="159" w:lineRule="exact"/>
              <w:jc w:val="center"/>
              <w:rPr>
                <w:b/>
                <w:sz w:val="14"/>
              </w:rPr>
            </w:pPr>
            <w:r>
              <w:rPr>
                <w:b/>
                <w:w w:val="99"/>
                <w:sz w:val="14"/>
              </w:rPr>
              <w:t>%</w:t>
            </w:r>
          </w:p>
          <w:p w:rsidR="00F945C6" w:rsidRDefault="00B50BCF">
            <w:pPr>
              <w:pStyle w:val="TableParagraph"/>
              <w:spacing w:line="145" w:lineRule="exact"/>
              <w:ind w:left="91" w:right="91"/>
              <w:jc w:val="center"/>
              <w:rPr>
                <w:b/>
                <w:sz w:val="14"/>
              </w:rPr>
            </w:pPr>
            <w:r>
              <w:rPr>
                <w:b/>
                <w:sz w:val="14"/>
              </w:rPr>
              <w:t>ejecución</w:t>
            </w:r>
          </w:p>
        </w:tc>
        <w:tc>
          <w:tcPr>
            <w:tcW w:w="977" w:type="dxa"/>
          </w:tcPr>
          <w:p w:rsidR="00F945C6" w:rsidRDefault="00B50BCF">
            <w:pPr>
              <w:pStyle w:val="TableParagraph"/>
              <w:spacing w:before="1" w:line="160" w:lineRule="exact"/>
              <w:ind w:left="162" w:firstLine="76"/>
              <w:rPr>
                <w:b/>
                <w:sz w:val="14"/>
              </w:rPr>
            </w:pPr>
            <w:r>
              <w:rPr>
                <w:b/>
                <w:sz w:val="14"/>
              </w:rPr>
              <w:t xml:space="preserve">Crédito </w:t>
            </w:r>
            <w:r>
              <w:rPr>
                <w:b/>
                <w:w w:val="95"/>
                <w:sz w:val="14"/>
              </w:rPr>
              <w:t>Definitivo</w:t>
            </w:r>
          </w:p>
        </w:tc>
        <w:tc>
          <w:tcPr>
            <w:tcW w:w="977" w:type="dxa"/>
          </w:tcPr>
          <w:p w:rsidR="00F945C6" w:rsidRDefault="00B50BCF">
            <w:pPr>
              <w:pStyle w:val="TableParagraph"/>
              <w:spacing w:before="1" w:line="160" w:lineRule="exact"/>
              <w:ind w:left="147" w:firstLine="91"/>
              <w:rPr>
                <w:b/>
                <w:sz w:val="14"/>
              </w:rPr>
            </w:pPr>
            <w:r>
              <w:rPr>
                <w:b/>
                <w:sz w:val="14"/>
              </w:rPr>
              <w:t xml:space="preserve">Crédito </w:t>
            </w:r>
            <w:r>
              <w:rPr>
                <w:b/>
                <w:w w:val="95"/>
                <w:sz w:val="14"/>
              </w:rPr>
              <w:t>Ejecutado</w:t>
            </w:r>
          </w:p>
        </w:tc>
        <w:tc>
          <w:tcPr>
            <w:tcW w:w="977" w:type="dxa"/>
          </w:tcPr>
          <w:p w:rsidR="00F945C6" w:rsidRDefault="00B50BCF">
            <w:pPr>
              <w:pStyle w:val="TableParagraph"/>
              <w:spacing w:line="159" w:lineRule="exact"/>
              <w:ind w:right="3"/>
              <w:jc w:val="center"/>
              <w:rPr>
                <w:b/>
                <w:sz w:val="14"/>
              </w:rPr>
            </w:pPr>
            <w:r>
              <w:rPr>
                <w:b/>
                <w:w w:val="99"/>
                <w:sz w:val="14"/>
              </w:rPr>
              <w:t>%</w:t>
            </w:r>
          </w:p>
          <w:p w:rsidR="00F945C6" w:rsidRDefault="00B50BCF">
            <w:pPr>
              <w:pStyle w:val="TableParagraph"/>
              <w:spacing w:line="145" w:lineRule="exact"/>
              <w:ind w:left="85" w:right="91"/>
              <w:jc w:val="center"/>
              <w:rPr>
                <w:b/>
                <w:sz w:val="14"/>
              </w:rPr>
            </w:pPr>
            <w:r>
              <w:rPr>
                <w:b/>
                <w:sz w:val="14"/>
              </w:rPr>
              <w:t>ejecución</w:t>
            </w:r>
          </w:p>
        </w:tc>
        <w:tc>
          <w:tcPr>
            <w:tcW w:w="975" w:type="dxa"/>
          </w:tcPr>
          <w:p w:rsidR="00F945C6" w:rsidRDefault="00B50BCF">
            <w:pPr>
              <w:pStyle w:val="TableParagraph"/>
              <w:spacing w:before="1" w:line="160" w:lineRule="exact"/>
              <w:ind w:left="281" w:hanging="46"/>
              <w:rPr>
                <w:b/>
                <w:sz w:val="14"/>
              </w:rPr>
            </w:pPr>
            <w:r>
              <w:rPr>
                <w:b/>
                <w:w w:val="95"/>
                <w:sz w:val="14"/>
              </w:rPr>
              <w:t xml:space="preserve">Crédito </w:t>
            </w:r>
            <w:r>
              <w:rPr>
                <w:b/>
                <w:sz w:val="14"/>
              </w:rPr>
              <w:t>Inicial</w:t>
            </w:r>
          </w:p>
        </w:tc>
        <w:tc>
          <w:tcPr>
            <w:tcW w:w="977" w:type="dxa"/>
          </w:tcPr>
          <w:p w:rsidR="00F945C6" w:rsidRDefault="00B50BCF">
            <w:pPr>
              <w:pStyle w:val="TableParagraph"/>
              <w:spacing w:before="1" w:line="160" w:lineRule="exact"/>
              <w:ind w:left="147" w:firstLine="91"/>
              <w:rPr>
                <w:b/>
                <w:sz w:val="14"/>
              </w:rPr>
            </w:pPr>
            <w:r>
              <w:rPr>
                <w:b/>
                <w:sz w:val="14"/>
              </w:rPr>
              <w:t xml:space="preserve">Crédito </w:t>
            </w:r>
            <w:r>
              <w:rPr>
                <w:b/>
                <w:w w:val="95"/>
                <w:sz w:val="14"/>
              </w:rPr>
              <w:t>Ejecutado</w:t>
            </w:r>
          </w:p>
        </w:tc>
        <w:tc>
          <w:tcPr>
            <w:tcW w:w="980" w:type="dxa"/>
          </w:tcPr>
          <w:p w:rsidR="00F945C6" w:rsidRDefault="00B50BCF">
            <w:pPr>
              <w:pStyle w:val="TableParagraph"/>
              <w:spacing w:line="159" w:lineRule="exact"/>
              <w:ind w:right="2"/>
              <w:jc w:val="center"/>
              <w:rPr>
                <w:b/>
                <w:sz w:val="14"/>
              </w:rPr>
            </w:pPr>
            <w:r>
              <w:rPr>
                <w:b/>
                <w:w w:val="99"/>
                <w:sz w:val="14"/>
              </w:rPr>
              <w:t>%</w:t>
            </w:r>
          </w:p>
          <w:p w:rsidR="00F945C6" w:rsidRDefault="00B50BCF">
            <w:pPr>
              <w:pStyle w:val="TableParagraph"/>
              <w:spacing w:line="145" w:lineRule="exact"/>
              <w:ind w:left="139" w:right="144"/>
              <w:jc w:val="center"/>
              <w:rPr>
                <w:b/>
                <w:sz w:val="14"/>
              </w:rPr>
            </w:pPr>
            <w:r>
              <w:rPr>
                <w:b/>
                <w:sz w:val="14"/>
              </w:rPr>
              <w:t>ejecución</w:t>
            </w:r>
          </w:p>
        </w:tc>
      </w:tr>
      <w:tr w:rsidR="00F945C6">
        <w:trPr>
          <w:trHeight w:val="285"/>
        </w:trPr>
        <w:tc>
          <w:tcPr>
            <w:tcW w:w="1410" w:type="dxa"/>
            <w:tcBorders>
              <w:top w:val="nil"/>
              <w:left w:val="nil"/>
              <w:bottom w:val="nil"/>
            </w:tcBorders>
          </w:tcPr>
          <w:p w:rsidR="00F945C6" w:rsidRDefault="00B50BCF">
            <w:pPr>
              <w:pStyle w:val="TableParagraph"/>
              <w:spacing w:line="157" w:lineRule="exact"/>
              <w:ind w:left="34"/>
              <w:rPr>
                <w:b/>
                <w:sz w:val="14"/>
              </w:rPr>
            </w:pPr>
            <w:r>
              <w:rPr>
                <w:b/>
                <w:sz w:val="14"/>
              </w:rPr>
              <w:t>26.04.311O.481 (*)</w:t>
            </w:r>
          </w:p>
        </w:tc>
        <w:tc>
          <w:tcPr>
            <w:tcW w:w="977" w:type="dxa"/>
            <w:shd w:val="clear" w:color="auto" w:fill="DBE4F0"/>
          </w:tcPr>
          <w:p w:rsidR="00F945C6" w:rsidRDefault="00B50BCF">
            <w:pPr>
              <w:pStyle w:val="TableParagraph"/>
              <w:spacing w:before="55"/>
              <w:ind w:left="240"/>
              <w:rPr>
                <w:b/>
                <w:sz w:val="14"/>
              </w:rPr>
            </w:pPr>
            <w:r>
              <w:rPr>
                <w:b/>
                <w:sz w:val="14"/>
              </w:rPr>
              <w:t>2.059.170</w:t>
            </w:r>
          </w:p>
        </w:tc>
        <w:tc>
          <w:tcPr>
            <w:tcW w:w="978" w:type="dxa"/>
            <w:shd w:val="clear" w:color="auto" w:fill="DBE4F0"/>
          </w:tcPr>
          <w:p w:rsidR="00F945C6" w:rsidRDefault="00B50BCF">
            <w:pPr>
              <w:pStyle w:val="TableParagraph"/>
              <w:spacing w:before="55"/>
              <w:ind w:left="124"/>
              <w:rPr>
                <w:b/>
                <w:sz w:val="14"/>
              </w:rPr>
            </w:pPr>
            <w:r>
              <w:rPr>
                <w:b/>
                <w:sz w:val="14"/>
              </w:rPr>
              <w:t>2.059.170 €</w:t>
            </w:r>
          </w:p>
        </w:tc>
        <w:tc>
          <w:tcPr>
            <w:tcW w:w="977" w:type="dxa"/>
            <w:shd w:val="clear" w:color="auto" w:fill="DBE4F0"/>
          </w:tcPr>
          <w:p w:rsidR="00F945C6" w:rsidRDefault="00B50BCF">
            <w:pPr>
              <w:pStyle w:val="TableParagraph"/>
              <w:spacing w:before="55"/>
              <w:ind w:left="505"/>
              <w:rPr>
                <w:b/>
                <w:sz w:val="14"/>
              </w:rPr>
            </w:pPr>
            <w:r>
              <w:rPr>
                <w:b/>
                <w:sz w:val="14"/>
              </w:rPr>
              <w:t>100%</w:t>
            </w:r>
          </w:p>
        </w:tc>
        <w:tc>
          <w:tcPr>
            <w:tcW w:w="977" w:type="dxa"/>
            <w:shd w:val="clear" w:color="auto" w:fill="B8CCE3"/>
          </w:tcPr>
          <w:p w:rsidR="00F945C6" w:rsidRDefault="00B50BCF">
            <w:pPr>
              <w:pStyle w:val="TableParagraph"/>
              <w:spacing w:before="55"/>
              <w:ind w:left="123"/>
              <w:rPr>
                <w:b/>
                <w:sz w:val="14"/>
              </w:rPr>
            </w:pPr>
            <w:r>
              <w:rPr>
                <w:b/>
                <w:sz w:val="14"/>
              </w:rPr>
              <w:t>2.059.170 €</w:t>
            </w:r>
          </w:p>
        </w:tc>
        <w:tc>
          <w:tcPr>
            <w:tcW w:w="977" w:type="dxa"/>
            <w:shd w:val="clear" w:color="auto" w:fill="B8CCE3"/>
          </w:tcPr>
          <w:p w:rsidR="00F945C6" w:rsidRDefault="00B50BCF">
            <w:pPr>
              <w:pStyle w:val="TableParagraph"/>
              <w:spacing w:before="67"/>
              <w:ind w:left="162"/>
              <w:rPr>
                <w:b/>
                <w:sz w:val="12"/>
              </w:rPr>
            </w:pPr>
            <w:r>
              <w:rPr>
                <w:b/>
                <w:sz w:val="12"/>
              </w:rPr>
              <w:t>2.057.300,29</w:t>
            </w:r>
          </w:p>
        </w:tc>
        <w:tc>
          <w:tcPr>
            <w:tcW w:w="977" w:type="dxa"/>
            <w:shd w:val="clear" w:color="auto" w:fill="B8CCE3"/>
          </w:tcPr>
          <w:p w:rsidR="00F945C6" w:rsidRDefault="00B50BCF">
            <w:pPr>
              <w:pStyle w:val="TableParagraph"/>
              <w:spacing w:before="55"/>
              <w:ind w:left="385"/>
              <w:rPr>
                <w:b/>
                <w:sz w:val="14"/>
              </w:rPr>
            </w:pPr>
            <w:r>
              <w:rPr>
                <w:b/>
                <w:sz w:val="14"/>
              </w:rPr>
              <w:t>99,91%</w:t>
            </w:r>
          </w:p>
        </w:tc>
        <w:tc>
          <w:tcPr>
            <w:tcW w:w="975" w:type="dxa"/>
            <w:shd w:val="clear" w:color="auto" w:fill="94B3D6"/>
          </w:tcPr>
          <w:p w:rsidR="00F945C6" w:rsidRDefault="00B50BCF">
            <w:pPr>
              <w:pStyle w:val="TableParagraph"/>
              <w:spacing w:before="55"/>
              <w:ind w:left="121"/>
              <w:rPr>
                <w:b/>
                <w:sz w:val="14"/>
              </w:rPr>
            </w:pPr>
            <w:r>
              <w:rPr>
                <w:b/>
                <w:sz w:val="14"/>
              </w:rPr>
              <w:t>2.059.170 €</w:t>
            </w:r>
          </w:p>
        </w:tc>
        <w:tc>
          <w:tcPr>
            <w:tcW w:w="977" w:type="dxa"/>
            <w:shd w:val="clear" w:color="auto" w:fill="94B3D6"/>
          </w:tcPr>
          <w:p w:rsidR="00F945C6" w:rsidRDefault="00F945C6">
            <w:pPr>
              <w:pStyle w:val="TableParagraph"/>
              <w:rPr>
                <w:rFonts w:ascii="Times New Roman"/>
                <w:sz w:val="14"/>
              </w:rPr>
            </w:pPr>
          </w:p>
        </w:tc>
        <w:tc>
          <w:tcPr>
            <w:tcW w:w="980" w:type="dxa"/>
            <w:shd w:val="clear" w:color="auto" w:fill="94B3D6"/>
          </w:tcPr>
          <w:p w:rsidR="00F945C6" w:rsidRDefault="00F945C6">
            <w:pPr>
              <w:pStyle w:val="TableParagraph"/>
              <w:rPr>
                <w:rFonts w:ascii="Times New Roman"/>
                <w:sz w:val="14"/>
              </w:rPr>
            </w:pPr>
          </w:p>
        </w:tc>
      </w:tr>
    </w:tbl>
    <w:p w:rsidR="00F945C6" w:rsidRDefault="00B50BCF">
      <w:pPr>
        <w:ind w:left="2551"/>
        <w:rPr>
          <w:sz w:val="12"/>
        </w:rPr>
      </w:pPr>
      <w:r>
        <w:rPr>
          <w:sz w:val="12"/>
        </w:rPr>
        <w:t>(*) La partida se encuentra ubicada en el Servicio 04 (SGSC)</w:t>
      </w:r>
    </w:p>
    <w:p w:rsidR="00F945C6" w:rsidRDefault="00F945C6">
      <w:pPr>
        <w:pStyle w:val="Textoindependiente"/>
        <w:spacing w:before="1"/>
        <w:rPr>
          <w:sz w:val="24"/>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8"/>
        <w:gridCol w:w="5952"/>
        <w:gridCol w:w="495"/>
        <w:gridCol w:w="497"/>
        <w:gridCol w:w="497"/>
        <w:gridCol w:w="507"/>
      </w:tblGrid>
      <w:tr w:rsidR="00F945C6">
        <w:trPr>
          <w:trHeight w:val="1427"/>
        </w:trPr>
        <w:tc>
          <w:tcPr>
            <w:tcW w:w="2408" w:type="dxa"/>
            <w:vMerge w:val="restart"/>
            <w:shd w:val="clear" w:color="auto" w:fill="DBE4F0"/>
          </w:tcPr>
          <w:p w:rsidR="00F945C6" w:rsidRDefault="00F945C6">
            <w:pPr>
              <w:pStyle w:val="TableParagraph"/>
              <w:rPr>
                <w:sz w:val="20"/>
              </w:rPr>
            </w:pPr>
          </w:p>
          <w:p w:rsidR="00F945C6" w:rsidRDefault="00F945C6">
            <w:pPr>
              <w:pStyle w:val="TableParagraph"/>
              <w:rPr>
                <w:sz w:val="20"/>
              </w:rPr>
            </w:pPr>
          </w:p>
          <w:p w:rsidR="00F945C6" w:rsidRDefault="00F945C6">
            <w:pPr>
              <w:pStyle w:val="TableParagraph"/>
              <w:rPr>
                <w:sz w:val="20"/>
              </w:rPr>
            </w:pPr>
          </w:p>
          <w:p w:rsidR="00F945C6" w:rsidRDefault="00B50BCF">
            <w:pPr>
              <w:pStyle w:val="TableParagraph"/>
              <w:spacing w:before="127"/>
              <w:ind w:left="107"/>
              <w:rPr>
                <w:b/>
                <w:sz w:val="18"/>
              </w:rPr>
            </w:pPr>
            <w:r>
              <w:rPr>
                <w:b/>
                <w:sz w:val="18"/>
              </w:rPr>
              <w:t>Plan de acción</w:t>
            </w:r>
          </w:p>
        </w:tc>
        <w:tc>
          <w:tcPr>
            <w:tcW w:w="7948" w:type="dxa"/>
            <w:gridSpan w:val="5"/>
          </w:tcPr>
          <w:p w:rsidR="00F945C6" w:rsidRDefault="00B50BCF">
            <w:pPr>
              <w:pStyle w:val="TableParagraph"/>
              <w:spacing w:before="11" w:line="252" w:lineRule="auto"/>
              <w:ind w:left="143" w:right="130"/>
              <w:rPr>
                <w:sz w:val="20"/>
              </w:rPr>
            </w:pPr>
            <w:r>
              <w:rPr>
                <w:sz w:val="20"/>
              </w:rPr>
              <w:t>Incentivación de las actividades dirigidas a la promoción de la donación, extracción y trasplante.</w:t>
            </w:r>
          </w:p>
          <w:p w:rsidR="00F945C6" w:rsidRDefault="00F945C6">
            <w:pPr>
              <w:pStyle w:val="TableParagraph"/>
              <w:spacing w:before="9"/>
              <w:rPr>
                <w:sz w:val="20"/>
              </w:rPr>
            </w:pPr>
          </w:p>
          <w:p w:rsidR="00F945C6" w:rsidRDefault="00B50BCF">
            <w:pPr>
              <w:pStyle w:val="TableParagraph"/>
              <w:spacing w:before="1" w:line="230" w:lineRule="atLeast"/>
              <w:ind w:left="143" w:right="110"/>
              <w:jc w:val="both"/>
              <w:rPr>
                <w:sz w:val="20"/>
              </w:rPr>
            </w:pPr>
            <w:r>
              <w:rPr>
                <w:sz w:val="20"/>
              </w:rPr>
              <w:t>Investigación en materias relacionadas directa o instrumentalmente con la coordinación, donación, logística, gestión, difusión del conocimien</w:t>
            </w:r>
            <w:r>
              <w:rPr>
                <w:sz w:val="20"/>
              </w:rPr>
              <w:t>to y calidad de vida del trasplante.</w:t>
            </w:r>
          </w:p>
        </w:tc>
      </w:tr>
      <w:tr w:rsidR="00F945C6">
        <w:trPr>
          <w:trHeight w:val="412"/>
        </w:trPr>
        <w:tc>
          <w:tcPr>
            <w:tcW w:w="2408" w:type="dxa"/>
            <w:vMerge/>
            <w:tcBorders>
              <w:top w:val="nil"/>
            </w:tcBorders>
            <w:shd w:val="clear" w:color="auto" w:fill="DBE4F0"/>
          </w:tcPr>
          <w:p w:rsidR="00F945C6" w:rsidRDefault="00F945C6">
            <w:pPr>
              <w:rPr>
                <w:sz w:val="2"/>
                <w:szCs w:val="2"/>
              </w:rPr>
            </w:pPr>
          </w:p>
        </w:tc>
        <w:tc>
          <w:tcPr>
            <w:tcW w:w="5952" w:type="dxa"/>
          </w:tcPr>
          <w:p w:rsidR="00F945C6" w:rsidRDefault="00B50BCF">
            <w:pPr>
              <w:pStyle w:val="TableParagraph"/>
              <w:spacing w:before="102"/>
              <w:ind w:left="104"/>
              <w:rPr>
                <w:sz w:val="18"/>
              </w:rPr>
            </w:pPr>
            <w:r>
              <w:rPr>
                <w:sz w:val="18"/>
              </w:rPr>
              <w:t>Criterio de coordinación con otras Administraciones Públicas</w:t>
            </w:r>
          </w:p>
        </w:tc>
        <w:tc>
          <w:tcPr>
            <w:tcW w:w="495" w:type="dxa"/>
            <w:shd w:val="clear" w:color="auto" w:fill="BEBEBE"/>
          </w:tcPr>
          <w:p w:rsidR="00F945C6" w:rsidRDefault="00B50BCF">
            <w:pPr>
              <w:pStyle w:val="TableParagraph"/>
              <w:spacing w:before="97"/>
              <w:ind w:left="104"/>
              <w:rPr>
                <w:b/>
                <w:sz w:val="18"/>
              </w:rPr>
            </w:pPr>
            <w:r>
              <w:rPr>
                <w:b/>
                <w:sz w:val="18"/>
              </w:rPr>
              <w:t>SI</w:t>
            </w:r>
          </w:p>
        </w:tc>
        <w:tc>
          <w:tcPr>
            <w:tcW w:w="497" w:type="dxa"/>
          </w:tcPr>
          <w:p w:rsidR="00F945C6" w:rsidRDefault="00F945C6">
            <w:pPr>
              <w:pStyle w:val="TableParagraph"/>
              <w:rPr>
                <w:rFonts w:ascii="Times New Roman"/>
                <w:sz w:val="14"/>
              </w:rPr>
            </w:pPr>
          </w:p>
        </w:tc>
        <w:tc>
          <w:tcPr>
            <w:tcW w:w="497" w:type="dxa"/>
            <w:shd w:val="clear" w:color="auto" w:fill="BEBEBE"/>
          </w:tcPr>
          <w:p w:rsidR="00F945C6" w:rsidRDefault="00B50BCF">
            <w:pPr>
              <w:pStyle w:val="TableParagraph"/>
              <w:spacing w:before="97"/>
              <w:ind w:left="105"/>
              <w:rPr>
                <w:b/>
                <w:sz w:val="18"/>
              </w:rPr>
            </w:pPr>
            <w:r>
              <w:rPr>
                <w:b/>
                <w:sz w:val="18"/>
              </w:rPr>
              <w:t>NO</w:t>
            </w:r>
          </w:p>
        </w:tc>
        <w:tc>
          <w:tcPr>
            <w:tcW w:w="507" w:type="dxa"/>
          </w:tcPr>
          <w:p w:rsidR="00F945C6" w:rsidRDefault="00F945C6">
            <w:pPr>
              <w:pStyle w:val="TableParagraph"/>
              <w:rPr>
                <w:rFonts w:ascii="Times New Roman"/>
                <w:sz w:val="14"/>
              </w:rPr>
            </w:pPr>
          </w:p>
        </w:tc>
      </w:tr>
    </w:tbl>
    <w:p w:rsidR="00F945C6" w:rsidRDefault="00F945C6">
      <w:pPr>
        <w:rPr>
          <w:rFonts w:ascii="Times New Roman"/>
          <w:sz w:val="14"/>
        </w:rPr>
        <w:sectPr w:rsidR="00F945C6">
          <w:pgSz w:w="11910" w:h="16840"/>
          <w:pgMar w:top="1140" w:right="0" w:bottom="1200" w:left="120" w:header="253" w:footer="1002" w:gutter="0"/>
          <w:cols w:space="720"/>
        </w:sectPr>
      </w:pPr>
    </w:p>
    <w:p w:rsidR="00F945C6" w:rsidRDefault="00F945C6">
      <w:pPr>
        <w:pStyle w:val="Textoindependiente"/>
        <w:rPr>
          <w:sz w:val="20"/>
        </w:rPr>
      </w:pPr>
    </w:p>
    <w:p w:rsidR="00F945C6" w:rsidRDefault="00F945C6">
      <w:pPr>
        <w:pStyle w:val="Textoindependiente"/>
        <w:spacing w:before="4"/>
        <w:rPr>
          <w:sz w:val="15"/>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8"/>
        <w:gridCol w:w="995"/>
        <w:gridCol w:w="524"/>
        <w:gridCol w:w="498"/>
        <w:gridCol w:w="1816"/>
        <w:gridCol w:w="541"/>
        <w:gridCol w:w="450"/>
        <w:gridCol w:w="3129"/>
      </w:tblGrid>
      <w:tr w:rsidR="00F945C6">
        <w:trPr>
          <w:trHeight w:val="1413"/>
        </w:trPr>
        <w:tc>
          <w:tcPr>
            <w:tcW w:w="2408" w:type="dxa"/>
            <w:shd w:val="clear" w:color="auto" w:fill="DBE4F0"/>
          </w:tcPr>
          <w:p w:rsidR="00F945C6" w:rsidRDefault="00F945C6">
            <w:pPr>
              <w:pStyle w:val="TableParagraph"/>
              <w:rPr>
                <w:sz w:val="20"/>
              </w:rPr>
            </w:pPr>
          </w:p>
          <w:p w:rsidR="00F945C6" w:rsidRDefault="00B50BCF">
            <w:pPr>
              <w:pStyle w:val="TableParagraph"/>
              <w:spacing w:before="160"/>
              <w:ind w:left="107" w:right="150"/>
              <w:rPr>
                <w:b/>
                <w:sz w:val="18"/>
              </w:rPr>
            </w:pPr>
            <w:r>
              <w:rPr>
                <w:b/>
                <w:sz w:val="18"/>
              </w:rPr>
              <w:t>Resultados de la evaluación de los planes estratégicos anteriores</w:t>
            </w:r>
          </w:p>
        </w:tc>
        <w:tc>
          <w:tcPr>
            <w:tcW w:w="7953" w:type="dxa"/>
            <w:gridSpan w:val="7"/>
          </w:tcPr>
          <w:p w:rsidR="00F945C6" w:rsidRDefault="00F945C6">
            <w:pPr>
              <w:pStyle w:val="TableParagraph"/>
              <w:spacing w:before="4"/>
              <w:rPr>
                <w:sz w:val="16"/>
              </w:rPr>
            </w:pPr>
          </w:p>
          <w:p w:rsidR="00F945C6" w:rsidRDefault="00B50BCF">
            <w:pPr>
              <w:pStyle w:val="TableParagraph"/>
              <w:spacing w:before="1"/>
              <w:ind w:left="104" w:right="247"/>
              <w:rPr>
                <w:sz w:val="18"/>
              </w:rPr>
            </w:pPr>
            <w:r>
              <w:rPr>
                <w:sz w:val="18"/>
              </w:rPr>
              <w:t xml:space="preserve">Este programa de subvenciones representa una ayuda adicional para la mejora continua de la donación y el trasplante dentro del sistema sanitario español, reforzando las estrategias de la red de donación y trasplantes y contribuyendo a que  España encadena </w:t>
            </w:r>
            <w:r>
              <w:rPr>
                <w:sz w:val="18"/>
              </w:rPr>
              <w:t>más de 26 años  como líder mundial en donaciones y trasplantes y haya alcanzado los 46,9 donantes por millón de habitantes y se haya superado por primera vez los 5.000</w:t>
            </w:r>
            <w:r>
              <w:rPr>
                <w:spacing w:val="-12"/>
                <w:sz w:val="18"/>
              </w:rPr>
              <w:t xml:space="preserve"> </w:t>
            </w:r>
            <w:r>
              <w:rPr>
                <w:sz w:val="18"/>
              </w:rPr>
              <w:t>trasplantes.</w:t>
            </w:r>
          </w:p>
        </w:tc>
      </w:tr>
      <w:tr w:rsidR="00F945C6">
        <w:trPr>
          <w:trHeight w:val="621"/>
        </w:trPr>
        <w:tc>
          <w:tcPr>
            <w:tcW w:w="2408" w:type="dxa"/>
            <w:shd w:val="clear" w:color="auto" w:fill="DBE4F0"/>
          </w:tcPr>
          <w:p w:rsidR="00F945C6" w:rsidRDefault="00B50BCF">
            <w:pPr>
              <w:pStyle w:val="TableParagraph"/>
              <w:spacing w:line="201" w:lineRule="exact"/>
              <w:ind w:left="107"/>
              <w:rPr>
                <w:b/>
                <w:sz w:val="18"/>
              </w:rPr>
            </w:pPr>
            <w:r>
              <w:rPr>
                <w:b/>
                <w:sz w:val="18"/>
              </w:rPr>
              <w:t>Incluye en las bases</w:t>
            </w:r>
          </w:p>
          <w:p w:rsidR="00F945C6" w:rsidRDefault="00B50BCF">
            <w:pPr>
              <w:pStyle w:val="TableParagraph"/>
              <w:spacing w:before="6" w:line="206" w:lineRule="exact"/>
              <w:ind w:left="107" w:right="150"/>
              <w:rPr>
                <w:b/>
                <w:sz w:val="18"/>
              </w:rPr>
            </w:pPr>
            <w:r>
              <w:rPr>
                <w:b/>
                <w:sz w:val="18"/>
              </w:rPr>
              <w:t>reguladoras actuaciones igualdad.</w:t>
            </w:r>
          </w:p>
        </w:tc>
        <w:tc>
          <w:tcPr>
            <w:tcW w:w="995" w:type="dxa"/>
          </w:tcPr>
          <w:p w:rsidR="00F945C6" w:rsidRDefault="00F945C6">
            <w:pPr>
              <w:pStyle w:val="TableParagraph"/>
              <w:rPr>
                <w:rFonts w:ascii="Times New Roman"/>
                <w:sz w:val="16"/>
              </w:rPr>
            </w:pPr>
          </w:p>
        </w:tc>
        <w:tc>
          <w:tcPr>
            <w:tcW w:w="524" w:type="dxa"/>
            <w:shd w:val="clear" w:color="auto" w:fill="BEBEBE"/>
          </w:tcPr>
          <w:p w:rsidR="00F945C6" w:rsidRDefault="00F945C6">
            <w:pPr>
              <w:pStyle w:val="TableParagraph"/>
              <w:spacing w:before="7"/>
              <w:rPr>
                <w:sz w:val="17"/>
              </w:rPr>
            </w:pPr>
          </w:p>
          <w:p w:rsidR="00F945C6" w:rsidRDefault="00B50BCF">
            <w:pPr>
              <w:pStyle w:val="TableParagraph"/>
              <w:ind w:left="173"/>
              <w:rPr>
                <w:b/>
                <w:sz w:val="18"/>
              </w:rPr>
            </w:pPr>
            <w:r>
              <w:rPr>
                <w:b/>
                <w:sz w:val="18"/>
              </w:rPr>
              <w:t>SI</w:t>
            </w:r>
          </w:p>
        </w:tc>
        <w:tc>
          <w:tcPr>
            <w:tcW w:w="498" w:type="dxa"/>
          </w:tcPr>
          <w:p w:rsidR="00F945C6" w:rsidRDefault="00F945C6">
            <w:pPr>
              <w:pStyle w:val="TableParagraph"/>
              <w:rPr>
                <w:rFonts w:ascii="Times New Roman"/>
                <w:sz w:val="16"/>
              </w:rPr>
            </w:pPr>
          </w:p>
        </w:tc>
        <w:tc>
          <w:tcPr>
            <w:tcW w:w="1816" w:type="dxa"/>
          </w:tcPr>
          <w:p w:rsidR="00F945C6" w:rsidRDefault="00F945C6">
            <w:pPr>
              <w:pStyle w:val="TableParagraph"/>
              <w:rPr>
                <w:rFonts w:ascii="Times New Roman"/>
                <w:sz w:val="16"/>
              </w:rPr>
            </w:pPr>
          </w:p>
        </w:tc>
        <w:tc>
          <w:tcPr>
            <w:tcW w:w="541" w:type="dxa"/>
            <w:shd w:val="clear" w:color="auto" w:fill="BEBEBE"/>
          </w:tcPr>
          <w:p w:rsidR="00F945C6" w:rsidRDefault="00F945C6">
            <w:pPr>
              <w:pStyle w:val="TableParagraph"/>
              <w:spacing w:before="7"/>
              <w:rPr>
                <w:sz w:val="17"/>
              </w:rPr>
            </w:pPr>
          </w:p>
          <w:p w:rsidR="00F945C6" w:rsidRDefault="00B50BCF">
            <w:pPr>
              <w:pStyle w:val="TableParagraph"/>
              <w:ind w:left="129"/>
              <w:rPr>
                <w:b/>
                <w:sz w:val="18"/>
              </w:rPr>
            </w:pPr>
            <w:r>
              <w:rPr>
                <w:b/>
                <w:sz w:val="18"/>
              </w:rPr>
              <w:t>NO</w:t>
            </w:r>
          </w:p>
        </w:tc>
        <w:tc>
          <w:tcPr>
            <w:tcW w:w="450" w:type="dxa"/>
          </w:tcPr>
          <w:p w:rsidR="00F945C6" w:rsidRDefault="00F945C6">
            <w:pPr>
              <w:pStyle w:val="TableParagraph"/>
              <w:rPr>
                <w:rFonts w:ascii="Times New Roman"/>
                <w:sz w:val="16"/>
              </w:rPr>
            </w:pPr>
          </w:p>
        </w:tc>
        <w:tc>
          <w:tcPr>
            <w:tcW w:w="3129" w:type="dxa"/>
          </w:tcPr>
          <w:p w:rsidR="00F945C6" w:rsidRDefault="00F945C6">
            <w:pPr>
              <w:pStyle w:val="TableParagraph"/>
              <w:rPr>
                <w:rFonts w:ascii="Times New Roman"/>
                <w:sz w:val="16"/>
              </w:rPr>
            </w:pPr>
          </w:p>
        </w:tc>
      </w:tr>
    </w:tbl>
    <w:p w:rsidR="00F945C6" w:rsidRDefault="00F945C6">
      <w:pPr>
        <w:pStyle w:val="Textoindependiente"/>
        <w:rPr>
          <w:sz w:val="20"/>
        </w:rPr>
      </w:pPr>
    </w:p>
    <w:p w:rsidR="00F945C6" w:rsidRDefault="00F945C6">
      <w:pPr>
        <w:pStyle w:val="Textoindependiente"/>
        <w:spacing w:before="8"/>
        <w:rPr>
          <w:sz w:val="23"/>
        </w:rPr>
      </w:pPr>
    </w:p>
    <w:p w:rsidR="00F945C6" w:rsidRDefault="00B50BCF">
      <w:pPr>
        <w:pStyle w:val="Textoindependiente"/>
        <w:ind w:left="837"/>
      </w:pPr>
      <w:r>
        <w:rPr>
          <w:color w:val="365F92"/>
        </w:rPr>
        <w:t xml:space="preserve">Tal y como establece el artículo 14.2 del Reglamento de la Ley General de Subvenciones </w:t>
      </w:r>
      <w:r>
        <w:rPr>
          <w:b/>
          <w:color w:val="365F92"/>
        </w:rPr>
        <w:t xml:space="preserve">informe </w:t>
      </w:r>
      <w:r>
        <w:rPr>
          <w:color w:val="365F92"/>
        </w:rPr>
        <w:t>sobre:</w:t>
      </w:r>
    </w:p>
    <w:p w:rsidR="00F945C6" w:rsidRDefault="00F945C6">
      <w:pPr>
        <w:pStyle w:val="Textoindependiente"/>
        <w:rPr>
          <w:sz w:val="20"/>
        </w:rPr>
      </w:pPr>
    </w:p>
    <w:p w:rsidR="00F945C6" w:rsidRDefault="00F945C6">
      <w:pPr>
        <w:pStyle w:val="Textoindependiente"/>
        <w:spacing w:before="7"/>
        <w:rPr>
          <w:sz w:val="16"/>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90"/>
        <w:gridCol w:w="7763"/>
      </w:tblGrid>
      <w:tr w:rsidR="00F945C6">
        <w:trPr>
          <w:trHeight w:val="621"/>
        </w:trPr>
        <w:tc>
          <w:tcPr>
            <w:tcW w:w="2590" w:type="dxa"/>
          </w:tcPr>
          <w:p w:rsidR="00F945C6" w:rsidRDefault="00B50BCF">
            <w:pPr>
              <w:pStyle w:val="TableParagraph"/>
              <w:spacing w:line="202" w:lineRule="exact"/>
              <w:ind w:left="107"/>
              <w:rPr>
                <w:b/>
                <w:sz w:val="18"/>
              </w:rPr>
            </w:pPr>
            <w:r>
              <w:rPr>
                <w:b/>
                <w:color w:val="365F92"/>
                <w:sz w:val="18"/>
              </w:rPr>
              <w:t>Grado de avance en la</w:t>
            </w:r>
          </w:p>
          <w:p w:rsidR="00F945C6" w:rsidRDefault="00B50BCF">
            <w:pPr>
              <w:pStyle w:val="TableParagraph"/>
              <w:spacing w:before="6" w:line="206" w:lineRule="exact"/>
              <w:ind w:left="107" w:right="392"/>
              <w:rPr>
                <w:b/>
                <w:sz w:val="18"/>
              </w:rPr>
            </w:pPr>
            <w:r>
              <w:rPr>
                <w:b/>
                <w:color w:val="365F92"/>
                <w:sz w:val="18"/>
              </w:rPr>
              <w:t>aplicación de la línea de subvención:</w:t>
            </w:r>
          </w:p>
        </w:tc>
        <w:tc>
          <w:tcPr>
            <w:tcW w:w="7763" w:type="dxa"/>
            <w:shd w:val="clear" w:color="auto" w:fill="F1DBDB"/>
          </w:tcPr>
          <w:p w:rsidR="00F945C6" w:rsidRDefault="00B50BCF">
            <w:pPr>
              <w:pStyle w:val="TableParagraph"/>
              <w:spacing w:line="207" w:lineRule="exact"/>
              <w:ind w:left="107"/>
              <w:rPr>
                <w:sz w:val="18"/>
              </w:rPr>
            </w:pPr>
            <w:r>
              <w:rPr>
                <w:sz w:val="18"/>
              </w:rPr>
              <w:t>Pendiente tramitación y publicación de Orden de convocatoria para el año 2020.</w:t>
            </w:r>
          </w:p>
        </w:tc>
      </w:tr>
      <w:tr w:rsidR="00F945C6">
        <w:trPr>
          <w:trHeight w:val="827"/>
        </w:trPr>
        <w:tc>
          <w:tcPr>
            <w:tcW w:w="2590" w:type="dxa"/>
          </w:tcPr>
          <w:p w:rsidR="00F945C6" w:rsidRDefault="00B50BCF">
            <w:pPr>
              <w:pStyle w:val="TableParagraph"/>
              <w:ind w:left="107" w:right="91"/>
              <w:rPr>
                <w:b/>
                <w:sz w:val="18"/>
              </w:rPr>
            </w:pPr>
            <w:r>
              <w:rPr>
                <w:b/>
                <w:color w:val="365F92"/>
                <w:sz w:val="18"/>
              </w:rPr>
              <w:t>Efectos y repercusiones presupuestarias y financieras derivadas de su</w:t>
            </w:r>
          </w:p>
          <w:p w:rsidR="00F945C6" w:rsidRDefault="00B50BCF">
            <w:pPr>
              <w:pStyle w:val="TableParagraph"/>
              <w:spacing w:line="192" w:lineRule="exact"/>
              <w:ind w:left="107"/>
              <w:rPr>
                <w:b/>
                <w:sz w:val="18"/>
              </w:rPr>
            </w:pPr>
            <w:r>
              <w:rPr>
                <w:b/>
                <w:color w:val="365F92"/>
                <w:sz w:val="18"/>
              </w:rPr>
              <w:t>aplicación:</w:t>
            </w:r>
          </w:p>
        </w:tc>
        <w:tc>
          <w:tcPr>
            <w:tcW w:w="7763" w:type="dxa"/>
            <w:shd w:val="clear" w:color="auto" w:fill="F1DBDB"/>
          </w:tcPr>
          <w:p w:rsidR="00F945C6" w:rsidRDefault="00F945C6">
            <w:pPr>
              <w:pStyle w:val="TableParagraph"/>
              <w:rPr>
                <w:rFonts w:ascii="Times New Roman"/>
                <w:sz w:val="16"/>
              </w:rPr>
            </w:pPr>
          </w:p>
        </w:tc>
      </w:tr>
    </w:tbl>
    <w:p w:rsidR="00F945C6" w:rsidRDefault="00F945C6">
      <w:pPr>
        <w:rPr>
          <w:rFonts w:ascii="Times New Roman"/>
          <w:sz w:val="16"/>
        </w:rPr>
        <w:sectPr w:rsidR="00F945C6">
          <w:pgSz w:w="11910" w:h="16840"/>
          <w:pgMar w:top="1140" w:right="0" w:bottom="1200" w:left="120" w:header="253" w:footer="1002" w:gutter="0"/>
          <w:cols w:space="720"/>
        </w:sectPr>
      </w:pPr>
    </w:p>
    <w:p w:rsidR="00F945C6" w:rsidRDefault="00F945C6">
      <w:pPr>
        <w:pStyle w:val="Textoindependiente"/>
        <w:rPr>
          <w:sz w:val="20"/>
        </w:rPr>
      </w:pPr>
    </w:p>
    <w:p w:rsidR="00F945C6" w:rsidRDefault="00F945C6">
      <w:pPr>
        <w:pStyle w:val="Textoindependiente"/>
        <w:rPr>
          <w:sz w:val="20"/>
        </w:rPr>
      </w:pPr>
    </w:p>
    <w:p w:rsidR="00F945C6" w:rsidRDefault="00F945C6">
      <w:pPr>
        <w:pStyle w:val="Textoindependiente"/>
        <w:spacing w:before="2" w:after="1"/>
        <w:rPr>
          <w:sz w:val="15"/>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1"/>
        <w:gridCol w:w="341"/>
        <w:gridCol w:w="1853"/>
        <w:gridCol w:w="339"/>
        <w:gridCol w:w="281"/>
        <w:gridCol w:w="178"/>
        <w:gridCol w:w="339"/>
        <w:gridCol w:w="1090"/>
        <w:gridCol w:w="281"/>
        <w:gridCol w:w="1385"/>
        <w:gridCol w:w="3807"/>
      </w:tblGrid>
      <w:tr w:rsidR="00F945C6">
        <w:trPr>
          <w:trHeight w:val="565"/>
        </w:trPr>
        <w:tc>
          <w:tcPr>
            <w:tcW w:w="461" w:type="dxa"/>
            <w:shd w:val="clear" w:color="auto" w:fill="FAD3B4"/>
          </w:tcPr>
          <w:p w:rsidR="00F945C6" w:rsidRDefault="00B50BCF">
            <w:pPr>
              <w:pStyle w:val="TableParagraph"/>
              <w:spacing w:before="153"/>
              <w:ind w:left="107"/>
              <w:rPr>
                <w:b/>
              </w:rPr>
            </w:pPr>
            <w:r>
              <w:rPr>
                <w:b/>
                <w:color w:val="FF0000"/>
              </w:rPr>
              <w:t>22</w:t>
            </w:r>
          </w:p>
        </w:tc>
        <w:tc>
          <w:tcPr>
            <w:tcW w:w="341" w:type="dxa"/>
            <w:shd w:val="clear" w:color="auto" w:fill="FAD3B4"/>
          </w:tcPr>
          <w:p w:rsidR="00F945C6" w:rsidRDefault="00B50BCF">
            <w:pPr>
              <w:pStyle w:val="TableParagraph"/>
              <w:spacing w:before="153"/>
              <w:ind w:left="108"/>
              <w:rPr>
                <w:b/>
              </w:rPr>
            </w:pPr>
            <w:r>
              <w:rPr>
                <w:b/>
              </w:rPr>
              <w:t>2</w:t>
            </w:r>
          </w:p>
        </w:tc>
        <w:tc>
          <w:tcPr>
            <w:tcW w:w="9553" w:type="dxa"/>
            <w:gridSpan w:val="9"/>
            <w:shd w:val="clear" w:color="auto" w:fill="FAD3B4"/>
          </w:tcPr>
          <w:p w:rsidR="00F945C6" w:rsidRDefault="00B50BCF">
            <w:pPr>
              <w:pStyle w:val="TableParagraph"/>
              <w:spacing w:before="71"/>
              <w:ind w:left="105" w:right="165"/>
              <w:rPr>
                <w:b/>
                <w:sz w:val="18"/>
              </w:rPr>
            </w:pPr>
            <w:r>
              <w:rPr>
                <w:b/>
                <w:sz w:val="18"/>
              </w:rPr>
              <w:t>LINEA DE SUBVENCION: Subvenciones destinadas a incentivar la formación en el ámbito de la donación y el trasplante de órganos, tejidos y células</w:t>
            </w:r>
          </w:p>
        </w:tc>
      </w:tr>
      <w:tr w:rsidR="00F945C6">
        <w:trPr>
          <w:trHeight w:val="542"/>
        </w:trPr>
        <w:tc>
          <w:tcPr>
            <w:tcW w:w="2655" w:type="dxa"/>
            <w:gridSpan w:val="3"/>
            <w:shd w:val="clear" w:color="auto" w:fill="DBE4F0"/>
          </w:tcPr>
          <w:p w:rsidR="00F945C6" w:rsidRDefault="00B50BCF">
            <w:pPr>
              <w:pStyle w:val="TableParagraph"/>
              <w:spacing w:before="162"/>
              <w:ind w:left="107"/>
              <w:rPr>
                <w:b/>
                <w:sz w:val="18"/>
              </w:rPr>
            </w:pPr>
            <w:r>
              <w:rPr>
                <w:b/>
                <w:sz w:val="18"/>
              </w:rPr>
              <w:t>Objetivo estratégico</w:t>
            </w:r>
          </w:p>
        </w:tc>
        <w:tc>
          <w:tcPr>
            <w:tcW w:w="7700" w:type="dxa"/>
            <w:gridSpan w:val="8"/>
            <w:shd w:val="clear" w:color="auto" w:fill="B8CCE3"/>
          </w:tcPr>
          <w:p w:rsidR="00F945C6" w:rsidRDefault="00B50BCF">
            <w:pPr>
              <w:pStyle w:val="TableParagraph"/>
              <w:spacing w:before="63"/>
              <w:ind w:left="107"/>
              <w:rPr>
                <w:sz w:val="18"/>
              </w:rPr>
            </w:pPr>
            <w:r>
              <w:rPr>
                <w:sz w:val="18"/>
              </w:rPr>
              <w:t>Promocionar el desarrollo de actividades orientadas a mejorar los índices de donación, el número de los trasplantes y la calidad y viabilidad de los mismos</w:t>
            </w:r>
          </w:p>
        </w:tc>
      </w:tr>
      <w:tr w:rsidR="00F945C6">
        <w:trPr>
          <w:trHeight w:val="549"/>
        </w:trPr>
        <w:tc>
          <w:tcPr>
            <w:tcW w:w="2655" w:type="dxa"/>
            <w:gridSpan w:val="3"/>
            <w:shd w:val="clear" w:color="auto" w:fill="DBE4F0"/>
          </w:tcPr>
          <w:p w:rsidR="00F945C6" w:rsidRDefault="00B50BCF">
            <w:pPr>
              <w:pStyle w:val="TableParagraph"/>
              <w:spacing w:before="63"/>
              <w:ind w:left="107" w:right="707"/>
              <w:rPr>
                <w:b/>
                <w:sz w:val="18"/>
              </w:rPr>
            </w:pPr>
            <w:r>
              <w:rPr>
                <w:b/>
                <w:sz w:val="18"/>
              </w:rPr>
              <w:t>Área de competencia afectada.</w:t>
            </w:r>
          </w:p>
        </w:tc>
        <w:tc>
          <w:tcPr>
            <w:tcW w:w="7700" w:type="dxa"/>
            <w:gridSpan w:val="8"/>
          </w:tcPr>
          <w:p w:rsidR="00F945C6" w:rsidRDefault="00B50BCF">
            <w:pPr>
              <w:pStyle w:val="TableParagraph"/>
              <w:spacing w:before="171"/>
              <w:ind w:left="107"/>
              <w:rPr>
                <w:sz w:val="18"/>
              </w:rPr>
            </w:pPr>
            <w:r>
              <w:rPr>
                <w:sz w:val="18"/>
              </w:rPr>
              <w:t>Secretaría General de Sanidad y Consumo</w:t>
            </w:r>
          </w:p>
        </w:tc>
      </w:tr>
      <w:tr w:rsidR="00F945C6">
        <w:trPr>
          <w:trHeight w:val="731"/>
        </w:trPr>
        <w:tc>
          <w:tcPr>
            <w:tcW w:w="2655" w:type="dxa"/>
            <w:gridSpan w:val="3"/>
            <w:shd w:val="clear" w:color="auto" w:fill="DBE4F0"/>
          </w:tcPr>
          <w:p w:rsidR="00F945C6" w:rsidRDefault="00B50BCF">
            <w:pPr>
              <w:pStyle w:val="TableParagraph"/>
              <w:spacing w:before="152"/>
              <w:ind w:left="107" w:right="316"/>
              <w:rPr>
                <w:b/>
                <w:sz w:val="18"/>
              </w:rPr>
            </w:pPr>
            <w:r>
              <w:rPr>
                <w:b/>
                <w:sz w:val="18"/>
              </w:rPr>
              <w:t>Sectores hacia los que se dirigen las ayudas</w:t>
            </w:r>
          </w:p>
        </w:tc>
        <w:tc>
          <w:tcPr>
            <w:tcW w:w="7700" w:type="dxa"/>
            <w:gridSpan w:val="8"/>
          </w:tcPr>
          <w:p w:rsidR="00F945C6" w:rsidRDefault="00B50BCF">
            <w:pPr>
              <w:pStyle w:val="TableParagraph"/>
              <w:ind w:left="107"/>
              <w:rPr>
                <w:rFonts w:ascii="Calibri" w:hAnsi="Calibri"/>
                <w:sz w:val="20"/>
              </w:rPr>
            </w:pPr>
            <w:r>
              <w:rPr>
                <w:rFonts w:ascii="Calibri" w:hAnsi="Calibri"/>
                <w:sz w:val="20"/>
              </w:rPr>
              <w:t>Instituciones y entidades sin ánimo de lucro, de titularidad pública o privada, que realicen actividades relacionadas con la donación, coordinación y trasplante de órganos, tejidos y</w:t>
            </w:r>
          </w:p>
          <w:p w:rsidR="00F945C6" w:rsidRDefault="00B50BCF">
            <w:pPr>
              <w:pStyle w:val="TableParagraph"/>
              <w:spacing w:line="223" w:lineRule="exact"/>
              <w:ind w:left="107"/>
              <w:rPr>
                <w:rFonts w:ascii="Calibri" w:hAnsi="Calibri"/>
                <w:sz w:val="20"/>
              </w:rPr>
            </w:pPr>
            <w:r>
              <w:rPr>
                <w:rFonts w:ascii="Calibri" w:hAnsi="Calibri"/>
                <w:sz w:val="20"/>
              </w:rPr>
              <w:t>células humanas</w:t>
            </w:r>
          </w:p>
        </w:tc>
      </w:tr>
      <w:tr w:rsidR="00F945C6">
        <w:trPr>
          <w:trHeight w:val="691"/>
        </w:trPr>
        <w:tc>
          <w:tcPr>
            <w:tcW w:w="2655" w:type="dxa"/>
            <w:gridSpan w:val="3"/>
            <w:shd w:val="clear" w:color="auto" w:fill="DBE4F0"/>
          </w:tcPr>
          <w:p w:rsidR="00F945C6" w:rsidRDefault="00B50BCF">
            <w:pPr>
              <w:pStyle w:val="TableParagraph"/>
              <w:spacing w:before="30"/>
              <w:ind w:left="107" w:right="87"/>
              <w:rPr>
                <w:b/>
                <w:sz w:val="18"/>
              </w:rPr>
            </w:pPr>
            <w:r>
              <w:rPr>
                <w:b/>
                <w:sz w:val="18"/>
              </w:rPr>
              <w:t>Objetivos operativos y efectos que se pretenden en su aplicación</w:t>
            </w:r>
          </w:p>
        </w:tc>
        <w:tc>
          <w:tcPr>
            <w:tcW w:w="7700" w:type="dxa"/>
            <w:gridSpan w:val="8"/>
          </w:tcPr>
          <w:p w:rsidR="00F945C6" w:rsidRDefault="00B50BCF">
            <w:pPr>
              <w:pStyle w:val="TableParagraph"/>
              <w:spacing w:before="138"/>
              <w:ind w:left="107"/>
              <w:rPr>
                <w:sz w:val="18"/>
              </w:rPr>
            </w:pPr>
            <w:r>
              <w:rPr>
                <w:sz w:val="18"/>
              </w:rPr>
              <w:t>Mejora de los índices de donación, el aumento del número de trasplantes y la calidad y viabilidad de éstos.</w:t>
            </w:r>
          </w:p>
        </w:tc>
      </w:tr>
      <w:tr w:rsidR="00F945C6">
        <w:trPr>
          <w:trHeight w:val="205"/>
        </w:trPr>
        <w:tc>
          <w:tcPr>
            <w:tcW w:w="2655" w:type="dxa"/>
            <w:gridSpan w:val="3"/>
            <w:vMerge w:val="restart"/>
            <w:shd w:val="clear" w:color="auto" w:fill="DBE4F0"/>
          </w:tcPr>
          <w:p w:rsidR="00F945C6" w:rsidRDefault="00F945C6">
            <w:pPr>
              <w:pStyle w:val="TableParagraph"/>
              <w:rPr>
                <w:sz w:val="20"/>
              </w:rPr>
            </w:pPr>
          </w:p>
          <w:p w:rsidR="00F945C6" w:rsidRDefault="00F945C6">
            <w:pPr>
              <w:pStyle w:val="TableParagraph"/>
              <w:spacing w:before="9"/>
              <w:rPr>
                <w:sz w:val="15"/>
              </w:rPr>
            </w:pPr>
          </w:p>
          <w:p w:rsidR="00F945C6" w:rsidRDefault="00B50BCF">
            <w:pPr>
              <w:pStyle w:val="TableParagraph"/>
              <w:ind w:left="107" w:right="467"/>
              <w:rPr>
                <w:b/>
                <w:sz w:val="18"/>
              </w:rPr>
            </w:pPr>
            <w:r>
              <w:rPr>
                <w:b/>
                <w:sz w:val="18"/>
              </w:rPr>
              <w:t>Plazo necesario para su consecución</w:t>
            </w:r>
          </w:p>
        </w:tc>
        <w:tc>
          <w:tcPr>
            <w:tcW w:w="798" w:type="dxa"/>
            <w:gridSpan w:val="3"/>
            <w:shd w:val="clear" w:color="auto" w:fill="D9D9D9"/>
          </w:tcPr>
          <w:p w:rsidR="00F945C6" w:rsidRDefault="00B50BCF">
            <w:pPr>
              <w:pStyle w:val="TableParagraph"/>
              <w:spacing w:before="19"/>
              <w:ind w:left="107"/>
              <w:rPr>
                <w:sz w:val="14"/>
              </w:rPr>
            </w:pPr>
            <w:r>
              <w:rPr>
                <w:sz w:val="14"/>
              </w:rPr>
              <w:t>Anual.</w:t>
            </w:r>
          </w:p>
        </w:tc>
        <w:tc>
          <w:tcPr>
            <w:tcW w:w="339" w:type="dxa"/>
          </w:tcPr>
          <w:p w:rsidR="00F945C6" w:rsidRDefault="00B50BCF">
            <w:pPr>
              <w:pStyle w:val="TableParagraph"/>
              <w:spacing w:line="186" w:lineRule="exact"/>
              <w:ind w:left="106"/>
              <w:rPr>
                <w:b/>
                <w:sz w:val="18"/>
              </w:rPr>
            </w:pPr>
            <w:r>
              <w:rPr>
                <w:b/>
                <w:sz w:val="18"/>
              </w:rPr>
              <w:t>X</w:t>
            </w:r>
          </w:p>
        </w:tc>
        <w:tc>
          <w:tcPr>
            <w:tcW w:w="1090" w:type="dxa"/>
            <w:shd w:val="clear" w:color="auto" w:fill="BEBEBE"/>
          </w:tcPr>
          <w:p w:rsidR="00F945C6" w:rsidRDefault="00B50BCF">
            <w:pPr>
              <w:pStyle w:val="TableParagraph"/>
              <w:spacing w:before="19"/>
              <w:ind w:left="106"/>
              <w:rPr>
                <w:sz w:val="14"/>
              </w:rPr>
            </w:pPr>
            <w:r>
              <w:rPr>
                <w:sz w:val="14"/>
              </w:rPr>
              <w:t>2018-2020</w:t>
            </w:r>
          </w:p>
        </w:tc>
        <w:tc>
          <w:tcPr>
            <w:tcW w:w="281" w:type="dxa"/>
          </w:tcPr>
          <w:p w:rsidR="00F945C6" w:rsidRDefault="00F945C6">
            <w:pPr>
              <w:pStyle w:val="TableParagraph"/>
              <w:rPr>
                <w:rFonts w:ascii="Times New Roman"/>
                <w:sz w:val="14"/>
              </w:rPr>
            </w:pPr>
          </w:p>
        </w:tc>
        <w:tc>
          <w:tcPr>
            <w:tcW w:w="1385" w:type="dxa"/>
            <w:shd w:val="clear" w:color="auto" w:fill="D9D9D9"/>
          </w:tcPr>
          <w:p w:rsidR="00F945C6" w:rsidRDefault="00B50BCF">
            <w:pPr>
              <w:pStyle w:val="TableParagraph"/>
              <w:spacing w:before="19"/>
              <w:ind w:left="103"/>
              <w:rPr>
                <w:sz w:val="14"/>
              </w:rPr>
            </w:pPr>
            <w:r>
              <w:rPr>
                <w:sz w:val="14"/>
              </w:rPr>
              <w:t>Otros (especificar)</w:t>
            </w:r>
          </w:p>
        </w:tc>
        <w:tc>
          <w:tcPr>
            <w:tcW w:w="3807" w:type="dxa"/>
          </w:tcPr>
          <w:p w:rsidR="00F945C6" w:rsidRDefault="00F945C6">
            <w:pPr>
              <w:pStyle w:val="TableParagraph"/>
              <w:rPr>
                <w:rFonts w:ascii="Times New Roman"/>
                <w:sz w:val="14"/>
              </w:rPr>
            </w:pPr>
          </w:p>
        </w:tc>
      </w:tr>
      <w:tr w:rsidR="00F945C6">
        <w:trPr>
          <w:trHeight w:val="1034"/>
        </w:trPr>
        <w:tc>
          <w:tcPr>
            <w:tcW w:w="2655" w:type="dxa"/>
            <w:gridSpan w:val="3"/>
            <w:vMerge/>
            <w:tcBorders>
              <w:top w:val="nil"/>
            </w:tcBorders>
            <w:shd w:val="clear" w:color="auto" w:fill="DBE4F0"/>
          </w:tcPr>
          <w:p w:rsidR="00F945C6" w:rsidRDefault="00F945C6">
            <w:pPr>
              <w:rPr>
                <w:sz w:val="2"/>
                <w:szCs w:val="2"/>
              </w:rPr>
            </w:pPr>
          </w:p>
        </w:tc>
        <w:tc>
          <w:tcPr>
            <w:tcW w:w="7700" w:type="dxa"/>
            <w:gridSpan w:val="8"/>
          </w:tcPr>
          <w:p w:rsidR="00F945C6" w:rsidRDefault="00B50BCF">
            <w:pPr>
              <w:pStyle w:val="TableParagraph"/>
              <w:ind w:left="107" w:right="109"/>
              <w:jc w:val="both"/>
              <w:rPr>
                <w:sz w:val="18"/>
              </w:rPr>
            </w:pPr>
            <w:r>
              <w:rPr>
                <w:sz w:val="18"/>
              </w:rPr>
              <w:t xml:space="preserve">Excepto para las subvenciones destinadas a: actividades formativas y proyectos de promoción; actividades dirigidas a la mejora de la calidad en el proceso de donación; actividades de acreditación y registro; y actividades de valoración de predisposición a </w:t>
            </w:r>
            <w:r>
              <w:rPr>
                <w:sz w:val="18"/>
              </w:rPr>
              <w:t>la donación, cuyo plazo de ejecución abarca desde el ejercicio correspondiente al de la</w:t>
            </w:r>
          </w:p>
          <w:p w:rsidR="00F945C6" w:rsidRDefault="00B50BCF">
            <w:pPr>
              <w:pStyle w:val="TableParagraph"/>
              <w:spacing w:line="187" w:lineRule="exact"/>
              <w:ind w:left="107"/>
              <w:jc w:val="both"/>
              <w:rPr>
                <w:sz w:val="18"/>
              </w:rPr>
            </w:pPr>
            <w:r>
              <w:rPr>
                <w:sz w:val="18"/>
              </w:rPr>
              <w:t>convocatoria hasta el 31 de marzo del año siguiente</w:t>
            </w:r>
          </w:p>
        </w:tc>
      </w:tr>
      <w:tr w:rsidR="00F945C6">
        <w:trPr>
          <w:trHeight w:val="208"/>
        </w:trPr>
        <w:tc>
          <w:tcPr>
            <w:tcW w:w="2655" w:type="dxa"/>
            <w:gridSpan w:val="3"/>
            <w:vMerge w:val="restart"/>
            <w:shd w:val="clear" w:color="auto" w:fill="DBE4F0"/>
          </w:tcPr>
          <w:p w:rsidR="00F945C6" w:rsidRDefault="00F945C6">
            <w:pPr>
              <w:pStyle w:val="TableParagraph"/>
              <w:rPr>
                <w:sz w:val="20"/>
              </w:rPr>
            </w:pPr>
          </w:p>
          <w:p w:rsidR="00F945C6" w:rsidRDefault="00B50BCF">
            <w:pPr>
              <w:pStyle w:val="TableParagraph"/>
              <w:spacing w:before="177"/>
              <w:ind w:left="107" w:right="1007"/>
              <w:rPr>
                <w:b/>
                <w:sz w:val="18"/>
              </w:rPr>
            </w:pPr>
            <w:r>
              <w:rPr>
                <w:b/>
                <w:sz w:val="18"/>
              </w:rPr>
              <w:t>Procedimiento de concesión</w:t>
            </w:r>
          </w:p>
        </w:tc>
        <w:tc>
          <w:tcPr>
            <w:tcW w:w="339" w:type="dxa"/>
          </w:tcPr>
          <w:p w:rsidR="00F945C6" w:rsidRDefault="00B50BCF">
            <w:pPr>
              <w:pStyle w:val="TableParagraph"/>
              <w:spacing w:line="188" w:lineRule="exact"/>
              <w:ind w:left="107"/>
              <w:rPr>
                <w:b/>
                <w:sz w:val="18"/>
              </w:rPr>
            </w:pPr>
            <w:r>
              <w:rPr>
                <w:b/>
                <w:sz w:val="18"/>
              </w:rPr>
              <w:t>X</w:t>
            </w:r>
          </w:p>
        </w:tc>
        <w:tc>
          <w:tcPr>
            <w:tcW w:w="7361" w:type="dxa"/>
            <w:gridSpan w:val="7"/>
          </w:tcPr>
          <w:p w:rsidR="00F945C6" w:rsidRDefault="00B50BCF">
            <w:pPr>
              <w:pStyle w:val="TableParagraph"/>
              <w:spacing w:line="188" w:lineRule="exact"/>
              <w:ind w:left="105"/>
              <w:rPr>
                <w:sz w:val="18"/>
              </w:rPr>
            </w:pPr>
            <w:r>
              <w:rPr>
                <w:sz w:val="18"/>
              </w:rPr>
              <w:t>Concurrencia competitiva (Art. 22 LGS)</w:t>
            </w:r>
          </w:p>
        </w:tc>
      </w:tr>
      <w:tr w:rsidR="00F945C6">
        <w:trPr>
          <w:trHeight w:val="206"/>
        </w:trPr>
        <w:tc>
          <w:tcPr>
            <w:tcW w:w="2655" w:type="dxa"/>
            <w:gridSpan w:val="3"/>
            <w:vMerge/>
            <w:tcBorders>
              <w:top w:val="nil"/>
            </w:tcBorders>
            <w:shd w:val="clear" w:color="auto" w:fill="DBE4F0"/>
          </w:tcPr>
          <w:p w:rsidR="00F945C6" w:rsidRDefault="00F945C6">
            <w:pPr>
              <w:rPr>
                <w:sz w:val="2"/>
                <w:szCs w:val="2"/>
              </w:rPr>
            </w:pPr>
          </w:p>
        </w:tc>
        <w:tc>
          <w:tcPr>
            <w:tcW w:w="339" w:type="dxa"/>
          </w:tcPr>
          <w:p w:rsidR="00F945C6" w:rsidRDefault="00F945C6">
            <w:pPr>
              <w:pStyle w:val="TableParagraph"/>
              <w:rPr>
                <w:rFonts w:ascii="Times New Roman"/>
                <w:sz w:val="14"/>
              </w:rPr>
            </w:pPr>
          </w:p>
        </w:tc>
        <w:tc>
          <w:tcPr>
            <w:tcW w:w="7361" w:type="dxa"/>
            <w:gridSpan w:val="7"/>
          </w:tcPr>
          <w:p w:rsidR="00F945C6" w:rsidRDefault="00B50BCF">
            <w:pPr>
              <w:pStyle w:val="TableParagraph"/>
              <w:spacing w:line="186" w:lineRule="exact"/>
              <w:ind w:left="105"/>
              <w:rPr>
                <w:sz w:val="18"/>
              </w:rPr>
            </w:pPr>
            <w:r>
              <w:rPr>
                <w:sz w:val="18"/>
              </w:rPr>
              <w:t>Concesión Directa (art. 22.2.LGS)</w:t>
            </w:r>
          </w:p>
        </w:tc>
      </w:tr>
      <w:tr w:rsidR="00F945C6">
        <w:trPr>
          <w:trHeight w:val="208"/>
        </w:trPr>
        <w:tc>
          <w:tcPr>
            <w:tcW w:w="2655" w:type="dxa"/>
            <w:gridSpan w:val="3"/>
            <w:vMerge/>
            <w:tcBorders>
              <w:top w:val="nil"/>
            </w:tcBorders>
            <w:shd w:val="clear" w:color="auto" w:fill="DBE4F0"/>
          </w:tcPr>
          <w:p w:rsidR="00F945C6" w:rsidRDefault="00F945C6">
            <w:pPr>
              <w:rPr>
                <w:sz w:val="2"/>
                <w:szCs w:val="2"/>
              </w:rPr>
            </w:pPr>
          </w:p>
        </w:tc>
        <w:tc>
          <w:tcPr>
            <w:tcW w:w="339" w:type="dxa"/>
          </w:tcPr>
          <w:p w:rsidR="00F945C6" w:rsidRDefault="00F945C6">
            <w:pPr>
              <w:pStyle w:val="TableParagraph"/>
              <w:rPr>
                <w:rFonts w:ascii="Times New Roman"/>
                <w:sz w:val="14"/>
              </w:rPr>
            </w:pPr>
          </w:p>
        </w:tc>
        <w:tc>
          <w:tcPr>
            <w:tcW w:w="281" w:type="dxa"/>
          </w:tcPr>
          <w:p w:rsidR="00F945C6" w:rsidRDefault="00F945C6">
            <w:pPr>
              <w:pStyle w:val="TableParagraph"/>
              <w:rPr>
                <w:rFonts w:ascii="Times New Roman"/>
                <w:sz w:val="14"/>
              </w:rPr>
            </w:pPr>
          </w:p>
        </w:tc>
        <w:tc>
          <w:tcPr>
            <w:tcW w:w="7080" w:type="dxa"/>
            <w:gridSpan w:val="6"/>
          </w:tcPr>
          <w:p w:rsidR="00F945C6" w:rsidRDefault="00B50BCF">
            <w:pPr>
              <w:pStyle w:val="TableParagraph"/>
              <w:spacing w:before="8" w:line="180" w:lineRule="exact"/>
              <w:ind w:left="107"/>
              <w:rPr>
                <w:sz w:val="16"/>
              </w:rPr>
            </w:pPr>
            <w:r>
              <w:rPr>
                <w:sz w:val="16"/>
              </w:rPr>
              <w:t>Nominativa (establecida en los PGE) (art. 22.2a LGS)</w:t>
            </w:r>
          </w:p>
        </w:tc>
      </w:tr>
      <w:tr w:rsidR="00F945C6">
        <w:trPr>
          <w:trHeight w:val="206"/>
        </w:trPr>
        <w:tc>
          <w:tcPr>
            <w:tcW w:w="2655" w:type="dxa"/>
            <w:gridSpan w:val="3"/>
            <w:vMerge/>
            <w:tcBorders>
              <w:top w:val="nil"/>
            </w:tcBorders>
            <w:shd w:val="clear" w:color="auto" w:fill="DBE4F0"/>
          </w:tcPr>
          <w:p w:rsidR="00F945C6" w:rsidRDefault="00F945C6">
            <w:pPr>
              <w:rPr>
                <w:sz w:val="2"/>
                <w:szCs w:val="2"/>
              </w:rPr>
            </w:pPr>
          </w:p>
        </w:tc>
        <w:tc>
          <w:tcPr>
            <w:tcW w:w="339" w:type="dxa"/>
          </w:tcPr>
          <w:p w:rsidR="00F945C6" w:rsidRDefault="00F945C6">
            <w:pPr>
              <w:pStyle w:val="TableParagraph"/>
              <w:rPr>
                <w:rFonts w:ascii="Times New Roman"/>
                <w:sz w:val="14"/>
              </w:rPr>
            </w:pPr>
          </w:p>
        </w:tc>
        <w:tc>
          <w:tcPr>
            <w:tcW w:w="281" w:type="dxa"/>
          </w:tcPr>
          <w:p w:rsidR="00F945C6" w:rsidRDefault="00F945C6">
            <w:pPr>
              <w:pStyle w:val="TableParagraph"/>
              <w:rPr>
                <w:rFonts w:ascii="Times New Roman"/>
                <w:sz w:val="14"/>
              </w:rPr>
            </w:pPr>
          </w:p>
        </w:tc>
        <w:tc>
          <w:tcPr>
            <w:tcW w:w="7080" w:type="dxa"/>
            <w:gridSpan w:val="6"/>
          </w:tcPr>
          <w:p w:rsidR="00F945C6" w:rsidRDefault="00B50BCF">
            <w:pPr>
              <w:pStyle w:val="TableParagraph"/>
              <w:spacing w:before="8" w:line="178" w:lineRule="exact"/>
              <w:ind w:left="107"/>
              <w:rPr>
                <w:sz w:val="16"/>
              </w:rPr>
            </w:pPr>
            <w:r>
              <w:rPr>
                <w:sz w:val="16"/>
              </w:rPr>
              <w:t>Establecida en una norma con rango de ley (art. 22.2b LGS)</w:t>
            </w:r>
          </w:p>
        </w:tc>
      </w:tr>
      <w:tr w:rsidR="00F945C6">
        <w:trPr>
          <w:trHeight w:val="366"/>
        </w:trPr>
        <w:tc>
          <w:tcPr>
            <w:tcW w:w="2655" w:type="dxa"/>
            <w:gridSpan w:val="3"/>
            <w:vMerge/>
            <w:tcBorders>
              <w:top w:val="nil"/>
            </w:tcBorders>
            <w:shd w:val="clear" w:color="auto" w:fill="DBE4F0"/>
          </w:tcPr>
          <w:p w:rsidR="00F945C6" w:rsidRDefault="00F945C6">
            <w:pPr>
              <w:rPr>
                <w:sz w:val="2"/>
                <w:szCs w:val="2"/>
              </w:rPr>
            </w:pPr>
          </w:p>
        </w:tc>
        <w:tc>
          <w:tcPr>
            <w:tcW w:w="339" w:type="dxa"/>
          </w:tcPr>
          <w:p w:rsidR="00F945C6" w:rsidRDefault="00F945C6">
            <w:pPr>
              <w:pStyle w:val="TableParagraph"/>
              <w:rPr>
                <w:rFonts w:ascii="Times New Roman"/>
                <w:sz w:val="16"/>
              </w:rPr>
            </w:pPr>
          </w:p>
        </w:tc>
        <w:tc>
          <w:tcPr>
            <w:tcW w:w="281" w:type="dxa"/>
          </w:tcPr>
          <w:p w:rsidR="00F945C6" w:rsidRDefault="00F945C6">
            <w:pPr>
              <w:pStyle w:val="TableParagraph"/>
              <w:rPr>
                <w:rFonts w:ascii="Times New Roman"/>
                <w:sz w:val="16"/>
              </w:rPr>
            </w:pPr>
          </w:p>
        </w:tc>
        <w:tc>
          <w:tcPr>
            <w:tcW w:w="7080" w:type="dxa"/>
            <w:gridSpan w:val="6"/>
          </w:tcPr>
          <w:p w:rsidR="00F945C6" w:rsidRDefault="00B50BCF">
            <w:pPr>
              <w:pStyle w:val="TableParagraph"/>
              <w:spacing w:line="180" w:lineRule="exact"/>
              <w:ind w:left="107"/>
              <w:rPr>
                <w:sz w:val="16"/>
              </w:rPr>
            </w:pPr>
            <w:r>
              <w:rPr>
                <w:sz w:val="16"/>
              </w:rPr>
              <w:t>Establecidas en un R.D. por razones de interés público, social, económico o humanitario (art.</w:t>
            </w:r>
          </w:p>
          <w:p w:rsidR="00F945C6" w:rsidRDefault="00B50BCF">
            <w:pPr>
              <w:pStyle w:val="TableParagraph"/>
              <w:spacing w:before="1" w:line="166" w:lineRule="exact"/>
              <w:ind w:left="107"/>
              <w:rPr>
                <w:sz w:val="16"/>
              </w:rPr>
            </w:pPr>
            <w:r>
              <w:rPr>
                <w:sz w:val="16"/>
              </w:rPr>
              <w:t>22.3c LGS)</w:t>
            </w:r>
          </w:p>
        </w:tc>
      </w:tr>
      <w:tr w:rsidR="00F945C6">
        <w:trPr>
          <w:trHeight w:val="1754"/>
        </w:trPr>
        <w:tc>
          <w:tcPr>
            <w:tcW w:w="2655" w:type="dxa"/>
            <w:gridSpan w:val="3"/>
            <w:shd w:val="clear" w:color="auto" w:fill="DBE4F0"/>
          </w:tcPr>
          <w:p w:rsidR="00F945C6" w:rsidRDefault="00F945C6">
            <w:pPr>
              <w:pStyle w:val="TableParagraph"/>
              <w:rPr>
                <w:sz w:val="20"/>
              </w:rPr>
            </w:pPr>
          </w:p>
          <w:p w:rsidR="00F945C6" w:rsidRDefault="00F945C6">
            <w:pPr>
              <w:pStyle w:val="TableParagraph"/>
              <w:rPr>
                <w:sz w:val="20"/>
              </w:rPr>
            </w:pPr>
          </w:p>
          <w:p w:rsidR="00F945C6" w:rsidRDefault="00F945C6">
            <w:pPr>
              <w:pStyle w:val="TableParagraph"/>
              <w:spacing w:before="8"/>
              <w:rPr>
                <w:sz w:val="17"/>
              </w:rPr>
            </w:pPr>
          </w:p>
          <w:p w:rsidR="00F945C6" w:rsidRDefault="00B50BCF">
            <w:pPr>
              <w:pStyle w:val="TableParagraph"/>
              <w:ind w:left="107" w:right="237"/>
              <w:rPr>
                <w:b/>
                <w:sz w:val="18"/>
              </w:rPr>
            </w:pPr>
            <w:r>
              <w:rPr>
                <w:b/>
                <w:sz w:val="18"/>
              </w:rPr>
              <w:t>Régimen de seguimiento y evaluación</w:t>
            </w:r>
          </w:p>
        </w:tc>
        <w:tc>
          <w:tcPr>
            <w:tcW w:w="7700" w:type="dxa"/>
            <w:gridSpan w:val="8"/>
          </w:tcPr>
          <w:p w:rsidR="00F945C6" w:rsidRDefault="00B50BCF">
            <w:pPr>
              <w:pStyle w:val="TableParagraph"/>
              <w:spacing w:before="1"/>
              <w:ind w:left="107" w:right="58"/>
              <w:rPr>
                <w:sz w:val="18"/>
              </w:rPr>
            </w:pPr>
            <w:r>
              <w:rPr>
                <w:sz w:val="18"/>
              </w:rPr>
              <w:t>Subvenciones destinadas a compensar la formación en el ámbito de la donación y el trasplante de órganos, tejidos y células):</w:t>
            </w:r>
          </w:p>
          <w:p w:rsidR="00F945C6" w:rsidRDefault="00B50BCF">
            <w:pPr>
              <w:pStyle w:val="TableParagraph"/>
              <w:numPr>
                <w:ilvl w:val="0"/>
                <w:numId w:val="1"/>
              </w:numPr>
              <w:tabs>
                <w:tab w:val="left" w:pos="308"/>
              </w:tabs>
              <w:spacing w:before="2" w:line="235" w:lineRule="auto"/>
              <w:ind w:right="108"/>
              <w:rPr>
                <w:sz w:val="18"/>
              </w:rPr>
            </w:pPr>
            <w:r>
              <w:rPr>
                <w:sz w:val="18"/>
              </w:rPr>
              <w:t>Indicadores: Nº de eventos formativos, técnicos y de divulgación; nº de evaluaciones externas d</w:t>
            </w:r>
            <w:r>
              <w:rPr>
                <w:sz w:val="18"/>
              </w:rPr>
              <w:t>el proceso de donación para la mejora de la calidad; y nº de</w:t>
            </w:r>
            <w:r>
              <w:rPr>
                <w:spacing w:val="-24"/>
                <w:sz w:val="18"/>
              </w:rPr>
              <w:t xml:space="preserve"> </w:t>
            </w:r>
            <w:r>
              <w:rPr>
                <w:sz w:val="18"/>
              </w:rPr>
              <w:t>registros.</w:t>
            </w:r>
          </w:p>
          <w:p w:rsidR="00F945C6" w:rsidRDefault="00B50BCF">
            <w:pPr>
              <w:pStyle w:val="TableParagraph"/>
              <w:numPr>
                <w:ilvl w:val="0"/>
                <w:numId w:val="1"/>
              </w:numPr>
              <w:tabs>
                <w:tab w:val="left" w:pos="308"/>
              </w:tabs>
              <w:spacing w:line="242" w:lineRule="exact"/>
              <w:rPr>
                <w:sz w:val="18"/>
              </w:rPr>
            </w:pPr>
            <w:r>
              <w:rPr>
                <w:sz w:val="18"/>
              </w:rPr>
              <w:t>Frecuencia de evaluación:</w:t>
            </w:r>
            <w:r>
              <w:rPr>
                <w:spacing w:val="-3"/>
                <w:sz w:val="18"/>
              </w:rPr>
              <w:t xml:space="preserve"> </w:t>
            </w:r>
            <w:r>
              <w:rPr>
                <w:sz w:val="18"/>
              </w:rPr>
              <w:t>Anual.</w:t>
            </w:r>
          </w:p>
          <w:p w:rsidR="00F945C6" w:rsidRDefault="00B50BCF">
            <w:pPr>
              <w:pStyle w:val="TableParagraph"/>
              <w:numPr>
                <w:ilvl w:val="0"/>
                <w:numId w:val="1"/>
              </w:numPr>
              <w:tabs>
                <w:tab w:val="left" w:pos="308"/>
              </w:tabs>
              <w:spacing w:before="3" w:line="232" w:lineRule="auto"/>
              <w:ind w:right="106"/>
              <w:rPr>
                <w:sz w:val="18"/>
              </w:rPr>
            </w:pPr>
            <w:r>
              <w:rPr>
                <w:sz w:val="18"/>
              </w:rPr>
              <w:t>Objetivos 2018-2020: Previsiones para cada año relativas al número de eventos  formativos y de divulgación (cursos/master, jornadas/congresos/reuniones y proyectos)</w:t>
            </w:r>
            <w:r>
              <w:rPr>
                <w:spacing w:val="48"/>
                <w:sz w:val="18"/>
              </w:rPr>
              <w:t xml:space="preserve"> </w:t>
            </w:r>
            <w:r>
              <w:rPr>
                <w:sz w:val="18"/>
              </w:rPr>
              <w:t>y</w:t>
            </w:r>
          </w:p>
          <w:p w:rsidR="00F945C6" w:rsidRDefault="00B50BCF">
            <w:pPr>
              <w:pStyle w:val="TableParagraph"/>
              <w:spacing w:before="3" w:line="187" w:lineRule="exact"/>
              <w:ind w:left="307"/>
              <w:rPr>
                <w:sz w:val="18"/>
              </w:rPr>
            </w:pPr>
            <w:r>
              <w:rPr>
                <w:sz w:val="18"/>
              </w:rPr>
              <w:t>número de evaluaciones externas del proceso de donación y número de registros.</w:t>
            </w:r>
          </w:p>
        </w:tc>
      </w:tr>
    </w:tbl>
    <w:p w:rsidR="00F945C6" w:rsidRDefault="00F945C6">
      <w:pPr>
        <w:pStyle w:val="Textoindependiente"/>
        <w:rPr>
          <w:sz w:val="20"/>
        </w:rPr>
      </w:pPr>
    </w:p>
    <w:p w:rsidR="00F945C6" w:rsidRDefault="00F945C6">
      <w:pPr>
        <w:pStyle w:val="Textoindependiente"/>
        <w:rPr>
          <w:sz w:val="20"/>
        </w:rPr>
      </w:pPr>
    </w:p>
    <w:p w:rsidR="00F945C6" w:rsidRDefault="00F945C6">
      <w:pPr>
        <w:pStyle w:val="Textoindependiente"/>
        <w:rPr>
          <w:sz w:val="25"/>
        </w:rPr>
      </w:pPr>
    </w:p>
    <w:p w:rsidR="00F945C6" w:rsidRDefault="00F945C6">
      <w:pPr>
        <w:rPr>
          <w:sz w:val="25"/>
        </w:rPr>
        <w:sectPr w:rsidR="00F945C6">
          <w:pgSz w:w="11910" w:h="16840"/>
          <w:pgMar w:top="1140" w:right="0" w:bottom="1200" w:left="120" w:header="253" w:footer="1002" w:gutter="0"/>
          <w:cols w:space="720"/>
        </w:sectPr>
      </w:pPr>
    </w:p>
    <w:p w:rsidR="00F945C6" w:rsidRDefault="00B50BCF">
      <w:pPr>
        <w:spacing w:before="95"/>
        <w:ind w:left="837"/>
        <w:rPr>
          <w:b/>
          <w:sz w:val="14"/>
        </w:rPr>
      </w:pPr>
      <w:r>
        <w:pict>
          <v:group id="_x0000_s1421" style="position:absolute;left:0;text-align:left;margin-left:42.5pt;margin-top:-23.6pt;width:517.55pt;height:40.8pt;z-index:-291234816;mso-position-horizontal-relative:page" coordorigin="850,-472" coordsize="10351,816">
            <v:rect id="_x0000_s1423" style="position:absolute;left:2410;top:15;width:8791;height:329" fillcolor="#dbe4f0" stroked="f"/>
            <v:shape id="_x0000_s1422" type="#_x0000_t202" style="position:absolute;left:849;top:-473;width:10351;height:488" fillcolor="#fad3b4" stroked="f">
              <v:textbox inset="0,0,0,0">
                <w:txbxContent>
                  <w:p w:rsidR="00F945C6" w:rsidRDefault="00B50BCF">
                    <w:pPr>
                      <w:spacing w:before="141"/>
                      <w:ind w:left="3370" w:right="3372"/>
                      <w:jc w:val="center"/>
                      <w:rPr>
                        <w:rFonts w:ascii="Arial Narrow"/>
                        <w:b/>
                        <w:sz w:val="18"/>
                      </w:rPr>
                    </w:pPr>
                    <w:r>
                      <w:rPr>
                        <w:rFonts w:ascii="Arial Narrow"/>
                        <w:b/>
                        <w:sz w:val="18"/>
                      </w:rPr>
                      <w:t>INDICADORES DE</w:t>
                    </w:r>
                    <w:r>
                      <w:rPr>
                        <w:rFonts w:ascii="Arial Narrow"/>
                        <w:b/>
                        <w:spacing w:val="1"/>
                        <w:sz w:val="18"/>
                      </w:rPr>
                      <w:t xml:space="preserve"> </w:t>
                    </w:r>
                    <w:r>
                      <w:rPr>
                        <w:rFonts w:ascii="Arial Narrow"/>
                        <w:b/>
                        <w:sz w:val="18"/>
                      </w:rPr>
                      <w:t>CUMPLIMIENTO</w:t>
                    </w:r>
                  </w:p>
                </w:txbxContent>
              </v:textbox>
            </v:shape>
            <w10:wrap anchorx="page"/>
          </v:group>
        </w:pict>
      </w:r>
      <w:r>
        <w:rPr>
          <w:b/>
          <w:sz w:val="14"/>
        </w:rPr>
        <w:t xml:space="preserve">Objetivo de la </w:t>
      </w:r>
      <w:r>
        <w:rPr>
          <w:b/>
          <w:spacing w:val="-4"/>
          <w:sz w:val="14"/>
        </w:rPr>
        <w:t>Línea</w:t>
      </w:r>
    </w:p>
    <w:p w:rsidR="00F945C6" w:rsidRDefault="00F945C6">
      <w:pPr>
        <w:pStyle w:val="Textoindependiente"/>
        <w:rPr>
          <w:b/>
          <w:sz w:val="16"/>
        </w:rPr>
      </w:pPr>
    </w:p>
    <w:p w:rsidR="00F945C6" w:rsidRDefault="00B50BCF">
      <w:pPr>
        <w:spacing w:before="1"/>
        <w:ind w:left="837"/>
        <w:rPr>
          <w:b/>
          <w:sz w:val="12"/>
        </w:rPr>
      </w:pPr>
      <w:r>
        <w:rPr>
          <w:b/>
          <w:sz w:val="12"/>
        </w:rPr>
        <w:t>Nombre del Indicador</w:t>
      </w:r>
    </w:p>
    <w:p w:rsidR="00F945C6" w:rsidRDefault="00B50BCF">
      <w:pPr>
        <w:pStyle w:val="Textoindependiente"/>
        <w:rPr>
          <w:b/>
          <w:sz w:val="20"/>
        </w:rPr>
      </w:pPr>
      <w:r>
        <w:br w:type="column"/>
      </w:r>
    </w:p>
    <w:p w:rsidR="00F945C6" w:rsidRDefault="00F945C6">
      <w:pPr>
        <w:pStyle w:val="Textoindependiente"/>
        <w:spacing w:before="8"/>
        <w:rPr>
          <w:b/>
          <w:sz w:val="15"/>
        </w:rPr>
      </w:pPr>
    </w:p>
    <w:p w:rsidR="00F945C6" w:rsidRDefault="00B50BCF">
      <w:pPr>
        <w:pStyle w:val="Textoindependiente"/>
        <w:ind w:left="200"/>
      </w:pPr>
      <w:r>
        <w:t>Nº de eventos formativos, técnicos y de divulgación)</w:t>
      </w:r>
    </w:p>
    <w:p w:rsidR="00F945C6" w:rsidRDefault="00F945C6">
      <w:pPr>
        <w:sectPr w:rsidR="00F945C6">
          <w:type w:val="continuous"/>
          <w:pgSz w:w="11910" w:h="16840"/>
          <w:pgMar w:top="0" w:right="0" w:bottom="280" w:left="120" w:header="720" w:footer="720" w:gutter="0"/>
          <w:cols w:num="2" w:space="720" w:equalWidth="0">
            <w:col w:w="2158" w:space="40"/>
            <w:col w:w="9592"/>
          </w:cols>
        </w:sectPr>
      </w:pPr>
    </w:p>
    <w:p w:rsidR="00F945C6" w:rsidRDefault="00F945C6">
      <w:pPr>
        <w:pStyle w:val="Textoindependiente"/>
        <w:spacing w:before="11"/>
        <w:rPr>
          <w:sz w:val="11"/>
        </w:rPr>
      </w:pPr>
    </w:p>
    <w:p w:rsidR="00F945C6" w:rsidRDefault="00B50BCF">
      <w:pPr>
        <w:tabs>
          <w:tab w:val="left" w:pos="2397"/>
        </w:tabs>
        <w:ind w:left="837"/>
        <w:rPr>
          <w:b/>
          <w:sz w:val="12"/>
        </w:rPr>
      </w:pPr>
      <w:r>
        <w:pict>
          <v:shape id="_x0000_s1420" type="#_x0000_t202" style="position:absolute;left:0;text-align:left;margin-left:120.25pt;margin-top:10.9pt;width:440.4pt;height:43pt;z-index:251970560;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8"/>
                    </w:trPr>
                    <w:tc>
                      <w:tcPr>
                        <w:tcW w:w="2932" w:type="dxa"/>
                        <w:gridSpan w:val="3"/>
                        <w:shd w:val="clear" w:color="auto" w:fill="DBE4F0"/>
                      </w:tcPr>
                      <w:p w:rsidR="00F945C6" w:rsidRDefault="00B50BCF">
                        <w:pPr>
                          <w:pStyle w:val="TableParagraph"/>
                          <w:spacing w:line="188" w:lineRule="exact"/>
                          <w:ind w:left="1239" w:right="1234"/>
                          <w:jc w:val="center"/>
                          <w:rPr>
                            <w:b/>
                            <w:sz w:val="18"/>
                          </w:rPr>
                        </w:pPr>
                        <w:r>
                          <w:rPr>
                            <w:b/>
                            <w:sz w:val="18"/>
                          </w:rPr>
                          <w:t>2018</w:t>
                        </w:r>
                      </w:p>
                    </w:tc>
                    <w:tc>
                      <w:tcPr>
                        <w:tcW w:w="2931" w:type="dxa"/>
                        <w:gridSpan w:val="3"/>
                        <w:shd w:val="clear" w:color="auto" w:fill="B8CCE3"/>
                      </w:tcPr>
                      <w:p w:rsidR="00F945C6" w:rsidRDefault="00B50BCF">
                        <w:pPr>
                          <w:pStyle w:val="TableParagraph"/>
                          <w:spacing w:line="188" w:lineRule="exact"/>
                          <w:ind w:left="1242" w:right="1232"/>
                          <w:jc w:val="center"/>
                          <w:rPr>
                            <w:b/>
                            <w:sz w:val="18"/>
                          </w:rPr>
                        </w:pPr>
                        <w:r>
                          <w:rPr>
                            <w:b/>
                            <w:sz w:val="18"/>
                          </w:rPr>
                          <w:t>2019</w:t>
                        </w:r>
                      </w:p>
                    </w:tc>
                    <w:tc>
                      <w:tcPr>
                        <w:tcW w:w="2931" w:type="dxa"/>
                        <w:gridSpan w:val="3"/>
                        <w:shd w:val="clear" w:color="auto" w:fill="94B3D6"/>
                      </w:tcPr>
                      <w:p w:rsidR="00F945C6" w:rsidRDefault="00B50BCF">
                        <w:pPr>
                          <w:pStyle w:val="TableParagraph"/>
                          <w:spacing w:line="188" w:lineRule="exact"/>
                          <w:ind w:left="1240" w:right="1235"/>
                          <w:jc w:val="center"/>
                          <w:rPr>
                            <w:b/>
                            <w:sz w:val="18"/>
                          </w:rPr>
                        </w:pPr>
                        <w:r>
                          <w:rPr>
                            <w:b/>
                            <w:sz w:val="18"/>
                          </w:rPr>
                          <w:t>2020</w:t>
                        </w:r>
                      </w:p>
                    </w:tc>
                  </w:tr>
                  <w:tr w:rsidR="00F945C6">
                    <w:trPr>
                      <w:trHeight w:val="275"/>
                    </w:trPr>
                    <w:tc>
                      <w:tcPr>
                        <w:tcW w:w="977" w:type="dxa"/>
                      </w:tcPr>
                      <w:p w:rsidR="00F945C6" w:rsidRDefault="00B50BCF">
                        <w:pPr>
                          <w:pStyle w:val="TableParagraph"/>
                          <w:spacing w:line="133" w:lineRule="exact"/>
                          <w:ind w:left="96" w:right="86"/>
                          <w:jc w:val="center"/>
                          <w:rPr>
                            <w:b/>
                            <w:sz w:val="12"/>
                          </w:rPr>
                        </w:pPr>
                        <w:r>
                          <w:rPr>
                            <w:b/>
                            <w:sz w:val="12"/>
                          </w:rPr>
                          <w:t>valor</w:t>
                        </w:r>
                      </w:p>
                      <w:p w:rsidR="00F945C6" w:rsidRDefault="00B50BCF">
                        <w:pPr>
                          <w:pStyle w:val="TableParagraph"/>
                          <w:spacing w:line="123" w:lineRule="exact"/>
                          <w:ind w:left="96" w:right="91"/>
                          <w:jc w:val="center"/>
                          <w:rPr>
                            <w:b/>
                            <w:sz w:val="12"/>
                          </w:rPr>
                        </w:pPr>
                        <w:r>
                          <w:rPr>
                            <w:b/>
                            <w:sz w:val="12"/>
                          </w:rPr>
                          <w:t>objetivo</w:t>
                        </w:r>
                      </w:p>
                    </w:tc>
                    <w:tc>
                      <w:tcPr>
                        <w:tcW w:w="978" w:type="dxa"/>
                      </w:tcPr>
                      <w:p w:rsidR="00F945C6" w:rsidRDefault="00B50BCF">
                        <w:pPr>
                          <w:pStyle w:val="TableParagraph"/>
                          <w:spacing w:line="133" w:lineRule="exact"/>
                          <w:ind w:left="117" w:right="109"/>
                          <w:jc w:val="center"/>
                          <w:rPr>
                            <w:b/>
                            <w:sz w:val="12"/>
                          </w:rPr>
                        </w:pPr>
                        <w:r>
                          <w:rPr>
                            <w:b/>
                            <w:sz w:val="12"/>
                          </w:rPr>
                          <w:t>valor</w:t>
                        </w:r>
                      </w:p>
                      <w:p w:rsidR="00F945C6" w:rsidRDefault="00B50BCF">
                        <w:pPr>
                          <w:pStyle w:val="TableParagraph"/>
                          <w:spacing w:line="123" w:lineRule="exact"/>
                          <w:ind w:left="117" w:right="111"/>
                          <w:jc w:val="center"/>
                          <w:rPr>
                            <w:b/>
                            <w:sz w:val="12"/>
                          </w:rPr>
                        </w:pPr>
                        <w:r>
                          <w:rPr>
                            <w:b/>
                            <w:sz w:val="12"/>
                          </w:rPr>
                          <w:t>alcanzado</w:t>
                        </w:r>
                      </w:p>
                    </w:tc>
                    <w:tc>
                      <w:tcPr>
                        <w:tcW w:w="977" w:type="dxa"/>
                      </w:tcPr>
                      <w:p w:rsidR="00F945C6" w:rsidRDefault="00B50BCF">
                        <w:pPr>
                          <w:pStyle w:val="TableParagraph"/>
                          <w:spacing w:line="133" w:lineRule="exact"/>
                          <w:ind w:left="11"/>
                          <w:jc w:val="center"/>
                          <w:rPr>
                            <w:b/>
                            <w:sz w:val="12"/>
                          </w:rPr>
                        </w:pPr>
                        <w:r>
                          <w:rPr>
                            <w:b/>
                            <w:w w:val="99"/>
                            <w:sz w:val="12"/>
                          </w:rPr>
                          <w:t>%</w:t>
                        </w:r>
                      </w:p>
                      <w:p w:rsidR="00F945C6" w:rsidRDefault="00B50BCF">
                        <w:pPr>
                          <w:pStyle w:val="TableParagraph"/>
                          <w:spacing w:line="123" w:lineRule="exact"/>
                          <w:ind w:left="96" w:right="91"/>
                          <w:jc w:val="center"/>
                          <w:rPr>
                            <w:b/>
                            <w:sz w:val="12"/>
                          </w:rPr>
                        </w:pPr>
                        <w:r>
                          <w:rPr>
                            <w:b/>
                            <w:sz w:val="12"/>
                          </w:rPr>
                          <w:t>consecución</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line="123" w:lineRule="exact"/>
                          <w:ind w:left="94" w:right="91"/>
                          <w:jc w:val="center"/>
                          <w:rPr>
                            <w:b/>
                            <w:sz w:val="12"/>
                          </w:rPr>
                        </w:pPr>
                        <w:r>
                          <w:rPr>
                            <w:b/>
                            <w:sz w:val="12"/>
                          </w:rPr>
                          <w:t>objetivo</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line="123" w:lineRule="exact"/>
                          <w:ind w:left="96" w:right="90"/>
                          <w:jc w:val="center"/>
                          <w:rPr>
                            <w:b/>
                            <w:sz w:val="12"/>
                          </w:rPr>
                        </w:pPr>
                        <w:r>
                          <w:rPr>
                            <w:b/>
                            <w:sz w:val="12"/>
                          </w:rPr>
                          <w:t>alcanzado</w:t>
                        </w:r>
                      </w:p>
                    </w:tc>
                    <w:tc>
                      <w:tcPr>
                        <w:tcW w:w="977" w:type="dxa"/>
                      </w:tcPr>
                      <w:p w:rsidR="00F945C6" w:rsidRDefault="00B50BCF">
                        <w:pPr>
                          <w:pStyle w:val="TableParagraph"/>
                          <w:spacing w:line="133" w:lineRule="exact"/>
                          <w:ind w:left="6"/>
                          <w:jc w:val="center"/>
                          <w:rPr>
                            <w:b/>
                            <w:sz w:val="12"/>
                          </w:rPr>
                        </w:pPr>
                        <w:r>
                          <w:rPr>
                            <w:b/>
                            <w:w w:val="99"/>
                            <w:sz w:val="12"/>
                          </w:rPr>
                          <w:t>%</w:t>
                        </w:r>
                      </w:p>
                      <w:p w:rsidR="00F945C6" w:rsidRDefault="00B50BCF">
                        <w:pPr>
                          <w:pStyle w:val="TableParagraph"/>
                          <w:spacing w:line="123" w:lineRule="exact"/>
                          <w:ind w:left="91" w:right="91"/>
                          <w:jc w:val="center"/>
                          <w:rPr>
                            <w:b/>
                            <w:sz w:val="12"/>
                          </w:rPr>
                        </w:pPr>
                        <w:r>
                          <w:rPr>
                            <w:b/>
                            <w:sz w:val="12"/>
                          </w:rPr>
                          <w:t>consecución</w:t>
                        </w:r>
                      </w:p>
                    </w:tc>
                    <w:tc>
                      <w:tcPr>
                        <w:tcW w:w="975" w:type="dxa"/>
                      </w:tcPr>
                      <w:p w:rsidR="00F945C6" w:rsidRDefault="00B50BCF">
                        <w:pPr>
                          <w:pStyle w:val="TableParagraph"/>
                          <w:spacing w:line="133" w:lineRule="exact"/>
                          <w:ind w:left="93" w:right="88"/>
                          <w:jc w:val="center"/>
                          <w:rPr>
                            <w:b/>
                            <w:sz w:val="12"/>
                          </w:rPr>
                        </w:pPr>
                        <w:r>
                          <w:rPr>
                            <w:b/>
                            <w:sz w:val="12"/>
                          </w:rPr>
                          <w:t>valor</w:t>
                        </w:r>
                      </w:p>
                      <w:p w:rsidR="00F945C6" w:rsidRDefault="00B50BCF">
                        <w:pPr>
                          <w:pStyle w:val="TableParagraph"/>
                          <w:spacing w:line="123" w:lineRule="exact"/>
                          <w:ind w:left="88" w:right="88"/>
                          <w:jc w:val="center"/>
                          <w:rPr>
                            <w:b/>
                            <w:sz w:val="12"/>
                          </w:rPr>
                        </w:pPr>
                        <w:r>
                          <w:rPr>
                            <w:b/>
                            <w:sz w:val="12"/>
                          </w:rPr>
                          <w:t>objetivo</w:t>
                        </w:r>
                      </w:p>
                    </w:tc>
                    <w:tc>
                      <w:tcPr>
                        <w:tcW w:w="977" w:type="dxa"/>
                      </w:tcPr>
                      <w:p w:rsidR="00F945C6" w:rsidRDefault="00B50BCF">
                        <w:pPr>
                          <w:pStyle w:val="TableParagraph"/>
                          <w:spacing w:line="133" w:lineRule="exact"/>
                          <w:ind w:left="96" w:right="89"/>
                          <w:jc w:val="center"/>
                          <w:rPr>
                            <w:b/>
                            <w:sz w:val="12"/>
                          </w:rPr>
                        </w:pPr>
                        <w:r>
                          <w:rPr>
                            <w:b/>
                            <w:sz w:val="12"/>
                          </w:rPr>
                          <w:t>valor</w:t>
                        </w:r>
                      </w:p>
                      <w:p w:rsidR="00F945C6" w:rsidRDefault="00B50BCF">
                        <w:pPr>
                          <w:pStyle w:val="TableParagraph"/>
                          <w:spacing w:line="123" w:lineRule="exact"/>
                          <w:ind w:left="96" w:right="91"/>
                          <w:jc w:val="center"/>
                          <w:rPr>
                            <w:b/>
                            <w:sz w:val="12"/>
                          </w:rPr>
                        </w:pPr>
                        <w:r>
                          <w:rPr>
                            <w:b/>
                            <w:sz w:val="12"/>
                          </w:rPr>
                          <w:t>alcanzado</w:t>
                        </w:r>
                      </w:p>
                    </w:tc>
                    <w:tc>
                      <w:tcPr>
                        <w:tcW w:w="979" w:type="dxa"/>
                      </w:tcPr>
                      <w:p w:rsidR="00F945C6" w:rsidRDefault="00B50BCF">
                        <w:pPr>
                          <w:pStyle w:val="TableParagraph"/>
                          <w:spacing w:line="133" w:lineRule="exact"/>
                          <w:ind w:left="8"/>
                          <w:jc w:val="center"/>
                          <w:rPr>
                            <w:b/>
                            <w:sz w:val="12"/>
                          </w:rPr>
                        </w:pPr>
                        <w:r>
                          <w:rPr>
                            <w:b/>
                            <w:w w:val="99"/>
                            <w:sz w:val="12"/>
                          </w:rPr>
                          <w:t>%</w:t>
                        </w:r>
                      </w:p>
                      <w:p w:rsidR="00F945C6" w:rsidRDefault="00B50BCF">
                        <w:pPr>
                          <w:pStyle w:val="TableParagraph"/>
                          <w:spacing w:line="123" w:lineRule="exact"/>
                          <w:ind w:left="98" w:right="96"/>
                          <w:jc w:val="center"/>
                          <w:rPr>
                            <w:b/>
                            <w:sz w:val="12"/>
                          </w:rPr>
                        </w:pPr>
                        <w:r>
                          <w:rPr>
                            <w:b/>
                            <w:sz w:val="12"/>
                          </w:rPr>
                          <w:t>consecución</w:t>
                        </w:r>
                      </w:p>
                    </w:tc>
                  </w:tr>
                  <w:tr w:rsidR="00F945C6">
                    <w:trPr>
                      <w:trHeight w:val="336"/>
                    </w:trPr>
                    <w:tc>
                      <w:tcPr>
                        <w:tcW w:w="977" w:type="dxa"/>
                        <w:shd w:val="clear" w:color="auto" w:fill="DBE4F0"/>
                      </w:tcPr>
                      <w:p w:rsidR="00F945C6" w:rsidRDefault="00B50BCF">
                        <w:pPr>
                          <w:pStyle w:val="TableParagraph"/>
                          <w:spacing w:before="68"/>
                          <w:ind w:left="96" w:right="84"/>
                          <w:jc w:val="center"/>
                          <w:rPr>
                            <w:b/>
                            <w:sz w:val="16"/>
                          </w:rPr>
                        </w:pPr>
                        <w:r>
                          <w:rPr>
                            <w:b/>
                            <w:sz w:val="16"/>
                          </w:rPr>
                          <w:t>N.A</w:t>
                        </w:r>
                      </w:p>
                    </w:tc>
                    <w:tc>
                      <w:tcPr>
                        <w:tcW w:w="978" w:type="dxa"/>
                        <w:shd w:val="clear" w:color="auto" w:fill="DBE4F0"/>
                      </w:tcPr>
                      <w:p w:rsidR="00F945C6" w:rsidRDefault="00B50BCF">
                        <w:pPr>
                          <w:pStyle w:val="TableParagraph"/>
                          <w:spacing w:before="68"/>
                          <w:ind w:left="117" w:right="109"/>
                          <w:jc w:val="center"/>
                          <w:rPr>
                            <w:b/>
                            <w:sz w:val="16"/>
                          </w:rPr>
                        </w:pPr>
                        <w:r>
                          <w:rPr>
                            <w:b/>
                            <w:sz w:val="16"/>
                          </w:rPr>
                          <w:t>105</w:t>
                        </w:r>
                      </w:p>
                    </w:tc>
                    <w:tc>
                      <w:tcPr>
                        <w:tcW w:w="977" w:type="dxa"/>
                        <w:shd w:val="clear" w:color="auto" w:fill="DBE4F0"/>
                      </w:tcPr>
                      <w:p w:rsidR="00F945C6" w:rsidRDefault="00F945C6">
                        <w:pPr>
                          <w:pStyle w:val="TableParagraph"/>
                          <w:rPr>
                            <w:rFonts w:ascii="Times New Roman"/>
                            <w:sz w:val="16"/>
                          </w:rPr>
                        </w:pPr>
                      </w:p>
                    </w:tc>
                    <w:tc>
                      <w:tcPr>
                        <w:tcW w:w="977" w:type="dxa"/>
                        <w:shd w:val="clear" w:color="auto" w:fill="B8CCE3"/>
                      </w:tcPr>
                      <w:p w:rsidR="00F945C6" w:rsidRDefault="00B50BCF">
                        <w:pPr>
                          <w:pStyle w:val="TableParagraph"/>
                          <w:spacing w:before="68"/>
                          <w:ind w:left="96" w:right="86"/>
                          <w:jc w:val="center"/>
                          <w:rPr>
                            <w:b/>
                            <w:sz w:val="16"/>
                          </w:rPr>
                        </w:pPr>
                        <w:r>
                          <w:rPr>
                            <w:b/>
                            <w:sz w:val="16"/>
                          </w:rPr>
                          <w:t>N.A</w:t>
                        </w:r>
                      </w:p>
                    </w:tc>
                    <w:tc>
                      <w:tcPr>
                        <w:tcW w:w="977" w:type="dxa"/>
                        <w:shd w:val="clear" w:color="auto" w:fill="B8CCE3"/>
                      </w:tcPr>
                      <w:p w:rsidR="00F945C6" w:rsidRDefault="00B50BCF">
                        <w:pPr>
                          <w:pStyle w:val="TableParagraph"/>
                          <w:spacing w:before="68"/>
                          <w:ind w:left="96" w:right="91"/>
                          <w:jc w:val="center"/>
                          <w:rPr>
                            <w:b/>
                            <w:sz w:val="16"/>
                          </w:rPr>
                        </w:pPr>
                        <w:r>
                          <w:rPr>
                            <w:b/>
                            <w:sz w:val="16"/>
                          </w:rPr>
                          <w:t>88</w:t>
                        </w:r>
                      </w:p>
                    </w:tc>
                    <w:tc>
                      <w:tcPr>
                        <w:tcW w:w="977" w:type="dxa"/>
                        <w:shd w:val="clear" w:color="auto" w:fill="B8CCE3"/>
                      </w:tcPr>
                      <w:p w:rsidR="00F945C6" w:rsidRDefault="00F945C6">
                        <w:pPr>
                          <w:pStyle w:val="TableParagraph"/>
                          <w:rPr>
                            <w:rFonts w:ascii="Times New Roman"/>
                            <w:sz w:val="16"/>
                          </w:rPr>
                        </w:pPr>
                      </w:p>
                    </w:tc>
                    <w:tc>
                      <w:tcPr>
                        <w:tcW w:w="975" w:type="dxa"/>
                        <w:shd w:val="clear" w:color="auto" w:fill="94B3D6"/>
                      </w:tcPr>
                      <w:p w:rsidR="00F945C6" w:rsidRDefault="00F945C6">
                        <w:pPr>
                          <w:pStyle w:val="TableParagraph"/>
                          <w:rPr>
                            <w:rFonts w:ascii="Times New Roman"/>
                            <w:sz w:val="16"/>
                          </w:rPr>
                        </w:pPr>
                      </w:p>
                    </w:tc>
                    <w:tc>
                      <w:tcPr>
                        <w:tcW w:w="977" w:type="dxa"/>
                        <w:shd w:val="clear" w:color="auto" w:fill="94B3D6"/>
                      </w:tcPr>
                      <w:p w:rsidR="00F945C6" w:rsidRDefault="00F945C6">
                        <w:pPr>
                          <w:pStyle w:val="TableParagraph"/>
                          <w:rPr>
                            <w:rFonts w:ascii="Times New Roman"/>
                            <w:sz w:val="16"/>
                          </w:rPr>
                        </w:pPr>
                      </w:p>
                    </w:tc>
                    <w:tc>
                      <w:tcPr>
                        <w:tcW w:w="979" w:type="dxa"/>
                        <w:shd w:val="clear" w:color="auto" w:fill="94B3D6"/>
                      </w:tcPr>
                      <w:p w:rsidR="00F945C6" w:rsidRDefault="00F945C6">
                        <w:pPr>
                          <w:pStyle w:val="TableParagraph"/>
                          <w:rPr>
                            <w:rFonts w:ascii="Times New Roman"/>
                            <w:sz w:val="16"/>
                          </w:rPr>
                        </w:pPr>
                      </w:p>
                    </w:tc>
                  </w:tr>
                </w:tbl>
                <w:p w:rsidR="00F945C6" w:rsidRDefault="00F945C6">
                  <w:pPr>
                    <w:pStyle w:val="Textoindependiente"/>
                  </w:pPr>
                </w:p>
              </w:txbxContent>
            </v:textbox>
            <w10:wrap anchorx="page"/>
          </v:shape>
        </w:pict>
      </w:r>
      <w:r>
        <w:rPr>
          <w:b/>
          <w:sz w:val="12"/>
        </w:rPr>
        <w:t>Fuente</w:t>
      </w:r>
      <w:r>
        <w:rPr>
          <w:b/>
          <w:spacing w:val="-3"/>
          <w:sz w:val="12"/>
        </w:rPr>
        <w:t xml:space="preserve"> </w:t>
      </w:r>
      <w:r>
        <w:rPr>
          <w:b/>
          <w:sz w:val="12"/>
        </w:rPr>
        <w:t>Obtención</w:t>
      </w:r>
      <w:r>
        <w:rPr>
          <w:b/>
          <w:spacing w:val="-4"/>
          <w:sz w:val="12"/>
        </w:rPr>
        <w:t xml:space="preserve"> </w:t>
      </w:r>
      <w:r>
        <w:rPr>
          <w:b/>
          <w:sz w:val="12"/>
        </w:rPr>
        <w:t>Dato</w:t>
      </w:r>
      <w:r>
        <w:rPr>
          <w:b/>
          <w:sz w:val="12"/>
        </w:rPr>
        <w:tab/>
        <w:t>Número de cursos totales subvencionados</w:t>
      </w:r>
    </w:p>
    <w:p w:rsidR="00F945C6" w:rsidRDefault="00F945C6">
      <w:pPr>
        <w:pStyle w:val="Textoindependiente"/>
        <w:rPr>
          <w:b/>
          <w:sz w:val="12"/>
        </w:rPr>
      </w:pPr>
    </w:p>
    <w:p w:rsidR="00F945C6" w:rsidRDefault="00F945C6">
      <w:pPr>
        <w:pStyle w:val="Textoindependiente"/>
        <w:rPr>
          <w:b/>
          <w:sz w:val="12"/>
        </w:rPr>
      </w:pPr>
    </w:p>
    <w:p w:rsidR="00F945C6" w:rsidRDefault="00B50BCF">
      <w:pPr>
        <w:spacing w:before="95"/>
        <w:ind w:left="1034"/>
        <w:rPr>
          <w:b/>
          <w:sz w:val="12"/>
        </w:rPr>
      </w:pPr>
      <w:r>
        <w:pict>
          <v:shape id="_x0000_s1419" type="#_x0000_t202" style="position:absolute;left:0;text-align:left;margin-left:68.55pt;margin-top:15.65pt;width:26.05pt;height:17.35pt;z-index:-251350016;mso-wrap-distance-left:0;mso-wrap-distance-right:0;mso-position-horizontal-relative:page" fillcolor="#d9d9d9" strokeweight=".48pt">
            <v:textbox inset="0,0,0,0">
              <w:txbxContent>
                <w:p w:rsidR="00F945C6" w:rsidRDefault="00B50BCF">
                  <w:pPr>
                    <w:spacing w:before="69"/>
                    <w:ind w:left="122"/>
                    <w:rPr>
                      <w:b/>
                      <w:sz w:val="16"/>
                    </w:rPr>
                  </w:pPr>
                  <w:r>
                    <w:rPr>
                      <w:b/>
                      <w:sz w:val="16"/>
                    </w:rPr>
                    <w:t>100</w:t>
                  </w:r>
                </w:p>
              </w:txbxContent>
            </v:textbox>
            <w10:wrap type="topAndBottom" anchorx="page"/>
          </v:shape>
        </w:pict>
      </w:r>
      <w:r>
        <w:rPr>
          <w:b/>
          <w:sz w:val="12"/>
        </w:rPr>
        <w:t>(Ponderación %)</w:t>
      </w:r>
    </w:p>
    <w:p w:rsidR="00F945C6" w:rsidRDefault="00F945C6">
      <w:pPr>
        <w:pStyle w:val="Textoindependiente"/>
        <w:spacing w:before="3" w:after="1"/>
        <w:rPr>
          <w:b/>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6"/>
        <w:gridCol w:w="7937"/>
      </w:tblGrid>
      <w:tr w:rsidR="00F945C6">
        <w:trPr>
          <w:trHeight w:val="458"/>
        </w:trPr>
        <w:tc>
          <w:tcPr>
            <w:tcW w:w="2416" w:type="dxa"/>
            <w:shd w:val="clear" w:color="auto" w:fill="DBE4F0"/>
          </w:tcPr>
          <w:p w:rsidR="00F945C6" w:rsidRDefault="00B50BCF">
            <w:pPr>
              <w:pStyle w:val="TableParagraph"/>
              <w:spacing w:before="18"/>
              <w:ind w:left="107" w:right="258"/>
              <w:rPr>
                <w:b/>
                <w:sz w:val="18"/>
              </w:rPr>
            </w:pPr>
            <w:r>
              <w:rPr>
                <w:b/>
                <w:sz w:val="18"/>
              </w:rPr>
              <w:t>Costes previsibles para su realización</w:t>
            </w:r>
          </w:p>
        </w:tc>
        <w:tc>
          <w:tcPr>
            <w:tcW w:w="7937" w:type="dxa"/>
          </w:tcPr>
          <w:p w:rsidR="00F945C6" w:rsidRDefault="00B50BCF">
            <w:pPr>
              <w:pStyle w:val="TableParagraph"/>
              <w:spacing w:before="23"/>
              <w:ind w:left="104"/>
              <w:rPr>
                <w:sz w:val="18"/>
              </w:rPr>
            </w:pPr>
            <w:r>
              <w:rPr>
                <w:sz w:val="18"/>
              </w:rPr>
              <w:t>1.029.585€. Se destina a las subvenciones para compensar la formación en el ámbito de la donación y el trasplante de órganos, tejidos y células.</w:t>
            </w:r>
          </w:p>
        </w:tc>
      </w:tr>
      <w:tr w:rsidR="00F945C6">
        <w:trPr>
          <w:trHeight w:val="280"/>
        </w:trPr>
        <w:tc>
          <w:tcPr>
            <w:tcW w:w="2416" w:type="dxa"/>
            <w:vMerge w:val="restart"/>
            <w:shd w:val="clear" w:color="auto" w:fill="DBE4F0"/>
          </w:tcPr>
          <w:p w:rsidR="00F945C6" w:rsidRDefault="00F945C6">
            <w:pPr>
              <w:pStyle w:val="TableParagraph"/>
              <w:spacing w:before="8"/>
              <w:rPr>
                <w:b/>
                <w:sz w:val="28"/>
              </w:rPr>
            </w:pPr>
          </w:p>
          <w:p w:rsidR="00F945C6" w:rsidRDefault="00B50BCF">
            <w:pPr>
              <w:pStyle w:val="TableParagraph"/>
              <w:ind w:left="107"/>
              <w:rPr>
                <w:b/>
                <w:sz w:val="18"/>
              </w:rPr>
            </w:pPr>
            <w:r>
              <w:rPr>
                <w:b/>
                <w:sz w:val="18"/>
              </w:rPr>
              <w:t>Fuentes de financiación</w:t>
            </w:r>
          </w:p>
        </w:tc>
        <w:tc>
          <w:tcPr>
            <w:tcW w:w="7937" w:type="dxa"/>
          </w:tcPr>
          <w:p w:rsidR="00F945C6" w:rsidRDefault="00B50BCF">
            <w:pPr>
              <w:pStyle w:val="TableParagraph"/>
              <w:spacing w:before="37"/>
              <w:ind w:left="104"/>
              <w:rPr>
                <w:sz w:val="18"/>
              </w:rPr>
            </w:pPr>
            <w:r>
              <w:rPr>
                <w:sz w:val="18"/>
              </w:rPr>
              <w:t>PGE. Aplicación Presupuestaria 26.04.311O.481</w:t>
            </w:r>
          </w:p>
        </w:tc>
      </w:tr>
      <w:tr w:rsidR="00F945C6">
        <w:trPr>
          <w:trHeight w:val="285"/>
        </w:trPr>
        <w:tc>
          <w:tcPr>
            <w:tcW w:w="2416" w:type="dxa"/>
            <w:vMerge/>
            <w:tcBorders>
              <w:top w:val="nil"/>
            </w:tcBorders>
            <w:shd w:val="clear" w:color="auto" w:fill="DBE4F0"/>
          </w:tcPr>
          <w:p w:rsidR="00F945C6" w:rsidRDefault="00F945C6">
            <w:pPr>
              <w:rPr>
                <w:sz w:val="2"/>
                <w:szCs w:val="2"/>
              </w:rPr>
            </w:pPr>
          </w:p>
        </w:tc>
        <w:tc>
          <w:tcPr>
            <w:tcW w:w="7937" w:type="dxa"/>
          </w:tcPr>
          <w:p w:rsidR="00F945C6" w:rsidRDefault="00B50BCF">
            <w:pPr>
              <w:pStyle w:val="TableParagraph"/>
              <w:spacing w:before="37"/>
              <w:ind w:left="104"/>
              <w:rPr>
                <w:sz w:val="18"/>
              </w:rPr>
            </w:pPr>
            <w:r>
              <w:rPr>
                <w:sz w:val="18"/>
              </w:rPr>
              <w:t>Otros (precisar: otras administraciones, Unión Europea, otros órganos públicos o privados, etc.)</w:t>
            </w:r>
          </w:p>
        </w:tc>
      </w:tr>
      <w:tr w:rsidR="00F945C6">
        <w:trPr>
          <w:trHeight w:val="292"/>
        </w:trPr>
        <w:tc>
          <w:tcPr>
            <w:tcW w:w="2416" w:type="dxa"/>
            <w:vMerge/>
            <w:tcBorders>
              <w:top w:val="nil"/>
            </w:tcBorders>
            <w:shd w:val="clear" w:color="auto" w:fill="DBE4F0"/>
          </w:tcPr>
          <w:p w:rsidR="00F945C6" w:rsidRDefault="00F945C6">
            <w:pPr>
              <w:rPr>
                <w:sz w:val="2"/>
                <w:szCs w:val="2"/>
              </w:rPr>
            </w:pPr>
          </w:p>
        </w:tc>
        <w:tc>
          <w:tcPr>
            <w:tcW w:w="7937" w:type="dxa"/>
          </w:tcPr>
          <w:p w:rsidR="00F945C6" w:rsidRDefault="00F945C6">
            <w:pPr>
              <w:pStyle w:val="TableParagraph"/>
              <w:rPr>
                <w:rFonts w:ascii="Times New Roman"/>
                <w:sz w:val="16"/>
              </w:rPr>
            </w:pPr>
          </w:p>
        </w:tc>
      </w:tr>
    </w:tbl>
    <w:p w:rsidR="00F945C6" w:rsidRDefault="00B50BCF">
      <w:pPr>
        <w:pStyle w:val="Textoindependiente"/>
        <w:rPr>
          <w:b/>
          <w:sz w:val="10"/>
        </w:rPr>
      </w:pPr>
      <w:r>
        <w:pict>
          <v:shape id="_x0000_s1418" type="#_x0000_t202" style="position:absolute;margin-left:42.5pt;margin-top:6.95pt;width:517.55pt;height:24.4pt;z-index:-251348992;mso-wrap-distance-left:0;mso-wrap-distance-right:0;mso-position-horizontal-relative:page;mso-position-vertical-relative:text" fillcolor="#fad3b4" stroked="f">
            <v:textbox inset="0,0,0,0">
              <w:txbxContent>
                <w:p w:rsidR="00F945C6" w:rsidRDefault="00B50BCF">
                  <w:pPr>
                    <w:spacing w:before="138"/>
                    <w:ind w:left="3370" w:right="3373"/>
                    <w:jc w:val="center"/>
                    <w:rPr>
                      <w:rFonts w:ascii="Arial Narrow"/>
                      <w:b/>
                      <w:sz w:val="18"/>
                    </w:rPr>
                  </w:pPr>
                  <w:r>
                    <w:rPr>
                      <w:rFonts w:ascii="Arial Narrow"/>
                      <w:b/>
                      <w:sz w:val="18"/>
                    </w:rPr>
                    <w:t>INDICADORES SEGUIMIENTO PRESUPUESTARIO:</w:t>
                  </w:r>
                </w:p>
              </w:txbxContent>
            </v:textbox>
            <w10:wrap type="topAndBottom" anchorx="page"/>
          </v:shape>
        </w:pict>
      </w:r>
    </w:p>
    <w:p w:rsidR="00F945C6" w:rsidRDefault="00F945C6">
      <w:pPr>
        <w:pStyle w:val="Textoindependiente"/>
        <w:spacing w:before="4"/>
        <w:rPr>
          <w:b/>
          <w:sz w:val="10"/>
        </w:rPr>
      </w:pPr>
    </w:p>
    <w:tbl>
      <w:tblPr>
        <w:tblStyle w:val="TableNormal"/>
        <w:tblW w:w="0" w:type="auto"/>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7"/>
        <w:gridCol w:w="976"/>
        <w:gridCol w:w="977"/>
        <w:gridCol w:w="976"/>
        <w:gridCol w:w="976"/>
        <w:gridCol w:w="976"/>
        <w:gridCol w:w="976"/>
        <w:gridCol w:w="974"/>
        <w:gridCol w:w="976"/>
        <w:gridCol w:w="979"/>
      </w:tblGrid>
      <w:tr w:rsidR="00F945C6">
        <w:trPr>
          <w:trHeight w:val="287"/>
        </w:trPr>
        <w:tc>
          <w:tcPr>
            <w:tcW w:w="1477" w:type="dxa"/>
            <w:vMerge w:val="restart"/>
            <w:tcBorders>
              <w:top w:val="nil"/>
              <w:left w:val="nil"/>
              <w:bottom w:val="nil"/>
            </w:tcBorders>
          </w:tcPr>
          <w:p w:rsidR="00F945C6" w:rsidRDefault="00B50BCF">
            <w:pPr>
              <w:pStyle w:val="TableParagraph"/>
              <w:spacing w:before="104"/>
              <w:ind w:left="92" w:firstLine="192"/>
              <w:rPr>
                <w:sz w:val="18"/>
              </w:rPr>
            </w:pPr>
            <w:r>
              <w:rPr>
                <w:sz w:val="18"/>
              </w:rPr>
              <w:t xml:space="preserve">Aplicación </w:t>
            </w:r>
            <w:r>
              <w:rPr>
                <w:w w:val="95"/>
                <w:sz w:val="18"/>
              </w:rPr>
              <w:t>Presupuestaria</w:t>
            </w:r>
          </w:p>
        </w:tc>
        <w:tc>
          <w:tcPr>
            <w:tcW w:w="2929" w:type="dxa"/>
            <w:gridSpan w:val="3"/>
            <w:tcBorders>
              <w:right w:val="nil"/>
            </w:tcBorders>
            <w:shd w:val="clear" w:color="auto" w:fill="DBE4F0"/>
          </w:tcPr>
          <w:p w:rsidR="00F945C6" w:rsidRDefault="00B50BCF">
            <w:pPr>
              <w:pStyle w:val="TableParagraph"/>
              <w:spacing w:before="71" w:line="194" w:lineRule="exact"/>
              <w:ind w:left="1142" w:right="1145"/>
              <w:jc w:val="center"/>
              <w:rPr>
                <w:b/>
                <w:sz w:val="18"/>
              </w:rPr>
            </w:pPr>
            <w:r>
              <w:rPr>
                <w:b/>
                <w:sz w:val="18"/>
              </w:rPr>
              <w:t>2018</w:t>
            </w:r>
          </w:p>
        </w:tc>
        <w:tc>
          <w:tcPr>
            <w:tcW w:w="2928" w:type="dxa"/>
            <w:gridSpan w:val="3"/>
            <w:tcBorders>
              <w:left w:val="nil"/>
              <w:right w:val="nil"/>
            </w:tcBorders>
            <w:shd w:val="clear" w:color="auto" w:fill="B8CCE3"/>
          </w:tcPr>
          <w:p w:rsidR="00F945C6" w:rsidRDefault="00B50BCF">
            <w:pPr>
              <w:pStyle w:val="TableParagraph"/>
              <w:spacing w:before="71" w:line="194" w:lineRule="exact"/>
              <w:ind w:left="1248" w:right="1238"/>
              <w:jc w:val="center"/>
              <w:rPr>
                <w:b/>
                <w:sz w:val="18"/>
              </w:rPr>
            </w:pPr>
            <w:r>
              <w:rPr>
                <w:b/>
                <w:sz w:val="18"/>
              </w:rPr>
              <w:t>2019</w:t>
            </w:r>
          </w:p>
        </w:tc>
        <w:tc>
          <w:tcPr>
            <w:tcW w:w="2929" w:type="dxa"/>
            <w:gridSpan w:val="3"/>
            <w:tcBorders>
              <w:left w:val="nil"/>
            </w:tcBorders>
            <w:shd w:val="clear" w:color="auto" w:fill="94B3D6"/>
          </w:tcPr>
          <w:p w:rsidR="00F945C6" w:rsidRDefault="00B50BCF">
            <w:pPr>
              <w:pStyle w:val="TableParagraph"/>
              <w:spacing w:before="71" w:line="194" w:lineRule="exact"/>
              <w:ind w:left="1158" w:right="1145"/>
              <w:jc w:val="center"/>
              <w:rPr>
                <w:b/>
                <w:sz w:val="18"/>
              </w:rPr>
            </w:pPr>
            <w:r>
              <w:rPr>
                <w:b/>
                <w:sz w:val="18"/>
              </w:rPr>
              <w:t>2019-P</w:t>
            </w:r>
          </w:p>
        </w:tc>
      </w:tr>
      <w:tr w:rsidR="00F945C6">
        <w:trPr>
          <w:trHeight w:val="321"/>
        </w:trPr>
        <w:tc>
          <w:tcPr>
            <w:tcW w:w="1477" w:type="dxa"/>
            <w:vMerge/>
            <w:tcBorders>
              <w:top w:val="nil"/>
              <w:left w:val="nil"/>
              <w:bottom w:val="nil"/>
            </w:tcBorders>
          </w:tcPr>
          <w:p w:rsidR="00F945C6" w:rsidRDefault="00F945C6">
            <w:pPr>
              <w:rPr>
                <w:sz w:val="2"/>
                <w:szCs w:val="2"/>
              </w:rPr>
            </w:pPr>
          </w:p>
        </w:tc>
        <w:tc>
          <w:tcPr>
            <w:tcW w:w="976" w:type="dxa"/>
          </w:tcPr>
          <w:p w:rsidR="00F945C6" w:rsidRDefault="00B50BCF">
            <w:pPr>
              <w:pStyle w:val="TableParagraph"/>
              <w:spacing w:line="157" w:lineRule="exact"/>
              <w:ind w:left="240"/>
              <w:rPr>
                <w:b/>
                <w:sz w:val="14"/>
              </w:rPr>
            </w:pPr>
            <w:r>
              <w:rPr>
                <w:b/>
                <w:sz w:val="14"/>
              </w:rPr>
              <w:t>Crédito</w:t>
            </w:r>
          </w:p>
          <w:p w:rsidR="00F945C6" w:rsidRDefault="00B50BCF">
            <w:pPr>
              <w:pStyle w:val="TableParagraph"/>
              <w:spacing w:line="145" w:lineRule="exact"/>
              <w:ind w:left="163"/>
              <w:rPr>
                <w:b/>
                <w:sz w:val="14"/>
              </w:rPr>
            </w:pPr>
            <w:r>
              <w:rPr>
                <w:b/>
                <w:sz w:val="14"/>
              </w:rPr>
              <w:t>Definitivo</w:t>
            </w:r>
          </w:p>
        </w:tc>
        <w:tc>
          <w:tcPr>
            <w:tcW w:w="977" w:type="dxa"/>
          </w:tcPr>
          <w:p w:rsidR="00F945C6" w:rsidRDefault="00B50BCF">
            <w:pPr>
              <w:pStyle w:val="TableParagraph"/>
              <w:spacing w:line="157" w:lineRule="exact"/>
              <w:ind w:left="241"/>
              <w:rPr>
                <w:b/>
                <w:sz w:val="14"/>
              </w:rPr>
            </w:pPr>
            <w:r>
              <w:rPr>
                <w:b/>
                <w:sz w:val="14"/>
              </w:rPr>
              <w:t>Crédito</w:t>
            </w:r>
          </w:p>
          <w:p w:rsidR="00F945C6" w:rsidRDefault="00B50BCF">
            <w:pPr>
              <w:pStyle w:val="TableParagraph"/>
              <w:spacing w:line="145" w:lineRule="exact"/>
              <w:ind w:left="149"/>
              <w:rPr>
                <w:b/>
                <w:sz w:val="14"/>
              </w:rPr>
            </w:pPr>
            <w:r>
              <w:rPr>
                <w:b/>
                <w:sz w:val="14"/>
              </w:rPr>
              <w:t>Ejecutado</w:t>
            </w:r>
          </w:p>
        </w:tc>
        <w:tc>
          <w:tcPr>
            <w:tcW w:w="976" w:type="dxa"/>
          </w:tcPr>
          <w:p w:rsidR="00F945C6" w:rsidRDefault="00B50BCF">
            <w:pPr>
              <w:pStyle w:val="TableParagraph"/>
              <w:spacing w:line="157" w:lineRule="exact"/>
              <w:ind w:left="5"/>
              <w:jc w:val="center"/>
              <w:rPr>
                <w:b/>
                <w:sz w:val="14"/>
              </w:rPr>
            </w:pPr>
            <w:r>
              <w:rPr>
                <w:b/>
                <w:w w:val="99"/>
                <w:sz w:val="14"/>
              </w:rPr>
              <w:t>%</w:t>
            </w:r>
          </w:p>
          <w:p w:rsidR="00F945C6" w:rsidRDefault="00B50BCF">
            <w:pPr>
              <w:pStyle w:val="TableParagraph"/>
              <w:spacing w:line="145" w:lineRule="exact"/>
              <w:ind w:left="140" w:right="138"/>
              <w:jc w:val="center"/>
              <w:rPr>
                <w:b/>
                <w:sz w:val="14"/>
              </w:rPr>
            </w:pPr>
            <w:r>
              <w:rPr>
                <w:b/>
                <w:sz w:val="14"/>
              </w:rPr>
              <w:t>ejecución</w:t>
            </w:r>
          </w:p>
        </w:tc>
        <w:tc>
          <w:tcPr>
            <w:tcW w:w="976" w:type="dxa"/>
          </w:tcPr>
          <w:p w:rsidR="00F945C6" w:rsidRDefault="00B50BCF">
            <w:pPr>
              <w:pStyle w:val="TableParagraph"/>
              <w:spacing w:line="157" w:lineRule="exact"/>
              <w:ind w:left="242"/>
              <w:rPr>
                <w:b/>
                <w:sz w:val="14"/>
              </w:rPr>
            </w:pPr>
            <w:r>
              <w:rPr>
                <w:b/>
                <w:sz w:val="14"/>
              </w:rPr>
              <w:t>Crédito</w:t>
            </w:r>
          </w:p>
          <w:p w:rsidR="00F945C6" w:rsidRDefault="00B50BCF">
            <w:pPr>
              <w:pStyle w:val="TableParagraph"/>
              <w:spacing w:line="145" w:lineRule="exact"/>
              <w:ind w:left="165"/>
              <w:rPr>
                <w:b/>
                <w:sz w:val="14"/>
              </w:rPr>
            </w:pPr>
            <w:r>
              <w:rPr>
                <w:b/>
                <w:sz w:val="14"/>
              </w:rPr>
              <w:t>Definitivo</w:t>
            </w:r>
          </w:p>
        </w:tc>
        <w:tc>
          <w:tcPr>
            <w:tcW w:w="976" w:type="dxa"/>
          </w:tcPr>
          <w:p w:rsidR="00F945C6" w:rsidRDefault="00B50BCF">
            <w:pPr>
              <w:pStyle w:val="TableParagraph"/>
              <w:spacing w:line="157" w:lineRule="exact"/>
              <w:ind w:left="243"/>
              <w:rPr>
                <w:b/>
                <w:sz w:val="14"/>
              </w:rPr>
            </w:pPr>
            <w:r>
              <w:rPr>
                <w:b/>
                <w:sz w:val="14"/>
              </w:rPr>
              <w:t>Crédito</w:t>
            </w:r>
          </w:p>
          <w:p w:rsidR="00F945C6" w:rsidRDefault="00B50BCF">
            <w:pPr>
              <w:pStyle w:val="TableParagraph"/>
              <w:spacing w:line="145" w:lineRule="exact"/>
              <w:ind w:left="152"/>
              <w:rPr>
                <w:b/>
                <w:sz w:val="14"/>
              </w:rPr>
            </w:pPr>
            <w:r>
              <w:rPr>
                <w:b/>
                <w:sz w:val="14"/>
              </w:rPr>
              <w:t>Ejecutado</w:t>
            </w:r>
          </w:p>
        </w:tc>
        <w:tc>
          <w:tcPr>
            <w:tcW w:w="976" w:type="dxa"/>
          </w:tcPr>
          <w:p w:rsidR="00F945C6" w:rsidRDefault="00B50BCF">
            <w:pPr>
              <w:pStyle w:val="TableParagraph"/>
              <w:spacing w:line="157" w:lineRule="exact"/>
              <w:ind w:left="6"/>
              <w:jc w:val="center"/>
              <w:rPr>
                <w:b/>
                <w:sz w:val="14"/>
              </w:rPr>
            </w:pPr>
            <w:r>
              <w:rPr>
                <w:b/>
                <w:w w:val="99"/>
                <w:sz w:val="14"/>
              </w:rPr>
              <w:t>%</w:t>
            </w:r>
          </w:p>
          <w:p w:rsidR="00F945C6" w:rsidRDefault="00B50BCF">
            <w:pPr>
              <w:pStyle w:val="TableParagraph"/>
              <w:spacing w:line="145" w:lineRule="exact"/>
              <w:ind w:left="141" w:right="138"/>
              <w:jc w:val="center"/>
              <w:rPr>
                <w:b/>
                <w:sz w:val="14"/>
              </w:rPr>
            </w:pPr>
            <w:r>
              <w:rPr>
                <w:b/>
                <w:sz w:val="14"/>
              </w:rPr>
              <w:t>ejecución</w:t>
            </w:r>
          </w:p>
        </w:tc>
        <w:tc>
          <w:tcPr>
            <w:tcW w:w="974" w:type="dxa"/>
          </w:tcPr>
          <w:p w:rsidR="00F945C6" w:rsidRDefault="00B50BCF">
            <w:pPr>
              <w:pStyle w:val="TableParagraph"/>
              <w:spacing w:line="157" w:lineRule="exact"/>
              <w:ind w:left="242"/>
              <w:rPr>
                <w:b/>
                <w:sz w:val="14"/>
              </w:rPr>
            </w:pPr>
            <w:r>
              <w:rPr>
                <w:b/>
                <w:sz w:val="14"/>
              </w:rPr>
              <w:t>Crédito</w:t>
            </w:r>
          </w:p>
          <w:p w:rsidR="00F945C6" w:rsidRDefault="00B50BCF">
            <w:pPr>
              <w:pStyle w:val="TableParagraph"/>
              <w:spacing w:line="145" w:lineRule="exact"/>
              <w:ind w:left="288"/>
              <w:rPr>
                <w:b/>
                <w:sz w:val="14"/>
              </w:rPr>
            </w:pPr>
            <w:r>
              <w:rPr>
                <w:b/>
                <w:sz w:val="14"/>
              </w:rPr>
              <w:t>Inicial</w:t>
            </w:r>
          </w:p>
        </w:tc>
        <w:tc>
          <w:tcPr>
            <w:tcW w:w="976" w:type="dxa"/>
          </w:tcPr>
          <w:p w:rsidR="00F945C6" w:rsidRDefault="00B50BCF">
            <w:pPr>
              <w:pStyle w:val="TableParagraph"/>
              <w:spacing w:line="157" w:lineRule="exact"/>
              <w:ind w:left="246"/>
              <w:rPr>
                <w:b/>
                <w:sz w:val="14"/>
              </w:rPr>
            </w:pPr>
            <w:r>
              <w:rPr>
                <w:b/>
                <w:sz w:val="14"/>
              </w:rPr>
              <w:t>Crédito</w:t>
            </w:r>
          </w:p>
          <w:p w:rsidR="00F945C6" w:rsidRDefault="00B50BCF">
            <w:pPr>
              <w:pStyle w:val="TableParagraph"/>
              <w:spacing w:line="145" w:lineRule="exact"/>
              <w:ind w:left="154"/>
              <w:rPr>
                <w:b/>
                <w:sz w:val="14"/>
              </w:rPr>
            </w:pPr>
            <w:r>
              <w:rPr>
                <w:b/>
                <w:sz w:val="14"/>
              </w:rPr>
              <w:t>Ejecutado</w:t>
            </w:r>
          </w:p>
        </w:tc>
        <w:tc>
          <w:tcPr>
            <w:tcW w:w="979" w:type="dxa"/>
          </w:tcPr>
          <w:p w:rsidR="00F945C6" w:rsidRDefault="00B50BCF">
            <w:pPr>
              <w:pStyle w:val="TableParagraph"/>
              <w:spacing w:line="157" w:lineRule="exact"/>
              <w:ind w:left="13"/>
              <w:jc w:val="center"/>
              <w:rPr>
                <w:b/>
                <w:sz w:val="14"/>
              </w:rPr>
            </w:pPr>
            <w:r>
              <w:rPr>
                <w:b/>
                <w:w w:val="99"/>
                <w:sz w:val="14"/>
              </w:rPr>
              <w:t>%</w:t>
            </w:r>
          </w:p>
          <w:p w:rsidR="00F945C6" w:rsidRDefault="00B50BCF">
            <w:pPr>
              <w:pStyle w:val="TableParagraph"/>
              <w:spacing w:line="145" w:lineRule="exact"/>
              <w:ind w:left="98" w:right="88"/>
              <w:jc w:val="center"/>
              <w:rPr>
                <w:b/>
                <w:sz w:val="14"/>
              </w:rPr>
            </w:pPr>
            <w:r>
              <w:rPr>
                <w:b/>
                <w:sz w:val="14"/>
              </w:rPr>
              <w:t>ejecución</w:t>
            </w:r>
          </w:p>
        </w:tc>
      </w:tr>
      <w:tr w:rsidR="00F945C6">
        <w:trPr>
          <w:trHeight w:val="285"/>
        </w:trPr>
        <w:tc>
          <w:tcPr>
            <w:tcW w:w="1477" w:type="dxa"/>
            <w:tcBorders>
              <w:top w:val="nil"/>
              <w:left w:val="nil"/>
              <w:bottom w:val="nil"/>
            </w:tcBorders>
          </w:tcPr>
          <w:p w:rsidR="00F945C6" w:rsidRDefault="00B50BCF">
            <w:pPr>
              <w:pStyle w:val="TableParagraph"/>
              <w:spacing w:line="178" w:lineRule="exact"/>
              <w:ind w:left="25"/>
              <w:rPr>
                <w:b/>
                <w:sz w:val="16"/>
              </w:rPr>
            </w:pPr>
            <w:r>
              <w:rPr>
                <w:b/>
                <w:sz w:val="16"/>
              </w:rPr>
              <w:t>26.04.311O.481(*)</w:t>
            </w:r>
          </w:p>
        </w:tc>
        <w:tc>
          <w:tcPr>
            <w:tcW w:w="976" w:type="dxa"/>
            <w:shd w:val="clear" w:color="auto" w:fill="DBE4F0"/>
          </w:tcPr>
          <w:p w:rsidR="00F945C6" w:rsidRDefault="00B50BCF">
            <w:pPr>
              <w:pStyle w:val="TableParagraph"/>
              <w:spacing w:before="55"/>
              <w:ind w:left="240"/>
              <w:rPr>
                <w:b/>
                <w:sz w:val="14"/>
              </w:rPr>
            </w:pPr>
            <w:r>
              <w:rPr>
                <w:b/>
                <w:sz w:val="14"/>
              </w:rPr>
              <w:t>2.059.170</w:t>
            </w:r>
          </w:p>
        </w:tc>
        <w:tc>
          <w:tcPr>
            <w:tcW w:w="977" w:type="dxa"/>
            <w:shd w:val="clear" w:color="auto" w:fill="DBE4F0"/>
          </w:tcPr>
          <w:p w:rsidR="00F945C6" w:rsidRDefault="00B50BCF">
            <w:pPr>
              <w:pStyle w:val="TableParagraph"/>
              <w:spacing w:before="55"/>
              <w:ind w:left="125"/>
              <w:rPr>
                <w:b/>
                <w:sz w:val="14"/>
              </w:rPr>
            </w:pPr>
            <w:r>
              <w:rPr>
                <w:b/>
                <w:sz w:val="14"/>
              </w:rPr>
              <w:t>2.059.170 €</w:t>
            </w:r>
          </w:p>
        </w:tc>
        <w:tc>
          <w:tcPr>
            <w:tcW w:w="976" w:type="dxa"/>
            <w:shd w:val="clear" w:color="auto" w:fill="DBE4F0"/>
          </w:tcPr>
          <w:p w:rsidR="00F945C6" w:rsidRDefault="00B50BCF">
            <w:pPr>
              <w:pStyle w:val="TableParagraph"/>
              <w:spacing w:before="55"/>
              <w:ind w:left="507"/>
              <w:rPr>
                <w:b/>
                <w:sz w:val="14"/>
              </w:rPr>
            </w:pPr>
            <w:r>
              <w:rPr>
                <w:b/>
                <w:sz w:val="14"/>
              </w:rPr>
              <w:t>100%</w:t>
            </w:r>
          </w:p>
        </w:tc>
        <w:tc>
          <w:tcPr>
            <w:tcW w:w="976" w:type="dxa"/>
            <w:shd w:val="clear" w:color="auto" w:fill="B8CCE3"/>
          </w:tcPr>
          <w:p w:rsidR="00F945C6" w:rsidRDefault="00B50BCF">
            <w:pPr>
              <w:pStyle w:val="TableParagraph"/>
              <w:spacing w:before="55"/>
              <w:ind w:left="127"/>
              <w:rPr>
                <w:b/>
                <w:sz w:val="14"/>
              </w:rPr>
            </w:pPr>
            <w:r>
              <w:rPr>
                <w:b/>
                <w:sz w:val="14"/>
              </w:rPr>
              <w:t>2.059.170 €</w:t>
            </w:r>
          </w:p>
        </w:tc>
        <w:tc>
          <w:tcPr>
            <w:tcW w:w="976" w:type="dxa"/>
            <w:shd w:val="clear" w:color="auto" w:fill="B8CCE3"/>
          </w:tcPr>
          <w:p w:rsidR="00F945C6" w:rsidRDefault="00B50BCF">
            <w:pPr>
              <w:pStyle w:val="TableParagraph"/>
              <w:spacing w:before="67"/>
              <w:ind w:left="166"/>
              <w:rPr>
                <w:b/>
                <w:sz w:val="12"/>
              </w:rPr>
            </w:pPr>
            <w:r>
              <w:rPr>
                <w:b/>
                <w:sz w:val="12"/>
              </w:rPr>
              <w:t>2.057.300,29</w:t>
            </w:r>
          </w:p>
        </w:tc>
        <w:tc>
          <w:tcPr>
            <w:tcW w:w="976" w:type="dxa"/>
            <w:shd w:val="clear" w:color="auto" w:fill="B8CCE3"/>
          </w:tcPr>
          <w:p w:rsidR="00F945C6" w:rsidRDefault="00B50BCF">
            <w:pPr>
              <w:pStyle w:val="TableParagraph"/>
              <w:spacing w:before="55"/>
              <w:ind w:left="390"/>
              <w:rPr>
                <w:b/>
                <w:sz w:val="14"/>
              </w:rPr>
            </w:pPr>
            <w:r>
              <w:rPr>
                <w:b/>
                <w:sz w:val="14"/>
              </w:rPr>
              <w:t>99,91%</w:t>
            </w:r>
          </w:p>
        </w:tc>
        <w:tc>
          <w:tcPr>
            <w:tcW w:w="974" w:type="dxa"/>
            <w:shd w:val="clear" w:color="auto" w:fill="94B3D6"/>
          </w:tcPr>
          <w:p w:rsidR="00F945C6" w:rsidRDefault="00B50BCF">
            <w:pPr>
              <w:pStyle w:val="TableParagraph"/>
              <w:spacing w:before="55"/>
              <w:ind w:left="127"/>
              <w:rPr>
                <w:b/>
                <w:sz w:val="14"/>
              </w:rPr>
            </w:pPr>
            <w:r>
              <w:rPr>
                <w:b/>
                <w:sz w:val="14"/>
              </w:rPr>
              <w:t>2.059.170 €</w:t>
            </w:r>
          </w:p>
        </w:tc>
        <w:tc>
          <w:tcPr>
            <w:tcW w:w="976" w:type="dxa"/>
            <w:shd w:val="clear" w:color="auto" w:fill="94B3D6"/>
          </w:tcPr>
          <w:p w:rsidR="00F945C6" w:rsidRDefault="00F945C6">
            <w:pPr>
              <w:pStyle w:val="TableParagraph"/>
              <w:rPr>
                <w:rFonts w:ascii="Times New Roman"/>
                <w:sz w:val="16"/>
              </w:rPr>
            </w:pPr>
          </w:p>
        </w:tc>
        <w:tc>
          <w:tcPr>
            <w:tcW w:w="979" w:type="dxa"/>
            <w:shd w:val="clear" w:color="auto" w:fill="94B3D6"/>
          </w:tcPr>
          <w:p w:rsidR="00F945C6" w:rsidRDefault="00F945C6">
            <w:pPr>
              <w:pStyle w:val="TableParagraph"/>
              <w:rPr>
                <w:rFonts w:ascii="Times New Roman"/>
                <w:sz w:val="16"/>
              </w:rPr>
            </w:pPr>
          </w:p>
        </w:tc>
      </w:tr>
    </w:tbl>
    <w:p w:rsidR="00F945C6" w:rsidRDefault="00B50BCF">
      <w:pPr>
        <w:ind w:left="2650"/>
        <w:rPr>
          <w:sz w:val="12"/>
        </w:rPr>
      </w:pPr>
      <w:r>
        <w:rPr>
          <w:sz w:val="12"/>
        </w:rPr>
        <w:t>(*) La partida se encuentra ubicada en el Servicio 04 (SGSC)</w:t>
      </w:r>
    </w:p>
    <w:p w:rsidR="00F945C6" w:rsidRDefault="00F945C6">
      <w:pPr>
        <w:rPr>
          <w:sz w:val="12"/>
        </w:rPr>
        <w:sectPr w:rsidR="00F945C6">
          <w:type w:val="continuous"/>
          <w:pgSz w:w="11910" w:h="16840"/>
          <w:pgMar w:top="0" w:right="0" w:bottom="280" w:left="120" w:header="720" w:footer="720" w:gutter="0"/>
          <w:cols w:space="720"/>
        </w:sectPr>
      </w:pPr>
    </w:p>
    <w:p w:rsidR="00F945C6" w:rsidRDefault="00F945C6">
      <w:pPr>
        <w:pStyle w:val="Textoindependiente"/>
        <w:rPr>
          <w:sz w:val="20"/>
        </w:rPr>
      </w:pPr>
    </w:p>
    <w:p w:rsidR="00F945C6" w:rsidRDefault="00F945C6">
      <w:pPr>
        <w:pStyle w:val="Textoindependiente"/>
        <w:spacing w:before="4"/>
        <w:rPr>
          <w:sz w:val="15"/>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8"/>
        <w:gridCol w:w="995"/>
        <w:gridCol w:w="524"/>
        <w:gridCol w:w="498"/>
        <w:gridCol w:w="1816"/>
        <w:gridCol w:w="541"/>
        <w:gridCol w:w="450"/>
        <w:gridCol w:w="1135"/>
        <w:gridCol w:w="496"/>
        <w:gridCol w:w="498"/>
        <w:gridCol w:w="498"/>
        <w:gridCol w:w="508"/>
      </w:tblGrid>
      <w:tr w:rsidR="00F945C6">
        <w:trPr>
          <w:trHeight w:val="698"/>
        </w:trPr>
        <w:tc>
          <w:tcPr>
            <w:tcW w:w="2408" w:type="dxa"/>
            <w:vMerge w:val="restart"/>
            <w:shd w:val="clear" w:color="auto" w:fill="DBE4F0"/>
          </w:tcPr>
          <w:p w:rsidR="00F945C6" w:rsidRDefault="00F945C6">
            <w:pPr>
              <w:pStyle w:val="TableParagraph"/>
              <w:rPr>
                <w:sz w:val="20"/>
              </w:rPr>
            </w:pPr>
          </w:p>
          <w:p w:rsidR="00F945C6" w:rsidRDefault="00F945C6">
            <w:pPr>
              <w:pStyle w:val="TableParagraph"/>
              <w:spacing w:before="2"/>
              <w:rPr>
                <w:sz w:val="19"/>
              </w:rPr>
            </w:pPr>
          </w:p>
          <w:p w:rsidR="00F945C6" w:rsidRDefault="00B50BCF">
            <w:pPr>
              <w:pStyle w:val="TableParagraph"/>
              <w:ind w:left="107"/>
              <w:rPr>
                <w:b/>
                <w:sz w:val="18"/>
              </w:rPr>
            </w:pPr>
            <w:r>
              <w:rPr>
                <w:b/>
                <w:sz w:val="18"/>
              </w:rPr>
              <w:t>Plan de acción</w:t>
            </w:r>
          </w:p>
        </w:tc>
        <w:tc>
          <w:tcPr>
            <w:tcW w:w="7959" w:type="dxa"/>
            <w:gridSpan w:val="11"/>
          </w:tcPr>
          <w:p w:rsidR="00F945C6" w:rsidRDefault="00B50BCF">
            <w:pPr>
              <w:pStyle w:val="TableParagraph"/>
              <w:spacing w:before="28" w:line="285" w:lineRule="auto"/>
              <w:ind w:left="143" w:right="692"/>
              <w:rPr>
                <w:sz w:val="18"/>
              </w:rPr>
            </w:pPr>
            <w:r>
              <w:rPr>
                <w:sz w:val="18"/>
              </w:rPr>
              <w:t>Promoción y desarrollo de actividades formativas, rotación de profesionales, misiones de asesoramiento técnico y proyectos de desarrollo.</w:t>
            </w:r>
          </w:p>
          <w:p w:rsidR="00F945C6" w:rsidRDefault="00B50BCF">
            <w:pPr>
              <w:pStyle w:val="TableParagraph"/>
              <w:spacing w:line="158" w:lineRule="exact"/>
              <w:ind w:left="143"/>
              <w:rPr>
                <w:sz w:val="18"/>
              </w:rPr>
            </w:pPr>
            <w:r>
              <w:rPr>
                <w:sz w:val="18"/>
              </w:rPr>
              <w:t>Mejora de la calidad e incentivación de actividades de acreditación y registro.</w:t>
            </w:r>
          </w:p>
        </w:tc>
      </w:tr>
      <w:tr w:rsidR="00F945C6">
        <w:trPr>
          <w:trHeight w:val="412"/>
        </w:trPr>
        <w:tc>
          <w:tcPr>
            <w:tcW w:w="2408" w:type="dxa"/>
            <w:vMerge/>
            <w:tcBorders>
              <w:top w:val="nil"/>
            </w:tcBorders>
            <w:shd w:val="clear" w:color="auto" w:fill="DBE4F0"/>
          </w:tcPr>
          <w:p w:rsidR="00F945C6" w:rsidRDefault="00F945C6">
            <w:pPr>
              <w:rPr>
                <w:sz w:val="2"/>
                <w:szCs w:val="2"/>
              </w:rPr>
            </w:pPr>
          </w:p>
        </w:tc>
        <w:tc>
          <w:tcPr>
            <w:tcW w:w="5959" w:type="dxa"/>
            <w:gridSpan w:val="7"/>
          </w:tcPr>
          <w:p w:rsidR="00F945C6" w:rsidRDefault="00B50BCF">
            <w:pPr>
              <w:pStyle w:val="TableParagraph"/>
              <w:spacing w:before="102"/>
              <w:ind w:left="104"/>
              <w:rPr>
                <w:sz w:val="18"/>
              </w:rPr>
            </w:pPr>
            <w:r>
              <w:rPr>
                <w:sz w:val="18"/>
              </w:rPr>
              <w:t>Criterio de coordinación con otras Administraciones Públicas</w:t>
            </w:r>
          </w:p>
        </w:tc>
        <w:tc>
          <w:tcPr>
            <w:tcW w:w="496" w:type="dxa"/>
            <w:shd w:val="clear" w:color="auto" w:fill="BEBEBE"/>
          </w:tcPr>
          <w:p w:rsidR="00F945C6" w:rsidRDefault="00B50BCF">
            <w:pPr>
              <w:pStyle w:val="TableParagraph"/>
              <w:spacing w:before="97"/>
              <w:ind w:left="97"/>
              <w:rPr>
                <w:b/>
                <w:sz w:val="18"/>
              </w:rPr>
            </w:pPr>
            <w:r>
              <w:rPr>
                <w:b/>
                <w:sz w:val="18"/>
              </w:rPr>
              <w:t>SI</w:t>
            </w:r>
          </w:p>
        </w:tc>
        <w:tc>
          <w:tcPr>
            <w:tcW w:w="498" w:type="dxa"/>
          </w:tcPr>
          <w:p w:rsidR="00F945C6" w:rsidRDefault="00F945C6">
            <w:pPr>
              <w:pStyle w:val="TableParagraph"/>
              <w:rPr>
                <w:rFonts w:ascii="Times New Roman"/>
                <w:sz w:val="16"/>
              </w:rPr>
            </w:pPr>
          </w:p>
        </w:tc>
        <w:tc>
          <w:tcPr>
            <w:tcW w:w="498" w:type="dxa"/>
            <w:shd w:val="clear" w:color="auto" w:fill="BEBEBE"/>
          </w:tcPr>
          <w:p w:rsidR="00F945C6" w:rsidRDefault="00B50BCF">
            <w:pPr>
              <w:pStyle w:val="TableParagraph"/>
              <w:spacing w:before="97"/>
              <w:ind w:left="96"/>
              <w:rPr>
                <w:b/>
                <w:sz w:val="18"/>
              </w:rPr>
            </w:pPr>
            <w:r>
              <w:rPr>
                <w:b/>
                <w:sz w:val="18"/>
              </w:rPr>
              <w:t>NO</w:t>
            </w:r>
          </w:p>
        </w:tc>
        <w:tc>
          <w:tcPr>
            <w:tcW w:w="508" w:type="dxa"/>
          </w:tcPr>
          <w:p w:rsidR="00F945C6" w:rsidRDefault="00F945C6">
            <w:pPr>
              <w:pStyle w:val="TableParagraph"/>
              <w:rPr>
                <w:rFonts w:ascii="Times New Roman"/>
                <w:sz w:val="16"/>
              </w:rPr>
            </w:pPr>
          </w:p>
        </w:tc>
      </w:tr>
      <w:tr w:rsidR="00F945C6">
        <w:trPr>
          <w:trHeight w:val="1033"/>
        </w:trPr>
        <w:tc>
          <w:tcPr>
            <w:tcW w:w="2408" w:type="dxa"/>
            <w:shd w:val="clear" w:color="auto" w:fill="DBE4F0"/>
          </w:tcPr>
          <w:p w:rsidR="00F945C6" w:rsidRDefault="00F945C6">
            <w:pPr>
              <w:pStyle w:val="TableParagraph"/>
              <w:spacing w:before="5"/>
              <w:rPr>
                <w:sz w:val="17"/>
              </w:rPr>
            </w:pPr>
          </w:p>
          <w:p w:rsidR="00F945C6" w:rsidRDefault="00B50BCF">
            <w:pPr>
              <w:pStyle w:val="TableParagraph"/>
              <w:ind w:left="107" w:right="150"/>
              <w:rPr>
                <w:b/>
                <w:sz w:val="18"/>
              </w:rPr>
            </w:pPr>
            <w:r>
              <w:rPr>
                <w:b/>
                <w:sz w:val="18"/>
              </w:rPr>
              <w:t>Resultados de la evaluación de los planes estratégicos anteriores</w:t>
            </w:r>
          </w:p>
        </w:tc>
        <w:tc>
          <w:tcPr>
            <w:tcW w:w="7959" w:type="dxa"/>
            <w:gridSpan w:val="11"/>
          </w:tcPr>
          <w:p w:rsidR="00F945C6" w:rsidRDefault="00B50BCF">
            <w:pPr>
              <w:pStyle w:val="TableParagraph"/>
              <w:ind w:left="104" w:right="116"/>
              <w:jc w:val="both"/>
              <w:rPr>
                <w:sz w:val="18"/>
              </w:rPr>
            </w:pPr>
            <w:r>
              <w:rPr>
                <w:sz w:val="18"/>
              </w:rPr>
              <w:t>Este programa de subvenciones representa una ayuda adicional para la mejora continua de la donación y el trasplante dentro del sistema sanitario español, reforzando las estrategias de la red de donación y trasplantes y contribuyendo a que España encadena m</w:t>
            </w:r>
            <w:r>
              <w:rPr>
                <w:sz w:val="18"/>
              </w:rPr>
              <w:t>ás de 26 años como líder mundial en donaciones y trasplantes y haya alcanzado los 46,9 donantes por millón</w:t>
            </w:r>
            <w:r>
              <w:rPr>
                <w:spacing w:val="12"/>
                <w:sz w:val="18"/>
              </w:rPr>
              <w:t xml:space="preserve"> </w:t>
            </w:r>
            <w:r>
              <w:rPr>
                <w:sz w:val="18"/>
              </w:rPr>
              <w:t>de</w:t>
            </w:r>
          </w:p>
          <w:p w:rsidR="00F945C6" w:rsidRDefault="00B50BCF">
            <w:pPr>
              <w:pStyle w:val="TableParagraph"/>
              <w:spacing w:line="187" w:lineRule="exact"/>
              <w:ind w:left="104"/>
              <w:jc w:val="both"/>
              <w:rPr>
                <w:sz w:val="18"/>
              </w:rPr>
            </w:pPr>
            <w:r>
              <w:rPr>
                <w:sz w:val="18"/>
              </w:rPr>
              <w:t>habitantes y se haya superado por primera vez los 5.000 trasplantes.</w:t>
            </w:r>
          </w:p>
        </w:tc>
      </w:tr>
      <w:tr w:rsidR="00F945C6">
        <w:trPr>
          <w:trHeight w:val="621"/>
        </w:trPr>
        <w:tc>
          <w:tcPr>
            <w:tcW w:w="2408" w:type="dxa"/>
            <w:shd w:val="clear" w:color="auto" w:fill="DBE4F0"/>
          </w:tcPr>
          <w:p w:rsidR="00F945C6" w:rsidRDefault="00B50BCF">
            <w:pPr>
              <w:pStyle w:val="TableParagraph"/>
              <w:spacing w:line="201" w:lineRule="exact"/>
              <w:ind w:left="107"/>
              <w:rPr>
                <w:b/>
                <w:sz w:val="18"/>
              </w:rPr>
            </w:pPr>
            <w:r>
              <w:rPr>
                <w:b/>
                <w:sz w:val="18"/>
              </w:rPr>
              <w:t>Incluye en las bases</w:t>
            </w:r>
          </w:p>
          <w:p w:rsidR="00F945C6" w:rsidRDefault="00B50BCF">
            <w:pPr>
              <w:pStyle w:val="TableParagraph"/>
              <w:spacing w:before="6" w:line="206" w:lineRule="exact"/>
              <w:ind w:left="107" w:right="150"/>
              <w:rPr>
                <w:b/>
                <w:sz w:val="18"/>
              </w:rPr>
            </w:pPr>
            <w:r>
              <w:rPr>
                <w:b/>
                <w:sz w:val="18"/>
              </w:rPr>
              <w:t>reguladoras actuaciones igualdad.</w:t>
            </w:r>
          </w:p>
        </w:tc>
        <w:tc>
          <w:tcPr>
            <w:tcW w:w="995" w:type="dxa"/>
          </w:tcPr>
          <w:p w:rsidR="00F945C6" w:rsidRDefault="00F945C6">
            <w:pPr>
              <w:pStyle w:val="TableParagraph"/>
              <w:rPr>
                <w:rFonts w:ascii="Times New Roman"/>
                <w:sz w:val="16"/>
              </w:rPr>
            </w:pPr>
          </w:p>
        </w:tc>
        <w:tc>
          <w:tcPr>
            <w:tcW w:w="524" w:type="dxa"/>
            <w:shd w:val="clear" w:color="auto" w:fill="BEBEBE"/>
          </w:tcPr>
          <w:p w:rsidR="00F945C6" w:rsidRDefault="00F945C6">
            <w:pPr>
              <w:pStyle w:val="TableParagraph"/>
              <w:spacing w:before="7"/>
              <w:rPr>
                <w:sz w:val="17"/>
              </w:rPr>
            </w:pPr>
          </w:p>
          <w:p w:rsidR="00F945C6" w:rsidRDefault="00B50BCF">
            <w:pPr>
              <w:pStyle w:val="TableParagraph"/>
              <w:ind w:left="173"/>
              <w:rPr>
                <w:b/>
                <w:sz w:val="18"/>
              </w:rPr>
            </w:pPr>
            <w:r>
              <w:rPr>
                <w:b/>
                <w:sz w:val="18"/>
              </w:rPr>
              <w:t>SI</w:t>
            </w:r>
          </w:p>
        </w:tc>
        <w:tc>
          <w:tcPr>
            <w:tcW w:w="498" w:type="dxa"/>
          </w:tcPr>
          <w:p w:rsidR="00F945C6" w:rsidRDefault="00F945C6">
            <w:pPr>
              <w:pStyle w:val="TableParagraph"/>
              <w:rPr>
                <w:rFonts w:ascii="Times New Roman"/>
                <w:sz w:val="16"/>
              </w:rPr>
            </w:pPr>
          </w:p>
        </w:tc>
        <w:tc>
          <w:tcPr>
            <w:tcW w:w="1816" w:type="dxa"/>
          </w:tcPr>
          <w:p w:rsidR="00F945C6" w:rsidRDefault="00F945C6">
            <w:pPr>
              <w:pStyle w:val="TableParagraph"/>
              <w:rPr>
                <w:rFonts w:ascii="Times New Roman"/>
                <w:sz w:val="16"/>
              </w:rPr>
            </w:pPr>
          </w:p>
        </w:tc>
        <w:tc>
          <w:tcPr>
            <w:tcW w:w="541" w:type="dxa"/>
            <w:shd w:val="clear" w:color="auto" w:fill="BEBEBE"/>
          </w:tcPr>
          <w:p w:rsidR="00F945C6" w:rsidRDefault="00F945C6">
            <w:pPr>
              <w:pStyle w:val="TableParagraph"/>
              <w:spacing w:before="7"/>
              <w:rPr>
                <w:sz w:val="17"/>
              </w:rPr>
            </w:pPr>
          </w:p>
          <w:p w:rsidR="00F945C6" w:rsidRDefault="00B50BCF">
            <w:pPr>
              <w:pStyle w:val="TableParagraph"/>
              <w:ind w:left="129"/>
              <w:rPr>
                <w:b/>
                <w:sz w:val="18"/>
              </w:rPr>
            </w:pPr>
            <w:r>
              <w:rPr>
                <w:b/>
                <w:sz w:val="18"/>
              </w:rPr>
              <w:t>NO</w:t>
            </w:r>
          </w:p>
        </w:tc>
        <w:tc>
          <w:tcPr>
            <w:tcW w:w="450" w:type="dxa"/>
          </w:tcPr>
          <w:p w:rsidR="00F945C6" w:rsidRDefault="00F945C6">
            <w:pPr>
              <w:pStyle w:val="TableParagraph"/>
              <w:rPr>
                <w:rFonts w:ascii="Times New Roman"/>
                <w:sz w:val="16"/>
              </w:rPr>
            </w:pPr>
          </w:p>
        </w:tc>
        <w:tc>
          <w:tcPr>
            <w:tcW w:w="3135" w:type="dxa"/>
            <w:gridSpan w:val="5"/>
          </w:tcPr>
          <w:p w:rsidR="00F945C6" w:rsidRDefault="00F945C6">
            <w:pPr>
              <w:pStyle w:val="TableParagraph"/>
              <w:rPr>
                <w:rFonts w:ascii="Times New Roman"/>
                <w:sz w:val="16"/>
              </w:rPr>
            </w:pPr>
          </w:p>
        </w:tc>
      </w:tr>
    </w:tbl>
    <w:p w:rsidR="00F945C6" w:rsidRDefault="00F945C6">
      <w:pPr>
        <w:pStyle w:val="Textoindependiente"/>
        <w:rPr>
          <w:sz w:val="20"/>
        </w:rPr>
      </w:pPr>
    </w:p>
    <w:p w:rsidR="00F945C6" w:rsidRDefault="00F945C6">
      <w:pPr>
        <w:pStyle w:val="Textoindependiente"/>
        <w:spacing w:before="9"/>
        <w:rPr>
          <w:sz w:val="23"/>
        </w:rPr>
      </w:pPr>
    </w:p>
    <w:p w:rsidR="00F945C6" w:rsidRDefault="00B50BCF">
      <w:pPr>
        <w:pStyle w:val="Textoindependiente"/>
        <w:ind w:left="837"/>
      </w:pPr>
      <w:r>
        <w:rPr>
          <w:color w:val="365F92"/>
        </w:rPr>
        <w:t xml:space="preserve">Tal y como establece el artículo 14.2 del Reglamento de la Ley General de Subvenciones </w:t>
      </w:r>
      <w:r>
        <w:rPr>
          <w:b/>
          <w:color w:val="365F92"/>
        </w:rPr>
        <w:t xml:space="preserve">informe </w:t>
      </w:r>
      <w:r>
        <w:rPr>
          <w:color w:val="365F92"/>
        </w:rPr>
        <w:t>sobre:</w:t>
      </w:r>
    </w:p>
    <w:p w:rsidR="00F945C6" w:rsidRDefault="00F945C6">
      <w:pPr>
        <w:pStyle w:val="Textoindependiente"/>
        <w:rPr>
          <w:sz w:val="20"/>
        </w:rPr>
      </w:pPr>
    </w:p>
    <w:p w:rsidR="00F945C6" w:rsidRDefault="00F945C6">
      <w:pPr>
        <w:pStyle w:val="Textoindependiente"/>
        <w:spacing w:before="10"/>
        <w:rPr>
          <w:sz w:val="24"/>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4"/>
        <w:gridCol w:w="7799"/>
      </w:tblGrid>
      <w:tr w:rsidR="00F945C6">
        <w:trPr>
          <w:trHeight w:val="618"/>
        </w:trPr>
        <w:tc>
          <w:tcPr>
            <w:tcW w:w="2554" w:type="dxa"/>
          </w:tcPr>
          <w:p w:rsidR="00F945C6" w:rsidRDefault="00B50BCF">
            <w:pPr>
              <w:pStyle w:val="TableParagraph"/>
              <w:ind w:left="107" w:right="356"/>
              <w:rPr>
                <w:b/>
                <w:sz w:val="18"/>
              </w:rPr>
            </w:pPr>
            <w:r>
              <w:rPr>
                <w:b/>
                <w:color w:val="365F92"/>
                <w:sz w:val="18"/>
              </w:rPr>
              <w:t>Grado de avance en la aplicación de la línea de</w:t>
            </w:r>
          </w:p>
          <w:p w:rsidR="00F945C6" w:rsidRDefault="00B50BCF">
            <w:pPr>
              <w:pStyle w:val="TableParagraph"/>
              <w:spacing w:line="191" w:lineRule="exact"/>
              <w:ind w:left="107"/>
              <w:rPr>
                <w:b/>
                <w:sz w:val="18"/>
              </w:rPr>
            </w:pPr>
            <w:r>
              <w:rPr>
                <w:b/>
                <w:color w:val="365F92"/>
                <w:sz w:val="18"/>
              </w:rPr>
              <w:t>subvención:</w:t>
            </w:r>
          </w:p>
        </w:tc>
        <w:tc>
          <w:tcPr>
            <w:tcW w:w="7799" w:type="dxa"/>
            <w:shd w:val="clear" w:color="auto" w:fill="F1DBDB"/>
          </w:tcPr>
          <w:p w:rsidR="00F945C6" w:rsidRDefault="00F945C6">
            <w:pPr>
              <w:pStyle w:val="TableParagraph"/>
              <w:spacing w:before="9"/>
              <w:rPr>
                <w:sz w:val="17"/>
              </w:rPr>
            </w:pPr>
          </w:p>
          <w:p w:rsidR="00F945C6" w:rsidRDefault="00B50BCF">
            <w:pPr>
              <w:pStyle w:val="TableParagraph"/>
              <w:spacing w:before="1"/>
              <w:ind w:left="107"/>
              <w:rPr>
                <w:sz w:val="18"/>
              </w:rPr>
            </w:pPr>
            <w:r>
              <w:rPr>
                <w:sz w:val="18"/>
              </w:rPr>
              <w:t>Pendiente tramitación y publicación de Orden de convocatoria para el año 2020.</w:t>
            </w:r>
          </w:p>
        </w:tc>
      </w:tr>
      <w:tr w:rsidR="00F945C6">
        <w:trPr>
          <w:trHeight w:val="830"/>
        </w:trPr>
        <w:tc>
          <w:tcPr>
            <w:tcW w:w="2554" w:type="dxa"/>
          </w:tcPr>
          <w:p w:rsidR="00F945C6" w:rsidRDefault="00B50BCF">
            <w:pPr>
              <w:pStyle w:val="TableParagraph"/>
              <w:spacing w:line="206" w:lineRule="exact"/>
              <w:ind w:left="107" w:right="315"/>
              <w:rPr>
                <w:b/>
                <w:sz w:val="18"/>
              </w:rPr>
            </w:pPr>
            <w:r>
              <w:rPr>
                <w:b/>
                <w:color w:val="365F92"/>
                <w:sz w:val="18"/>
              </w:rPr>
              <w:t>Efectos y repercusiones presupuestarias y financieras derivadas de su aplicación:</w:t>
            </w:r>
          </w:p>
        </w:tc>
        <w:tc>
          <w:tcPr>
            <w:tcW w:w="7799" w:type="dxa"/>
            <w:shd w:val="clear" w:color="auto" w:fill="F1DBDB"/>
          </w:tcPr>
          <w:p w:rsidR="00F945C6" w:rsidRDefault="00F945C6">
            <w:pPr>
              <w:pStyle w:val="TableParagraph"/>
              <w:rPr>
                <w:rFonts w:ascii="Times New Roman"/>
                <w:sz w:val="16"/>
              </w:rPr>
            </w:pPr>
          </w:p>
        </w:tc>
      </w:tr>
    </w:tbl>
    <w:p w:rsidR="00F945C6" w:rsidRDefault="00F945C6">
      <w:pPr>
        <w:rPr>
          <w:rFonts w:ascii="Times New Roman"/>
          <w:sz w:val="16"/>
        </w:rPr>
        <w:sectPr w:rsidR="00F945C6">
          <w:pgSz w:w="11910" w:h="16840"/>
          <w:pgMar w:top="1140" w:right="0" w:bottom="1200" w:left="120" w:header="253" w:footer="1002" w:gutter="0"/>
          <w:cols w:space="720"/>
        </w:sectPr>
      </w:pPr>
    </w:p>
    <w:p w:rsidR="00F945C6" w:rsidRDefault="00F945C6">
      <w:pPr>
        <w:pStyle w:val="Textoindependiente"/>
        <w:rPr>
          <w:sz w:val="20"/>
        </w:rPr>
      </w:pPr>
    </w:p>
    <w:p w:rsidR="00F945C6" w:rsidRDefault="00F945C6">
      <w:pPr>
        <w:pStyle w:val="Textoindependiente"/>
        <w:rPr>
          <w:sz w:val="20"/>
        </w:rPr>
      </w:pPr>
    </w:p>
    <w:p w:rsidR="00F945C6" w:rsidRDefault="00F945C6">
      <w:pPr>
        <w:pStyle w:val="Textoindependiente"/>
        <w:rPr>
          <w:sz w:val="20"/>
        </w:rPr>
      </w:pPr>
    </w:p>
    <w:p w:rsidR="00F945C6" w:rsidRDefault="00F945C6">
      <w:pPr>
        <w:pStyle w:val="Textoindependiente"/>
        <w:spacing w:before="7"/>
        <w:rPr>
          <w:sz w:val="19"/>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453"/>
        <w:gridCol w:w="1502"/>
        <w:gridCol w:w="235"/>
        <w:gridCol w:w="283"/>
        <w:gridCol w:w="190"/>
        <w:gridCol w:w="283"/>
        <w:gridCol w:w="1135"/>
        <w:gridCol w:w="283"/>
        <w:gridCol w:w="1419"/>
        <w:gridCol w:w="4112"/>
      </w:tblGrid>
      <w:tr w:rsidR="00F945C6">
        <w:trPr>
          <w:trHeight w:val="566"/>
        </w:trPr>
        <w:tc>
          <w:tcPr>
            <w:tcW w:w="456" w:type="dxa"/>
            <w:shd w:val="clear" w:color="auto" w:fill="FAD3B4"/>
          </w:tcPr>
          <w:p w:rsidR="00F945C6" w:rsidRDefault="00B50BCF">
            <w:pPr>
              <w:pStyle w:val="TableParagraph"/>
              <w:spacing w:before="162"/>
              <w:ind w:left="114"/>
              <w:rPr>
                <w:b/>
                <w:sz w:val="20"/>
              </w:rPr>
            </w:pPr>
            <w:r>
              <w:rPr>
                <w:b/>
                <w:color w:val="FF0000"/>
                <w:sz w:val="20"/>
              </w:rPr>
              <w:t>23</w:t>
            </w:r>
          </w:p>
        </w:tc>
        <w:tc>
          <w:tcPr>
            <w:tcW w:w="453" w:type="dxa"/>
            <w:shd w:val="clear" w:color="auto" w:fill="FAD3B4"/>
          </w:tcPr>
          <w:p w:rsidR="00F945C6" w:rsidRDefault="00B50BCF">
            <w:pPr>
              <w:pStyle w:val="TableParagraph"/>
              <w:spacing w:before="153"/>
              <w:ind w:left="6"/>
              <w:jc w:val="center"/>
              <w:rPr>
                <w:b/>
              </w:rPr>
            </w:pPr>
            <w:r>
              <w:rPr>
                <w:b/>
              </w:rPr>
              <w:t>3</w:t>
            </w:r>
          </w:p>
        </w:tc>
        <w:tc>
          <w:tcPr>
            <w:tcW w:w="9442" w:type="dxa"/>
            <w:gridSpan w:val="9"/>
            <w:shd w:val="clear" w:color="auto" w:fill="FAD3B4"/>
          </w:tcPr>
          <w:p w:rsidR="00F945C6" w:rsidRDefault="00B50BCF">
            <w:pPr>
              <w:pStyle w:val="TableParagraph"/>
              <w:spacing w:before="71"/>
              <w:ind w:left="108"/>
              <w:rPr>
                <w:b/>
                <w:sz w:val="18"/>
              </w:rPr>
            </w:pPr>
            <w:r>
              <w:rPr>
                <w:b/>
                <w:sz w:val="18"/>
              </w:rPr>
              <w:t>LINEA DE SUBVENCION: Subvenciones para la concesión de diversas modalidades de becas y ayudas formativas</w:t>
            </w:r>
          </w:p>
        </w:tc>
      </w:tr>
      <w:tr w:rsidR="00F945C6">
        <w:trPr>
          <w:trHeight w:val="541"/>
        </w:trPr>
        <w:tc>
          <w:tcPr>
            <w:tcW w:w="2411" w:type="dxa"/>
            <w:gridSpan w:val="3"/>
            <w:shd w:val="clear" w:color="auto" w:fill="DBE4F0"/>
          </w:tcPr>
          <w:p w:rsidR="00F945C6" w:rsidRDefault="00B50BCF">
            <w:pPr>
              <w:pStyle w:val="TableParagraph"/>
              <w:spacing w:before="162"/>
              <w:ind w:left="107"/>
              <w:rPr>
                <w:b/>
                <w:sz w:val="18"/>
              </w:rPr>
            </w:pPr>
            <w:r>
              <w:rPr>
                <w:b/>
                <w:sz w:val="18"/>
              </w:rPr>
              <w:t>Objetivo estratégico</w:t>
            </w:r>
          </w:p>
        </w:tc>
        <w:tc>
          <w:tcPr>
            <w:tcW w:w="7940" w:type="dxa"/>
            <w:gridSpan w:val="8"/>
            <w:shd w:val="clear" w:color="auto" w:fill="B8CCE3"/>
          </w:tcPr>
          <w:p w:rsidR="00F945C6" w:rsidRDefault="00B50BCF">
            <w:pPr>
              <w:pStyle w:val="TableParagraph"/>
              <w:spacing w:before="63"/>
              <w:ind w:left="109" w:right="86"/>
              <w:rPr>
                <w:sz w:val="18"/>
              </w:rPr>
            </w:pPr>
            <w:r>
              <w:rPr>
                <w:sz w:val="18"/>
              </w:rPr>
              <w:t>Fomento del conocimiento y la investigación en la donación y los trasplantes de órganos, células y tejidos</w:t>
            </w:r>
          </w:p>
        </w:tc>
      </w:tr>
      <w:tr w:rsidR="00F945C6">
        <w:trPr>
          <w:trHeight w:val="549"/>
        </w:trPr>
        <w:tc>
          <w:tcPr>
            <w:tcW w:w="2411" w:type="dxa"/>
            <w:gridSpan w:val="3"/>
            <w:shd w:val="clear" w:color="auto" w:fill="DBE4F0"/>
          </w:tcPr>
          <w:p w:rsidR="00F945C6" w:rsidRDefault="00B50BCF">
            <w:pPr>
              <w:pStyle w:val="TableParagraph"/>
              <w:spacing w:before="63"/>
              <w:ind w:left="107" w:right="463"/>
              <w:rPr>
                <w:b/>
                <w:sz w:val="18"/>
              </w:rPr>
            </w:pPr>
            <w:r>
              <w:rPr>
                <w:b/>
                <w:sz w:val="18"/>
              </w:rPr>
              <w:t>Área de competencia afectada.</w:t>
            </w:r>
          </w:p>
        </w:tc>
        <w:tc>
          <w:tcPr>
            <w:tcW w:w="7940" w:type="dxa"/>
            <w:gridSpan w:val="8"/>
          </w:tcPr>
          <w:p w:rsidR="00F945C6" w:rsidRDefault="00B50BCF">
            <w:pPr>
              <w:pStyle w:val="TableParagraph"/>
              <w:spacing w:before="171"/>
              <w:ind w:left="109"/>
              <w:rPr>
                <w:sz w:val="18"/>
              </w:rPr>
            </w:pPr>
            <w:r>
              <w:rPr>
                <w:sz w:val="18"/>
              </w:rPr>
              <w:t>Secretaría General de Sanidad y Consumo</w:t>
            </w:r>
          </w:p>
        </w:tc>
      </w:tr>
      <w:tr w:rsidR="00F945C6">
        <w:trPr>
          <w:trHeight w:val="714"/>
        </w:trPr>
        <w:tc>
          <w:tcPr>
            <w:tcW w:w="2411" w:type="dxa"/>
            <w:gridSpan w:val="3"/>
            <w:shd w:val="clear" w:color="auto" w:fill="DBE4F0"/>
          </w:tcPr>
          <w:p w:rsidR="00F945C6" w:rsidRDefault="00B50BCF">
            <w:pPr>
              <w:pStyle w:val="TableParagraph"/>
              <w:spacing w:before="145"/>
              <w:ind w:left="107" w:right="323"/>
              <w:rPr>
                <w:b/>
                <w:sz w:val="18"/>
              </w:rPr>
            </w:pPr>
            <w:r>
              <w:rPr>
                <w:b/>
                <w:sz w:val="18"/>
              </w:rPr>
              <w:t>Sectores hacia los que se dirigen las ayudas</w:t>
            </w:r>
          </w:p>
        </w:tc>
        <w:tc>
          <w:tcPr>
            <w:tcW w:w="7940" w:type="dxa"/>
            <w:gridSpan w:val="8"/>
          </w:tcPr>
          <w:p w:rsidR="00F945C6" w:rsidRDefault="00F945C6">
            <w:pPr>
              <w:pStyle w:val="TableParagraph"/>
            </w:pPr>
          </w:p>
          <w:p w:rsidR="00F945C6" w:rsidRDefault="00B50BCF">
            <w:pPr>
              <w:pStyle w:val="TableParagraph"/>
              <w:ind w:left="109"/>
              <w:rPr>
                <w:sz w:val="18"/>
              </w:rPr>
            </w:pPr>
            <w:r>
              <w:rPr>
                <w:sz w:val="18"/>
              </w:rPr>
              <w:t>Licenciados y Diplomados Universitarios</w:t>
            </w:r>
          </w:p>
        </w:tc>
      </w:tr>
      <w:tr w:rsidR="00F945C6">
        <w:trPr>
          <w:trHeight w:val="691"/>
        </w:trPr>
        <w:tc>
          <w:tcPr>
            <w:tcW w:w="2411" w:type="dxa"/>
            <w:gridSpan w:val="3"/>
            <w:shd w:val="clear" w:color="auto" w:fill="DBE4F0"/>
          </w:tcPr>
          <w:p w:rsidR="00F945C6" w:rsidRDefault="00B50BCF">
            <w:pPr>
              <w:pStyle w:val="TableParagraph"/>
              <w:spacing w:before="30"/>
              <w:ind w:left="107" w:right="103"/>
              <w:rPr>
                <w:b/>
                <w:sz w:val="18"/>
              </w:rPr>
            </w:pPr>
            <w:r>
              <w:rPr>
                <w:b/>
                <w:sz w:val="18"/>
              </w:rPr>
              <w:t>Objetivos operativos y efectos que se pretenden en su aplicación</w:t>
            </w:r>
          </w:p>
        </w:tc>
        <w:tc>
          <w:tcPr>
            <w:tcW w:w="7940" w:type="dxa"/>
            <w:gridSpan w:val="8"/>
          </w:tcPr>
          <w:p w:rsidR="00F945C6" w:rsidRDefault="00B50BCF">
            <w:pPr>
              <w:pStyle w:val="TableParagraph"/>
              <w:spacing w:before="138"/>
              <w:ind w:left="109" w:right="86"/>
              <w:rPr>
                <w:sz w:val="18"/>
              </w:rPr>
            </w:pPr>
            <w:r>
              <w:rPr>
                <w:sz w:val="18"/>
              </w:rPr>
              <w:t>Optimización de la donación y el trasplante de órganos, tejidos y células así como al fomento del conocimiento y la investigación en trasplantes</w:t>
            </w:r>
          </w:p>
        </w:tc>
      </w:tr>
      <w:tr w:rsidR="00F945C6">
        <w:trPr>
          <w:trHeight w:val="206"/>
        </w:trPr>
        <w:tc>
          <w:tcPr>
            <w:tcW w:w="2411" w:type="dxa"/>
            <w:gridSpan w:val="3"/>
            <w:vMerge w:val="restart"/>
            <w:shd w:val="clear" w:color="auto" w:fill="DBE4F0"/>
          </w:tcPr>
          <w:p w:rsidR="00F945C6" w:rsidRDefault="00F945C6">
            <w:pPr>
              <w:pStyle w:val="TableParagraph"/>
              <w:rPr>
                <w:sz w:val="20"/>
              </w:rPr>
            </w:pPr>
          </w:p>
          <w:p w:rsidR="00F945C6" w:rsidRDefault="00F945C6">
            <w:pPr>
              <w:pStyle w:val="TableParagraph"/>
              <w:spacing w:before="9"/>
              <w:rPr>
                <w:sz w:val="15"/>
              </w:rPr>
            </w:pPr>
          </w:p>
          <w:p w:rsidR="00F945C6" w:rsidRDefault="00B50BCF">
            <w:pPr>
              <w:pStyle w:val="TableParagraph"/>
              <w:ind w:left="107" w:right="223"/>
              <w:rPr>
                <w:b/>
                <w:sz w:val="18"/>
              </w:rPr>
            </w:pPr>
            <w:r>
              <w:rPr>
                <w:b/>
                <w:sz w:val="18"/>
              </w:rPr>
              <w:t>Plazo necesario para su consecución</w:t>
            </w:r>
          </w:p>
        </w:tc>
        <w:tc>
          <w:tcPr>
            <w:tcW w:w="708" w:type="dxa"/>
            <w:gridSpan w:val="3"/>
            <w:shd w:val="clear" w:color="auto" w:fill="D9D9D9"/>
          </w:tcPr>
          <w:p w:rsidR="00F945C6" w:rsidRDefault="00B50BCF">
            <w:pPr>
              <w:pStyle w:val="TableParagraph"/>
              <w:spacing w:before="19"/>
              <w:ind w:left="109"/>
              <w:rPr>
                <w:sz w:val="14"/>
              </w:rPr>
            </w:pPr>
            <w:r>
              <w:rPr>
                <w:sz w:val="14"/>
              </w:rPr>
              <w:t>Anual.</w:t>
            </w:r>
          </w:p>
        </w:tc>
        <w:tc>
          <w:tcPr>
            <w:tcW w:w="283" w:type="dxa"/>
          </w:tcPr>
          <w:p w:rsidR="00F945C6" w:rsidRDefault="00F945C6">
            <w:pPr>
              <w:pStyle w:val="TableParagraph"/>
              <w:rPr>
                <w:rFonts w:ascii="Times New Roman"/>
                <w:sz w:val="14"/>
              </w:rPr>
            </w:pPr>
          </w:p>
        </w:tc>
        <w:tc>
          <w:tcPr>
            <w:tcW w:w="1135" w:type="dxa"/>
            <w:shd w:val="clear" w:color="auto" w:fill="BEBEBE"/>
          </w:tcPr>
          <w:p w:rsidR="00F945C6" w:rsidRDefault="00B50BCF">
            <w:pPr>
              <w:pStyle w:val="TableParagraph"/>
              <w:spacing w:before="19"/>
              <w:ind w:left="110"/>
              <w:rPr>
                <w:sz w:val="14"/>
              </w:rPr>
            </w:pPr>
            <w:r>
              <w:rPr>
                <w:sz w:val="14"/>
              </w:rPr>
              <w:t>2018-2020</w:t>
            </w:r>
          </w:p>
        </w:tc>
        <w:tc>
          <w:tcPr>
            <w:tcW w:w="283" w:type="dxa"/>
          </w:tcPr>
          <w:p w:rsidR="00F945C6" w:rsidRDefault="00F945C6">
            <w:pPr>
              <w:pStyle w:val="TableParagraph"/>
              <w:rPr>
                <w:rFonts w:ascii="Times New Roman"/>
                <w:sz w:val="14"/>
              </w:rPr>
            </w:pPr>
          </w:p>
        </w:tc>
        <w:tc>
          <w:tcPr>
            <w:tcW w:w="1419" w:type="dxa"/>
            <w:shd w:val="clear" w:color="auto" w:fill="D9D9D9"/>
          </w:tcPr>
          <w:p w:rsidR="00F945C6" w:rsidRDefault="00B50BCF">
            <w:pPr>
              <w:pStyle w:val="TableParagraph"/>
              <w:spacing w:before="19"/>
              <w:ind w:left="107"/>
              <w:rPr>
                <w:sz w:val="14"/>
              </w:rPr>
            </w:pPr>
            <w:r>
              <w:rPr>
                <w:sz w:val="14"/>
              </w:rPr>
              <w:t>Otros (especificar)</w:t>
            </w:r>
          </w:p>
        </w:tc>
        <w:tc>
          <w:tcPr>
            <w:tcW w:w="4112" w:type="dxa"/>
          </w:tcPr>
          <w:p w:rsidR="00F945C6" w:rsidRDefault="00B50BCF">
            <w:pPr>
              <w:pStyle w:val="TableParagraph"/>
              <w:spacing w:line="186" w:lineRule="exact"/>
              <w:ind w:left="107"/>
              <w:rPr>
                <w:b/>
                <w:sz w:val="18"/>
              </w:rPr>
            </w:pPr>
            <w:r>
              <w:rPr>
                <w:b/>
                <w:sz w:val="18"/>
              </w:rPr>
              <w:t>X</w:t>
            </w:r>
          </w:p>
        </w:tc>
      </w:tr>
      <w:tr w:rsidR="00F945C6">
        <w:trPr>
          <w:trHeight w:val="1033"/>
        </w:trPr>
        <w:tc>
          <w:tcPr>
            <w:tcW w:w="2411" w:type="dxa"/>
            <w:gridSpan w:val="3"/>
            <w:vMerge/>
            <w:tcBorders>
              <w:top w:val="nil"/>
            </w:tcBorders>
            <w:shd w:val="clear" w:color="auto" w:fill="DBE4F0"/>
          </w:tcPr>
          <w:p w:rsidR="00F945C6" w:rsidRDefault="00F945C6">
            <w:pPr>
              <w:rPr>
                <w:sz w:val="2"/>
                <w:szCs w:val="2"/>
              </w:rPr>
            </w:pPr>
          </w:p>
        </w:tc>
        <w:tc>
          <w:tcPr>
            <w:tcW w:w="7940" w:type="dxa"/>
            <w:gridSpan w:val="8"/>
          </w:tcPr>
          <w:p w:rsidR="00F945C6" w:rsidRDefault="00B50BCF">
            <w:pPr>
              <w:pStyle w:val="TableParagraph"/>
              <w:ind w:left="109" w:right="138"/>
              <w:rPr>
                <w:sz w:val="18"/>
              </w:rPr>
            </w:pPr>
            <w:r>
              <w:rPr>
                <w:sz w:val="18"/>
              </w:rPr>
              <w:t>Cuatro años, desde la fecha de la concesión de la subvención, en el caso de que la beca se encuadre dentro de la modalidad de</w:t>
            </w:r>
          </w:p>
          <w:p w:rsidR="00F945C6" w:rsidRDefault="00B50BCF">
            <w:pPr>
              <w:pStyle w:val="TableParagraph"/>
              <w:spacing w:before="4" w:line="206" w:lineRule="exact"/>
              <w:ind w:left="109" w:right="138"/>
              <w:rPr>
                <w:sz w:val="18"/>
              </w:rPr>
            </w:pPr>
            <w:r>
              <w:rPr>
                <w:sz w:val="18"/>
              </w:rPr>
              <w:t>Licenciado; y un total de dos años, desde la fecha de la concesión de la subvención, en el caso de que la beca se encuadre dentro de la modalidad de Diplomado Universitario o Ingeniero Técnico</w:t>
            </w:r>
          </w:p>
        </w:tc>
      </w:tr>
      <w:tr w:rsidR="00F945C6">
        <w:trPr>
          <w:trHeight w:val="206"/>
        </w:trPr>
        <w:tc>
          <w:tcPr>
            <w:tcW w:w="2411" w:type="dxa"/>
            <w:gridSpan w:val="3"/>
            <w:vMerge w:val="restart"/>
            <w:shd w:val="clear" w:color="auto" w:fill="DBE4F0"/>
          </w:tcPr>
          <w:p w:rsidR="00F945C6" w:rsidRDefault="00F945C6">
            <w:pPr>
              <w:pStyle w:val="TableParagraph"/>
              <w:rPr>
                <w:sz w:val="20"/>
              </w:rPr>
            </w:pPr>
          </w:p>
          <w:p w:rsidR="00F945C6" w:rsidRDefault="00B50BCF">
            <w:pPr>
              <w:pStyle w:val="TableParagraph"/>
              <w:spacing w:before="175"/>
              <w:ind w:left="107" w:right="763"/>
              <w:rPr>
                <w:b/>
                <w:sz w:val="18"/>
              </w:rPr>
            </w:pPr>
            <w:r>
              <w:rPr>
                <w:b/>
                <w:sz w:val="18"/>
              </w:rPr>
              <w:t>Procedimiento de concesión</w:t>
            </w:r>
          </w:p>
        </w:tc>
        <w:tc>
          <w:tcPr>
            <w:tcW w:w="235" w:type="dxa"/>
          </w:tcPr>
          <w:p w:rsidR="00F945C6" w:rsidRDefault="00B50BCF">
            <w:pPr>
              <w:pStyle w:val="TableParagraph"/>
              <w:spacing w:line="186" w:lineRule="exact"/>
              <w:ind w:left="109" w:right="-15"/>
              <w:rPr>
                <w:b/>
                <w:sz w:val="18"/>
              </w:rPr>
            </w:pPr>
            <w:r>
              <w:rPr>
                <w:b/>
                <w:sz w:val="18"/>
              </w:rPr>
              <w:t>X</w:t>
            </w:r>
          </w:p>
        </w:tc>
        <w:tc>
          <w:tcPr>
            <w:tcW w:w="7705" w:type="dxa"/>
            <w:gridSpan w:val="7"/>
          </w:tcPr>
          <w:p w:rsidR="00F945C6" w:rsidRDefault="00B50BCF">
            <w:pPr>
              <w:pStyle w:val="TableParagraph"/>
              <w:spacing w:line="186" w:lineRule="exact"/>
              <w:ind w:left="109"/>
              <w:rPr>
                <w:sz w:val="18"/>
              </w:rPr>
            </w:pPr>
            <w:r>
              <w:rPr>
                <w:sz w:val="18"/>
              </w:rPr>
              <w:t>Concurrencia competitiva (Art. 22 LGS)</w:t>
            </w:r>
          </w:p>
        </w:tc>
      </w:tr>
      <w:tr w:rsidR="00F945C6">
        <w:trPr>
          <w:trHeight w:val="206"/>
        </w:trPr>
        <w:tc>
          <w:tcPr>
            <w:tcW w:w="2411"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4"/>
              </w:rPr>
            </w:pPr>
          </w:p>
        </w:tc>
        <w:tc>
          <w:tcPr>
            <w:tcW w:w="7705" w:type="dxa"/>
            <w:gridSpan w:val="7"/>
          </w:tcPr>
          <w:p w:rsidR="00F945C6" w:rsidRDefault="00B50BCF">
            <w:pPr>
              <w:pStyle w:val="TableParagraph"/>
              <w:spacing w:line="186" w:lineRule="exact"/>
              <w:ind w:left="109"/>
              <w:rPr>
                <w:sz w:val="18"/>
              </w:rPr>
            </w:pPr>
            <w:r>
              <w:rPr>
                <w:sz w:val="18"/>
              </w:rPr>
              <w:t>Concesión Directa (art. 22.2.LGS)</w:t>
            </w:r>
          </w:p>
        </w:tc>
      </w:tr>
      <w:tr w:rsidR="00F945C6">
        <w:trPr>
          <w:trHeight w:val="208"/>
        </w:trPr>
        <w:tc>
          <w:tcPr>
            <w:tcW w:w="2411"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4"/>
              </w:rPr>
            </w:pPr>
          </w:p>
        </w:tc>
        <w:tc>
          <w:tcPr>
            <w:tcW w:w="283" w:type="dxa"/>
          </w:tcPr>
          <w:p w:rsidR="00F945C6" w:rsidRDefault="00F945C6">
            <w:pPr>
              <w:pStyle w:val="TableParagraph"/>
              <w:rPr>
                <w:rFonts w:ascii="Times New Roman"/>
                <w:sz w:val="14"/>
              </w:rPr>
            </w:pPr>
          </w:p>
        </w:tc>
        <w:tc>
          <w:tcPr>
            <w:tcW w:w="7422" w:type="dxa"/>
            <w:gridSpan w:val="6"/>
          </w:tcPr>
          <w:p w:rsidR="00F945C6" w:rsidRDefault="00B50BCF">
            <w:pPr>
              <w:pStyle w:val="TableParagraph"/>
              <w:spacing w:before="8" w:line="180" w:lineRule="exact"/>
              <w:ind w:left="110"/>
              <w:rPr>
                <w:sz w:val="16"/>
              </w:rPr>
            </w:pPr>
            <w:r>
              <w:rPr>
                <w:sz w:val="16"/>
              </w:rPr>
              <w:t>Nominativa (establecida en los PGE) (art. 22.2a LGS)</w:t>
            </w:r>
          </w:p>
        </w:tc>
      </w:tr>
      <w:tr w:rsidR="00F945C6">
        <w:trPr>
          <w:trHeight w:val="206"/>
        </w:trPr>
        <w:tc>
          <w:tcPr>
            <w:tcW w:w="2411"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4"/>
              </w:rPr>
            </w:pPr>
          </w:p>
        </w:tc>
        <w:tc>
          <w:tcPr>
            <w:tcW w:w="283" w:type="dxa"/>
          </w:tcPr>
          <w:p w:rsidR="00F945C6" w:rsidRDefault="00F945C6">
            <w:pPr>
              <w:pStyle w:val="TableParagraph"/>
              <w:rPr>
                <w:rFonts w:ascii="Times New Roman"/>
                <w:sz w:val="14"/>
              </w:rPr>
            </w:pPr>
          </w:p>
        </w:tc>
        <w:tc>
          <w:tcPr>
            <w:tcW w:w="7422" w:type="dxa"/>
            <w:gridSpan w:val="6"/>
          </w:tcPr>
          <w:p w:rsidR="00F945C6" w:rsidRDefault="00B50BCF">
            <w:pPr>
              <w:pStyle w:val="TableParagraph"/>
              <w:spacing w:before="8" w:line="178" w:lineRule="exact"/>
              <w:ind w:left="110"/>
              <w:rPr>
                <w:sz w:val="16"/>
              </w:rPr>
            </w:pPr>
            <w:r>
              <w:rPr>
                <w:sz w:val="16"/>
              </w:rPr>
              <w:t>Establecida en una norma con rango de ley (art. 22.2b LGS)</w:t>
            </w:r>
          </w:p>
        </w:tc>
      </w:tr>
      <w:tr w:rsidR="00F945C6">
        <w:trPr>
          <w:trHeight w:val="369"/>
        </w:trPr>
        <w:tc>
          <w:tcPr>
            <w:tcW w:w="2411"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6"/>
              </w:rPr>
            </w:pPr>
          </w:p>
        </w:tc>
        <w:tc>
          <w:tcPr>
            <w:tcW w:w="283" w:type="dxa"/>
          </w:tcPr>
          <w:p w:rsidR="00F945C6" w:rsidRDefault="00F945C6">
            <w:pPr>
              <w:pStyle w:val="TableParagraph"/>
              <w:rPr>
                <w:rFonts w:ascii="Times New Roman"/>
                <w:sz w:val="16"/>
              </w:rPr>
            </w:pPr>
          </w:p>
        </w:tc>
        <w:tc>
          <w:tcPr>
            <w:tcW w:w="7422" w:type="dxa"/>
            <w:gridSpan w:val="6"/>
          </w:tcPr>
          <w:p w:rsidR="00F945C6" w:rsidRDefault="00B50BCF">
            <w:pPr>
              <w:pStyle w:val="TableParagraph"/>
              <w:spacing w:line="180" w:lineRule="exact"/>
              <w:ind w:left="110"/>
              <w:rPr>
                <w:sz w:val="16"/>
              </w:rPr>
            </w:pPr>
            <w:r>
              <w:rPr>
                <w:sz w:val="16"/>
              </w:rPr>
              <w:t>Establecidas en un R.D. por razones de interés público, social, económico o humanitario (art. 22.3c</w:t>
            </w:r>
          </w:p>
          <w:p w:rsidR="00F945C6" w:rsidRDefault="00B50BCF">
            <w:pPr>
              <w:pStyle w:val="TableParagraph"/>
              <w:spacing w:before="1" w:line="168" w:lineRule="exact"/>
              <w:ind w:left="110"/>
              <w:rPr>
                <w:sz w:val="16"/>
              </w:rPr>
            </w:pPr>
            <w:r>
              <w:rPr>
                <w:sz w:val="16"/>
              </w:rPr>
              <w:t>LGS)</w:t>
            </w:r>
          </w:p>
        </w:tc>
      </w:tr>
      <w:tr w:rsidR="00F945C6">
        <w:trPr>
          <w:trHeight w:val="1240"/>
        </w:trPr>
        <w:tc>
          <w:tcPr>
            <w:tcW w:w="2411" w:type="dxa"/>
            <w:gridSpan w:val="3"/>
            <w:shd w:val="clear" w:color="auto" w:fill="DBE4F0"/>
          </w:tcPr>
          <w:p w:rsidR="00F945C6" w:rsidRDefault="00F945C6">
            <w:pPr>
              <w:pStyle w:val="TableParagraph"/>
              <w:rPr>
                <w:sz w:val="20"/>
              </w:rPr>
            </w:pPr>
          </w:p>
          <w:p w:rsidR="00F945C6" w:rsidRDefault="00B50BCF">
            <w:pPr>
              <w:pStyle w:val="TableParagraph"/>
              <w:spacing w:before="177"/>
              <w:ind w:left="107" w:right="143"/>
              <w:rPr>
                <w:b/>
                <w:sz w:val="18"/>
              </w:rPr>
            </w:pPr>
            <w:r>
              <w:rPr>
                <w:b/>
                <w:sz w:val="18"/>
              </w:rPr>
              <w:t>Régimen de seguimiento y evaluación</w:t>
            </w:r>
          </w:p>
        </w:tc>
        <w:tc>
          <w:tcPr>
            <w:tcW w:w="7940" w:type="dxa"/>
            <w:gridSpan w:val="8"/>
          </w:tcPr>
          <w:p w:rsidR="00F945C6" w:rsidRDefault="00B50BCF">
            <w:pPr>
              <w:pStyle w:val="TableParagraph"/>
              <w:spacing w:line="206" w:lineRule="exact"/>
              <w:ind w:left="142"/>
              <w:jc w:val="both"/>
              <w:rPr>
                <w:sz w:val="18"/>
              </w:rPr>
            </w:pPr>
            <w:r>
              <w:rPr>
                <w:sz w:val="18"/>
              </w:rPr>
              <w:t>Seguimiento continuo a través del tutor designado.</w:t>
            </w:r>
          </w:p>
          <w:p w:rsidR="00F945C6" w:rsidRDefault="00F945C6">
            <w:pPr>
              <w:pStyle w:val="TableParagraph"/>
              <w:spacing w:before="10"/>
              <w:rPr>
                <w:sz w:val="17"/>
              </w:rPr>
            </w:pPr>
          </w:p>
          <w:p w:rsidR="00F945C6" w:rsidRDefault="00B50BCF">
            <w:pPr>
              <w:pStyle w:val="TableParagraph"/>
              <w:ind w:left="142" w:right="286"/>
              <w:jc w:val="both"/>
              <w:rPr>
                <w:sz w:val="18"/>
              </w:rPr>
            </w:pPr>
            <w:r>
              <w:rPr>
                <w:sz w:val="18"/>
              </w:rPr>
              <w:t>Una</w:t>
            </w:r>
            <w:r>
              <w:rPr>
                <w:spacing w:val="-3"/>
                <w:sz w:val="18"/>
              </w:rPr>
              <w:t xml:space="preserve"> </w:t>
            </w:r>
            <w:r>
              <w:rPr>
                <w:sz w:val="18"/>
              </w:rPr>
              <w:t>vez</w:t>
            </w:r>
            <w:r>
              <w:rPr>
                <w:spacing w:val="-4"/>
                <w:sz w:val="18"/>
              </w:rPr>
              <w:t xml:space="preserve"> </w:t>
            </w:r>
            <w:r>
              <w:rPr>
                <w:sz w:val="18"/>
              </w:rPr>
              <w:t>finalizado</w:t>
            </w:r>
            <w:r>
              <w:rPr>
                <w:spacing w:val="-4"/>
                <w:sz w:val="18"/>
              </w:rPr>
              <w:t xml:space="preserve"> </w:t>
            </w:r>
            <w:r>
              <w:rPr>
                <w:sz w:val="18"/>
              </w:rPr>
              <w:t>el</w:t>
            </w:r>
            <w:r>
              <w:rPr>
                <w:spacing w:val="-2"/>
                <w:sz w:val="18"/>
              </w:rPr>
              <w:t xml:space="preserve"> </w:t>
            </w:r>
            <w:r>
              <w:rPr>
                <w:sz w:val="18"/>
              </w:rPr>
              <w:t>periodo</w:t>
            </w:r>
            <w:r>
              <w:rPr>
                <w:spacing w:val="-4"/>
                <w:sz w:val="18"/>
              </w:rPr>
              <w:t xml:space="preserve"> </w:t>
            </w:r>
            <w:r>
              <w:rPr>
                <w:sz w:val="18"/>
              </w:rPr>
              <w:t>becado,</w:t>
            </w:r>
            <w:r>
              <w:rPr>
                <w:spacing w:val="-2"/>
                <w:sz w:val="18"/>
              </w:rPr>
              <w:t xml:space="preserve"> </w:t>
            </w:r>
            <w:r>
              <w:rPr>
                <w:sz w:val="18"/>
              </w:rPr>
              <w:t>realización,</w:t>
            </w:r>
            <w:r>
              <w:rPr>
                <w:spacing w:val="-2"/>
                <w:sz w:val="18"/>
              </w:rPr>
              <w:t xml:space="preserve"> </w:t>
            </w:r>
            <w:r>
              <w:rPr>
                <w:sz w:val="18"/>
              </w:rPr>
              <w:t>por</w:t>
            </w:r>
            <w:r>
              <w:rPr>
                <w:spacing w:val="-2"/>
                <w:sz w:val="18"/>
              </w:rPr>
              <w:t xml:space="preserve"> </w:t>
            </w:r>
            <w:r>
              <w:rPr>
                <w:sz w:val="18"/>
              </w:rPr>
              <w:t>parte</w:t>
            </w:r>
            <w:r>
              <w:rPr>
                <w:spacing w:val="-4"/>
                <w:sz w:val="18"/>
              </w:rPr>
              <w:t xml:space="preserve"> </w:t>
            </w:r>
            <w:r>
              <w:rPr>
                <w:sz w:val="18"/>
              </w:rPr>
              <w:t>del</w:t>
            </w:r>
            <w:r>
              <w:rPr>
                <w:spacing w:val="-2"/>
                <w:sz w:val="18"/>
              </w:rPr>
              <w:t xml:space="preserve"> </w:t>
            </w:r>
            <w:r>
              <w:rPr>
                <w:sz w:val="18"/>
              </w:rPr>
              <w:t>becario,</w:t>
            </w:r>
            <w:r>
              <w:rPr>
                <w:spacing w:val="-4"/>
                <w:sz w:val="18"/>
              </w:rPr>
              <w:t xml:space="preserve"> </w:t>
            </w:r>
            <w:r>
              <w:rPr>
                <w:sz w:val="18"/>
              </w:rPr>
              <w:t>de</w:t>
            </w:r>
            <w:r>
              <w:rPr>
                <w:spacing w:val="-2"/>
                <w:sz w:val="18"/>
              </w:rPr>
              <w:t xml:space="preserve"> </w:t>
            </w:r>
            <w:r>
              <w:rPr>
                <w:sz w:val="18"/>
              </w:rPr>
              <w:t>una</w:t>
            </w:r>
            <w:r>
              <w:rPr>
                <w:spacing w:val="-4"/>
                <w:sz w:val="18"/>
              </w:rPr>
              <w:t xml:space="preserve"> </w:t>
            </w:r>
            <w:r>
              <w:rPr>
                <w:sz w:val="18"/>
              </w:rPr>
              <w:t>memoria</w:t>
            </w:r>
            <w:r>
              <w:rPr>
                <w:spacing w:val="-4"/>
                <w:sz w:val="18"/>
              </w:rPr>
              <w:t xml:space="preserve"> </w:t>
            </w:r>
            <w:r>
              <w:rPr>
                <w:sz w:val="18"/>
              </w:rPr>
              <w:t>en</w:t>
            </w:r>
            <w:r>
              <w:rPr>
                <w:spacing w:val="-2"/>
                <w:sz w:val="18"/>
              </w:rPr>
              <w:t xml:space="preserve"> </w:t>
            </w:r>
            <w:r>
              <w:rPr>
                <w:sz w:val="18"/>
              </w:rPr>
              <w:t>la que describe las actividades realizadas, los resultados conseguidos y los objetivos a alcanzar en el siguiente periodo. Informe del tutor del becario indicando la consecución o no de</w:t>
            </w:r>
            <w:r>
              <w:rPr>
                <w:spacing w:val="-28"/>
                <w:sz w:val="18"/>
              </w:rPr>
              <w:t xml:space="preserve"> </w:t>
            </w:r>
            <w:r>
              <w:rPr>
                <w:sz w:val="18"/>
              </w:rPr>
              <w:t>los</w:t>
            </w:r>
          </w:p>
          <w:p w:rsidR="00F945C6" w:rsidRDefault="00B50BCF">
            <w:pPr>
              <w:pStyle w:val="TableParagraph"/>
              <w:spacing w:before="1" w:line="187" w:lineRule="exact"/>
              <w:ind w:left="142"/>
              <w:jc w:val="both"/>
              <w:rPr>
                <w:sz w:val="18"/>
              </w:rPr>
            </w:pPr>
            <w:r>
              <w:rPr>
                <w:sz w:val="18"/>
              </w:rPr>
              <w:t>objetivos marcados para el periodo becado</w:t>
            </w:r>
          </w:p>
        </w:tc>
      </w:tr>
    </w:tbl>
    <w:p w:rsidR="00F945C6" w:rsidRDefault="00F945C6">
      <w:pPr>
        <w:pStyle w:val="Textoindependiente"/>
        <w:rPr>
          <w:sz w:val="24"/>
        </w:rPr>
      </w:pPr>
    </w:p>
    <w:p w:rsidR="00F945C6" w:rsidRDefault="00B50BCF">
      <w:pPr>
        <w:pStyle w:val="Textoindependiente"/>
        <w:ind w:left="729"/>
        <w:rPr>
          <w:sz w:val="20"/>
        </w:rPr>
      </w:pPr>
      <w:r>
        <w:rPr>
          <w:sz w:val="20"/>
        </w:rPr>
      </w:r>
      <w:r>
        <w:rPr>
          <w:sz w:val="20"/>
        </w:rPr>
        <w:pict>
          <v:shape id="_x0000_s1417" type="#_x0000_t202" style="width:517.55pt;height:24.5pt;mso-left-percent:-10001;mso-top-percent:-10001;mso-position-horizontal:absolute;mso-position-horizontal-relative:char;mso-position-vertical:absolute;mso-position-vertical-relative:line;mso-left-percent:-10001;mso-top-percent:-10001" fillcolor="#fad3b4" stroked="f">
            <v:textbox inset="0,0,0,0">
              <w:txbxContent>
                <w:p w:rsidR="00F945C6" w:rsidRDefault="00B50BCF">
                  <w:pPr>
                    <w:spacing w:before="141"/>
                    <w:ind w:left="3370" w:right="3372"/>
                    <w:jc w:val="center"/>
                    <w:rPr>
                      <w:rFonts w:ascii="Arial Narrow"/>
                      <w:b/>
                      <w:sz w:val="18"/>
                    </w:rPr>
                  </w:pPr>
                  <w:r>
                    <w:rPr>
                      <w:rFonts w:ascii="Arial Narrow"/>
                      <w:b/>
                      <w:sz w:val="18"/>
                    </w:rPr>
                    <w:t>INDICADORES DE</w:t>
                  </w:r>
                  <w:r>
                    <w:rPr>
                      <w:rFonts w:ascii="Arial Narrow"/>
                      <w:b/>
                      <w:spacing w:val="1"/>
                      <w:sz w:val="18"/>
                    </w:rPr>
                    <w:t xml:space="preserve"> </w:t>
                  </w:r>
                  <w:r>
                    <w:rPr>
                      <w:rFonts w:ascii="Arial Narrow"/>
                      <w:b/>
                      <w:sz w:val="18"/>
                    </w:rPr>
                    <w:t>CUMPLIMIENTO</w:t>
                  </w:r>
                </w:p>
              </w:txbxContent>
            </v:textbox>
            <w10:anchorlock/>
          </v:shape>
        </w:pict>
      </w:r>
    </w:p>
    <w:p w:rsidR="00F945C6" w:rsidRDefault="00F945C6">
      <w:pPr>
        <w:rPr>
          <w:sz w:val="20"/>
        </w:rPr>
        <w:sectPr w:rsidR="00F945C6">
          <w:pgSz w:w="11910" w:h="16840"/>
          <w:pgMar w:top="1140" w:right="0" w:bottom="1200" w:left="120" w:header="253" w:footer="1002" w:gutter="0"/>
          <w:cols w:space="720"/>
        </w:sectPr>
      </w:pPr>
    </w:p>
    <w:p w:rsidR="00F945C6" w:rsidRDefault="00B50BCF">
      <w:pPr>
        <w:spacing w:before="100"/>
        <w:ind w:left="837"/>
        <w:jc w:val="center"/>
        <w:rPr>
          <w:b/>
          <w:sz w:val="14"/>
        </w:rPr>
      </w:pPr>
      <w:r>
        <w:rPr>
          <w:b/>
          <w:sz w:val="14"/>
        </w:rPr>
        <w:t>Objetivo de la</w:t>
      </w:r>
      <w:r>
        <w:rPr>
          <w:b/>
          <w:spacing w:val="-3"/>
          <w:sz w:val="14"/>
        </w:rPr>
        <w:t xml:space="preserve"> </w:t>
      </w:r>
      <w:r>
        <w:rPr>
          <w:b/>
          <w:spacing w:val="-4"/>
          <w:sz w:val="14"/>
        </w:rPr>
        <w:t>Línea</w:t>
      </w:r>
    </w:p>
    <w:p w:rsidR="00F945C6" w:rsidRDefault="00F945C6">
      <w:pPr>
        <w:pStyle w:val="Textoindependiente"/>
        <w:spacing w:before="3"/>
        <w:rPr>
          <w:b/>
        </w:rPr>
      </w:pPr>
    </w:p>
    <w:p w:rsidR="00F945C6" w:rsidRDefault="00B50BCF">
      <w:pPr>
        <w:spacing w:before="1" w:line="400" w:lineRule="auto"/>
        <w:ind w:left="837" w:right="-7"/>
        <w:rPr>
          <w:b/>
          <w:sz w:val="12"/>
        </w:rPr>
      </w:pPr>
      <w:r>
        <w:rPr>
          <w:b/>
          <w:sz w:val="12"/>
        </w:rPr>
        <w:t>Nombre del Indicador Fuente Obtención</w:t>
      </w:r>
      <w:r>
        <w:rPr>
          <w:b/>
          <w:spacing w:val="-12"/>
          <w:sz w:val="12"/>
        </w:rPr>
        <w:t xml:space="preserve"> </w:t>
      </w:r>
      <w:r>
        <w:rPr>
          <w:b/>
          <w:sz w:val="12"/>
        </w:rPr>
        <w:t>Dato</w:t>
      </w:r>
    </w:p>
    <w:p w:rsidR="00F945C6" w:rsidRDefault="00F945C6">
      <w:pPr>
        <w:pStyle w:val="Textoindependiente"/>
        <w:rPr>
          <w:b/>
          <w:sz w:val="12"/>
        </w:rPr>
      </w:pPr>
    </w:p>
    <w:p w:rsidR="00F945C6" w:rsidRDefault="00B50BCF">
      <w:pPr>
        <w:spacing w:before="78"/>
        <w:ind w:left="850"/>
        <w:jc w:val="center"/>
        <w:rPr>
          <w:b/>
          <w:sz w:val="12"/>
        </w:rPr>
      </w:pPr>
      <w:r>
        <w:rPr>
          <w:b/>
          <w:sz w:val="12"/>
        </w:rPr>
        <w:t>(Ponderación %)</w:t>
      </w:r>
    </w:p>
    <w:p w:rsidR="00F945C6" w:rsidRDefault="00B50BCF">
      <w:pPr>
        <w:pStyle w:val="Textoindependiente"/>
        <w:spacing w:line="185" w:lineRule="exact"/>
        <w:ind w:left="200"/>
      </w:pPr>
      <w:r>
        <w:br w:type="column"/>
        <w:t>Optimización de la donación y el trasplante de órganos, tejidos y células así como al fomento del</w:t>
      </w:r>
    </w:p>
    <w:p w:rsidR="00F945C6" w:rsidRDefault="00B50BCF">
      <w:pPr>
        <w:pStyle w:val="Textoindependiente"/>
        <w:spacing w:line="295" w:lineRule="auto"/>
        <w:ind w:left="200" w:right="5709"/>
      </w:pPr>
      <w:r>
        <w:pict>
          <v:polyline id="_x0000_s1416" style="position:absolute;left:0;text-align:left;z-index:-291229696;mso-position-horizontal-relative:page" points="680.5pt,-20.6pt,675.1pt,-20.6pt,246.4pt,-20.6pt,241pt,-20.6pt,241pt,.05pt,246.4pt,.05pt,675.1pt,.05pt,680.5pt,.05pt,680.5pt,-20.6pt" coordorigin="2410,-206" coordsize="8791,413" fillcolor="#dbe4f0" stroked="f">
            <v:path arrowok="t"/>
            <w10:wrap anchorx="page"/>
          </v:polyline>
        </w:pict>
      </w:r>
      <w:r>
        <w:t>conocimiento y la investigación en trasplantes Número de becas completadas</w:t>
      </w:r>
    </w:p>
    <w:p w:rsidR="00F945C6" w:rsidRDefault="00B50BCF">
      <w:pPr>
        <w:spacing w:line="157" w:lineRule="exact"/>
        <w:ind w:left="200"/>
        <w:rPr>
          <w:b/>
          <w:sz w:val="14"/>
        </w:rPr>
      </w:pPr>
      <w:r>
        <w:pict>
          <v:shape id="_x0000_s1415" type="#_x0000_t202" style="position:absolute;left:0;text-align:left;margin-left:120.25pt;margin-top:8.2pt;width:440.4pt;height:35.3pt;z-index:251975680;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5"/>
                    </w:trPr>
                    <w:tc>
                      <w:tcPr>
                        <w:tcW w:w="2932" w:type="dxa"/>
                        <w:gridSpan w:val="3"/>
                        <w:shd w:val="clear" w:color="auto" w:fill="DBE4F0"/>
                      </w:tcPr>
                      <w:p w:rsidR="00F945C6" w:rsidRDefault="00B50BCF">
                        <w:pPr>
                          <w:pStyle w:val="TableParagraph"/>
                          <w:spacing w:line="186" w:lineRule="exact"/>
                          <w:ind w:left="1239" w:right="1234"/>
                          <w:jc w:val="center"/>
                          <w:rPr>
                            <w:b/>
                            <w:sz w:val="18"/>
                          </w:rPr>
                        </w:pPr>
                        <w:r>
                          <w:rPr>
                            <w:b/>
                            <w:sz w:val="18"/>
                          </w:rPr>
                          <w:t>2018</w:t>
                        </w:r>
                      </w:p>
                    </w:tc>
                    <w:tc>
                      <w:tcPr>
                        <w:tcW w:w="2931" w:type="dxa"/>
                        <w:gridSpan w:val="3"/>
                        <w:shd w:val="clear" w:color="auto" w:fill="B8CCE3"/>
                      </w:tcPr>
                      <w:p w:rsidR="00F945C6" w:rsidRDefault="00B50BCF">
                        <w:pPr>
                          <w:pStyle w:val="TableParagraph"/>
                          <w:spacing w:line="186" w:lineRule="exact"/>
                          <w:ind w:left="1242" w:right="1232"/>
                          <w:jc w:val="center"/>
                          <w:rPr>
                            <w:b/>
                            <w:sz w:val="18"/>
                          </w:rPr>
                        </w:pPr>
                        <w:r>
                          <w:rPr>
                            <w:b/>
                            <w:sz w:val="18"/>
                          </w:rPr>
                          <w:t>2019</w:t>
                        </w:r>
                      </w:p>
                    </w:tc>
                    <w:tc>
                      <w:tcPr>
                        <w:tcW w:w="2931" w:type="dxa"/>
                        <w:gridSpan w:val="3"/>
                        <w:shd w:val="clear" w:color="auto" w:fill="94B3D6"/>
                      </w:tcPr>
                      <w:p w:rsidR="00F945C6" w:rsidRDefault="00B50BCF">
                        <w:pPr>
                          <w:pStyle w:val="TableParagraph"/>
                          <w:spacing w:line="186" w:lineRule="exact"/>
                          <w:ind w:left="1240" w:right="1235"/>
                          <w:jc w:val="center"/>
                          <w:rPr>
                            <w:b/>
                            <w:sz w:val="18"/>
                          </w:rPr>
                        </w:pPr>
                        <w:r>
                          <w:rPr>
                            <w:b/>
                            <w:sz w:val="18"/>
                          </w:rPr>
                          <w:t>2020</w:t>
                        </w:r>
                      </w:p>
                    </w:tc>
                  </w:tr>
                  <w:tr w:rsidR="00F945C6">
                    <w:trPr>
                      <w:trHeight w:val="275"/>
                    </w:trPr>
                    <w:tc>
                      <w:tcPr>
                        <w:tcW w:w="977" w:type="dxa"/>
                      </w:tcPr>
                      <w:p w:rsidR="00F945C6" w:rsidRDefault="00B50BCF">
                        <w:pPr>
                          <w:pStyle w:val="TableParagraph"/>
                          <w:spacing w:line="133" w:lineRule="exact"/>
                          <w:ind w:left="96" w:right="86"/>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objetivo</w:t>
                        </w:r>
                      </w:p>
                    </w:tc>
                    <w:tc>
                      <w:tcPr>
                        <w:tcW w:w="978" w:type="dxa"/>
                      </w:tcPr>
                      <w:p w:rsidR="00F945C6" w:rsidRDefault="00B50BCF">
                        <w:pPr>
                          <w:pStyle w:val="TableParagraph"/>
                          <w:spacing w:line="133" w:lineRule="exact"/>
                          <w:ind w:left="117" w:right="109"/>
                          <w:jc w:val="center"/>
                          <w:rPr>
                            <w:b/>
                            <w:sz w:val="12"/>
                          </w:rPr>
                        </w:pPr>
                        <w:r>
                          <w:rPr>
                            <w:b/>
                            <w:sz w:val="12"/>
                          </w:rPr>
                          <w:t>valor</w:t>
                        </w:r>
                      </w:p>
                      <w:p w:rsidR="00F945C6" w:rsidRDefault="00B50BCF">
                        <w:pPr>
                          <w:pStyle w:val="TableParagraph"/>
                          <w:spacing w:before="1" w:line="121" w:lineRule="exact"/>
                          <w:ind w:left="117" w:right="111"/>
                          <w:jc w:val="center"/>
                          <w:rPr>
                            <w:b/>
                            <w:sz w:val="12"/>
                          </w:rPr>
                        </w:pPr>
                        <w:r>
                          <w:rPr>
                            <w:b/>
                            <w:sz w:val="12"/>
                          </w:rPr>
                          <w:t>alcanzado</w:t>
                        </w:r>
                      </w:p>
                    </w:tc>
                    <w:tc>
                      <w:tcPr>
                        <w:tcW w:w="977" w:type="dxa"/>
                      </w:tcPr>
                      <w:p w:rsidR="00F945C6" w:rsidRDefault="00B50BCF">
                        <w:pPr>
                          <w:pStyle w:val="TableParagraph"/>
                          <w:spacing w:line="133" w:lineRule="exact"/>
                          <w:ind w:left="11"/>
                          <w:jc w:val="center"/>
                          <w:rPr>
                            <w:b/>
                            <w:sz w:val="12"/>
                          </w:rPr>
                        </w:pPr>
                        <w:r>
                          <w:rPr>
                            <w:b/>
                            <w:w w:val="99"/>
                            <w:sz w:val="12"/>
                          </w:rPr>
                          <w:t>%</w:t>
                        </w:r>
                      </w:p>
                      <w:p w:rsidR="00F945C6" w:rsidRDefault="00B50BCF">
                        <w:pPr>
                          <w:pStyle w:val="TableParagraph"/>
                          <w:spacing w:before="1" w:line="121" w:lineRule="exact"/>
                          <w:ind w:left="96" w:right="91"/>
                          <w:jc w:val="center"/>
                          <w:rPr>
                            <w:b/>
                            <w:sz w:val="12"/>
                          </w:rPr>
                        </w:pPr>
                        <w:r>
                          <w:rPr>
                            <w:b/>
                            <w:sz w:val="12"/>
                          </w:rPr>
                          <w:t>consecución</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before="1" w:line="121" w:lineRule="exact"/>
                          <w:ind w:left="94" w:right="91"/>
                          <w:jc w:val="center"/>
                          <w:rPr>
                            <w:b/>
                            <w:sz w:val="12"/>
                          </w:rPr>
                        </w:pPr>
                        <w:r>
                          <w:rPr>
                            <w:b/>
                            <w:sz w:val="12"/>
                          </w:rPr>
                          <w:t>objetivo</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before="1" w:line="121" w:lineRule="exact"/>
                          <w:ind w:left="96" w:right="90"/>
                          <w:jc w:val="center"/>
                          <w:rPr>
                            <w:b/>
                            <w:sz w:val="12"/>
                          </w:rPr>
                        </w:pPr>
                        <w:r>
                          <w:rPr>
                            <w:b/>
                            <w:sz w:val="12"/>
                          </w:rPr>
                          <w:t>alcanzado</w:t>
                        </w:r>
                      </w:p>
                    </w:tc>
                    <w:tc>
                      <w:tcPr>
                        <w:tcW w:w="977" w:type="dxa"/>
                      </w:tcPr>
                      <w:p w:rsidR="00F945C6" w:rsidRDefault="00B50BCF">
                        <w:pPr>
                          <w:pStyle w:val="TableParagraph"/>
                          <w:spacing w:line="133" w:lineRule="exact"/>
                          <w:ind w:left="6"/>
                          <w:jc w:val="center"/>
                          <w:rPr>
                            <w:b/>
                            <w:sz w:val="12"/>
                          </w:rPr>
                        </w:pPr>
                        <w:r>
                          <w:rPr>
                            <w:b/>
                            <w:w w:val="99"/>
                            <w:sz w:val="12"/>
                          </w:rPr>
                          <w:t>%</w:t>
                        </w:r>
                      </w:p>
                      <w:p w:rsidR="00F945C6" w:rsidRDefault="00B50BCF">
                        <w:pPr>
                          <w:pStyle w:val="TableParagraph"/>
                          <w:spacing w:before="1" w:line="121" w:lineRule="exact"/>
                          <w:ind w:left="91" w:right="91"/>
                          <w:jc w:val="center"/>
                          <w:rPr>
                            <w:b/>
                            <w:sz w:val="12"/>
                          </w:rPr>
                        </w:pPr>
                        <w:r>
                          <w:rPr>
                            <w:b/>
                            <w:sz w:val="12"/>
                          </w:rPr>
                          <w:t>consecución</w:t>
                        </w:r>
                      </w:p>
                    </w:tc>
                    <w:tc>
                      <w:tcPr>
                        <w:tcW w:w="975" w:type="dxa"/>
                      </w:tcPr>
                      <w:p w:rsidR="00F945C6" w:rsidRDefault="00B50BCF">
                        <w:pPr>
                          <w:pStyle w:val="TableParagraph"/>
                          <w:spacing w:line="133" w:lineRule="exact"/>
                          <w:ind w:left="93" w:right="88"/>
                          <w:jc w:val="center"/>
                          <w:rPr>
                            <w:b/>
                            <w:sz w:val="12"/>
                          </w:rPr>
                        </w:pPr>
                        <w:r>
                          <w:rPr>
                            <w:b/>
                            <w:sz w:val="12"/>
                          </w:rPr>
                          <w:t>valor</w:t>
                        </w:r>
                      </w:p>
                      <w:p w:rsidR="00F945C6" w:rsidRDefault="00B50BCF">
                        <w:pPr>
                          <w:pStyle w:val="TableParagraph"/>
                          <w:spacing w:before="1" w:line="121" w:lineRule="exact"/>
                          <w:ind w:left="88" w:right="88"/>
                          <w:jc w:val="center"/>
                          <w:rPr>
                            <w:b/>
                            <w:sz w:val="12"/>
                          </w:rPr>
                        </w:pPr>
                        <w:r>
                          <w:rPr>
                            <w:b/>
                            <w:sz w:val="12"/>
                          </w:rPr>
                          <w:t>objetivo</w:t>
                        </w:r>
                      </w:p>
                    </w:tc>
                    <w:tc>
                      <w:tcPr>
                        <w:tcW w:w="977" w:type="dxa"/>
                      </w:tcPr>
                      <w:p w:rsidR="00F945C6" w:rsidRDefault="00B50BCF">
                        <w:pPr>
                          <w:pStyle w:val="TableParagraph"/>
                          <w:spacing w:line="133" w:lineRule="exact"/>
                          <w:ind w:left="96" w:right="89"/>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alcanzado</w:t>
                        </w:r>
                      </w:p>
                    </w:tc>
                    <w:tc>
                      <w:tcPr>
                        <w:tcW w:w="979" w:type="dxa"/>
                      </w:tcPr>
                      <w:p w:rsidR="00F945C6" w:rsidRDefault="00B50BCF">
                        <w:pPr>
                          <w:pStyle w:val="TableParagraph"/>
                          <w:spacing w:line="133" w:lineRule="exact"/>
                          <w:ind w:left="8"/>
                          <w:jc w:val="center"/>
                          <w:rPr>
                            <w:b/>
                            <w:sz w:val="12"/>
                          </w:rPr>
                        </w:pPr>
                        <w:r>
                          <w:rPr>
                            <w:b/>
                            <w:w w:val="99"/>
                            <w:sz w:val="12"/>
                          </w:rPr>
                          <w:t>%</w:t>
                        </w:r>
                      </w:p>
                      <w:p w:rsidR="00F945C6" w:rsidRDefault="00B50BCF">
                        <w:pPr>
                          <w:pStyle w:val="TableParagraph"/>
                          <w:spacing w:before="1" w:line="121" w:lineRule="exact"/>
                          <w:ind w:left="98" w:right="96"/>
                          <w:jc w:val="center"/>
                          <w:rPr>
                            <w:b/>
                            <w:sz w:val="12"/>
                          </w:rPr>
                        </w:pPr>
                        <w:r>
                          <w:rPr>
                            <w:b/>
                            <w:sz w:val="12"/>
                          </w:rPr>
                          <w:t>consecución</w:t>
                        </w:r>
                      </w:p>
                    </w:tc>
                  </w:tr>
                  <w:tr w:rsidR="00F945C6">
                    <w:trPr>
                      <w:trHeight w:val="184"/>
                    </w:trPr>
                    <w:tc>
                      <w:tcPr>
                        <w:tcW w:w="977" w:type="dxa"/>
                        <w:shd w:val="clear" w:color="auto" w:fill="DBE4F0"/>
                      </w:tcPr>
                      <w:p w:rsidR="00F945C6" w:rsidRDefault="00B50BCF">
                        <w:pPr>
                          <w:pStyle w:val="TableParagraph"/>
                          <w:spacing w:line="164" w:lineRule="exact"/>
                          <w:ind w:right="95"/>
                          <w:jc w:val="right"/>
                          <w:rPr>
                            <w:b/>
                            <w:sz w:val="16"/>
                          </w:rPr>
                        </w:pPr>
                        <w:r>
                          <w:rPr>
                            <w:b/>
                            <w:sz w:val="16"/>
                          </w:rPr>
                          <w:t>3</w:t>
                        </w:r>
                      </w:p>
                    </w:tc>
                    <w:tc>
                      <w:tcPr>
                        <w:tcW w:w="978" w:type="dxa"/>
                        <w:shd w:val="clear" w:color="auto" w:fill="DBE4F0"/>
                      </w:tcPr>
                      <w:p w:rsidR="00F945C6" w:rsidRDefault="00B50BCF">
                        <w:pPr>
                          <w:pStyle w:val="TableParagraph"/>
                          <w:spacing w:line="164" w:lineRule="exact"/>
                          <w:ind w:right="96"/>
                          <w:jc w:val="right"/>
                          <w:rPr>
                            <w:b/>
                            <w:sz w:val="16"/>
                          </w:rPr>
                        </w:pPr>
                        <w:r>
                          <w:rPr>
                            <w:b/>
                            <w:sz w:val="16"/>
                          </w:rPr>
                          <w:t>3</w:t>
                        </w:r>
                      </w:p>
                    </w:tc>
                    <w:tc>
                      <w:tcPr>
                        <w:tcW w:w="977" w:type="dxa"/>
                        <w:shd w:val="clear" w:color="auto" w:fill="DBE4F0"/>
                      </w:tcPr>
                      <w:p w:rsidR="00F945C6" w:rsidRDefault="00B50BCF">
                        <w:pPr>
                          <w:pStyle w:val="TableParagraph"/>
                          <w:spacing w:line="164" w:lineRule="exact"/>
                          <w:ind w:left="601"/>
                          <w:rPr>
                            <w:b/>
                            <w:sz w:val="16"/>
                          </w:rPr>
                        </w:pPr>
                        <w:r>
                          <w:rPr>
                            <w:b/>
                            <w:sz w:val="16"/>
                          </w:rPr>
                          <w:t>100</w:t>
                        </w:r>
                      </w:p>
                    </w:tc>
                    <w:tc>
                      <w:tcPr>
                        <w:tcW w:w="977" w:type="dxa"/>
                        <w:shd w:val="clear" w:color="auto" w:fill="B8CCE3"/>
                      </w:tcPr>
                      <w:p w:rsidR="00F945C6" w:rsidRDefault="00B50BCF">
                        <w:pPr>
                          <w:pStyle w:val="TableParagraph"/>
                          <w:spacing w:line="164" w:lineRule="exact"/>
                          <w:ind w:right="96"/>
                          <w:jc w:val="right"/>
                          <w:rPr>
                            <w:b/>
                            <w:sz w:val="16"/>
                          </w:rPr>
                        </w:pPr>
                        <w:r>
                          <w:rPr>
                            <w:b/>
                            <w:sz w:val="16"/>
                          </w:rPr>
                          <w:t>4</w:t>
                        </w:r>
                      </w:p>
                    </w:tc>
                    <w:tc>
                      <w:tcPr>
                        <w:tcW w:w="977" w:type="dxa"/>
                        <w:shd w:val="clear" w:color="auto" w:fill="B8CCE3"/>
                      </w:tcPr>
                      <w:p w:rsidR="00F945C6" w:rsidRDefault="00B50BCF">
                        <w:pPr>
                          <w:pStyle w:val="TableParagraph"/>
                          <w:spacing w:line="164" w:lineRule="exact"/>
                          <w:ind w:right="142"/>
                          <w:jc w:val="right"/>
                          <w:rPr>
                            <w:b/>
                            <w:sz w:val="16"/>
                          </w:rPr>
                        </w:pPr>
                        <w:r>
                          <w:rPr>
                            <w:b/>
                            <w:sz w:val="16"/>
                          </w:rPr>
                          <w:t>4</w:t>
                        </w:r>
                      </w:p>
                    </w:tc>
                    <w:tc>
                      <w:tcPr>
                        <w:tcW w:w="977" w:type="dxa"/>
                        <w:shd w:val="clear" w:color="auto" w:fill="B8CCE3"/>
                      </w:tcPr>
                      <w:p w:rsidR="00F945C6" w:rsidRDefault="00B50BCF">
                        <w:pPr>
                          <w:pStyle w:val="TableParagraph"/>
                          <w:spacing w:line="164" w:lineRule="exact"/>
                          <w:ind w:left="553"/>
                          <w:rPr>
                            <w:b/>
                            <w:sz w:val="16"/>
                          </w:rPr>
                        </w:pPr>
                        <w:r>
                          <w:rPr>
                            <w:b/>
                            <w:sz w:val="16"/>
                          </w:rPr>
                          <w:t>100</w:t>
                        </w:r>
                      </w:p>
                    </w:tc>
                    <w:tc>
                      <w:tcPr>
                        <w:tcW w:w="975" w:type="dxa"/>
                        <w:shd w:val="clear" w:color="auto" w:fill="94B3D6"/>
                      </w:tcPr>
                      <w:p w:rsidR="00F945C6" w:rsidRDefault="00B50BCF">
                        <w:pPr>
                          <w:pStyle w:val="TableParagraph"/>
                          <w:spacing w:line="164" w:lineRule="exact"/>
                          <w:ind w:right="96"/>
                          <w:jc w:val="right"/>
                          <w:rPr>
                            <w:b/>
                            <w:sz w:val="16"/>
                          </w:rPr>
                        </w:pPr>
                        <w:r>
                          <w:rPr>
                            <w:b/>
                            <w:sz w:val="16"/>
                          </w:rPr>
                          <w:t>4</w:t>
                        </w:r>
                      </w:p>
                    </w:tc>
                    <w:tc>
                      <w:tcPr>
                        <w:tcW w:w="977" w:type="dxa"/>
                        <w:shd w:val="clear" w:color="auto" w:fill="94B3D6"/>
                      </w:tcPr>
                      <w:p w:rsidR="00F945C6" w:rsidRDefault="00F945C6">
                        <w:pPr>
                          <w:pStyle w:val="TableParagraph"/>
                          <w:rPr>
                            <w:rFonts w:ascii="Times New Roman"/>
                            <w:sz w:val="12"/>
                          </w:rPr>
                        </w:pPr>
                      </w:p>
                    </w:tc>
                    <w:tc>
                      <w:tcPr>
                        <w:tcW w:w="979"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rPr>
          <w:b/>
          <w:sz w:val="14"/>
        </w:rPr>
        <w:t>Informe del tutor</w:t>
      </w:r>
    </w:p>
    <w:p w:rsidR="00F945C6" w:rsidRDefault="00F945C6">
      <w:pPr>
        <w:spacing w:line="157" w:lineRule="exact"/>
        <w:rPr>
          <w:sz w:val="14"/>
        </w:rPr>
        <w:sectPr w:rsidR="00F945C6">
          <w:type w:val="continuous"/>
          <w:pgSz w:w="11910" w:h="16840"/>
          <w:pgMar w:top="0" w:right="0" w:bottom="280" w:left="120" w:header="720" w:footer="720" w:gutter="0"/>
          <w:cols w:num="2" w:space="720" w:equalWidth="0">
            <w:col w:w="2158" w:space="40"/>
            <w:col w:w="9592"/>
          </w:cols>
        </w:sectPr>
      </w:pPr>
    </w:p>
    <w:p w:rsidR="00F945C6" w:rsidRDefault="00F945C6">
      <w:pPr>
        <w:pStyle w:val="Textoindependiente"/>
        <w:spacing w:before="3"/>
        <w:rPr>
          <w:b/>
          <w:sz w:val="6"/>
        </w:rPr>
      </w:pPr>
    </w:p>
    <w:p w:rsidR="00F945C6" w:rsidRDefault="00B50BCF">
      <w:pPr>
        <w:pStyle w:val="Textoindependiente"/>
        <w:spacing w:line="204" w:lineRule="exact"/>
        <w:ind w:left="1245"/>
        <w:rPr>
          <w:sz w:val="20"/>
        </w:rPr>
      </w:pPr>
      <w:r>
        <w:rPr>
          <w:position w:val="-3"/>
          <w:sz w:val="20"/>
        </w:rPr>
      </w:r>
      <w:r>
        <w:rPr>
          <w:position w:val="-3"/>
          <w:sz w:val="20"/>
        </w:rPr>
        <w:pict>
          <v:shape id="_x0000_s1414" type="#_x0000_t202" style="width:26.05pt;height:9.75pt;mso-left-percent:-10001;mso-top-percent:-10001;mso-position-horizontal:absolute;mso-position-horizontal-relative:char;mso-position-vertical:absolute;mso-position-vertical-relative:line;mso-left-percent:-10001;mso-top-percent:-10001" fillcolor="#d9d9d9" strokeweight=".48pt">
            <v:textbox inset="0,0,0,0">
              <w:txbxContent>
                <w:p w:rsidR="00F945C6" w:rsidRDefault="00B50BCF">
                  <w:pPr>
                    <w:spacing w:line="178" w:lineRule="exact"/>
                    <w:ind w:left="122"/>
                    <w:rPr>
                      <w:b/>
                      <w:sz w:val="16"/>
                    </w:rPr>
                  </w:pPr>
                  <w:r>
                    <w:rPr>
                      <w:b/>
                      <w:sz w:val="16"/>
                    </w:rPr>
                    <w:t>100</w:t>
                  </w:r>
                </w:p>
              </w:txbxContent>
            </v:textbox>
            <w10:anchorlock/>
          </v:shape>
        </w:pict>
      </w:r>
    </w:p>
    <w:p w:rsidR="00F945C6" w:rsidRDefault="00F945C6">
      <w:pPr>
        <w:pStyle w:val="Textoindependiente"/>
        <w:spacing w:before="8"/>
        <w:rPr>
          <w:b/>
          <w:sz w:val="29"/>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6"/>
        <w:gridCol w:w="7937"/>
      </w:tblGrid>
      <w:tr w:rsidR="00F945C6">
        <w:trPr>
          <w:trHeight w:val="455"/>
        </w:trPr>
        <w:tc>
          <w:tcPr>
            <w:tcW w:w="2416" w:type="dxa"/>
            <w:shd w:val="clear" w:color="auto" w:fill="DBE4F0"/>
          </w:tcPr>
          <w:p w:rsidR="00F945C6" w:rsidRDefault="00B50BCF">
            <w:pPr>
              <w:pStyle w:val="TableParagraph"/>
              <w:spacing w:before="15"/>
              <w:ind w:left="107" w:right="258"/>
              <w:rPr>
                <w:b/>
                <w:sz w:val="18"/>
              </w:rPr>
            </w:pPr>
            <w:r>
              <w:rPr>
                <w:b/>
                <w:sz w:val="18"/>
              </w:rPr>
              <w:t>Costes previsibles para su realización</w:t>
            </w:r>
          </w:p>
        </w:tc>
        <w:tc>
          <w:tcPr>
            <w:tcW w:w="7937" w:type="dxa"/>
          </w:tcPr>
          <w:p w:rsidR="00F945C6" w:rsidRDefault="00B50BCF">
            <w:pPr>
              <w:pStyle w:val="TableParagraph"/>
              <w:spacing w:before="20"/>
              <w:ind w:left="104" w:right="57"/>
              <w:rPr>
                <w:sz w:val="18"/>
              </w:rPr>
            </w:pPr>
            <w:r>
              <w:rPr>
                <w:sz w:val="18"/>
              </w:rPr>
              <w:t>67.410€ en el caso de becas encuadradas en la modalidad de licenciado universitario y diplomado universitario.</w:t>
            </w:r>
          </w:p>
        </w:tc>
      </w:tr>
      <w:tr w:rsidR="00F945C6">
        <w:trPr>
          <w:trHeight w:val="282"/>
        </w:trPr>
        <w:tc>
          <w:tcPr>
            <w:tcW w:w="2416" w:type="dxa"/>
            <w:vMerge w:val="restart"/>
            <w:shd w:val="clear" w:color="auto" w:fill="DBE4F0"/>
          </w:tcPr>
          <w:p w:rsidR="00F945C6" w:rsidRDefault="00F945C6">
            <w:pPr>
              <w:pStyle w:val="TableParagraph"/>
              <w:spacing w:before="8"/>
              <w:rPr>
                <w:b/>
                <w:sz w:val="28"/>
              </w:rPr>
            </w:pPr>
          </w:p>
          <w:p w:rsidR="00F945C6" w:rsidRDefault="00B50BCF">
            <w:pPr>
              <w:pStyle w:val="TableParagraph"/>
              <w:ind w:left="107"/>
              <w:rPr>
                <w:b/>
                <w:sz w:val="18"/>
              </w:rPr>
            </w:pPr>
            <w:r>
              <w:rPr>
                <w:b/>
                <w:sz w:val="18"/>
              </w:rPr>
              <w:t>Fuentes de financiación</w:t>
            </w:r>
          </w:p>
        </w:tc>
        <w:tc>
          <w:tcPr>
            <w:tcW w:w="7937" w:type="dxa"/>
          </w:tcPr>
          <w:p w:rsidR="00F945C6" w:rsidRDefault="00B50BCF">
            <w:pPr>
              <w:pStyle w:val="TableParagraph"/>
              <w:spacing w:before="32"/>
              <w:ind w:left="104"/>
              <w:rPr>
                <w:b/>
                <w:sz w:val="18"/>
              </w:rPr>
            </w:pPr>
            <w:r>
              <w:rPr>
                <w:sz w:val="18"/>
              </w:rPr>
              <w:t xml:space="preserve">PGE. Aplicación Presupuestaria. </w:t>
            </w:r>
            <w:r>
              <w:rPr>
                <w:b/>
                <w:sz w:val="18"/>
              </w:rPr>
              <w:t>26.105.313D.480</w:t>
            </w:r>
          </w:p>
        </w:tc>
      </w:tr>
      <w:tr w:rsidR="00F945C6">
        <w:trPr>
          <w:trHeight w:val="282"/>
        </w:trPr>
        <w:tc>
          <w:tcPr>
            <w:tcW w:w="2416" w:type="dxa"/>
            <w:vMerge/>
            <w:tcBorders>
              <w:top w:val="nil"/>
            </w:tcBorders>
            <w:shd w:val="clear" w:color="auto" w:fill="DBE4F0"/>
          </w:tcPr>
          <w:p w:rsidR="00F945C6" w:rsidRDefault="00F945C6">
            <w:pPr>
              <w:rPr>
                <w:sz w:val="2"/>
                <w:szCs w:val="2"/>
              </w:rPr>
            </w:pPr>
          </w:p>
        </w:tc>
        <w:tc>
          <w:tcPr>
            <w:tcW w:w="7937" w:type="dxa"/>
          </w:tcPr>
          <w:p w:rsidR="00F945C6" w:rsidRDefault="00B50BCF">
            <w:pPr>
              <w:pStyle w:val="TableParagraph"/>
              <w:spacing w:before="37"/>
              <w:ind w:left="104"/>
              <w:rPr>
                <w:sz w:val="18"/>
              </w:rPr>
            </w:pPr>
            <w:r>
              <w:rPr>
                <w:sz w:val="18"/>
              </w:rPr>
              <w:t>Otros (precisar: otras administraciones, Unión Europea, otros órganos públicos o privados, etc.)</w:t>
            </w:r>
          </w:p>
        </w:tc>
      </w:tr>
      <w:tr w:rsidR="00F945C6">
        <w:trPr>
          <w:trHeight w:val="292"/>
        </w:trPr>
        <w:tc>
          <w:tcPr>
            <w:tcW w:w="2416" w:type="dxa"/>
            <w:vMerge/>
            <w:tcBorders>
              <w:top w:val="nil"/>
            </w:tcBorders>
            <w:shd w:val="clear" w:color="auto" w:fill="DBE4F0"/>
          </w:tcPr>
          <w:p w:rsidR="00F945C6" w:rsidRDefault="00F945C6">
            <w:pPr>
              <w:rPr>
                <w:sz w:val="2"/>
                <w:szCs w:val="2"/>
              </w:rPr>
            </w:pPr>
          </w:p>
        </w:tc>
        <w:tc>
          <w:tcPr>
            <w:tcW w:w="7937" w:type="dxa"/>
          </w:tcPr>
          <w:p w:rsidR="00F945C6" w:rsidRDefault="00F945C6">
            <w:pPr>
              <w:pStyle w:val="TableParagraph"/>
              <w:rPr>
                <w:rFonts w:ascii="Times New Roman"/>
                <w:sz w:val="16"/>
              </w:rPr>
            </w:pPr>
          </w:p>
        </w:tc>
      </w:tr>
    </w:tbl>
    <w:p w:rsidR="00F945C6" w:rsidRDefault="00B50BCF">
      <w:pPr>
        <w:pStyle w:val="Textoindependiente"/>
        <w:spacing w:before="10"/>
        <w:rPr>
          <w:b/>
          <w:sz w:val="21"/>
        </w:rPr>
      </w:pPr>
      <w:r>
        <w:pict>
          <v:shape id="_x0000_s1413" type="#_x0000_t202" style="position:absolute;margin-left:42.5pt;margin-top:13.8pt;width:517.55pt;height:28.45pt;z-index:-251342848;mso-wrap-distance-left:0;mso-wrap-distance-right:0;mso-position-horizontal-relative:page;mso-position-vertical-relative:text" fillcolor="#fad3b4" stroked="f">
            <v:textbox inset="0,0,0,0">
              <w:txbxContent>
                <w:p w:rsidR="00F945C6" w:rsidRDefault="00F945C6">
                  <w:pPr>
                    <w:pStyle w:val="Textoindependiente"/>
                    <w:spacing w:before="9"/>
                    <w:rPr>
                      <w:b/>
                      <w:sz w:val="15"/>
                    </w:rPr>
                  </w:pPr>
                </w:p>
                <w:p w:rsidR="00F945C6" w:rsidRDefault="00B50BCF">
                  <w:pPr>
                    <w:ind w:left="3370" w:right="3373"/>
                    <w:jc w:val="center"/>
                    <w:rPr>
                      <w:rFonts w:ascii="Arial Narrow"/>
                      <w:b/>
                      <w:sz w:val="18"/>
                    </w:rPr>
                  </w:pPr>
                  <w:r>
                    <w:rPr>
                      <w:rFonts w:ascii="Arial Narrow"/>
                      <w:b/>
                      <w:sz w:val="18"/>
                    </w:rPr>
                    <w:t>INDICADORES SEGUIMIENTO PRESUPUESTARIO:</w:t>
                  </w:r>
                </w:p>
              </w:txbxContent>
            </v:textbox>
            <w10:wrap type="topAndBottom" anchorx="page"/>
          </v:shape>
        </w:pict>
      </w:r>
    </w:p>
    <w:p w:rsidR="00F945C6" w:rsidRDefault="00F945C6">
      <w:pPr>
        <w:pStyle w:val="Textoindependiente"/>
        <w:spacing w:before="5"/>
        <w:rPr>
          <w:b/>
          <w:sz w:val="22"/>
        </w:rPr>
      </w:pPr>
    </w:p>
    <w:tbl>
      <w:tblPr>
        <w:tblStyle w:val="TableNormal"/>
        <w:tblW w:w="0" w:type="auto"/>
        <w:tblInd w:w="8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0"/>
        <w:gridCol w:w="977"/>
        <w:gridCol w:w="978"/>
        <w:gridCol w:w="977"/>
        <w:gridCol w:w="977"/>
        <w:gridCol w:w="977"/>
        <w:gridCol w:w="977"/>
        <w:gridCol w:w="975"/>
        <w:gridCol w:w="977"/>
        <w:gridCol w:w="980"/>
      </w:tblGrid>
      <w:tr w:rsidR="00F945C6">
        <w:trPr>
          <w:trHeight w:val="285"/>
        </w:trPr>
        <w:tc>
          <w:tcPr>
            <w:tcW w:w="1420" w:type="dxa"/>
            <w:vMerge w:val="restart"/>
            <w:tcBorders>
              <w:top w:val="nil"/>
              <w:left w:val="nil"/>
              <w:bottom w:val="nil"/>
            </w:tcBorders>
          </w:tcPr>
          <w:p w:rsidR="00F945C6" w:rsidRDefault="00B50BCF">
            <w:pPr>
              <w:pStyle w:val="TableParagraph"/>
              <w:spacing w:before="102"/>
              <w:ind w:left="34" w:firstLine="192"/>
              <w:rPr>
                <w:sz w:val="18"/>
              </w:rPr>
            </w:pPr>
            <w:r>
              <w:rPr>
                <w:sz w:val="18"/>
              </w:rPr>
              <w:t xml:space="preserve">Aplicación </w:t>
            </w:r>
            <w:r>
              <w:rPr>
                <w:w w:val="95"/>
                <w:sz w:val="18"/>
              </w:rPr>
              <w:t>Presupuestaria</w:t>
            </w:r>
          </w:p>
        </w:tc>
        <w:tc>
          <w:tcPr>
            <w:tcW w:w="2932" w:type="dxa"/>
            <w:gridSpan w:val="3"/>
            <w:tcBorders>
              <w:right w:val="nil"/>
            </w:tcBorders>
            <w:shd w:val="clear" w:color="auto" w:fill="DBE4F0"/>
          </w:tcPr>
          <w:p w:rsidR="00F945C6" w:rsidRDefault="00B50BCF">
            <w:pPr>
              <w:pStyle w:val="TableParagraph"/>
              <w:spacing w:before="32"/>
              <w:ind w:left="1146" w:right="1153"/>
              <w:jc w:val="center"/>
              <w:rPr>
                <w:b/>
                <w:sz w:val="18"/>
              </w:rPr>
            </w:pPr>
            <w:r>
              <w:rPr>
                <w:b/>
                <w:sz w:val="18"/>
              </w:rPr>
              <w:t>2018</w:t>
            </w:r>
          </w:p>
        </w:tc>
        <w:tc>
          <w:tcPr>
            <w:tcW w:w="2931" w:type="dxa"/>
            <w:gridSpan w:val="3"/>
            <w:tcBorders>
              <w:left w:val="nil"/>
              <w:right w:val="nil"/>
            </w:tcBorders>
            <w:shd w:val="clear" w:color="auto" w:fill="B8CCE3"/>
          </w:tcPr>
          <w:p w:rsidR="00F945C6" w:rsidRDefault="00B50BCF">
            <w:pPr>
              <w:pStyle w:val="TableParagraph"/>
              <w:spacing w:before="32"/>
              <w:ind w:left="1153" w:right="1153"/>
              <w:jc w:val="center"/>
              <w:rPr>
                <w:b/>
                <w:sz w:val="18"/>
              </w:rPr>
            </w:pPr>
            <w:r>
              <w:rPr>
                <w:b/>
                <w:sz w:val="18"/>
              </w:rPr>
              <w:t>2019</w:t>
            </w:r>
          </w:p>
        </w:tc>
        <w:tc>
          <w:tcPr>
            <w:tcW w:w="2932" w:type="dxa"/>
            <w:gridSpan w:val="3"/>
            <w:tcBorders>
              <w:left w:val="nil"/>
            </w:tcBorders>
            <w:shd w:val="clear" w:color="auto" w:fill="94B3D6"/>
          </w:tcPr>
          <w:p w:rsidR="00F945C6" w:rsidRDefault="00B50BCF">
            <w:pPr>
              <w:pStyle w:val="TableParagraph"/>
              <w:spacing w:before="32"/>
              <w:ind w:left="1153" w:right="1153"/>
              <w:jc w:val="center"/>
              <w:rPr>
                <w:b/>
                <w:sz w:val="18"/>
              </w:rPr>
            </w:pPr>
            <w:r>
              <w:rPr>
                <w:b/>
                <w:sz w:val="18"/>
              </w:rPr>
              <w:t>2019-P</w:t>
            </w:r>
          </w:p>
        </w:tc>
      </w:tr>
      <w:tr w:rsidR="00F945C6">
        <w:trPr>
          <w:trHeight w:val="321"/>
        </w:trPr>
        <w:tc>
          <w:tcPr>
            <w:tcW w:w="1420" w:type="dxa"/>
            <w:vMerge/>
            <w:tcBorders>
              <w:top w:val="nil"/>
              <w:left w:val="nil"/>
              <w:bottom w:val="nil"/>
            </w:tcBorders>
          </w:tcPr>
          <w:p w:rsidR="00F945C6" w:rsidRDefault="00F945C6">
            <w:pPr>
              <w:rPr>
                <w:sz w:val="2"/>
                <w:szCs w:val="2"/>
              </w:rPr>
            </w:pPr>
          </w:p>
        </w:tc>
        <w:tc>
          <w:tcPr>
            <w:tcW w:w="977" w:type="dxa"/>
          </w:tcPr>
          <w:p w:rsidR="00F945C6" w:rsidRDefault="00B50BCF">
            <w:pPr>
              <w:pStyle w:val="TableParagraph"/>
              <w:spacing w:line="157" w:lineRule="exact"/>
              <w:ind w:left="239"/>
              <w:rPr>
                <w:b/>
                <w:sz w:val="14"/>
              </w:rPr>
            </w:pPr>
            <w:r>
              <w:rPr>
                <w:b/>
                <w:sz w:val="14"/>
              </w:rPr>
              <w:t>Crédito</w:t>
            </w:r>
          </w:p>
          <w:p w:rsidR="00F945C6" w:rsidRDefault="00B50BCF">
            <w:pPr>
              <w:pStyle w:val="TableParagraph"/>
              <w:spacing w:line="145" w:lineRule="exact"/>
              <w:ind w:left="162"/>
              <w:rPr>
                <w:b/>
                <w:sz w:val="14"/>
              </w:rPr>
            </w:pPr>
            <w:r>
              <w:rPr>
                <w:b/>
                <w:sz w:val="14"/>
              </w:rPr>
              <w:t>Definitivo</w:t>
            </w:r>
          </w:p>
        </w:tc>
        <w:tc>
          <w:tcPr>
            <w:tcW w:w="978" w:type="dxa"/>
          </w:tcPr>
          <w:p w:rsidR="00F945C6" w:rsidRDefault="00B50BCF">
            <w:pPr>
              <w:pStyle w:val="TableParagraph"/>
              <w:spacing w:line="157" w:lineRule="exact"/>
              <w:ind w:left="239"/>
              <w:rPr>
                <w:b/>
                <w:sz w:val="14"/>
              </w:rPr>
            </w:pPr>
            <w:r>
              <w:rPr>
                <w:b/>
                <w:sz w:val="14"/>
              </w:rPr>
              <w:t>Crédito</w:t>
            </w:r>
          </w:p>
          <w:p w:rsidR="00F945C6" w:rsidRDefault="00B50BCF">
            <w:pPr>
              <w:pStyle w:val="TableParagraph"/>
              <w:spacing w:line="145" w:lineRule="exact"/>
              <w:ind w:left="148"/>
              <w:rPr>
                <w:b/>
                <w:sz w:val="14"/>
              </w:rPr>
            </w:pPr>
            <w:r>
              <w:rPr>
                <w:b/>
                <w:sz w:val="14"/>
              </w:rPr>
              <w:t>Ejecutado</w:t>
            </w:r>
          </w:p>
        </w:tc>
        <w:tc>
          <w:tcPr>
            <w:tcW w:w="977" w:type="dxa"/>
          </w:tcPr>
          <w:p w:rsidR="00F945C6" w:rsidRDefault="00B50BCF">
            <w:pPr>
              <w:pStyle w:val="TableParagraph"/>
              <w:spacing w:line="157" w:lineRule="exact"/>
              <w:jc w:val="center"/>
              <w:rPr>
                <w:b/>
                <w:sz w:val="14"/>
              </w:rPr>
            </w:pPr>
            <w:r>
              <w:rPr>
                <w:b/>
                <w:w w:val="99"/>
                <w:sz w:val="14"/>
              </w:rPr>
              <w:t>%</w:t>
            </w:r>
          </w:p>
          <w:p w:rsidR="00F945C6" w:rsidRDefault="00B50BCF">
            <w:pPr>
              <w:pStyle w:val="TableParagraph"/>
              <w:spacing w:line="145" w:lineRule="exact"/>
              <w:ind w:left="90" w:right="91"/>
              <w:jc w:val="center"/>
              <w:rPr>
                <w:b/>
                <w:sz w:val="14"/>
              </w:rPr>
            </w:pPr>
            <w:r>
              <w:rPr>
                <w:b/>
                <w:sz w:val="14"/>
              </w:rPr>
              <w:t>ejecución</w:t>
            </w:r>
          </w:p>
        </w:tc>
        <w:tc>
          <w:tcPr>
            <w:tcW w:w="977" w:type="dxa"/>
          </w:tcPr>
          <w:p w:rsidR="00F945C6" w:rsidRDefault="00B50BCF">
            <w:pPr>
              <w:pStyle w:val="TableParagraph"/>
              <w:spacing w:line="157" w:lineRule="exact"/>
              <w:ind w:left="238"/>
              <w:rPr>
                <w:b/>
                <w:sz w:val="14"/>
              </w:rPr>
            </w:pPr>
            <w:r>
              <w:rPr>
                <w:b/>
                <w:sz w:val="14"/>
              </w:rPr>
              <w:t>Crédito</w:t>
            </w:r>
          </w:p>
          <w:p w:rsidR="00F945C6" w:rsidRDefault="00B50BCF">
            <w:pPr>
              <w:pStyle w:val="TableParagraph"/>
              <w:spacing w:line="145" w:lineRule="exact"/>
              <w:ind w:left="161"/>
              <w:rPr>
                <w:b/>
                <w:sz w:val="14"/>
              </w:rPr>
            </w:pPr>
            <w:r>
              <w:rPr>
                <w:b/>
                <w:sz w:val="14"/>
              </w:rPr>
              <w:t>Definitivo</w:t>
            </w:r>
          </w:p>
        </w:tc>
        <w:tc>
          <w:tcPr>
            <w:tcW w:w="977" w:type="dxa"/>
          </w:tcPr>
          <w:p w:rsidR="00F945C6" w:rsidRDefault="00B50BCF">
            <w:pPr>
              <w:pStyle w:val="TableParagraph"/>
              <w:spacing w:line="157" w:lineRule="exact"/>
              <w:ind w:left="238"/>
              <w:rPr>
                <w:b/>
                <w:sz w:val="14"/>
              </w:rPr>
            </w:pPr>
            <w:r>
              <w:rPr>
                <w:b/>
                <w:sz w:val="14"/>
              </w:rPr>
              <w:t>Crédito</w:t>
            </w:r>
          </w:p>
          <w:p w:rsidR="00F945C6" w:rsidRDefault="00B50BCF">
            <w:pPr>
              <w:pStyle w:val="TableParagraph"/>
              <w:spacing w:line="145" w:lineRule="exact"/>
              <w:ind w:left="147"/>
              <w:rPr>
                <w:b/>
                <w:sz w:val="14"/>
              </w:rPr>
            </w:pPr>
            <w:r>
              <w:rPr>
                <w:b/>
                <w:sz w:val="14"/>
              </w:rPr>
              <w:t>Ejecutado</w:t>
            </w:r>
          </w:p>
        </w:tc>
        <w:tc>
          <w:tcPr>
            <w:tcW w:w="977" w:type="dxa"/>
          </w:tcPr>
          <w:p w:rsidR="00F945C6" w:rsidRDefault="00B50BCF">
            <w:pPr>
              <w:pStyle w:val="TableParagraph"/>
              <w:spacing w:line="157" w:lineRule="exact"/>
              <w:ind w:right="4"/>
              <w:jc w:val="center"/>
              <w:rPr>
                <w:b/>
                <w:sz w:val="14"/>
              </w:rPr>
            </w:pPr>
            <w:r>
              <w:rPr>
                <w:b/>
                <w:w w:val="99"/>
                <w:sz w:val="14"/>
              </w:rPr>
              <w:t>%</w:t>
            </w:r>
          </w:p>
          <w:p w:rsidR="00F945C6" w:rsidRDefault="00B50BCF">
            <w:pPr>
              <w:pStyle w:val="TableParagraph"/>
              <w:spacing w:line="145" w:lineRule="exact"/>
              <w:ind w:left="85" w:right="91"/>
              <w:jc w:val="center"/>
              <w:rPr>
                <w:b/>
                <w:sz w:val="14"/>
              </w:rPr>
            </w:pPr>
            <w:r>
              <w:rPr>
                <w:b/>
                <w:sz w:val="14"/>
              </w:rPr>
              <w:t>ejecución</w:t>
            </w:r>
          </w:p>
        </w:tc>
        <w:tc>
          <w:tcPr>
            <w:tcW w:w="975" w:type="dxa"/>
          </w:tcPr>
          <w:p w:rsidR="00F945C6" w:rsidRDefault="00B50BCF">
            <w:pPr>
              <w:pStyle w:val="TableParagraph"/>
              <w:spacing w:line="157" w:lineRule="exact"/>
              <w:ind w:left="235"/>
              <w:rPr>
                <w:b/>
                <w:sz w:val="14"/>
              </w:rPr>
            </w:pPr>
            <w:r>
              <w:rPr>
                <w:b/>
                <w:sz w:val="14"/>
              </w:rPr>
              <w:t>Crédito</w:t>
            </w:r>
          </w:p>
          <w:p w:rsidR="00F945C6" w:rsidRDefault="00B50BCF">
            <w:pPr>
              <w:pStyle w:val="TableParagraph"/>
              <w:spacing w:line="145" w:lineRule="exact"/>
              <w:ind w:left="281"/>
              <w:rPr>
                <w:b/>
                <w:sz w:val="14"/>
              </w:rPr>
            </w:pPr>
            <w:r>
              <w:rPr>
                <w:b/>
                <w:sz w:val="14"/>
              </w:rPr>
              <w:t>Inicial</w:t>
            </w:r>
          </w:p>
        </w:tc>
        <w:tc>
          <w:tcPr>
            <w:tcW w:w="977" w:type="dxa"/>
          </w:tcPr>
          <w:p w:rsidR="00F945C6" w:rsidRDefault="00B50BCF">
            <w:pPr>
              <w:pStyle w:val="TableParagraph"/>
              <w:spacing w:line="157" w:lineRule="exact"/>
              <w:ind w:left="238"/>
              <w:rPr>
                <w:b/>
                <w:sz w:val="14"/>
              </w:rPr>
            </w:pPr>
            <w:r>
              <w:rPr>
                <w:b/>
                <w:sz w:val="14"/>
              </w:rPr>
              <w:t>Crédito</w:t>
            </w:r>
          </w:p>
          <w:p w:rsidR="00F945C6" w:rsidRDefault="00B50BCF">
            <w:pPr>
              <w:pStyle w:val="TableParagraph"/>
              <w:spacing w:line="145" w:lineRule="exact"/>
              <w:ind w:left="147"/>
              <w:rPr>
                <w:b/>
                <w:sz w:val="14"/>
              </w:rPr>
            </w:pPr>
            <w:r>
              <w:rPr>
                <w:b/>
                <w:sz w:val="14"/>
              </w:rPr>
              <w:t>Ejecutado</w:t>
            </w:r>
          </w:p>
        </w:tc>
        <w:tc>
          <w:tcPr>
            <w:tcW w:w="980" w:type="dxa"/>
          </w:tcPr>
          <w:p w:rsidR="00F945C6" w:rsidRDefault="00B50BCF">
            <w:pPr>
              <w:pStyle w:val="TableParagraph"/>
              <w:spacing w:line="157" w:lineRule="exact"/>
              <w:ind w:right="3"/>
              <w:jc w:val="center"/>
              <w:rPr>
                <w:b/>
                <w:sz w:val="14"/>
              </w:rPr>
            </w:pPr>
            <w:r>
              <w:rPr>
                <w:b/>
                <w:w w:val="99"/>
                <w:sz w:val="14"/>
              </w:rPr>
              <w:t>%</w:t>
            </w:r>
          </w:p>
          <w:p w:rsidR="00F945C6" w:rsidRDefault="00B50BCF">
            <w:pPr>
              <w:pStyle w:val="TableParagraph"/>
              <w:spacing w:line="145" w:lineRule="exact"/>
              <w:ind w:left="139" w:right="144"/>
              <w:jc w:val="center"/>
              <w:rPr>
                <w:b/>
                <w:sz w:val="14"/>
              </w:rPr>
            </w:pPr>
            <w:r>
              <w:rPr>
                <w:b/>
                <w:sz w:val="14"/>
              </w:rPr>
              <w:t>ejecución</w:t>
            </w:r>
          </w:p>
        </w:tc>
      </w:tr>
      <w:tr w:rsidR="00F945C6">
        <w:trPr>
          <w:trHeight w:val="285"/>
        </w:trPr>
        <w:tc>
          <w:tcPr>
            <w:tcW w:w="1420" w:type="dxa"/>
            <w:tcBorders>
              <w:top w:val="nil"/>
              <w:left w:val="nil"/>
              <w:bottom w:val="nil"/>
            </w:tcBorders>
          </w:tcPr>
          <w:p w:rsidR="00F945C6" w:rsidRDefault="00B50BCF">
            <w:pPr>
              <w:pStyle w:val="TableParagraph"/>
              <w:spacing w:line="178" w:lineRule="exact"/>
              <w:ind w:left="25"/>
              <w:rPr>
                <w:b/>
                <w:sz w:val="16"/>
              </w:rPr>
            </w:pPr>
            <w:r>
              <w:rPr>
                <w:b/>
                <w:sz w:val="16"/>
              </w:rPr>
              <w:t>26.105.313D.480</w:t>
            </w:r>
          </w:p>
        </w:tc>
        <w:tc>
          <w:tcPr>
            <w:tcW w:w="977" w:type="dxa"/>
            <w:shd w:val="clear" w:color="auto" w:fill="DBE4F0"/>
          </w:tcPr>
          <w:p w:rsidR="00F945C6" w:rsidRDefault="00B50BCF">
            <w:pPr>
              <w:pStyle w:val="TableParagraph"/>
              <w:spacing w:before="44"/>
              <w:ind w:left="374"/>
              <w:rPr>
                <w:b/>
                <w:sz w:val="16"/>
              </w:rPr>
            </w:pPr>
            <w:r>
              <w:rPr>
                <w:b/>
                <w:sz w:val="16"/>
              </w:rPr>
              <w:t>67.410</w:t>
            </w:r>
          </w:p>
        </w:tc>
        <w:tc>
          <w:tcPr>
            <w:tcW w:w="978" w:type="dxa"/>
            <w:shd w:val="clear" w:color="auto" w:fill="DBE4F0"/>
          </w:tcPr>
          <w:p w:rsidR="00F945C6" w:rsidRDefault="00B50BCF">
            <w:pPr>
              <w:pStyle w:val="TableParagraph"/>
              <w:spacing w:before="44"/>
              <w:ind w:left="373"/>
              <w:rPr>
                <w:b/>
                <w:sz w:val="16"/>
              </w:rPr>
            </w:pPr>
            <w:r>
              <w:rPr>
                <w:b/>
                <w:sz w:val="16"/>
              </w:rPr>
              <w:t>49.370</w:t>
            </w:r>
          </w:p>
        </w:tc>
        <w:tc>
          <w:tcPr>
            <w:tcW w:w="977" w:type="dxa"/>
            <w:shd w:val="clear" w:color="auto" w:fill="DBE4F0"/>
          </w:tcPr>
          <w:p w:rsidR="00F945C6" w:rsidRDefault="00B50BCF">
            <w:pPr>
              <w:pStyle w:val="TableParagraph"/>
              <w:spacing w:before="44"/>
              <w:ind w:right="102"/>
              <w:jc w:val="right"/>
              <w:rPr>
                <w:b/>
                <w:sz w:val="16"/>
              </w:rPr>
            </w:pPr>
            <w:r>
              <w:rPr>
                <w:b/>
                <w:sz w:val="16"/>
              </w:rPr>
              <w:t>73</w:t>
            </w:r>
          </w:p>
        </w:tc>
        <w:tc>
          <w:tcPr>
            <w:tcW w:w="977" w:type="dxa"/>
            <w:shd w:val="clear" w:color="auto" w:fill="B8CCE3"/>
          </w:tcPr>
          <w:p w:rsidR="00F945C6" w:rsidRDefault="00B50BCF">
            <w:pPr>
              <w:pStyle w:val="TableParagraph"/>
              <w:spacing w:before="44"/>
              <w:ind w:left="372"/>
              <w:rPr>
                <w:b/>
                <w:sz w:val="16"/>
              </w:rPr>
            </w:pPr>
            <w:r>
              <w:rPr>
                <w:b/>
                <w:sz w:val="16"/>
              </w:rPr>
              <w:t>67.410</w:t>
            </w:r>
          </w:p>
        </w:tc>
        <w:tc>
          <w:tcPr>
            <w:tcW w:w="977" w:type="dxa"/>
            <w:shd w:val="clear" w:color="auto" w:fill="B8CCE3"/>
          </w:tcPr>
          <w:p w:rsidR="00F945C6" w:rsidRDefault="00B50BCF">
            <w:pPr>
              <w:pStyle w:val="TableParagraph"/>
              <w:spacing w:before="44"/>
              <w:ind w:left="149"/>
              <w:rPr>
                <w:b/>
                <w:sz w:val="16"/>
              </w:rPr>
            </w:pPr>
            <w:r>
              <w:rPr>
                <w:b/>
                <w:sz w:val="16"/>
              </w:rPr>
              <w:t>23.845,91</w:t>
            </w:r>
          </w:p>
        </w:tc>
        <w:tc>
          <w:tcPr>
            <w:tcW w:w="977" w:type="dxa"/>
            <w:shd w:val="clear" w:color="auto" w:fill="B8CCE3"/>
          </w:tcPr>
          <w:p w:rsidR="00F945C6" w:rsidRDefault="00B50BCF">
            <w:pPr>
              <w:pStyle w:val="TableParagraph"/>
              <w:spacing w:before="44"/>
              <w:ind w:left="459"/>
              <w:rPr>
                <w:b/>
                <w:sz w:val="16"/>
              </w:rPr>
            </w:pPr>
            <w:r>
              <w:rPr>
                <w:b/>
                <w:sz w:val="16"/>
              </w:rPr>
              <w:t>35,37</w:t>
            </w:r>
          </w:p>
        </w:tc>
        <w:tc>
          <w:tcPr>
            <w:tcW w:w="975" w:type="dxa"/>
            <w:shd w:val="clear" w:color="auto" w:fill="94B3D6"/>
          </w:tcPr>
          <w:p w:rsidR="00F945C6" w:rsidRDefault="00B50BCF">
            <w:pPr>
              <w:pStyle w:val="TableParagraph"/>
              <w:spacing w:before="58"/>
              <w:ind w:left="432"/>
              <w:rPr>
                <w:b/>
                <w:sz w:val="14"/>
              </w:rPr>
            </w:pPr>
            <w:r>
              <w:rPr>
                <w:b/>
                <w:sz w:val="14"/>
              </w:rPr>
              <w:t>67.410</w:t>
            </w:r>
          </w:p>
        </w:tc>
        <w:tc>
          <w:tcPr>
            <w:tcW w:w="977" w:type="dxa"/>
            <w:shd w:val="clear" w:color="auto" w:fill="94B3D6"/>
          </w:tcPr>
          <w:p w:rsidR="00F945C6" w:rsidRDefault="00F945C6">
            <w:pPr>
              <w:pStyle w:val="TableParagraph"/>
              <w:rPr>
                <w:rFonts w:ascii="Times New Roman"/>
                <w:sz w:val="16"/>
              </w:rPr>
            </w:pPr>
          </w:p>
        </w:tc>
        <w:tc>
          <w:tcPr>
            <w:tcW w:w="980" w:type="dxa"/>
            <w:shd w:val="clear" w:color="auto" w:fill="94B3D6"/>
          </w:tcPr>
          <w:p w:rsidR="00F945C6" w:rsidRDefault="00F945C6">
            <w:pPr>
              <w:pStyle w:val="TableParagraph"/>
              <w:rPr>
                <w:rFonts w:ascii="Times New Roman"/>
                <w:sz w:val="16"/>
              </w:rPr>
            </w:pPr>
          </w:p>
        </w:tc>
      </w:tr>
    </w:tbl>
    <w:p w:rsidR="00F945C6" w:rsidRDefault="00F945C6">
      <w:pPr>
        <w:rPr>
          <w:rFonts w:ascii="Times New Roman"/>
          <w:sz w:val="16"/>
        </w:rPr>
        <w:sectPr w:rsidR="00F945C6">
          <w:type w:val="continuous"/>
          <w:pgSz w:w="11910" w:h="16840"/>
          <w:pgMar w:top="0" w:right="0" w:bottom="280" w:left="120" w:header="720" w:footer="720" w:gutter="0"/>
          <w:cols w:space="720"/>
        </w:sectPr>
      </w:pPr>
    </w:p>
    <w:p w:rsidR="00F945C6" w:rsidRDefault="00F945C6">
      <w:pPr>
        <w:pStyle w:val="Textoindependiente"/>
        <w:rPr>
          <w:b/>
          <w:sz w:val="20"/>
        </w:rPr>
      </w:pPr>
    </w:p>
    <w:p w:rsidR="00F945C6" w:rsidRDefault="00F945C6">
      <w:pPr>
        <w:pStyle w:val="Textoindependiente"/>
        <w:spacing w:before="4"/>
        <w:rPr>
          <w:b/>
          <w:sz w:val="15"/>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8"/>
        <w:gridCol w:w="995"/>
        <w:gridCol w:w="524"/>
        <w:gridCol w:w="498"/>
        <w:gridCol w:w="1816"/>
        <w:gridCol w:w="541"/>
        <w:gridCol w:w="450"/>
        <w:gridCol w:w="1135"/>
        <w:gridCol w:w="496"/>
        <w:gridCol w:w="498"/>
        <w:gridCol w:w="498"/>
        <w:gridCol w:w="508"/>
      </w:tblGrid>
      <w:tr w:rsidR="00F945C6">
        <w:trPr>
          <w:trHeight w:val="2407"/>
        </w:trPr>
        <w:tc>
          <w:tcPr>
            <w:tcW w:w="2408" w:type="dxa"/>
            <w:vMerge w:val="restart"/>
            <w:shd w:val="clear" w:color="auto" w:fill="DBE4F0"/>
          </w:tcPr>
          <w:p w:rsidR="00F945C6" w:rsidRDefault="00F945C6">
            <w:pPr>
              <w:pStyle w:val="TableParagraph"/>
              <w:rPr>
                <w:b/>
                <w:sz w:val="20"/>
              </w:rPr>
            </w:pPr>
          </w:p>
          <w:p w:rsidR="00F945C6" w:rsidRDefault="00F945C6">
            <w:pPr>
              <w:pStyle w:val="TableParagraph"/>
              <w:rPr>
                <w:b/>
                <w:sz w:val="20"/>
              </w:rPr>
            </w:pPr>
          </w:p>
          <w:p w:rsidR="00F945C6" w:rsidRDefault="00F945C6">
            <w:pPr>
              <w:pStyle w:val="TableParagraph"/>
              <w:rPr>
                <w:b/>
                <w:sz w:val="20"/>
              </w:rPr>
            </w:pPr>
          </w:p>
          <w:p w:rsidR="00F945C6" w:rsidRDefault="00F945C6">
            <w:pPr>
              <w:pStyle w:val="TableParagraph"/>
              <w:rPr>
                <w:b/>
                <w:sz w:val="20"/>
              </w:rPr>
            </w:pPr>
          </w:p>
          <w:p w:rsidR="00F945C6" w:rsidRDefault="00F945C6">
            <w:pPr>
              <w:pStyle w:val="TableParagraph"/>
              <w:rPr>
                <w:b/>
                <w:sz w:val="20"/>
              </w:rPr>
            </w:pPr>
          </w:p>
          <w:p w:rsidR="00F945C6" w:rsidRDefault="00B50BCF">
            <w:pPr>
              <w:pStyle w:val="TableParagraph"/>
              <w:spacing w:before="155"/>
              <w:ind w:left="107"/>
              <w:rPr>
                <w:b/>
                <w:sz w:val="18"/>
              </w:rPr>
            </w:pPr>
            <w:r>
              <w:rPr>
                <w:b/>
                <w:sz w:val="18"/>
              </w:rPr>
              <w:t>Plan de acción</w:t>
            </w:r>
          </w:p>
        </w:tc>
        <w:tc>
          <w:tcPr>
            <w:tcW w:w="7959" w:type="dxa"/>
            <w:gridSpan w:val="11"/>
          </w:tcPr>
          <w:p w:rsidR="00F945C6" w:rsidRDefault="00B50BCF">
            <w:pPr>
              <w:pStyle w:val="TableParagraph"/>
              <w:spacing w:before="167"/>
              <w:ind w:left="143" w:right="260"/>
              <w:rPr>
                <w:sz w:val="18"/>
              </w:rPr>
            </w:pPr>
            <w:r>
              <w:rPr>
                <w:sz w:val="18"/>
              </w:rPr>
              <w:t xml:space="preserve">Optimización de la donación y el trasplante de órganos actuando sobre la reducción de negativas ante la donación, la mejora de las redes logísticas y de comunicación y el perfeccionamiento de los dispositivos técnicos y humanos de extracción, conservación </w:t>
            </w:r>
            <w:r>
              <w:rPr>
                <w:sz w:val="18"/>
              </w:rPr>
              <w:t>e implante.</w:t>
            </w:r>
          </w:p>
          <w:p w:rsidR="00F945C6" w:rsidRDefault="00B50BCF">
            <w:pPr>
              <w:pStyle w:val="TableParagraph"/>
              <w:ind w:left="143" w:right="201"/>
              <w:rPr>
                <w:sz w:val="18"/>
              </w:rPr>
            </w:pPr>
            <w:r>
              <w:rPr>
                <w:sz w:val="18"/>
              </w:rPr>
              <w:t>Fomento del conocimiento y la investigación en trasplantes actuando sobre la garantía de calidad en el proceso de donación, la formación para la donación y la gestión de órganos y donantes, la realización de estudios y trabajo s técnicos de uso</w:t>
            </w:r>
            <w:r>
              <w:rPr>
                <w:sz w:val="18"/>
              </w:rPr>
              <w:t xml:space="preserve"> común por el Sistema Nacional de Salud y la gestión y difusión del conocimiento acumulado a nivel nacional e internacional en todas las materias afines a la donación, extracción, procesamiento, conservación y utilización de órganos y tejidos</w:t>
            </w:r>
          </w:p>
        </w:tc>
      </w:tr>
      <w:tr w:rsidR="00F945C6">
        <w:trPr>
          <w:trHeight w:val="412"/>
        </w:trPr>
        <w:tc>
          <w:tcPr>
            <w:tcW w:w="2408" w:type="dxa"/>
            <w:vMerge/>
            <w:tcBorders>
              <w:top w:val="nil"/>
            </w:tcBorders>
            <w:shd w:val="clear" w:color="auto" w:fill="DBE4F0"/>
          </w:tcPr>
          <w:p w:rsidR="00F945C6" w:rsidRDefault="00F945C6">
            <w:pPr>
              <w:rPr>
                <w:sz w:val="2"/>
                <w:szCs w:val="2"/>
              </w:rPr>
            </w:pPr>
          </w:p>
        </w:tc>
        <w:tc>
          <w:tcPr>
            <w:tcW w:w="5959" w:type="dxa"/>
            <w:gridSpan w:val="7"/>
          </w:tcPr>
          <w:p w:rsidR="00F945C6" w:rsidRDefault="00B50BCF">
            <w:pPr>
              <w:pStyle w:val="TableParagraph"/>
              <w:spacing w:before="102"/>
              <w:ind w:left="104"/>
              <w:rPr>
                <w:sz w:val="18"/>
              </w:rPr>
            </w:pPr>
            <w:r>
              <w:rPr>
                <w:sz w:val="18"/>
              </w:rPr>
              <w:t>Criterio de</w:t>
            </w:r>
            <w:r>
              <w:rPr>
                <w:sz w:val="18"/>
              </w:rPr>
              <w:t xml:space="preserve"> coordinación con otras Administraciones Públicas</w:t>
            </w:r>
          </w:p>
        </w:tc>
        <w:tc>
          <w:tcPr>
            <w:tcW w:w="496" w:type="dxa"/>
            <w:shd w:val="clear" w:color="auto" w:fill="BEBEBE"/>
          </w:tcPr>
          <w:p w:rsidR="00F945C6" w:rsidRDefault="00B50BCF">
            <w:pPr>
              <w:pStyle w:val="TableParagraph"/>
              <w:spacing w:before="97"/>
              <w:ind w:left="97"/>
              <w:rPr>
                <w:b/>
                <w:sz w:val="18"/>
              </w:rPr>
            </w:pPr>
            <w:r>
              <w:rPr>
                <w:b/>
                <w:sz w:val="18"/>
              </w:rPr>
              <w:t>SI</w:t>
            </w:r>
          </w:p>
        </w:tc>
        <w:tc>
          <w:tcPr>
            <w:tcW w:w="498" w:type="dxa"/>
          </w:tcPr>
          <w:p w:rsidR="00F945C6" w:rsidRDefault="00F945C6">
            <w:pPr>
              <w:pStyle w:val="TableParagraph"/>
              <w:rPr>
                <w:rFonts w:ascii="Times New Roman"/>
                <w:sz w:val="18"/>
              </w:rPr>
            </w:pPr>
          </w:p>
        </w:tc>
        <w:tc>
          <w:tcPr>
            <w:tcW w:w="498" w:type="dxa"/>
            <w:shd w:val="clear" w:color="auto" w:fill="BEBEBE"/>
          </w:tcPr>
          <w:p w:rsidR="00F945C6" w:rsidRDefault="00B50BCF">
            <w:pPr>
              <w:pStyle w:val="TableParagraph"/>
              <w:spacing w:before="97"/>
              <w:ind w:left="96"/>
              <w:rPr>
                <w:b/>
                <w:sz w:val="18"/>
              </w:rPr>
            </w:pPr>
            <w:r>
              <w:rPr>
                <w:b/>
                <w:sz w:val="18"/>
              </w:rPr>
              <w:t>NO</w:t>
            </w:r>
          </w:p>
        </w:tc>
        <w:tc>
          <w:tcPr>
            <w:tcW w:w="508" w:type="dxa"/>
          </w:tcPr>
          <w:p w:rsidR="00F945C6" w:rsidRDefault="00B50BCF">
            <w:pPr>
              <w:pStyle w:val="TableParagraph"/>
              <w:spacing w:before="74"/>
              <w:ind w:left="165"/>
              <w:rPr>
                <w:b/>
              </w:rPr>
            </w:pPr>
            <w:r>
              <w:rPr>
                <w:b/>
              </w:rPr>
              <w:t>X</w:t>
            </w:r>
          </w:p>
        </w:tc>
      </w:tr>
      <w:tr w:rsidR="00F945C6">
        <w:trPr>
          <w:trHeight w:val="2685"/>
        </w:trPr>
        <w:tc>
          <w:tcPr>
            <w:tcW w:w="2408" w:type="dxa"/>
            <w:shd w:val="clear" w:color="auto" w:fill="DBE4F0"/>
          </w:tcPr>
          <w:p w:rsidR="00F945C6" w:rsidRDefault="00F945C6">
            <w:pPr>
              <w:pStyle w:val="TableParagraph"/>
              <w:rPr>
                <w:b/>
                <w:sz w:val="20"/>
              </w:rPr>
            </w:pPr>
          </w:p>
          <w:p w:rsidR="00F945C6" w:rsidRDefault="00F945C6">
            <w:pPr>
              <w:pStyle w:val="TableParagraph"/>
              <w:rPr>
                <w:b/>
                <w:sz w:val="20"/>
              </w:rPr>
            </w:pPr>
          </w:p>
          <w:p w:rsidR="00F945C6" w:rsidRDefault="00F945C6">
            <w:pPr>
              <w:pStyle w:val="TableParagraph"/>
              <w:rPr>
                <w:b/>
                <w:sz w:val="20"/>
              </w:rPr>
            </w:pPr>
          </w:p>
          <w:p w:rsidR="00F945C6" w:rsidRDefault="00F945C6">
            <w:pPr>
              <w:pStyle w:val="TableParagraph"/>
              <w:spacing w:before="3"/>
              <w:rPr>
                <w:b/>
                <w:sz w:val="29"/>
              </w:rPr>
            </w:pPr>
          </w:p>
          <w:p w:rsidR="00F945C6" w:rsidRDefault="00B50BCF">
            <w:pPr>
              <w:pStyle w:val="TableParagraph"/>
              <w:ind w:left="107" w:right="150"/>
              <w:rPr>
                <w:b/>
                <w:sz w:val="18"/>
              </w:rPr>
            </w:pPr>
            <w:r>
              <w:rPr>
                <w:b/>
                <w:sz w:val="18"/>
              </w:rPr>
              <w:t>Resultados de la evaluación de los planes estratégicos anteriores</w:t>
            </w:r>
          </w:p>
        </w:tc>
        <w:tc>
          <w:tcPr>
            <w:tcW w:w="7959" w:type="dxa"/>
            <w:gridSpan w:val="11"/>
          </w:tcPr>
          <w:p w:rsidR="00F945C6" w:rsidRDefault="00F945C6">
            <w:pPr>
              <w:pStyle w:val="TableParagraph"/>
              <w:spacing w:before="7"/>
              <w:rPr>
                <w:b/>
                <w:sz w:val="17"/>
              </w:rPr>
            </w:pPr>
          </w:p>
          <w:p w:rsidR="00F945C6" w:rsidRDefault="00B50BCF">
            <w:pPr>
              <w:pStyle w:val="TableParagraph"/>
              <w:ind w:left="104" w:right="112"/>
              <w:jc w:val="both"/>
              <w:rPr>
                <w:sz w:val="18"/>
              </w:rPr>
            </w:pPr>
            <w:r>
              <w:rPr>
                <w:sz w:val="18"/>
              </w:rPr>
              <w:t>La evaluación de estos planes es muy positiva, los resultados alcanzados por la ONT, manteniendo la hegemonía internacional tienen también en el personal becado que trabaja, junto con su tutor, durante su formación ,en programas para conseguir la optimizac</w:t>
            </w:r>
            <w:r>
              <w:rPr>
                <w:sz w:val="18"/>
              </w:rPr>
              <w:t>ión de la donación y el trasplante de órganos actuando sobre la reducción de negativas ante la donación, la mejora de las redes logísticas y de comunicación y el perfeccionamiento de los dispositivos técnicos y humanos de extracción, conservación e implant</w:t>
            </w:r>
            <w:r>
              <w:rPr>
                <w:sz w:val="18"/>
              </w:rPr>
              <w:t>e, así como en el fomento del conocimiento y la investigación en trasplantes actuando sobre la garantía de calidad en el proceso de donación, la formación para la donación y la gestión de órganos y donantes, la realización de estudios y trabajos técnicos d</w:t>
            </w:r>
            <w:r>
              <w:rPr>
                <w:sz w:val="18"/>
              </w:rPr>
              <w:t>e uso común por el Sistema Nacional de Salud y la gestión y difusión del conocimiento acumulado a nivel nacional e internacional en todas las materias afines a la donación, extracción, procesamiento, conservación y</w:t>
            </w:r>
            <w:r>
              <w:rPr>
                <w:spacing w:val="-20"/>
                <w:sz w:val="18"/>
              </w:rPr>
              <w:t xml:space="preserve"> </w:t>
            </w:r>
            <w:r>
              <w:rPr>
                <w:sz w:val="18"/>
              </w:rPr>
              <w:t>utilización.</w:t>
            </w:r>
          </w:p>
        </w:tc>
      </w:tr>
      <w:tr w:rsidR="00F945C6">
        <w:trPr>
          <w:trHeight w:val="830"/>
        </w:trPr>
        <w:tc>
          <w:tcPr>
            <w:tcW w:w="2408" w:type="dxa"/>
            <w:shd w:val="clear" w:color="auto" w:fill="DBE4F0"/>
          </w:tcPr>
          <w:p w:rsidR="00F945C6" w:rsidRDefault="00B50BCF">
            <w:pPr>
              <w:pStyle w:val="TableParagraph"/>
              <w:spacing w:before="99"/>
              <w:ind w:left="107" w:right="150"/>
              <w:rPr>
                <w:b/>
                <w:sz w:val="18"/>
              </w:rPr>
            </w:pPr>
            <w:r>
              <w:rPr>
                <w:b/>
                <w:sz w:val="18"/>
              </w:rPr>
              <w:t>Incluye en las bases regula</w:t>
            </w:r>
            <w:r>
              <w:rPr>
                <w:b/>
                <w:sz w:val="18"/>
              </w:rPr>
              <w:t>doras actuaciones igualdad.</w:t>
            </w:r>
          </w:p>
        </w:tc>
        <w:tc>
          <w:tcPr>
            <w:tcW w:w="995" w:type="dxa"/>
          </w:tcPr>
          <w:p w:rsidR="00F945C6" w:rsidRDefault="00F945C6">
            <w:pPr>
              <w:pStyle w:val="TableParagraph"/>
              <w:rPr>
                <w:rFonts w:ascii="Times New Roman"/>
                <w:sz w:val="18"/>
              </w:rPr>
            </w:pPr>
          </w:p>
        </w:tc>
        <w:tc>
          <w:tcPr>
            <w:tcW w:w="524" w:type="dxa"/>
            <w:shd w:val="clear" w:color="auto" w:fill="BEBEBE"/>
          </w:tcPr>
          <w:p w:rsidR="00F945C6" w:rsidRDefault="00F945C6">
            <w:pPr>
              <w:pStyle w:val="TableParagraph"/>
              <w:spacing w:before="7"/>
              <w:rPr>
                <w:b/>
                <w:sz w:val="26"/>
              </w:rPr>
            </w:pPr>
          </w:p>
          <w:p w:rsidR="00F945C6" w:rsidRDefault="00B50BCF">
            <w:pPr>
              <w:pStyle w:val="TableParagraph"/>
              <w:ind w:left="173"/>
              <w:rPr>
                <w:b/>
                <w:sz w:val="18"/>
              </w:rPr>
            </w:pPr>
            <w:r>
              <w:rPr>
                <w:b/>
                <w:sz w:val="18"/>
              </w:rPr>
              <w:t>SI</w:t>
            </w:r>
          </w:p>
        </w:tc>
        <w:tc>
          <w:tcPr>
            <w:tcW w:w="498" w:type="dxa"/>
          </w:tcPr>
          <w:p w:rsidR="00F945C6" w:rsidRDefault="00F945C6">
            <w:pPr>
              <w:pStyle w:val="TableParagraph"/>
              <w:rPr>
                <w:rFonts w:ascii="Times New Roman"/>
                <w:sz w:val="18"/>
              </w:rPr>
            </w:pPr>
          </w:p>
        </w:tc>
        <w:tc>
          <w:tcPr>
            <w:tcW w:w="1816" w:type="dxa"/>
          </w:tcPr>
          <w:p w:rsidR="00F945C6" w:rsidRDefault="00F945C6">
            <w:pPr>
              <w:pStyle w:val="TableParagraph"/>
              <w:rPr>
                <w:rFonts w:ascii="Times New Roman"/>
                <w:sz w:val="18"/>
              </w:rPr>
            </w:pPr>
          </w:p>
        </w:tc>
        <w:tc>
          <w:tcPr>
            <w:tcW w:w="541" w:type="dxa"/>
            <w:shd w:val="clear" w:color="auto" w:fill="BEBEBE"/>
          </w:tcPr>
          <w:p w:rsidR="00F945C6" w:rsidRDefault="00F945C6">
            <w:pPr>
              <w:pStyle w:val="TableParagraph"/>
              <w:spacing w:before="7"/>
              <w:rPr>
                <w:b/>
                <w:sz w:val="26"/>
              </w:rPr>
            </w:pPr>
          </w:p>
          <w:p w:rsidR="00F945C6" w:rsidRDefault="00B50BCF">
            <w:pPr>
              <w:pStyle w:val="TableParagraph"/>
              <w:ind w:left="129"/>
              <w:rPr>
                <w:b/>
                <w:sz w:val="18"/>
              </w:rPr>
            </w:pPr>
            <w:r>
              <w:rPr>
                <w:b/>
                <w:sz w:val="18"/>
              </w:rPr>
              <w:t>NO</w:t>
            </w:r>
          </w:p>
        </w:tc>
        <w:tc>
          <w:tcPr>
            <w:tcW w:w="450" w:type="dxa"/>
          </w:tcPr>
          <w:p w:rsidR="00F945C6" w:rsidRDefault="00F945C6">
            <w:pPr>
              <w:pStyle w:val="TableParagraph"/>
              <w:spacing w:before="7"/>
              <w:rPr>
                <w:b/>
                <w:sz w:val="24"/>
              </w:rPr>
            </w:pPr>
          </w:p>
          <w:p w:rsidR="00F945C6" w:rsidRDefault="00B50BCF">
            <w:pPr>
              <w:pStyle w:val="TableParagraph"/>
              <w:ind w:left="145"/>
              <w:rPr>
                <w:b/>
              </w:rPr>
            </w:pPr>
            <w:r>
              <w:rPr>
                <w:b/>
              </w:rPr>
              <w:t>X</w:t>
            </w:r>
          </w:p>
        </w:tc>
        <w:tc>
          <w:tcPr>
            <w:tcW w:w="3135" w:type="dxa"/>
            <w:gridSpan w:val="5"/>
          </w:tcPr>
          <w:p w:rsidR="00F945C6" w:rsidRDefault="00B50BCF">
            <w:pPr>
              <w:pStyle w:val="TableParagraph"/>
              <w:ind w:left="101" w:right="172"/>
              <w:rPr>
                <w:sz w:val="18"/>
              </w:rPr>
            </w:pPr>
            <w:r>
              <w:rPr>
                <w:sz w:val="18"/>
              </w:rPr>
              <w:t>No es necesario al regirse por lo marcado en el art. artículo 8.3 de la</w:t>
            </w:r>
          </w:p>
          <w:p w:rsidR="00F945C6" w:rsidRDefault="00B50BCF">
            <w:pPr>
              <w:pStyle w:val="TableParagraph"/>
              <w:spacing w:before="4" w:line="206" w:lineRule="exact"/>
              <w:ind w:left="101" w:right="272"/>
              <w:rPr>
                <w:sz w:val="18"/>
              </w:rPr>
            </w:pPr>
            <w:r>
              <w:rPr>
                <w:sz w:val="18"/>
              </w:rPr>
              <w:t>Ley 38/2003, de 17 de noviembre, General de Subvenciones.</w:t>
            </w:r>
          </w:p>
        </w:tc>
      </w:tr>
    </w:tbl>
    <w:p w:rsidR="00F945C6" w:rsidRDefault="00F945C6">
      <w:pPr>
        <w:pStyle w:val="Textoindependiente"/>
        <w:rPr>
          <w:b/>
          <w:sz w:val="20"/>
        </w:rPr>
      </w:pPr>
    </w:p>
    <w:p w:rsidR="00F945C6" w:rsidRDefault="00F945C6">
      <w:pPr>
        <w:pStyle w:val="Textoindependiente"/>
        <w:spacing w:before="9"/>
        <w:rPr>
          <w:b/>
          <w:sz w:val="23"/>
        </w:rPr>
      </w:pPr>
    </w:p>
    <w:p w:rsidR="00F945C6" w:rsidRDefault="00B50BCF">
      <w:pPr>
        <w:pStyle w:val="Textoindependiente"/>
        <w:ind w:left="837"/>
      </w:pPr>
      <w:r>
        <w:rPr>
          <w:color w:val="365F92"/>
        </w:rPr>
        <w:t xml:space="preserve">Tal y como establece el artículo 14.2 del Reglamento de la Ley General de Subvenciones </w:t>
      </w:r>
      <w:r>
        <w:rPr>
          <w:b/>
          <w:color w:val="365F92"/>
        </w:rPr>
        <w:t xml:space="preserve">informe </w:t>
      </w:r>
      <w:r>
        <w:rPr>
          <w:color w:val="365F92"/>
        </w:rPr>
        <w:t>sobre:</w:t>
      </w:r>
    </w:p>
    <w:p w:rsidR="00F945C6" w:rsidRDefault="00F945C6">
      <w:pPr>
        <w:pStyle w:val="Textoindependiente"/>
        <w:rPr>
          <w:sz w:val="20"/>
        </w:rPr>
      </w:pPr>
    </w:p>
    <w:p w:rsidR="00F945C6" w:rsidRDefault="00F945C6">
      <w:pPr>
        <w:pStyle w:val="Textoindependiente"/>
        <w:spacing w:before="8"/>
        <w:rPr>
          <w:sz w:val="24"/>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4"/>
        <w:gridCol w:w="7799"/>
      </w:tblGrid>
      <w:tr w:rsidR="00F945C6">
        <w:trPr>
          <w:trHeight w:val="621"/>
        </w:trPr>
        <w:tc>
          <w:tcPr>
            <w:tcW w:w="2554" w:type="dxa"/>
          </w:tcPr>
          <w:p w:rsidR="00F945C6" w:rsidRDefault="00B50BCF">
            <w:pPr>
              <w:pStyle w:val="TableParagraph"/>
              <w:spacing w:line="201" w:lineRule="exact"/>
              <w:ind w:left="107"/>
              <w:rPr>
                <w:b/>
                <w:sz w:val="18"/>
              </w:rPr>
            </w:pPr>
            <w:r>
              <w:rPr>
                <w:b/>
                <w:color w:val="365F92"/>
                <w:sz w:val="18"/>
              </w:rPr>
              <w:t>Grado de avance en la</w:t>
            </w:r>
          </w:p>
          <w:p w:rsidR="00F945C6" w:rsidRDefault="00B50BCF">
            <w:pPr>
              <w:pStyle w:val="TableParagraph"/>
              <w:spacing w:before="3" w:line="206" w:lineRule="exact"/>
              <w:ind w:left="107" w:right="356"/>
              <w:rPr>
                <w:b/>
                <w:sz w:val="18"/>
              </w:rPr>
            </w:pPr>
            <w:r>
              <w:rPr>
                <w:b/>
                <w:color w:val="365F92"/>
                <w:sz w:val="18"/>
              </w:rPr>
              <w:t>aplicación de la línea de subvención:</w:t>
            </w:r>
          </w:p>
        </w:tc>
        <w:tc>
          <w:tcPr>
            <w:tcW w:w="7799" w:type="dxa"/>
            <w:shd w:val="clear" w:color="auto" w:fill="F1DBDB"/>
          </w:tcPr>
          <w:p w:rsidR="00F945C6" w:rsidRDefault="00F945C6">
            <w:pPr>
              <w:pStyle w:val="TableParagraph"/>
              <w:spacing w:before="9"/>
              <w:rPr>
                <w:sz w:val="17"/>
              </w:rPr>
            </w:pPr>
          </w:p>
          <w:p w:rsidR="00F945C6" w:rsidRDefault="00B50BCF">
            <w:pPr>
              <w:pStyle w:val="TableParagraph"/>
              <w:spacing w:before="1"/>
              <w:ind w:left="107"/>
              <w:rPr>
                <w:sz w:val="18"/>
              </w:rPr>
            </w:pPr>
            <w:r>
              <w:rPr>
                <w:sz w:val="18"/>
              </w:rPr>
              <w:t>Se han ejecutado al 100% tres becas formativas en 2018 y 4 becas en 2019.</w:t>
            </w:r>
          </w:p>
        </w:tc>
      </w:tr>
      <w:tr w:rsidR="00F945C6">
        <w:trPr>
          <w:trHeight w:val="827"/>
        </w:trPr>
        <w:tc>
          <w:tcPr>
            <w:tcW w:w="2554" w:type="dxa"/>
          </w:tcPr>
          <w:p w:rsidR="00F945C6" w:rsidRDefault="00B50BCF">
            <w:pPr>
              <w:pStyle w:val="TableParagraph"/>
              <w:ind w:left="107" w:right="315"/>
              <w:rPr>
                <w:b/>
                <w:sz w:val="18"/>
              </w:rPr>
            </w:pPr>
            <w:r>
              <w:rPr>
                <w:b/>
                <w:color w:val="365F92"/>
                <w:sz w:val="18"/>
              </w:rPr>
              <w:t>Efectos y repercusiones presupuestarias y financieras derivadas de</w:t>
            </w:r>
          </w:p>
          <w:p w:rsidR="00F945C6" w:rsidRDefault="00B50BCF">
            <w:pPr>
              <w:pStyle w:val="TableParagraph"/>
              <w:spacing w:line="192" w:lineRule="exact"/>
              <w:ind w:left="107"/>
              <w:rPr>
                <w:b/>
                <w:sz w:val="18"/>
              </w:rPr>
            </w:pPr>
            <w:r>
              <w:rPr>
                <w:b/>
                <w:color w:val="365F92"/>
                <w:sz w:val="18"/>
              </w:rPr>
              <w:t>su aplicación:</w:t>
            </w:r>
          </w:p>
        </w:tc>
        <w:tc>
          <w:tcPr>
            <w:tcW w:w="7799" w:type="dxa"/>
            <w:shd w:val="clear" w:color="auto" w:fill="F1DBDB"/>
          </w:tcPr>
          <w:p w:rsidR="00F945C6" w:rsidRDefault="00F945C6">
            <w:pPr>
              <w:pStyle w:val="TableParagraph"/>
              <w:spacing w:before="9"/>
              <w:rPr>
                <w:sz w:val="26"/>
              </w:rPr>
            </w:pPr>
          </w:p>
          <w:p w:rsidR="00F945C6" w:rsidRDefault="00B50BCF">
            <w:pPr>
              <w:pStyle w:val="TableParagraph"/>
              <w:ind w:left="107"/>
              <w:rPr>
                <w:sz w:val="18"/>
              </w:rPr>
            </w:pPr>
            <w:r>
              <w:rPr>
                <w:sz w:val="18"/>
              </w:rPr>
              <w:t>No tiene repercusión financiera por lo limitado de la dotación.</w:t>
            </w:r>
          </w:p>
        </w:tc>
      </w:tr>
    </w:tbl>
    <w:p w:rsidR="00F945C6" w:rsidRDefault="00F945C6">
      <w:pPr>
        <w:rPr>
          <w:sz w:val="18"/>
        </w:rPr>
        <w:sectPr w:rsidR="00F945C6">
          <w:pgSz w:w="11910" w:h="16840"/>
          <w:pgMar w:top="1140" w:right="0" w:bottom="1200" w:left="120" w:header="253" w:footer="1002" w:gutter="0"/>
          <w:cols w:space="720"/>
        </w:sectPr>
      </w:pPr>
    </w:p>
    <w:p w:rsidR="00F945C6" w:rsidRDefault="00F945C6">
      <w:pPr>
        <w:pStyle w:val="Textoindependiente"/>
        <w:rPr>
          <w:rFonts w:ascii="Times New Roman"/>
          <w:sz w:val="20"/>
        </w:rPr>
      </w:pPr>
    </w:p>
    <w:p w:rsidR="00F945C6" w:rsidRDefault="00F945C6">
      <w:pPr>
        <w:pStyle w:val="Textoindependiente"/>
        <w:rPr>
          <w:rFonts w:ascii="Times New Roman"/>
          <w:sz w:val="20"/>
        </w:rPr>
      </w:pPr>
    </w:p>
    <w:p w:rsidR="00F945C6" w:rsidRDefault="00F945C6">
      <w:pPr>
        <w:pStyle w:val="Textoindependiente"/>
        <w:rPr>
          <w:rFonts w:ascii="Times New Roman"/>
          <w:sz w:val="20"/>
        </w:rPr>
      </w:pPr>
    </w:p>
    <w:p w:rsidR="00F945C6" w:rsidRDefault="00F945C6">
      <w:pPr>
        <w:pStyle w:val="Textoindependiente"/>
        <w:rPr>
          <w:rFonts w:ascii="Times New Roman"/>
          <w:sz w:val="20"/>
        </w:rPr>
      </w:pPr>
    </w:p>
    <w:p w:rsidR="00F945C6" w:rsidRDefault="00F945C6">
      <w:pPr>
        <w:pStyle w:val="Textoindependiente"/>
        <w:rPr>
          <w:rFonts w:ascii="Times New Roman"/>
          <w:sz w:val="20"/>
        </w:rPr>
      </w:pPr>
    </w:p>
    <w:p w:rsidR="00F945C6" w:rsidRDefault="00F945C6">
      <w:pPr>
        <w:pStyle w:val="Textoindependiente"/>
        <w:spacing w:before="10"/>
        <w:rPr>
          <w:rFonts w:ascii="Times New Roman"/>
          <w:sz w:val="23"/>
        </w:rPr>
      </w:pPr>
    </w:p>
    <w:tbl>
      <w:tblPr>
        <w:tblStyle w:val="TableNormal"/>
        <w:tblW w:w="0" w:type="auto"/>
        <w:tblInd w:w="1481" w:type="dxa"/>
        <w:tblLayout w:type="fixed"/>
        <w:tblLook w:val="01E0" w:firstRow="1" w:lastRow="1" w:firstColumn="1" w:lastColumn="1" w:noHBand="0" w:noVBand="0"/>
      </w:tblPr>
      <w:tblGrid>
        <w:gridCol w:w="1849"/>
        <w:gridCol w:w="417"/>
        <w:gridCol w:w="417"/>
        <w:gridCol w:w="6924"/>
      </w:tblGrid>
      <w:tr w:rsidR="00F945C6">
        <w:trPr>
          <w:trHeight w:val="462"/>
        </w:trPr>
        <w:tc>
          <w:tcPr>
            <w:tcW w:w="9607" w:type="dxa"/>
            <w:gridSpan w:val="4"/>
            <w:tcBorders>
              <w:bottom w:val="single" w:sz="4" w:space="0" w:color="FFFFFF"/>
            </w:tcBorders>
            <w:shd w:val="clear" w:color="auto" w:fill="DBE4F0"/>
          </w:tcPr>
          <w:p w:rsidR="00F945C6" w:rsidRDefault="00B50BCF">
            <w:pPr>
              <w:pStyle w:val="TableParagraph"/>
              <w:spacing w:before="93"/>
              <w:ind w:left="1635" w:right="1635"/>
              <w:jc w:val="center"/>
              <w:rPr>
                <w:rFonts w:ascii="Calibri" w:hAnsi="Calibri"/>
                <w:b/>
              </w:rPr>
            </w:pPr>
            <w:r>
              <w:rPr>
                <w:rFonts w:ascii="Calibri" w:hAnsi="Calibri"/>
                <w:b/>
                <w:color w:val="C0504D"/>
              </w:rPr>
              <w:t>AGENCIA ESPAÑOLA DE MEDICAMENTOS Y PRODUCTOS SANITARIOS</w:t>
            </w:r>
          </w:p>
        </w:tc>
      </w:tr>
      <w:tr w:rsidR="00F945C6">
        <w:trPr>
          <w:trHeight w:val="680"/>
        </w:trPr>
        <w:tc>
          <w:tcPr>
            <w:tcW w:w="1849" w:type="dxa"/>
            <w:tcBorders>
              <w:top w:val="single" w:sz="4" w:space="0" w:color="FFFFFF"/>
            </w:tcBorders>
            <w:shd w:val="clear" w:color="auto" w:fill="D9D9D9"/>
          </w:tcPr>
          <w:p w:rsidR="00F945C6" w:rsidRDefault="00F945C6">
            <w:pPr>
              <w:pStyle w:val="TableParagraph"/>
              <w:spacing w:before="1"/>
              <w:rPr>
                <w:rFonts w:ascii="Times New Roman"/>
                <w:sz w:val="20"/>
              </w:rPr>
            </w:pPr>
          </w:p>
          <w:p w:rsidR="00F945C6" w:rsidRDefault="00B50BCF">
            <w:pPr>
              <w:pStyle w:val="TableParagraph"/>
              <w:ind w:left="108"/>
              <w:rPr>
                <w:sz w:val="18"/>
              </w:rPr>
            </w:pPr>
            <w:r>
              <w:rPr>
                <w:sz w:val="18"/>
              </w:rPr>
              <w:t>26.301.313A.481</w:t>
            </w:r>
          </w:p>
        </w:tc>
        <w:tc>
          <w:tcPr>
            <w:tcW w:w="417" w:type="dxa"/>
            <w:tcBorders>
              <w:top w:val="single" w:sz="4" w:space="0" w:color="FFFFFF"/>
            </w:tcBorders>
            <w:shd w:val="clear" w:color="auto" w:fill="D9D9D9"/>
          </w:tcPr>
          <w:p w:rsidR="00F945C6" w:rsidRDefault="00F945C6">
            <w:pPr>
              <w:pStyle w:val="TableParagraph"/>
              <w:spacing w:before="8"/>
              <w:rPr>
                <w:rFonts w:ascii="Times New Roman"/>
                <w:sz w:val="19"/>
              </w:rPr>
            </w:pPr>
          </w:p>
          <w:p w:rsidR="00F945C6" w:rsidRDefault="00B50BCF">
            <w:pPr>
              <w:pStyle w:val="TableParagraph"/>
              <w:ind w:left="87" w:right="88"/>
              <w:jc w:val="center"/>
              <w:rPr>
                <w:b/>
                <w:sz w:val="18"/>
              </w:rPr>
            </w:pPr>
            <w:r>
              <w:rPr>
                <w:b/>
                <w:color w:val="FF0000"/>
                <w:sz w:val="18"/>
              </w:rPr>
              <w:t>24</w:t>
            </w:r>
          </w:p>
        </w:tc>
        <w:tc>
          <w:tcPr>
            <w:tcW w:w="417" w:type="dxa"/>
            <w:tcBorders>
              <w:top w:val="single" w:sz="4" w:space="0" w:color="FFFFFF"/>
            </w:tcBorders>
            <w:shd w:val="clear" w:color="auto" w:fill="D9D9D9"/>
          </w:tcPr>
          <w:p w:rsidR="00F945C6" w:rsidRDefault="00F945C6">
            <w:pPr>
              <w:pStyle w:val="TableParagraph"/>
              <w:spacing w:before="8"/>
              <w:rPr>
                <w:rFonts w:ascii="Times New Roman"/>
                <w:sz w:val="19"/>
              </w:rPr>
            </w:pPr>
          </w:p>
          <w:p w:rsidR="00F945C6" w:rsidRDefault="00B50BCF">
            <w:pPr>
              <w:pStyle w:val="TableParagraph"/>
              <w:ind w:left="108"/>
              <w:rPr>
                <w:b/>
                <w:sz w:val="18"/>
              </w:rPr>
            </w:pPr>
            <w:r>
              <w:rPr>
                <w:b/>
                <w:w w:val="99"/>
                <w:sz w:val="18"/>
              </w:rPr>
              <w:t>1</w:t>
            </w:r>
          </w:p>
        </w:tc>
        <w:tc>
          <w:tcPr>
            <w:tcW w:w="6924" w:type="dxa"/>
            <w:tcBorders>
              <w:top w:val="single" w:sz="4" w:space="0" w:color="FFFFFF"/>
            </w:tcBorders>
            <w:shd w:val="clear" w:color="auto" w:fill="D9D9D9"/>
          </w:tcPr>
          <w:p w:rsidR="00F945C6" w:rsidRDefault="00B50BCF">
            <w:pPr>
              <w:pStyle w:val="TableParagraph"/>
              <w:spacing w:before="128"/>
              <w:ind w:left="106" w:right="64"/>
              <w:rPr>
                <w:sz w:val="18"/>
              </w:rPr>
            </w:pPr>
            <w:r>
              <w:rPr>
                <w:sz w:val="18"/>
              </w:rPr>
              <w:t>Becas de formación superior , en concurrencia competitiva, en todos los ámbitos de la Agencia Española de Medicamentos y Productos Sanitarios.</w:t>
            </w:r>
          </w:p>
        </w:tc>
      </w:tr>
      <w:tr w:rsidR="00F945C6">
        <w:trPr>
          <w:trHeight w:val="514"/>
        </w:trPr>
        <w:tc>
          <w:tcPr>
            <w:tcW w:w="1849" w:type="dxa"/>
            <w:shd w:val="clear" w:color="auto" w:fill="D9D9D9"/>
          </w:tcPr>
          <w:p w:rsidR="00F945C6" w:rsidRDefault="00B50BCF">
            <w:pPr>
              <w:pStyle w:val="TableParagraph"/>
              <w:spacing w:before="151"/>
              <w:ind w:left="108"/>
              <w:rPr>
                <w:sz w:val="18"/>
              </w:rPr>
            </w:pPr>
            <w:r>
              <w:rPr>
                <w:sz w:val="18"/>
              </w:rPr>
              <w:t>26.301.313A.482</w:t>
            </w:r>
          </w:p>
        </w:tc>
        <w:tc>
          <w:tcPr>
            <w:tcW w:w="417" w:type="dxa"/>
            <w:shd w:val="clear" w:color="auto" w:fill="D9D9D9"/>
          </w:tcPr>
          <w:p w:rsidR="00F945C6" w:rsidRDefault="00B50BCF">
            <w:pPr>
              <w:pStyle w:val="TableParagraph"/>
              <w:spacing w:before="146"/>
              <w:ind w:left="87" w:right="88"/>
              <w:jc w:val="center"/>
              <w:rPr>
                <w:b/>
                <w:sz w:val="18"/>
              </w:rPr>
            </w:pPr>
            <w:r>
              <w:rPr>
                <w:b/>
                <w:color w:val="FF0000"/>
                <w:sz w:val="18"/>
              </w:rPr>
              <w:t>25</w:t>
            </w:r>
          </w:p>
        </w:tc>
        <w:tc>
          <w:tcPr>
            <w:tcW w:w="417" w:type="dxa"/>
            <w:shd w:val="clear" w:color="auto" w:fill="D9D9D9"/>
          </w:tcPr>
          <w:p w:rsidR="00F945C6" w:rsidRDefault="00B50BCF">
            <w:pPr>
              <w:pStyle w:val="TableParagraph"/>
              <w:spacing w:before="146"/>
              <w:ind w:left="108"/>
              <w:rPr>
                <w:b/>
                <w:sz w:val="18"/>
              </w:rPr>
            </w:pPr>
            <w:r>
              <w:rPr>
                <w:b/>
                <w:w w:val="99"/>
                <w:sz w:val="18"/>
              </w:rPr>
              <w:t>2</w:t>
            </w:r>
          </w:p>
        </w:tc>
        <w:tc>
          <w:tcPr>
            <w:tcW w:w="6924" w:type="dxa"/>
            <w:shd w:val="clear" w:color="auto" w:fill="D9D9D9"/>
          </w:tcPr>
          <w:p w:rsidR="00F945C6" w:rsidRDefault="00B50BCF">
            <w:pPr>
              <w:pStyle w:val="TableParagraph"/>
              <w:spacing w:before="48"/>
              <w:ind w:left="106" w:right="64"/>
              <w:rPr>
                <w:sz w:val="18"/>
              </w:rPr>
            </w:pPr>
            <w:r>
              <w:rPr>
                <w:sz w:val="18"/>
              </w:rPr>
              <w:t>A Fundación Casa del Corazón. Implantes Registro Nacional Marcapasos y desfibriladores.</w:t>
            </w:r>
          </w:p>
        </w:tc>
      </w:tr>
      <w:tr w:rsidR="00F945C6">
        <w:trPr>
          <w:trHeight w:val="513"/>
        </w:trPr>
        <w:tc>
          <w:tcPr>
            <w:tcW w:w="1849" w:type="dxa"/>
            <w:shd w:val="clear" w:color="auto" w:fill="D9D9D9"/>
          </w:tcPr>
          <w:p w:rsidR="00F945C6" w:rsidRDefault="00B50BCF">
            <w:pPr>
              <w:pStyle w:val="TableParagraph"/>
              <w:spacing w:before="152"/>
              <w:ind w:left="108"/>
              <w:rPr>
                <w:sz w:val="18"/>
              </w:rPr>
            </w:pPr>
            <w:r>
              <w:rPr>
                <w:sz w:val="18"/>
              </w:rPr>
              <w:t>26.301.313A.484</w:t>
            </w:r>
          </w:p>
        </w:tc>
        <w:tc>
          <w:tcPr>
            <w:tcW w:w="417" w:type="dxa"/>
            <w:shd w:val="clear" w:color="auto" w:fill="D9D9D9"/>
          </w:tcPr>
          <w:p w:rsidR="00F945C6" w:rsidRDefault="00B50BCF">
            <w:pPr>
              <w:pStyle w:val="TableParagraph"/>
              <w:spacing w:before="148"/>
              <w:ind w:left="87" w:right="88"/>
              <w:jc w:val="center"/>
              <w:rPr>
                <w:b/>
                <w:sz w:val="18"/>
              </w:rPr>
            </w:pPr>
            <w:r>
              <w:rPr>
                <w:b/>
                <w:color w:val="FF0000"/>
                <w:sz w:val="18"/>
              </w:rPr>
              <w:t>26</w:t>
            </w:r>
          </w:p>
        </w:tc>
        <w:tc>
          <w:tcPr>
            <w:tcW w:w="417" w:type="dxa"/>
            <w:shd w:val="clear" w:color="auto" w:fill="D9D9D9"/>
          </w:tcPr>
          <w:p w:rsidR="00F945C6" w:rsidRDefault="00B50BCF">
            <w:pPr>
              <w:pStyle w:val="TableParagraph"/>
              <w:spacing w:before="148"/>
              <w:ind w:left="108"/>
              <w:rPr>
                <w:b/>
                <w:sz w:val="18"/>
              </w:rPr>
            </w:pPr>
            <w:r>
              <w:rPr>
                <w:b/>
                <w:w w:val="99"/>
                <w:sz w:val="18"/>
              </w:rPr>
              <w:t>3</w:t>
            </w:r>
          </w:p>
        </w:tc>
        <w:tc>
          <w:tcPr>
            <w:tcW w:w="6924" w:type="dxa"/>
            <w:shd w:val="clear" w:color="auto" w:fill="D9D9D9"/>
          </w:tcPr>
          <w:p w:rsidR="00F945C6" w:rsidRDefault="00B50BCF">
            <w:pPr>
              <w:pStyle w:val="TableParagraph"/>
              <w:spacing w:before="47"/>
              <w:ind w:left="106" w:right="64"/>
              <w:rPr>
                <w:sz w:val="18"/>
              </w:rPr>
            </w:pPr>
            <w:r>
              <w:rPr>
                <w:sz w:val="18"/>
              </w:rPr>
              <w:t>A la Fundación ONCE. Informatización de varios campos de Raevet que tengan un impacto directo en el nomenclátor Veterinario y Cimavet.</w:t>
            </w:r>
          </w:p>
        </w:tc>
      </w:tr>
      <w:tr w:rsidR="00F945C6">
        <w:trPr>
          <w:trHeight w:val="514"/>
        </w:trPr>
        <w:tc>
          <w:tcPr>
            <w:tcW w:w="1849" w:type="dxa"/>
            <w:shd w:val="clear" w:color="auto" w:fill="D9D9D9"/>
          </w:tcPr>
          <w:p w:rsidR="00F945C6" w:rsidRDefault="00B50BCF">
            <w:pPr>
              <w:pStyle w:val="TableParagraph"/>
              <w:spacing w:before="153"/>
              <w:ind w:left="108"/>
              <w:rPr>
                <w:sz w:val="18"/>
              </w:rPr>
            </w:pPr>
            <w:r>
              <w:rPr>
                <w:sz w:val="18"/>
              </w:rPr>
              <w:t>26.301.313A.485</w:t>
            </w:r>
          </w:p>
        </w:tc>
        <w:tc>
          <w:tcPr>
            <w:tcW w:w="417" w:type="dxa"/>
            <w:shd w:val="clear" w:color="auto" w:fill="D9D9D9"/>
          </w:tcPr>
          <w:p w:rsidR="00F945C6" w:rsidRDefault="00B50BCF">
            <w:pPr>
              <w:pStyle w:val="TableParagraph"/>
              <w:spacing w:before="148"/>
              <w:ind w:left="87" w:right="88"/>
              <w:jc w:val="center"/>
              <w:rPr>
                <w:b/>
                <w:sz w:val="18"/>
              </w:rPr>
            </w:pPr>
            <w:r>
              <w:rPr>
                <w:b/>
                <w:color w:val="FF0000"/>
                <w:sz w:val="18"/>
              </w:rPr>
              <w:t>27</w:t>
            </w:r>
          </w:p>
        </w:tc>
        <w:tc>
          <w:tcPr>
            <w:tcW w:w="417" w:type="dxa"/>
            <w:shd w:val="clear" w:color="auto" w:fill="D9D9D9"/>
          </w:tcPr>
          <w:p w:rsidR="00F945C6" w:rsidRDefault="00B50BCF">
            <w:pPr>
              <w:pStyle w:val="TableParagraph"/>
              <w:spacing w:before="148"/>
              <w:ind w:left="108"/>
              <w:rPr>
                <w:b/>
                <w:sz w:val="18"/>
              </w:rPr>
            </w:pPr>
            <w:r>
              <w:rPr>
                <w:b/>
                <w:w w:val="99"/>
                <w:sz w:val="18"/>
              </w:rPr>
              <w:t>4</w:t>
            </w:r>
          </w:p>
        </w:tc>
        <w:tc>
          <w:tcPr>
            <w:tcW w:w="6924" w:type="dxa"/>
            <w:shd w:val="clear" w:color="auto" w:fill="D9D9D9"/>
          </w:tcPr>
          <w:p w:rsidR="00F945C6" w:rsidRDefault="00B50BCF">
            <w:pPr>
              <w:pStyle w:val="TableParagraph"/>
              <w:spacing w:before="50"/>
              <w:ind w:left="106" w:right="64"/>
              <w:rPr>
                <w:sz w:val="18"/>
              </w:rPr>
            </w:pPr>
            <w:r>
              <w:rPr>
                <w:sz w:val="18"/>
              </w:rPr>
              <w:t>A la Sociedad Española de Cirugía Plástica, Reparadora y estética (SECPRE). Implantes Registro Nacional Prótesis Mamarias.</w:t>
            </w:r>
          </w:p>
        </w:tc>
      </w:tr>
      <w:tr w:rsidR="00F945C6">
        <w:trPr>
          <w:trHeight w:val="513"/>
        </w:trPr>
        <w:tc>
          <w:tcPr>
            <w:tcW w:w="1849" w:type="dxa"/>
            <w:shd w:val="clear" w:color="auto" w:fill="D9D9D9"/>
          </w:tcPr>
          <w:p w:rsidR="00F945C6" w:rsidRDefault="00B50BCF">
            <w:pPr>
              <w:pStyle w:val="TableParagraph"/>
              <w:spacing w:before="148"/>
              <w:ind w:left="108"/>
              <w:rPr>
                <w:b/>
                <w:sz w:val="18"/>
              </w:rPr>
            </w:pPr>
            <w:r>
              <w:rPr>
                <w:b/>
                <w:sz w:val="18"/>
              </w:rPr>
              <w:t>26.301.313A.483</w:t>
            </w:r>
          </w:p>
        </w:tc>
        <w:tc>
          <w:tcPr>
            <w:tcW w:w="417" w:type="dxa"/>
            <w:shd w:val="clear" w:color="auto" w:fill="D9D9D9"/>
          </w:tcPr>
          <w:p w:rsidR="00F945C6" w:rsidRDefault="00B50BCF">
            <w:pPr>
              <w:pStyle w:val="TableParagraph"/>
              <w:spacing w:before="148"/>
              <w:ind w:left="87" w:right="88"/>
              <w:jc w:val="center"/>
              <w:rPr>
                <w:b/>
                <w:sz w:val="18"/>
              </w:rPr>
            </w:pPr>
            <w:r>
              <w:rPr>
                <w:b/>
                <w:color w:val="FF0000"/>
                <w:sz w:val="18"/>
              </w:rPr>
              <w:t>28</w:t>
            </w:r>
          </w:p>
        </w:tc>
        <w:tc>
          <w:tcPr>
            <w:tcW w:w="417" w:type="dxa"/>
            <w:shd w:val="clear" w:color="auto" w:fill="D9D9D9"/>
          </w:tcPr>
          <w:p w:rsidR="00F945C6" w:rsidRDefault="00B50BCF">
            <w:pPr>
              <w:pStyle w:val="TableParagraph"/>
              <w:spacing w:before="148"/>
              <w:ind w:left="108"/>
              <w:rPr>
                <w:b/>
                <w:sz w:val="18"/>
              </w:rPr>
            </w:pPr>
            <w:r>
              <w:rPr>
                <w:b/>
                <w:w w:val="99"/>
                <w:sz w:val="18"/>
              </w:rPr>
              <w:t>5</w:t>
            </w:r>
          </w:p>
        </w:tc>
        <w:tc>
          <w:tcPr>
            <w:tcW w:w="6924" w:type="dxa"/>
            <w:shd w:val="clear" w:color="auto" w:fill="D9D9D9"/>
          </w:tcPr>
          <w:p w:rsidR="00F945C6" w:rsidRDefault="00B50BCF">
            <w:pPr>
              <w:pStyle w:val="TableParagraph"/>
              <w:spacing w:before="152"/>
              <w:ind w:left="106"/>
              <w:rPr>
                <w:sz w:val="18"/>
              </w:rPr>
            </w:pPr>
            <w:r>
              <w:rPr>
                <w:sz w:val="18"/>
              </w:rPr>
              <w:t>Premios Plan Nacional de Resistencia a los Antibióticos.</w:t>
            </w:r>
          </w:p>
        </w:tc>
      </w:tr>
      <w:tr w:rsidR="00F945C6">
        <w:trPr>
          <w:trHeight w:val="782"/>
        </w:trPr>
        <w:tc>
          <w:tcPr>
            <w:tcW w:w="1849" w:type="dxa"/>
            <w:shd w:val="clear" w:color="auto" w:fill="D9D9D9"/>
          </w:tcPr>
          <w:p w:rsidR="00F945C6" w:rsidRDefault="00F945C6">
            <w:pPr>
              <w:pStyle w:val="TableParagraph"/>
              <w:spacing w:before="6"/>
              <w:rPr>
                <w:rFonts w:ascii="Times New Roman"/>
                <w:sz w:val="24"/>
              </w:rPr>
            </w:pPr>
          </w:p>
          <w:p w:rsidR="00F945C6" w:rsidRDefault="00B50BCF">
            <w:pPr>
              <w:pStyle w:val="TableParagraph"/>
              <w:ind w:left="108"/>
              <w:rPr>
                <w:b/>
                <w:sz w:val="18"/>
              </w:rPr>
            </w:pPr>
            <w:r>
              <w:rPr>
                <w:b/>
                <w:sz w:val="18"/>
              </w:rPr>
              <w:t>26.301.313A.486.01</w:t>
            </w:r>
          </w:p>
        </w:tc>
        <w:tc>
          <w:tcPr>
            <w:tcW w:w="417" w:type="dxa"/>
            <w:shd w:val="clear" w:color="auto" w:fill="D9D9D9"/>
          </w:tcPr>
          <w:p w:rsidR="00F945C6" w:rsidRDefault="00F945C6">
            <w:pPr>
              <w:pStyle w:val="TableParagraph"/>
              <w:spacing w:before="6"/>
              <w:rPr>
                <w:rFonts w:ascii="Times New Roman"/>
                <w:sz w:val="24"/>
              </w:rPr>
            </w:pPr>
          </w:p>
          <w:p w:rsidR="00F945C6" w:rsidRDefault="00B50BCF">
            <w:pPr>
              <w:pStyle w:val="TableParagraph"/>
              <w:ind w:left="87" w:right="88"/>
              <w:jc w:val="center"/>
              <w:rPr>
                <w:b/>
                <w:sz w:val="18"/>
              </w:rPr>
            </w:pPr>
            <w:r>
              <w:rPr>
                <w:b/>
                <w:color w:val="FF0000"/>
                <w:sz w:val="18"/>
              </w:rPr>
              <w:t>29</w:t>
            </w:r>
          </w:p>
        </w:tc>
        <w:tc>
          <w:tcPr>
            <w:tcW w:w="417" w:type="dxa"/>
            <w:shd w:val="clear" w:color="auto" w:fill="D9D9D9"/>
          </w:tcPr>
          <w:p w:rsidR="00F945C6" w:rsidRDefault="00F945C6">
            <w:pPr>
              <w:pStyle w:val="TableParagraph"/>
              <w:spacing w:before="6"/>
              <w:rPr>
                <w:rFonts w:ascii="Times New Roman"/>
                <w:sz w:val="24"/>
              </w:rPr>
            </w:pPr>
          </w:p>
          <w:p w:rsidR="00F945C6" w:rsidRDefault="00B50BCF">
            <w:pPr>
              <w:pStyle w:val="TableParagraph"/>
              <w:ind w:left="108"/>
              <w:rPr>
                <w:b/>
                <w:sz w:val="18"/>
              </w:rPr>
            </w:pPr>
            <w:r>
              <w:rPr>
                <w:b/>
                <w:w w:val="99"/>
                <w:sz w:val="18"/>
              </w:rPr>
              <w:t>6</w:t>
            </w:r>
          </w:p>
        </w:tc>
        <w:tc>
          <w:tcPr>
            <w:tcW w:w="6924" w:type="dxa"/>
            <w:shd w:val="clear" w:color="auto" w:fill="D9D9D9"/>
          </w:tcPr>
          <w:p w:rsidR="00F945C6" w:rsidRDefault="00B50BCF">
            <w:pPr>
              <w:pStyle w:val="TableParagraph"/>
              <w:spacing w:before="80"/>
              <w:ind w:left="106" w:right="271"/>
              <w:rPr>
                <w:sz w:val="18"/>
              </w:rPr>
            </w:pPr>
            <w:r>
              <w:rPr>
                <w:sz w:val="18"/>
              </w:rPr>
              <w:t>A la Sociedad Española de Enfermedades Infecciosas y Microbiología Clínica (SEIMC) para la implantación de la Normativa EUCAST a través del Comité Español de Antibiograma (COESANT).</w:t>
            </w:r>
          </w:p>
        </w:tc>
      </w:tr>
      <w:tr w:rsidR="00F945C6">
        <w:trPr>
          <w:trHeight w:val="708"/>
        </w:trPr>
        <w:tc>
          <w:tcPr>
            <w:tcW w:w="1849" w:type="dxa"/>
            <w:shd w:val="clear" w:color="auto" w:fill="D9D9D9"/>
          </w:tcPr>
          <w:p w:rsidR="00F945C6" w:rsidRDefault="00F945C6">
            <w:pPr>
              <w:pStyle w:val="TableParagraph"/>
              <w:spacing w:before="2"/>
              <w:rPr>
                <w:rFonts w:ascii="Times New Roman"/>
                <w:sz w:val="21"/>
              </w:rPr>
            </w:pPr>
          </w:p>
          <w:p w:rsidR="00F945C6" w:rsidRDefault="00B50BCF">
            <w:pPr>
              <w:pStyle w:val="TableParagraph"/>
              <w:ind w:left="108"/>
              <w:rPr>
                <w:b/>
                <w:sz w:val="18"/>
              </w:rPr>
            </w:pPr>
            <w:r>
              <w:rPr>
                <w:b/>
                <w:sz w:val="18"/>
              </w:rPr>
              <w:t>26.301.313A.486.03</w:t>
            </w:r>
          </w:p>
        </w:tc>
        <w:tc>
          <w:tcPr>
            <w:tcW w:w="417" w:type="dxa"/>
            <w:shd w:val="clear" w:color="auto" w:fill="D9D9D9"/>
          </w:tcPr>
          <w:p w:rsidR="00F945C6" w:rsidRDefault="00F945C6">
            <w:pPr>
              <w:pStyle w:val="TableParagraph"/>
              <w:spacing w:before="2"/>
              <w:rPr>
                <w:rFonts w:ascii="Times New Roman"/>
                <w:sz w:val="21"/>
              </w:rPr>
            </w:pPr>
          </w:p>
          <w:p w:rsidR="00F945C6" w:rsidRDefault="00B50BCF">
            <w:pPr>
              <w:pStyle w:val="TableParagraph"/>
              <w:ind w:left="87" w:right="88"/>
              <w:jc w:val="center"/>
              <w:rPr>
                <w:b/>
                <w:sz w:val="18"/>
              </w:rPr>
            </w:pPr>
            <w:r>
              <w:rPr>
                <w:b/>
                <w:color w:val="FF0000"/>
                <w:sz w:val="18"/>
              </w:rPr>
              <w:t>30</w:t>
            </w:r>
          </w:p>
        </w:tc>
        <w:tc>
          <w:tcPr>
            <w:tcW w:w="417" w:type="dxa"/>
            <w:shd w:val="clear" w:color="auto" w:fill="D9D9D9"/>
          </w:tcPr>
          <w:p w:rsidR="00F945C6" w:rsidRDefault="00F945C6">
            <w:pPr>
              <w:pStyle w:val="TableParagraph"/>
              <w:spacing w:before="2"/>
              <w:rPr>
                <w:rFonts w:ascii="Times New Roman"/>
                <w:sz w:val="21"/>
              </w:rPr>
            </w:pPr>
          </w:p>
          <w:p w:rsidR="00F945C6" w:rsidRDefault="00B50BCF">
            <w:pPr>
              <w:pStyle w:val="TableParagraph"/>
              <w:ind w:left="108"/>
              <w:rPr>
                <w:b/>
                <w:sz w:val="18"/>
              </w:rPr>
            </w:pPr>
            <w:r>
              <w:rPr>
                <w:b/>
                <w:w w:val="99"/>
                <w:sz w:val="18"/>
              </w:rPr>
              <w:t>7</w:t>
            </w:r>
          </w:p>
        </w:tc>
        <w:tc>
          <w:tcPr>
            <w:tcW w:w="6924" w:type="dxa"/>
            <w:shd w:val="clear" w:color="auto" w:fill="D9D9D9"/>
          </w:tcPr>
          <w:p w:rsidR="00F945C6" w:rsidRDefault="00B50BCF">
            <w:pPr>
              <w:pStyle w:val="TableParagraph"/>
              <w:spacing w:before="42"/>
              <w:ind w:left="106" w:right="656"/>
              <w:jc w:val="both"/>
              <w:rPr>
                <w:sz w:val="18"/>
              </w:rPr>
            </w:pPr>
            <w:r>
              <w:rPr>
                <w:sz w:val="18"/>
              </w:rPr>
              <w:t>A la Sociedad Española de Medicina Intensiva, crítica y Unidades</w:t>
            </w:r>
            <w:r>
              <w:rPr>
                <w:spacing w:val="-33"/>
                <w:sz w:val="18"/>
              </w:rPr>
              <w:t xml:space="preserve"> </w:t>
            </w:r>
            <w:r>
              <w:rPr>
                <w:sz w:val="18"/>
              </w:rPr>
              <w:t>Coronarias (SEMICYUC) para el establecimiento de proyectos de seguridad del</w:t>
            </w:r>
            <w:r>
              <w:rPr>
                <w:spacing w:val="-29"/>
                <w:sz w:val="18"/>
              </w:rPr>
              <w:t xml:space="preserve"> </w:t>
            </w:r>
            <w:r>
              <w:rPr>
                <w:sz w:val="18"/>
              </w:rPr>
              <w:t>paciente "tolerancia zero" en pacientes críticos.</w:t>
            </w:r>
          </w:p>
        </w:tc>
      </w:tr>
      <w:tr w:rsidR="00F945C6">
        <w:trPr>
          <w:trHeight w:val="513"/>
        </w:trPr>
        <w:tc>
          <w:tcPr>
            <w:tcW w:w="1849" w:type="dxa"/>
            <w:shd w:val="clear" w:color="auto" w:fill="D9D9D9"/>
          </w:tcPr>
          <w:p w:rsidR="00F945C6" w:rsidRDefault="00B50BCF">
            <w:pPr>
              <w:pStyle w:val="TableParagraph"/>
              <w:spacing w:before="148"/>
              <w:ind w:left="108"/>
              <w:rPr>
                <w:b/>
                <w:sz w:val="18"/>
              </w:rPr>
            </w:pPr>
            <w:r>
              <w:rPr>
                <w:b/>
                <w:sz w:val="18"/>
              </w:rPr>
              <w:t>26.301.313A.486.05</w:t>
            </w:r>
          </w:p>
        </w:tc>
        <w:tc>
          <w:tcPr>
            <w:tcW w:w="417" w:type="dxa"/>
            <w:shd w:val="clear" w:color="auto" w:fill="D9D9D9"/>
          </w:tcPr>
          <w:p w:rsidR="00F945C6" w:rsidRDefault="00B50BCF">
            <w:pPr>
              <w:pStyle w:val="TableParagraph"/>
              <w:spacing w:before="148"/>
              <w:ind w:left="87" w:right="88"/>
              <w:jc w:val="center"/>
              <w:rPr>
                <w:b/>
                <w:sz w:val="18"/>
              </w:rPr>
            </w:pPr>
            <w:r>
              <w:rPr>
                <w:b/>
                <w:color w:val="FF0000"/>
                <w:sz w:val="18"/>
              </w:rPr>
              <w:t>31</w:t>
            </w:r>
          </w:p>
        </w:tc>
        <w:tc>
          <w:tcPr>
            <w:tcW w:w="417" w:type="dxa"/>
            <w:shd w:val="clear" w:color="auto" w:fill="D9D9D9"/>
          </w:tcPr>
          <w:p w:rsidR="00F945C6" w:rsidRDefault="00B50BCF">
            <w:pPr>
              <w:pStyle w:val="TableParagraph"/>
              <w:spacing w:before="148"/>
              <w:ind w:left="108"/>
              <w:rPr>
                <w:b/>
                <w:sz w:val="18"/>
              </w:rPr>
            </w:pPr>
            <w:r>
              <w:rPr>
                <w:b/>
                <w:w w:val="99"/>
                <w:sz w:val="18"/>
              </w:rPr>
              <w:t>8</w:t>
            </w:r>
          </w:p>
        </w:tc>
        <w:tc>
          <w:tcPr>
            <w:tcW w:w="6924" w:type="dxa"/>
            <w:shd w:val="clear" w:color="auto" w:fill="D9D9D9"/>
          </w:tcPr>
          <w:p w:rsidR="00F945C6" w:rsidRDefault="00B50BCF">
            <w:pPr>
              <w:pStyle w:val="TableParagraph"/>
              <w:spacing w:before="152"/>
              <w:ind w:left="106"/>
              <w:rPr>
                <w:sz w:val="18"/>
              </w:rPr>
            </w:pPr>
            <w:r>
              <w:rPr>
                <w:sz w:val="18"/>
              </w:rPr>
              <w:t>Contribución para el mantenimiento de co</w:t>
            </w:r>
            <w:r>
              <w:rPr>
                <w:sz w:val="18"/>
              </w:rPr>
              <w:t>nsorcio español PIELenRed.</w:t>
            </w:r>
          </w:p>
        </w:tc>
      </w:tr>
      <w:tr w:rsidR="00F945C6">
        <w:trPr>
          <w:trHeight w:val="514"/>
        </w:trPr>
        <w:tc>
          <w:tcPr>
            <w:tcW w:w="1849" w:type="dxa"/>
            <w:shd w:val="clear" w:color="auto" w:fill="D9D9D9"/>
          </w:tcPr>
          <w:p w:rsidR="00F945C6" w:rsidRDefault="00B50BCF">
            <w:pPr>
              <w:pStyle w:val="TableParagraph"/>
              <w:spacing w:before="148"/>
              <w:ind w:left="108"/>
              <w:rPr>
                <w:b/>
                <w:sz w:val="18"/>
              </w:rPr>
            </w:pPr>
            <w:r>
              <w:rPr>
                <w:b/>
                <w:sz w:val="18"/>
              </w:rPr>
              <w:t>26.301.313A.486.06</w:t>
            </w:r>
          </w:p>
        </w:tc>
        <w:tc>
          <w:tcPr>
            <w:tcW w:w="417" w:type="dxa"/>
            <w:shd w:val="clear" w:color="auto" w:fill="D9D9D9"/>
          </w:tcPr>
          <w:p w:rsidR="00F945C6" w:rsidRDefault="00B50BCF">
            <w:pPr>
              <w:pStyle w:val="TableParagraph"/>
              <w:spacing w:before="148"/>
              <w:ind w:left="87" w:right="88"/>
              <w:jc w:val="center"/>
              <w:rPr>
                <w:b/>
                <w:sz w:val="18"/>
              </w:rPr>
            </w:pPr>
            <w:r>
              <w:rPr>
                <w:b/>
                <w:color w:val="FF0000"/>
                <w:sz w:val="18"/>
              </w:rPr>
              <w:t>32</w:t>
            </w:r>
          </w:p>
        </w:tc>
        <w:tc>
          <w:tcPr>
            <w:tcW w:w="417" w:type="dxa"/>
            <w:shd w:val="clear" w:color="auto" w:fill="D9D9D9"/>
          </w:tcPr>
          <w:p w:rsidR="00F945C6" w:rsidRDefault="00B50BCF">
            <w:pPr>
              <w:pStyle w:val="TableParagraph"/>
              <w:spacing w:before="148"/>
              <w:ind w:left="108"/>
              <w:rPr>
                <w:b/>
                <w:sz w:val="18"/>
              </w:rPr>
            </w:pPr>
            <w:r>
              <w:rPr>
                <w:b/>
                <w:w w:val="99"/>
                <w:sz w:val="18"/>
              </w:rPr>
              <w:t>9</w:t>
            </w:r>
          </w:p>
        </w:tc>
        <w:tc>
          <w:tcPr>
            <w:tcW w:w="6924" w:type="dxa"/>
            <w:shd w:val="clear" w:color="auto" w:fill="D9D9D9"/>
          </w:tcPr>
          <w:p w:rsidR="00F945C6" w:rsidRDefault="00B50BCF">
            <w:pPr>
              <w:pStyle w:val="TableParagraph"/>
              <w:spacing w:before="153"/>
              <w:ind w:left="106"/>
              <w:rPr>
                <w:sz w:val="18"/>
              </w:rPr>
            </w:pPr>
            <w:r>
              <w:rPr>
                <w:sz w:val="18"/>
              </w:rPr>
              <w:t>Contribución para el mantenimiento del Registro BIOBADASER</w:t>
            </w:r>
          </w:p>
        </w:tc>
      </w:tr>
      <w:tr w:rsidR="00F945C6">
        <w:trPr>
          <w:trHeight w:val="514"/>
        </w:trPr>
        <w:tc>
          <w:tcPr>
            <w:tcW w:w="1849" w:type="dxa"/>
            <w:shd w:val="clear" w:color="auto" w:fill="D9D9D9"/>
          </w:tcPr>
          <w:p w:rsidR="00F945C6" w:rsidRDefault="00B50BCF">
            <w:pPr>
              <w:pStyle w:val="TableParagraph"/>
              <w:spacing w:before="148"/>
              <w:ind w:left="108"/>
              <w:rPr>
                <w:b/>
                <w:sz w:val="18"/>
              </w:rPr>
            </w:pPr>
            <w:r>
              <w:rPr>
                <w:b/>
                <w:sz w:val="18"/>
              </w:rPr>
              <w:t>26.301.313A.486.07</w:t>
            </w:r>
          </w:p>
        </w:tc>
        <w:tc>
          <w:tcPr>
            <w:tcW w:w="417" w:type="dxa"/>
            <w:shd w:val="clear" w:color="auto" w:fill="D9D9D9"/>
          </w:tcPr>
          <w:p w:rsidR="00F945C6" w:rsidRDefault="00B50BCF">
            <w:pPr>
              <w:pStyle w:val="TableParagraph"/>
              <w:spacing w:before="148"/>
              <w:ind w:left="87" w:right="88"/>
              <w:jc w:val="center"/>
              <w:rPr>
                <w:b/>
                <w:sz w:val="18"/>
              </w:rPr>
            </w:pPr>
            <w:r>
              <w:rPr>
                <w:b/>
                <w:color w:val="FF0000"/>
                <w:sz w:val="18"/>
              </w:rPr>
              <w:t>33</w:t>
            </w:r>
          </w:p>
        </w:tc>
        <w:tc>
          <w:tcPr>
            <w:tcW w:w="417" w:type="dxa"/>
            <w:shd w:val="clear" w:color="auto" w:fill="D9D9D9"/>
          </w:tcPr>
          <w:p w:rsidR="00F945C6" w:rsidRDefault="00B50BCF">
            <w:pPr>
              <w:pStyle w:val="TableParagraph"/>
              <w:spacing w:before="148"/>
              <w:ind w:left="108"/>
              <w:rPr>
                <w:b/>
                <w:sz w:val="18"/>
              </w:rPr>
            </w:pPr>
            <w:r>
              <w:rPr>
                <w:b/>
                <w:sz w:val="18"/>
              </w:rPr>
              <w:t>10</w:t>
            </w:r>
          </w:p>
        </w:tc>
        <w:tc>
          <w:tcPr>
            <w:tcW w:w="6924" w:type="dxa"/>
            <w:shd w:val="clear" w:color="auto" w:fill="D9D9D9"/>
          </w:tcPr>
          <w:p w:rsidR="00F945C6" w:rsidRDefault="00B50BCF">
            <w:pPr>
              <w:pStyle w:val="TableParagraph"/>
              <w:spacing w:before="152"/>
              <w:ind w:left="106"/>
              <w:rPr>
                <w:sz w:val="18"/>
              </w:rPr>
            </w:pPr>
            <w:r>
              <w:rPr>
                <w:sz w:val="18"/>
              </w:rPr>
              <w:t>Contribución para el mantenimiento del Registro BIOBADADERM</w:t>
            </w:r>
          </w:p>
        </w:tc>
      </w:tr>
      <w:tr w:rsidR="00F945C6">
        <w:trPr>
          <w:trHeight w:val="509"/>
        </w:trPr>
        <w:tc>
          <w:tcPr>
            <w:tcW w:w="1849" w:type="dxa"/>
            <w:tcBorders>
              <w:bottom w:val="single" w:sz="4" w:space="0" w:color="FFFFFF"/>
            </w:tcBorders>
            <w:shd w:val="clear" w:color="auto" w:fill="D9D9D9"/>
          </w:tcPr>
          <w:p w:rsidR="00F945C6" w:rsidRDefault="00B50BCF">
            <w:pPr>
              <w:pStyle w:val="TableParagraph"/>
              <w:spacing w:before="146"/>
              <w:ind w:left="108"/>
              <w:rPr>
                <w:b/>
                <w:sz w:val="18"/>
              </w:rPr>
            </w:pPr>
            <w:r>
              <w:rPr>
                <w:b/>
                <w:sz w:val="18"/>
              </w:rPr>
              <w:t>26.301.313A.486.08</w:t>
            </w:r>
          </w:p>
        </w:tc>
        <w:tc>
          <w:tcPr>
            <w:tcW w:w="417" w:type="dxa"/>
            <w:tcBorders>
              <w:bottom w:val="single" w:sz="4" w:space="0" w:color="FFFFFF"/>
            </w:tcBorders>
            <w:shd w:val="clear" w:color="auto" w:fill="D9D9D9"/>
          </w:tcPr>
          <w:p w:rsidR="00F945C6" w:rsidRDefault="00B50BCF">
            <w:pPr>
              <w:pStyle w:val="TableParagraph"/>
              <w:spacing w:before="146"/>
              <w:ind w:left="87" w:right="88"/>
              <w:jc w:val="center"/>
              <w:rPr>
                <w:b/>
                <w:sz w:val="18"/>
              </w:rPr>
            </w:pPr>
            <w:r>
              <w:rPr>
                <w:b/>
                <w:color w:val="FF0000"/>
                <w:sz w:val="18"/>
              </w:rPr>
              <w:t>34</w:t>
            </w:r>
          </w:p>
        </w:tc>
        <w:tc>
          <w:tcPr>
            <w:tcW w:w="417" w:type="dxa"/>
            <w:tcBorders>
              <w:bottom w:val="single" w:sz="4" w:space="0" w:color="FFFFFF"/>
            </w:tcBorders>
            <w:shd w:val="clear" w:color="auto" w:fill="D9D9D9"/>
          </w:tcPr>
          <w:p w:rsidR="00F945C6" w:rsidRDefault="00B50BCF">
            <w:pPr>
              <w:pStyle w:val="TableParagraph"/>
              <w:spacing w:before="146"/>
              <w:ind w:left="108"/>
              <w:rPr>
                <w:b/>
                <w:sz w:val="18"/>
              </w:rPr>
            </w:pPr>
            <w:r>
              <w:rPr>
                <w:b/>
                <w:sz w:val="18"/>
              </w:rPr>
              <w:t>11</w:t>
            </w:r>
          </w:p>
        </w:tc>
        <w:tc>
          <w:tcPr>
            <w:tcW w:w="6924" w:type="dxa"/>
            <w:tcBorders>
              <w:bottom w:val="single" w:sz="4" w:space="0" w:color="FFFFFF"/>
            </w:tcBorders>
            <w:shd w:val="clear" w:color="auto" w:fill="D9D9D9"/>
          </w:tcPr>
          <w:p w:rsidR="00F945C6" w:rsidRDefault="00B50BCF">
            <w:pPr>
              <w:pStyle w:val="TableParagraph"/>
              <w:spacing w:before="151"/>
              <w:ind w:left="106"/>
              <w:rPr>
                <w:sz w:val="18"/>
              </w:rPr>
            </w:pPr>
            <w:r>
              <w:rPr>
                <w:sz w:val="18"/>
              </w:rPr>
              <w:t>Subvención a la Sociedad Española de Farmacia Hospitalaria (SEFH)</w:t>
            </w:r>
          </w:p>
        </w:tc>
      </w:tr>
      <w:tr w:rsidR="00F945C6">
        <w:trPr>
          <w:trHeight w:val="503"/>
        </w:trPr>
        <w:tc>
          <w:tcPr>
            <w:tcW w:w="9607" w:type="dxa"/>
            <w:gridSpan w:val="4"/>
            <w:tcBorders>
              <w:top w:val="single" w:sz="4" w:space="0" w:color="FFFFFF"/>
              <w:bottom w:val="single" w:sz="4" w:space="0" w:color="FFFFFF"/>
            </w:tcBorders>
            <w:shd w:val="clear" w:color="auto" w:fill="FAD3B4"/>
          </w:tcPr>
          <w:p w:rsidR="00F945C6" w:rsidRDefault="00B50BCF">
            <w:pPr>
              <w:pStyle w:val="TableParagraph"/>
              <w:spacing w:before="37"/>
              <w:ind w:left="2729" w:hanging="2022"/>
              <w:rPr>
                <w:b/>
                <w:sz w:val="18"/>
              </w:rPr>
            </w:pPr>
            <w:r>
              <w:rPr>
                <w:b/>
                <w:sz w:val="18"/>
              </w:rPr>
              <w:t>APLICACIONES EXCEPCIONADAS POR EL ARTICULO 2.4.C DEL REGLAMENTO DE LA LEY DE SUBVENCIONES (CUOTAS INTERNACIONALES)</w:t>
            </w:r>
          </w:p>
        </w:tc>
      </w:tr>
      <w:tr w:rsidR="00F945C6">
        <w:trPr>
          <w:trHeight w:val="508"/>
        </w:trPr>
        <w:tc>
          <w:tcPr>
            <w:tcW w:w="1849" w:type="dxa"/>
            <w:tcBorders>
              <w:top w:val="single" w:sz="4" w:space="0" w:color="FFFFFF"/>
            </w:tcBorders>
            <w:shd w:val="clear" w:color="auto" w:fill="D9D9D9"/>
          </w:tcPr>
          <w:p w:rsidR="00F945C6" w:rsidRDefault="00B50BCF">
            <w:pPr>
              <w:pStyle w:val="TableParagraph"/>
              <w:spacing w:before="143"/>
              <w:ind w:left="108"/>
              <w:rPr>
                <w:b/>
                <w:sz w:val="18"/>
              </w:rPr>
            </w:pPr>
            <w:r>
              <w:rPr>
                <w:b/>
                <w:sz w:val="18"/>
              </w:rPr>
              <w:t>26.301.313A.492</w:t>
            </w:r>
          </w:p>
        </w:tc>
        <w:tc>
          <w:tcPr>
            <w:tcW w:w="417" w:type="dxa"/>
            <w:tcBorders>
              <w:top w:val="single" w:sz="4" w:space="0" w:color="FFFFFF"/>
            </w:tcBorders>
            <w:shd w:val="clear" w:color="auto" w:fill="D9D9D9"/>
          </w:tcPr>
          <w:p w:rsidR="00F945C6" w:rsidRDefault="00B50BCF">
            <w:pPr>
              <w:pStyle w:val="TableParagraph"/>
              <w:spacing w:before="143"/>
              <w:ind w:left="87" w:right="88"/>
              <w:jc w:val="center"/>
              <w:rPr>
                <w:b/>
                <w:sz w:val="18"/>
              </w:rPr>
            </w:pPr>
            <w:r>
              <w:rPr>
                <w:b/>
                <w:color w:val="FF0000"/>
                <w:sz w:val="18"/>
              </w:rPr>
              <w:t>35</w:t>
            </w:r>
          </w:p>
        </w:tc>
        <w:tc>
          <w:tcPr>
            <w:tcW w:w="417" w:type="dxa"/>
            <w:tcBorders>
              <w:top w:val="single" w:sz="4" w:space="0" w:color="FFFFFF"/>
            </w:tcBorders>
            <w:shd w:val="clear" w:color="auto" w:fill="D9D9D9"/>
          </w:tcPr>
          <w:p w:rsidR="00F945C6" w:rsidRDefault="00B50BCF">
            <w:pPr>
              <w:pStyle w:val="TableParagraph"/>
              <w:spacing w:before="143"/>
              <w:ind w:left="108"/>
              <w:rPr>
                <w:b/>
                <w:sz w:val="18"/>
              </w:rPr>
            </w:pPr>
            <w:r>
              <w:rPr>
                <w:b/>
                <w:sz w:val="18"/>
              </w:rPr>
              <w:t>12</w:t>
            </w:r>
          </w:p>
        </w:tc>
        <w:tc>
          <w:tcPr>
            <w:tcW w:w="6924" w:type="dxa"/>
            <w:tcBorders>
              <w:top w:val="single" w:sz="4" w:space="0" w:color="FFFFFF"/>
            </w:tcBorders>
            <w:shd w:val="clear" w:color="auto" w:fill="D9D9D9"/>
          </w:tcPr>
          <w:p w:rsidR="00F945C6" w:rsidRDefault="00B50BCF">
            <w:pPr>
              <w:pStyle w:val="TableParagraph"/>
              <w:spacing w:before="147"/>
              <w:ind w:left="156"/>
              <w:rPr>
                <w:sz w:val="18"/>
              </w:rPr>
            </w:pPr>
            <w:r>
              <w:rPr>
                <w:sz w:val="18"/>
              </w:rPr>
              <w:t>“Pharmaceutical Inspection Convention”.</w:t>
            </w:r>
          </w:p>
        </w:tc>
      </w:tr>
      <w:tr w:rsidR="00F945C6">
        <w:trPr>
          <w:trHeight w:val="994"/>
        </w:trPr>
        <w:tc>
          <w:tcPr>
            <w:tcW w:w="1849" w:type="dxa"/>
            <w:shd w:val="clear" w:color="auto" w:fill="D9D9D9"/>
          </w:tcPr>
          <w:p w:rsidR="00F945C6" w:rsidRDefault="00F945C6">
            <w:pPr>
              <w:pStyle w:val="TableParagraph"/>
              <w:rPr>
                <w:rFonts w:ascii="Times New Roman"/>
                <w:sz w:val="20"/>
              </w:rPr>
            </w:pPr>
          </w:p>
          <w:p w:rsidR="00F945C6" w:rsidRDefault="00B50BCF">
            <w:pPr>
              <w:pStyle w:val="TableParagraph"/>
              <w:spacing w:before="158"/>
              <w:ind w:left="108"/>
              <w:rPr>
                <w:b/>
                <w:sz w:val="18"/>
              </w:rPr>
            </w:pPr>
            <w:r>
              <w:rPr>
                <w:b/>
                <w:sz w:val="18"/>
              </w:rPr>
              <w:t>26.301.313A.494</w:t>
            </w:r>
          </w:p>
        </w:tc>
        <w:tc>
          <w:tcPr>
            <w:tcW w:w="417" w:type="dxa"/>
            <w:shd w:val="clear" w:color="auto" w:fill="D9D9D9"/>
          </w:tcPr>
          <w:p w:rsidR="00F945C6" w:rsidRDefault="00F945C6">
            <w:pPr>
              <w:pStyle w:val="TableParagraph"/>
              <w:rPr>
                <w:rFonts w:ascii="Times New Roman"/>
                <w:sz w:val="20"/>
              </w:rPr>
            </w:pPr>
          </w:p>
          <w:p w:rsidR="00F945C6" w:rsidRDefault="00B50BCF">
            <w:pPr>
              <w:pStyle w:val="TableParagraph"/>
              <w:spacing w:before="158"/>
              <w:ind w:left="87" w:right="88"/>
              <w:jc w:val="center"/>
              <w:rPr>
                <w:b/>
                <w:sz w:val="18"/>
              </w:rPr>
            </w:pPr>
            <w:r>
              <w:rPr>
                <w:b/>
                <w:color w:val="FF0000"/>
                <w:sz w:val="18"/>
              </w:rPr>
              <w:t>36</w:t>
            </w:r>
          </w:p>
        </w:tc>
        <w:tc>
          <w:tcPr>
            <w:tcW w:w="417" w:type="dxa"/>
            <w:shd w:val="clear" w:color="auto" w:fill="D9D9D9"/>
          </w:tcPr>
          <w:p w:rsidR="00F945C6" w:rsidRDefault="00F945C6">
            <w:pPr>
              <w:pStyle w:val="TableParagraph"/>
              <w:rPr>
                <w:rFonts w:ascii="Times New Roman"/>
                <w:sz w:val="20"/>
              </w:rPr>
            </w:pPr>
          </w:p>
          <w:p w:rsidR="00F945C6" w:rsidRDefault="00B50BCF">
            <w:pPr>
              <w:pStyle w:val="TableParagraph"/>
              <w:spacing w:before="158"/>
              <w:ind w:left="108"/>
              <w:rPr>
                <w:b/>
                <w:sz w:val="18"/>
              </w:rPr>
            </w:pPr>
            <w:r>
              <w:rPr>
                <w:b/>
                <w:sz w:val="18"/>
              </w:rPr>
              <w:t>13</w:t>
            </w:r>
          </w:p>
        </w:tc>
        <w:tc>
          <w:tcPr>
            <w:tcW w:w="6924" w:type="dxa"/>
            <w:shd w:val="clear" w:color="auto" w:fill="D9D9D9"/>
          </w:tcPr>
          <w:p w:rsidR="00F945C6" w:rsidRDefault="00B50BCF">
            <w:pPr>
              <w:pStyle w:val="TableParagraph"/>
              <w:spacing w:before="83"/>
              <w:ind w:left="106" w:right="271"/>
              <w:rPr>
                <w:sz w:val="18"/>
              </w:rPr>
            </w:pPr>
            <w:r>
              <w:rPr>
                <w:sz w:val="18"/>
              </w:rPr>
              <w:t>"Contribución al Federal Institute for Drugs and medical devices /Bfarm-Alemania) para el mantenimiento de la aplicación para el reconocimiento mutuo de autorizaciones de comercialización de medicamentos (CTS) y la web de jefes de a</w:t>
            </w:r>
            <w:r>
              <w:rPr>
                <w:sz w:val="18"/>
              </w:rPr>
              <w:t>gencia".</w:t>
            </w:r>
          </w:p>
        </w:tc>
      </w:tr>
      <w:tr w:rsidR="00F945C6">
        <w:trPr>
          <w:trHeight w:val="840"/>
        </w:trPr>
        <w:tc>
          <w:tcPr>
            <w:tcW w:w="1849" w:type="dxa"/>
            <w:shd w:val="clear" w:color="auto" w:fill="D9D9D9"/>
          </w:tcPr>
          <w:p w:rsidR="00F945C6" w:rsidRDefault="00F945C6">
            <w:pPr>
              <w:pStyle w:val="TableParagraph"/>
              <w:rPr>
                <w:rFonts w:ascii="Times New Roman"/>
                <w:sz w:val="27"/>
              </w:rPr>
            </w:pPr>
          </w:p>
          <w:p w:rsidR="00F945C6" w:rsidRDefault="00B50BCF">
            <w:pPr>
              <w:pStyle w:val="TableParagraph"/>
              <w:ind w:left="108"/>
              <w:rPr>
                <w:b/>
                <w:sz w:val="18"/>
              </w:rPr>
            </w:pPr>
            <w:r>
              <w:rPr>
                <w:b/>
                <w:sz w:val="18"/>
              </w:rPr>
              <w:t>26.301.313A.495</w:t>
            </w:r>
          </w:p>
        </w:tc>
        <w:tc>
          <w:tcPr>
            <w:tcW w:w="417" w:type="dxa"/>
            <w:shd w:val="clear" w:color="auto" w:fill="D9D9D9"/>
          </w:tcPr>
          <w:p w:rsidR="00F945C6" w:rsidRDefault="00F945C6">
            <w:pPr>
              <w:pStyle w:val="TableParagraph"/>
              <w:rPr>
                <w:rFonts w:ascii="Times New Roman"/>
                <w:sz w:val="27"/>
              </w:rPr>
            </w:pPr>
          </w:p>
          <w:p w:rsidR="00F945C6" w:rsidRDefault="00B50BCF">
            <w:pPr>
              <w:pStyle w:val="TableParagraph"/>
              <w:ind w:left="87" w:right="88"/>
              <w:jc w:val="center"/>
              <w:rPr>
                <w:b/>
                <w:sz w:val="18"/>
              </w:rPr>
            </w:pPr>
            <w:r>
              <w:rPr>
                <w:b/>
                <w:color w:val="FF0000"/>
                <w:sz w:val="18"/>
              </w:rPr>
              <w:t>37</w:t>
            </w:r>
          </w:p>
        </w:tc>
        <w:tc>
          <w:tcPr>
            <w:tcW w:w="417" w:type="dxa"/>
            <w:shd w:val="clear" w:color="auto" w:fill="D9D9D9"/>
          </w:tcPr>
          <w:p w:rsidR="00F945C6" w:rsidRDefault="00F945C6">
            <w:pPr>
              <w:pStyle w:val="TableParagraph"/>
              <w:rPr>
                <w:rFonts w:ascii="Times New Roman"/>
                <w:sz w:val="27"/>
              </w:rPr>
            </w:pPr>
          </w:p>
          <w:p w:rsidR="00F945C6" w:rsidRDefault="00B50BCF">
            <w:pPr>
              <w:pStyle w:val="TableParagraph"/>
              <w:ind w:left="108"/>
              <w:rPr>
                <w:b/>
                <w:sz w:val="18"/>
              </w:rPr>
            </w:pPr>
            <w:r>
              <w:rPr>
                <w:b/>
                <w:sz w:val="18"/>
              </w:rPr>
              <w:t>14</w:t>
            </w:r>
          </w:p>
        </w:tc>
        <w:tc>
          <w:tcPr>
            <w:tcW w:w="6924" w:type="dxa"/>
            <w:shd w:val="clear" w:color="auto" w:fill="D9D9D9"/>
          </w:tcPr>
          <w:p w:rsidR="00F945C6" w:rsidRDefault="00B50BCF">
            <w:pPr>
              <w:pStyle w:val="TableParagraph"/>
              <w:spacing w:before="109"/>
              <w:ind w:left="106" w:right="134" w:firstLine="50"/>
              <w:rPr>
                <w:sz w:val="18"/>
              </w:rPr>
            </w:pPr>
            <w:r>
              <w:rPr>
                <w:sz w:val="18"/>
              </w:rPr>
              <w:t>“Contribución a la Health Products Authority (HPRA-Irlanda) para el mantenimiento de la aplicación CESP (Common Electronic Submission Portal) para el procedimiento de reconocimiento mutuo de medicamentos autorizados”.</w:t>
            </w:r>
          </w:p>
        </w:tc>
      </w:tr>
      <w:tr w:rsidR="00F945C6">
        <w:trPr>
          <w:trHeight w:val="514"/>
        </w:trPr>
        <w:tc>
          <w:tcPr>
            <w:tcW w:w="1849" w:type="dxa"/>
            <w:shd w:val="clear" w:color="auto" w:fill="D9D9D9"/>
          </w:tcPr>
          <w:p w:rsidR="00F945C6" w:rsidRDefault="00B50BCF">
            <w:pPr>
              <w:pStyle w:val="TableParagraph"/>
              <w:spacing w:before="146"/>
              <w:ind w:left="108"/>
              <w:rPr>
                <w:b/>
                <w:sz w:val="18"/>
              </w:rPr>
            </w:pPr>
            <w:r>
              <w:rPr>
                <w:b/>
                <w:sz w:val="18"/>
              </w:rPr>
              <w:t>26.301.313A.496</w:t>
            </w:r>
          </w:p>
        </w:tc>
        <w:tc>
          <w:tcPr>
            <w:tcW w:w="417" w:type="dxa"/>
            <w:shd w:val="clear" w:color="auto" w:fill="D9D9D9"/>
          </w:tcPr>
          <w:p w:rsidR="00F945C6" w:rsidRDefault="00B50BCF">
            <w:pPr>
              <w:pStyle w:val="TableParagraph"/>
              <w:spacing w:before="146"/>
              <w:ind w:left="87" w:right="88"/>
              <w:jc w:val="center"/>
              <w:rPr>
                <w:b/>
                <w:sz w:val="18"/>
              </w:rPr>
            </w:pPr>
            <w:r>
              <w:rPr>
                <w:b/>
                <w:color w:val="FF0000"/>
                <w:sz w:val="18"/>
              </w:rPr>
              <w:t>38</w:t>
            </w:r>
          </w:p>
        </w:tc>
        <w:tc>
          <w:tcPr>
            <w:tcW w:w="417" w:type="dxa"/>
            <w:shd w:val="clear" w:color="auto" w:fill="D9D9D9"/>
          </w:tcPr>
          <w:p w:rsidR="00F945C6" w:rsidRDefault="00B50BCF">
            <w:pPr>
              <w:pStyle w:val="TableParagraph"/>
              <w:spacing w:before="146"/>
              <w:ind w:left="108"/>
              <w:rPr>
                <w:b/>
                <w:sz w:val="18"/>
              </w:rPr>
            </w:pPr>
            <w:r>
              <w:rPr>
                <w:b/>
                <w:sz w:val="18"/>
              </w:rPr>
              <w:t>15</w:t>
            </w:r>
          </w:p>
        </w:tc>
        <w:tc>
          <w:tcPr>
            <w:tcW w:w="6924" w:type="dxa"/>
            <w:shd w:val="clear" w:color="auto" w:fill="D9D9D9"/>
          </w:tcPr>
          <w:p w:rsidR="00F945C6" w:rsidRDefault="00B50BCF">
            <w:pPr>
              <w:pStyle w:val="TableParagraph"/>
              <w:spacing w:before="151"/>
              <w:ind w:left="156"/>
              <w:rPr>
                <w:sz w:val="18"/>
              </w:rPr>
            </w:pPr>
            <w:r>
              <w:rPr>
                <w:sz w:val="18"/>
              </w:rPr>
              <w:t>“Contribución al Foro de Políticas de la HTAI Policy Forum”.</w:t>
            </w:r>
          </w:p>
        </w:tc>
      </w:tr>
      <w:tr w:rsidR="00F945C6">
        <w:trPr>
          <w:trHeight w:val="508"/>
        </w:trPr>
        <w:tc>
          <w:tcPr>
            <w:tcW w:w="1849" w:type="dxa"/>
            <w:shd w:val="clear" w:color="auto" w:fill="D9D9D9"/>
          </w:tcPr>
          <w:p w:rsidR="00F945C6" w:rsidRDefault="00B50BCF">
            <w:pPr>
              <w:pStyle w:val="TableParagraph"/>
              <w:spacing w:before="148"/>
              <w:ind w:left="108"/>
              <w:rPr>
                <w:b/>
                <w:sz w:val="18"/>
              </w:rPr>
            </w:pPr>
            <w:r>
              <w:rPr>
                <w:b/>
                <w:sz w:val="18"/>
              </w:rPr>
              <w:t>26.301.313A.497</w:t>
            </w:r>
          </w:p>
        </w:tc>
        <w:tc>
          <w:tcPr>
            <w:tcW w:w="417" w:type="dxa"/>
            <w:shd w:val="clear" w:color="auto" w:fill="D9D9D9"/>
          </w:tcPr>
          <w:p w:rsidR="00F945C6" w:rsidRDefault="00B50BCF">
            <w:pPr>
              <w:pStyle w:val="TableParagraph"/>
              <w:spacing w:before="148"/>
              <w:ind w:left="87" w:right="88"/>
              <w:jc w:val="center"/>
              <w:rPr>
                <w:b/>
                <w:sz w:val="18"/>
              </w:rPr>
            </w:pPr>
            <w:r>
              <w:rPr>
                <w:b/>
                <w:color w:val="FF0000"/>
                <w:sz w:val="18"/>
              </w:rPr>
              <w:t>39</w:t>
            </w:r>
          </w:p>
        </w:tc>
        <w:tc>
          <w:tcPr>
            <w:tcW w:w="417" w:type="dxa"/>
            <w:shd w:val="clear" w:color="auto" w:fill="D9D9D9"/>
          </w:tcPr>
          <w:p w:rsidR="00F945C6" w:rsidRDefault="00B50BCF">
            <w:pPr>
              <w:pStyle w:val="TableParagraph"/>
              <w:spacing w:before="148"/>
              <w:ind w:left="108"/>
              <w:rPr>
                <w:b/>
                <w:sz w:val="18"/>
              </w:rPr>
            </w:pPr>
            <w:r>
              <w:rPr>
                <w:b/>
                <w:sz w:val="18"/>
              </w:rPr>
              <w:t>16</w:t>
            </w:r>
          </w:p>
        </w:tc>
        <w:tc>
          <w:tcPr>
            <w:tcW w:w="6924" w:type="dxa"/>
            <w:shd w:val="clear" w:color="auto" w:fill="D9D9D9"/>
          </w:tcPr>
          <w:p w:rsidR="00F945C6" w:rsidRDefault="00B50BCF">
            <w:pPr>
              <w:pStyle w:val="TableParagraph"/>
              <w:spacing w:before="49"/>
              <w:ind w:left="106" w:right="64" w:firstLine="50"/>
              <w:rPr>
                <w:sz w:val="18"/>
              </w:rPr>
            </w:pPr>
            <w:r>
              <w:rPr>
                <w:sz w:val="18"/>
              </w:rPr>
              <w:t>“Cuota Internacional a la OCDE relativa a las BPL (buenas prácticas de laboratorio)”.</w:t>
            </w:r>
          </w:p>
        </w:tc>
      </w:tr>
    </w:tbl>
    <w:p w:rsidR="00F945C6" w:rsidRDefault="00F945C6">
      <w:pPr>
        <w:rPr>
          <w:sz w:val="18"/>
        </w:rPr>
        <w:sectPr w:rsidR="00F945C6">
          <w:pgSz w:w="11910" w:h="16840"/>
          <w:pgMar w:top="1140" w:right="0" w:bottom="1200" w:left="120" w:header="253" w:footer="1002" w:gutter="0"/>
          <w:cols w:space="720"/>
        </w:sectPr>
      </w:pPr>
    </w:p>
    <w:p w:rsidR="00F945C6" w:rsidRDefault="00F945C6">
      <w:pPr>
        <w:pStyle w:val="Textoindependiente"/>
        <w:rPr>
          <w:rFonts w:ascii="Times New Roman"/>
          <w:sz w:val="20"/>
        </w:rPr>
      </w:pPr>
    </w:p>
    <w:p w:rsidR="00F945C6" w:rsidRDefault="00F945C6">
      <w:pPr>
        <w:pStyle w:val="Textoindependiente"/>
        <w:spacing w:before="4"/>
        <w:rPr>
          <w:rFonts w:ascii="Times New Roman"/>
          <w:sz w:val="15"/>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453"/>
        <w:gridCol w:w="1502"/>
        <w:gridCol w:w="235"/>
        <w:gridCol w:w="283"/>
        <w:gridCol w:w="190"/>
        <w:gridCol w:w="283"/>
        <w:gridCol w:w="1135"/>
        <w:gridCol w:w="283"/>
        <w:gridCol w:w="1419"/>
        <w:gridCol w:w="4112"/>
      </w:tblGrid>
      <w:tr w:rsidR="00F945C6">
        <w:trPr>
          <w:trHeight w:val="566"/>
        </w:trPr>
        <w:tc>
          <w:tcPr>
            <w:tcW w:w="456" w:type="dxa"/>
            <w:shd w:val="clear" w:color="auto" w:fill="FAD3B4"/>
          </w:tcPr>
          <w:p w:rsidR="00F945C6" w:rsidRDefault="00B50BCF">
            <w:pPr>
              <w:pStyle w:val="TableParagraph"/>
              <w:spacing w:before="174"/>
              <w:ind w:left="126"/>
              <w:rPr>
                <w:b/>
                <w:sz w:val="18"/>
              </w:rPr>
            </w:pPr>
            <w:r>
              <w:rPr>
                <w:b/>
                <w:color w:val="FF0000"/>
                <w:sz w:val="18"/>
              </w:rPr>
              <w:t>24</w:t>
            </w:r>
          </w:p>
        </w:tc>
        <w:tc>
          <w:tcPr>
            <w:tcW w:w="453" w:type="dxa"/>
            <w:shd w:val="clear" w:color="auto" w:fill="FAD3B4"/>
          </w:tcPr>
          <w:p w:rsidR="00F945C6" w:rsidRDefault="00B50BCF">
            <w:pPr>
              <w:pStyle w:val="TableParagraph"/>
              <w:spacing w:before="174"/>
              <w:ind w:left="3"/>
              <w:jc w:val="center"/>
              <w:rPr>
                <w:b/>
                <w:sz w:val="18"/>
              </w:rPr>
            </w:pPr>
            <w:r>
              <w:rPr>
                <w:b/>
                <w:w w:val="99"/>
                <w:sz w:val="18"/>
              </w:rPr>
              <w:t>1</w:t>
            </w:r>
          </w:p>
        </w:tc>
        <w:tc>
          <w:tcPr>
            <w:tcW w:w="9442" w:type="dxa"/>
            <w:gridSpan w:val="9"/>
            <w:shd w:val="clear" w:color="auto" w:fill="FAD3B4"/>
          </w:tcPr>
          <w:p w:rsidR="00F945C6" w:rsidRDefault="00B50BCF">
            <w:pPr>
              <w:pStyle w:val="TableParagraph"/>
              <w:spacing w:before="71"/>
              <w:ind w:left="108" w:right="182"/>
              <w:rPr>
                <w:b/>
                <w:sz w:val="18"/>
              </w:rPr>
            </w:pPr>
            <w:r>
              <w:rPr>
                <w:b/>
                <w:sz w:val="18"/>
              </w:rPr>
              <w:t>LINEA DE SUBVENCION: Becas de formación superior, en concurrencia competitiva, en todos los ámbitos de la Agencia Española de Medicamentos y Productos Sanitarios.</w:t>
            </w:r>
          </w:p>
        </w:tc>
      </w:tr>
      <w:tr w:rsidR="00F945C6">
        <w:trPr>
          <w:trHeight w:val="1242"/>
        </w:trPr>
        <w:tc>
          <w:tcPr>
            <w:tcW w:w="2411" w:type="dxa"/>
            <w:gridSpan w:val="3"/>
            <w:shd w:val="clear" w:color="auto" w:fill="DBE4F0"/>
          </w:tcPr>
          <w:p w:rsidR="00F945C6" w:rsidRDefault="00F945C6">
            <w:pPr>
              <w:pStyle w:val="TableParagraph"/>
              <w:rPr>
                <w:rFonts w:ascii="Times New Roman"/>
                <w:sz w:val="20"/>
              </w:rPr>
            </w:pPr>
          </w:p>
          <w:p w:rsidR="00F945C6" w:rsidRDefault="00F945C6">
            <w:pPr>
              <w:pStyle w:val="TableParagraph"/>
              <w:spacing w:before="6"/>
              <w:rPr>
                <w:rFonts w:ascii="Times New Roman"/>
                <w:sz w:val="24"/>
              </w:rPr>
            </w:pPr>
          </w:p>
          <w:p w:rsidR="00F945C6" w:rsidRDefault="00B50BCF">
            <w:pPr>
              <w:pStyle w:val="TableParagraph"/>
              <w:ind w:left="107"/>
              <w:rPr>
                <w:b/>
                <w:sz w:val="18"/>
              </w:rPr>
            </w:pPr>
            <w:r>
              <w:rPr>
                <w:b/>
                <w:sz w:val="18"/>
              </w:rPr>
              <w:t>Objetivo estratégico</w:t>
            </w:r>
          </w:p>
        </w:tc>
        <w:tc>
          <w:tcPr>
            <w:tcW w:w="7940" w:type="dxa"/>
            <w:gridSpan w:val="8"/>
            <w:shd w:val="clear" w:color="auto" w:fill="B8CCE3"/>
          </w:tcPr>
          <w:p w:rsidR="00F945C6" w:rsidRDefault="00B50BCF">
            <w:pPr>
              <w:pStyle w:val="TableParagraph"/>
              <w:spacing w:before="1"/>
              <w:ind w:left="109" w:right="91"/>
              <w:jc w:val="both"/>
              <w:rPr>
                <w:sz w:val="18"/>
              </w:rPr>
            </w:pPr>
            <w:r>
              <w:rPr>
                <w:sz w:val="18"/>
              </w:rPr>
              <w:t>La promoción de la formación del titulado universitario de Grado o de</w:t>
            </w:r>
            <w:r>
              <w:rPr>
                <w:sz w:val="18"/>
              </w:rPr>
              <w:t xml:space="preserve"> Licenciatura requerido para que adquiera nuevas capacidades y conocimientos en materia técnico-científica, jurídica- normativa en materia farmacéutica, de administración y gestión de procedimientos y contratación administrativa, así como en el ámbito de l</w:t>
            </w:r>
            <w:r>
              <w:rPr>
                <w:sz w:val="18"/>
              </w:rPr>
              <w:t>a investigación, desarrollo, evaluación, autorización y control de los</w:t>
            </w:r>
            <w:r>
              <w:rPr>
                <w:spacing w:val="-5"/>
                <w:sz w:val="18"/>
              </w:rPr>
              <w:t xml:space="preserve"> </w:t>
            </w:r>
            <w:r>
              <w:rPr>
                <w:sz w:val="18"/>
              </w:rPr>
              <w:t>medicamentos</w:t>
            </w:r>
          </w:p>
          <w:p w:rsidR="00F945C6" w:rsidRDefault="00B50BCF">
            <w:pPr>
              <w:pStyle w:val="TableParagraph"/>
              <w:spacing w:line="187" w:lineRule="exact"/>
              <w:ind w:left="109"/>
              <w:jc w:val="both"/>
              <w:rPr>
                <w:sz w:val="18"/>
              </w:rPr>
            </w:pPr>
            <w:r>
              <w:rPr>
                <w:sz w:val="18"/>
              </w:rPr>
              <w:t>humanos, veterinarios y productos sanitarios.</w:t>
            </w:r>
          </w:p>
        </w:tc>
      </w:tr>
      <w:tr w:rsidR="00F945C6">
        <w:trPr>
          <w:trHeight w:val="549"/>
        </w:trPr>
        <w:tc>
          <w:tcPr>
            <w:tcW w:w="2411" w:type="dxa"/>
            <w:gridSpan w:val="3"/>
            <w:shd w:val="clear" w:color="auto" w:fill="DBE4F0"/>
          </w:tcPr>
          <w:p w:rsidR="00F945C6" w:rsidRDefault="00B50BCF">
            <w:pPr>
              <w:pStyle w:val="TableParagraph"/>
              <w:spacing w:before="61"/>
              <w:ind w:left="107" w:right="463"/>
              <w:rPr>
                <w:b/>
                <w:sz w:val="18"/>
              </w:rPr>
            </w:pPr>
            <w:r>
              <w:rPr>
                <w:b/>
                <w:sz w:val="18"/>
              </w:rPr>
              <w:t>Área de competencia afectada.</w:t>
            </w:r>
          </w:p>
        </w:tc>
        <w:tc>
          <w:tcPr>
            <w:tcW w:w="7940" w:type="dxa"/>
            <w:gridSpan w:val="8"/>
          </w:tcPr>
          <w:p w:rsidR="00F945C6" w:rsidRDefault="00B50BCF">
            <w:pPr>
              <w:pStyle w:val="TableParagraph"/>
              <w:spacing w:before="169"/>
              <w:ind w:left="109"/>
              <w:rPr>
                <w:sz w:val="18"/>
              </w:rPr>
            </w:pPr>
            <w:r>
              <w:rPr>
                <w:sz w:val="18"/>
              </w:rPr>
              <w:t>Secretaria General de Sanidad y Consumo</w:t>
            </w:r>
          </w:p>
        </w:tc>
      </w:tr>
      <w:tr w:rsidR="00F945C6">
        <w:trPr>
          <w:trHeight w:val="714"/>
        </w:trPr>
        <w:tc>
          <w:tcPr>
            <w:tcW w:w="2411" w:type="dxa"/>
            <w:gridSpan w:val="3"/>
            <w:shd w:val="clear" w:color="auto" w:fill="DBE4F0"/>
          </w:tcPr>
          <w:p w:rsidR="00F945C6" w:rsidRDefault="00B50BCF">
            <w:pPr>
              <w:pStyle w:val="TableParagraph"/>
              <w:spacing w:before="145"/>
              <w:ind w:left="107" w:right="323"/>
              <w:rPr>
                <w:b/>
                <w:sz w:val="18"/>
              </w:rPr>
            </w:pPr>
            <w:r>
              <w:rPr>
                <w:b/>
                <w:sz w:val="18"/>
              </w:rPr>
              <w:t>Sectores hacia los que se dirigen las ayudas</w:t>
            </w:r>
          </w:p>
        </w:tc>
        <w:tc>
          <w:tcPr>
            <w:tcW w:w="7940" w:type="dxa"/>
            <w:gridSpan w:val="8"/>
          </w:tcPr>
          <w:p w:rsidR="00F945C6" w:rsidRDefault="00B50BCF">
            <w:pPr>
              <w:pStyle w:val="TableParagraph"/>
              <w:spacing w:before="47"/>
              <w:ind w:left="109" w:right="98"/>
              <w:jc w:val="both"/>
              <w:rPr>
                <w:sz w:val="18"/>
              </w:rPr>
            </w:pPr>
            <w:r>
              <w:rPr>
                <w:sz w:val="18"/>
              </w:rPr>
              <w:t>Personas físicas que reúnan los requisitos establecidos en la Orden del Ministerio de Sanidad, Servicios Sociales e Igualdad, por la que se establecen las bases reguladoras para la concesión de becas de formación por la Agencia Española de medicamentos y P</w:t>
            </w:r>
            <w:r>
              <w:rPr>
                <w:sz w:val="18"/>
              </w:rPr>
              <w:t>roductos Sanitarios.</w:t>
            </w:r>
          </w:p>
        </w:tc>
      </w:tr>
      <w:tr w:rsidR="00F945C6">
        <w:trPr>
          <w:trHeight w:val="1449"/>
        </w:trPr>
        <w:tc>
          <w:tcPr>
            <w:tcW w:w="2411" w:type="dxa"/>
            <w:gridSpan w:val="3"/>
            <w:shd w:val="clear" w:color="auto" w:fill="DBE4F0"/>
          </w:tcPr>
          <w:p w:rsidR="00F945C6" w:rsidRDefault="00F945C6">
            <w:pPr>
              <w:pStyle w:val="TableParagraph"/>
              <w:rPr>
                <w:rFonts w:ascii="Times New Roman"/>
                <w:sz w:val="20"/>
              </w:rPr>
            </w:pPr>
          </w:p>
          <w:p w:rsidR="00F945C6" w:rsidRDefault="00B50BCF">
            <w:pPr>
              <w:pStyle w:val="TableParagraph"/>
              <w:spacing w:before="180"/>
              <w:ind w:left="107" w:right="103"/>
              <w:rPr>
                <w:b/>
                <w:sz w:val="18"/>
              </w:rPr>
            </w:pPr>
            <w:r>
              <w:rPr>
                <w:b/>
                <w:sz w:val="18"/>
              </w:rPr>
              <w:t>Objetivos operativos y efectos que se pretenden en su aplicación</w:t>
            </w:r>
          </w:p>
        </w:tc>
        <w:tc>
          <w:tcPr>
            <w:tcW w:w="7940" w:type="dxa"/>
            <w:gridSpan w:val="8"/>
          </w:tcPr>
          <w:p w:rsidR="00F945C6" w:rsidRDefault="00B50BCF">
            <w:pPr>
              <w:pStyle w:val="TableParagraph"/>
              <w:ind w:left="109" w:right="94"/>
              <w:jc w:val="both"/>
              <w:rPr>
                <w:sz w:val="18"/>
              </w:rPr>
            </w:pPr>
            <w:r>
              <w:rPr>
                <w:sz w:val="18"/>
              </w:rPr>
              <w:t>Las becas constituyen un proyecto formativo que implica una fuerte inversión en un capital humano que, difícilmente, puede adquirir la especialización y profesionalizac</w:t>
            </w:r>
            <w:r>
              <w:rPr>
                <w:sz w:val="18"/>
              </w:rPr>
              <w:t>ión necesaria en el sector de actuación de la Agencia, si no es bajo el amparo de la misma, toda vez que se requieren unos conocimientos teóricos y una experiencia práctica muy por encima del nivel profesional obtenido con los estudios de grado, licenciatu</w:t>
            </w:r>
            <w:r>
              <w:rPr>
                <w:sz w:val="18"/>
              </w:rPr>
              <w:t>ra y posgrado; a la vez, esta inversión formativa da un valor añadido a los fines de la propia Agencia en la mejora de la calidad,</w:t>
            </w:r>
          </w:p>
          <w:p w:rsidR="00F945C6" w:rsidRDefault="00B50BCF">
            <w:pPr>
              <w:pStyle w:val="TableParagraph"/>
              <w:spacing w:before="1" w:line="187" w:lineRule="exact"/>
              <w:ind w:left="109"/>
              <w:jc w:val="both"/>
              <w:rPr>
                <w:sz w:val="18"/>
              </w:rPr>
            </w:pPr>
            <w:r>
              <w:rPr>
                <w:sz w:val="18"/>
              </w:rPr>
              <w:t>eficacia, seguridad e información sobre los medicamentos.</w:t>
            </w:r>
          </w:p>
        </w:tc>
      </w:tr>
      <w:tr w:rsidR="00F945C6">
        <w:trPr>
          <w:trHeight w:val="205"/>
        </w:trPr>
        <w:tc>
          <w:tcPr>
            <w:tcW w:w="2411" w:type="dxa"/>
            <w:gridSpan w:val="3"/>
            <w:vMerge w:val="restart"/>
            <w:shd w:val="clear" w:color="auto" w:fill="DBE4F0"/>
          </w:tcPr>
          <w:p w:rsidR="00F945C6" w:rsidRDefault="00F945C6">
            <w:pPr>
              <w:pStyle w:val="TableParagraph"/>
              <w:rPr>
                <w:rFonts w:ascii="Times New Roman"/>
                <w:sz w:val="27"/>
              </w:rPr>
            </w:pPr>
          </w:p>
          <w:p w:rsidR="00F945C6" w:rsidRDefault="00B50BCF">
            <w:pPr>
              <w:pStyle w:val="TableParagraph"/>
              <w:ind w:left="107" w:right="223"/>
              <w:rPr>
                <w:b/>
                <w:sz w:val="18"/>
              </w:rPr>
            </w:pPr>
            <w:r>
              <w:rPr>
                <w:b/>
                <w:sz w:val="18"/>
              </w:rPr>
              <w:t>Plazo necesario para su consecución</w:t>
            </w:r>
          </w:p>
        </w:tc>
        <w:tc>
          <w:tcPr>
            <w:tcW w:w="708" w:type="dxa"/>
            <w:gridSpan w:val="3"/>
            <w:shd w:val="clear" w:color="auto" w:fill="D9D9D9"/>
          </w:tcPr>
          <w:p w:rsidR="00F945C6" w:rsidRDefault="00B50BCF">
            <w:pPr>
              <w:pStyle w:val="TableParagraph"/>
              <w:spacing w:before="22"/>
              <w:ind w:left="109"/>
              <w:rPr>
                <w:sz w:val="14"/>
              </w:rPr>
            </w:pPr>
            <w:r>
              <w:rPr>
                <w:sz w:val="14"/>
              </w:rPr>
              <w:t>Anual.</w:t>
            </w:r>
          </w:p>
        </w:tc>
        <w:tc>
          <w:tcPr>
            <w:tcW w:w="283" w:type="dxa"/>
          </w:tcPr>
          <w:p w:rsidR="00F945C6" w:rsidRDefault="00B50BCF">
            <w:pPr>
              <w:pStyle w:val="TableParagraph"/>
              <w:spacing w:before="22"/>
              <w:ind w:left="109"/>
              <w:rPr>
                <w:sz w:val="14"/>
              </w:rPr>
            </w:pPr>
            <w:r>
              <w:rPr>
                <w:w w:val="99"/>
                <w:sz w:val="14"/>
              </w:rPr>
              <w:t>X</w:t>
            </w:r>
          </w:p>
        </w:tc>
        <w:tc>
          <w:tcPr>
            <w:tcW w:w="1135" w:type="dxa"/>
            <w:shd w:val="clear" w:color="auto" w:fill="BEBEBE"/>
          </w:tcPr>
          <w:p w:rsidR="00F945C6" w:rsidRDefault="00B50BCF">
            <w:pPr>
              <w:pStyle w:val="TableParagraph"/>
              <w:spacing w:before="22"/>
              <w:ind w:left="110"/>
              <w:rPr>
                <w:sz w:val="14"/>
              </w:rPr>
            </w:pPr>
            <w:r>
              <w:rPr>
                <w:sz w:val="14"/>
              </w:rPr>
              <w:t>2018-2020</w:t>
            </w:r>
          </w:p>
        </w:tc>
        <w:tc>
          <w:tcPr>
            <w:tcW w:w="283" w:type="dxa"/>
          </w:tcPr>
          <w:p w:rsidR="00F945C6" w:rsidRDefault="00F945C6">
            <w:pPr>
              <w:pStyle w:val="TableParagraph"/>
              <w:rPr>
                <w:rFonts w:ascii="Times New Roman"/>
                <w:sz w:val="14"/>
              </w:rPr>
            </w:pPr>
          </w:p>
        </w:tc>
        <w:tc>
          <w:tcPr>
            <w:tcW w:w="1419" w:type="dxa"/>
            <w:shd w:val="clear" w:color="auto" w:fill="D9D9D9"/>
          </w:tcPr>
          <w:p w:rsidR="00F945C6" w:rsidRDefault="00B50BCF">
            <w:pPr>
              <w:pStyle w:val="TableParagraph"/>
              <w:spacing w:before="22"/>
              <w:ind w:left="107"/>
              <w:rPr>
                <w:sz w:val="14"/>
              </w:rPr>
            </w:pPr>
            <w:r>
              <w:rPr>
                <w:sz w:val="14"/>
              </w:rPr>
              <w:t>Otros (especificar)</w:t>
            </w:r>
          </w:p>
        </w:tc>
        <w:tc>
          <w:tcPr>
            <w:tcW w:w="4112" w:type="dxa"/>
          </w:tcPr>
          <w:p w:rsidR="00F945C6" w:rsidRDefault="00F945C6">
            <w:pPr>
              <w:pStyle w:val="TableParagraph"/>
              <w:rPr>
                <w:rFonts w:ascii="Times New Roman"/>
                <w:sz w:val="14"/>
              </w:rPr>
            </w:pPr>
          </w:p>
        </w:tc>
      </w:tr>
      <w:tr w:rsidR="00F945C6">
        <w:trPr>
          <w:trHeight w:val="827"/>
        </w:trPr>
        <w:tc>
          <w:tcPr>
            <w:tcW w:w="2411" w:type="dxa"/>
            <w:gridSpan w:val="3"/>
            <w:vMerge/>
            <w:tcBorders>
              <w:top w:val="nil"/>
            </w:tcBorders>
            <w:shd w:val="clear" w:color="auto" w:fill="DBE4F0"/>
          </w:tcPr>
          <w:p w:rsidR="00F945C6" w:rsidRDefault="00F945C6">
            <w:pPr>
              <w:rPr>
                <w:sz w:val="2"/>
                <w:szCs w:val="2"/>
              </w:rPr>
            </w:pPr>
          </w:p>
        </w:tc>
        <w:tc>
          <w:tcPr>
            <w:tcW w:w="7940" w:type="dxa"/>
            <w:gridSpan w:val="8"/>
          </w:tcPr>
          <w:p w:rsidR="00F945C6" w:rsidRDefault="00B50BCF">
            <w:pPr>
              <w:pStyle w:val="TableParagraph"/>
              <w:ind w:left="109" w:right="138"/>
              <w:rPr>
                <w:sz w:val="18"/>
              </w:rPr>
            </w:pPr>
            <w:r>
              <w:rPr>
                <w:sz w:val="18"/>
              </w:rPr>
              <w:t>La duración de las becas se fijará en cada convocatoria y consistirá en un mínimo de un año y un máximo de cuatro, a contar desde el día en que tenga lugar la incorporación a la unidad de</w:t>
            </w:r>
          </w:p>
          <w:p w:rsidR="00F945C6" w:rsidRDefault="00B50BCF">
            <w:pPr>
              <w:pStyle w:val="TableParagraph"/>
              <w:spacing w:before="4" w:line="206" w:lineRule="exact"/>
              <w:ind w:left="109" w:right="138"/>
              <w:rPr>
                <w:sz w:val="18"/>
              </w:rPr>
            </w:pPr>
            <w:r>
              <w:rPr>
                <w:sz w:val="18"/>
              </w:rPr>
              <w:t>formación del titular inicial. Las becas cuya duración se prolongue más de un año, se prorrogarán anualmente, siempre que exista la disponibilidad presupuestaria necesaria.</w:t>
            </w:r>
          </w:p>
        </w:tc>
      </w:tr>
      <w:tr w:rsidR="00F945C6">
        <w:trPr>
          <w:trHeight w:val="206"/>
        </w:trPr>
        <w:tc>
          <w:tcPr>
            <w:tcW w:w="2411" w:type="dxa"/>
            <w:gridSpan w:val="3"/>
            <w:vMerge w:val="restart"/>
            <w:shd w:val="clear" w:color="auto" w:fill="DBE4F0"/>
          </w:tcPr>
          <w:p w:rsidR="00F945C6" w:rsidRDefault="00F945C6">
            <w:pPr>
              <w:pStyle w:val="TableParagraph"/>
              <w:rPr>
                <w:rFonts w:ascii="Times New Roman"/>
                <w:sz w:val="20"/>
              </w:rPr>
            </w:pPr>
          </w:p>
          <w:p w:rsidR="00F945C6" w:rsidRDefault="00B50BCF">
            <w:pPr>
              <w:pStyle w:val="TableParagraph"/>
              <w:spacing w:before="174"/>
              <w:ind w:left="107" w:right="763"/>
              <w:rPr>
                <w:b/>
                <w:sz w:val="18"/>
              </w:rPr>
            </w:pPr>
            <w:r>
              <w:rPr>
                <w:b/>
                <w:sz w:val="18"/>
              </w:rPr>
              <w:t>Procedimiento de concesión</w:t>
            </w:r>
          </w:p>
        </w:tc>
        <w:tc>
          <w:tcPr>
            <w:tcW w:w="235" w:type="dxa"/>
          </w:tcPr>
          <w:p w:rsidR="00F945C6" w:rsidRDefault="00B50BCF">
            <w:pPr>
              <w:pStyle w:val="TableParagraph"/>
              <w:spacing w:before="17"/>
              <w:ind w:left="109"/>
              <w:rPr>
                <w:b/>
                <w:sz w:val="14"/>
              </w:rPr>
            </w:pPr>
            <w:r>
              <w:rPr>
                <w:b/>
                <w:w w:val="99"/>
                <w:sz w:val="14"/>
              </w:rPr>
              <w:t>X</w:t>
            </w:r>
          </w:p>
        </w:tc>
        <w:tc>
          <w:tcPr>
            <w:tcW w:w="7705" w:type="dxa"/>
            <w:gridSpan w:val="7"/>
          </w:tcPr>
          <w:p w:rsidR="00F945C6" w:rsidRDefault="00B50BCF">
            <w:pPr>
              <w:pStyle w:val="TableParagraph"/>
              <w:spacing w:line="186" w:lineRule="exact"/>
              <w:ind w:left="109"/>
              <w:rPr>
                <w:sz w:val="18"/>
              </w:rPr>
            </w:pPr>
            <w:r>
              <w:rPr>
                <w:sz w:val="18"/>
              </w:rPr>
              <w:t>Concurrencia competitiva (Art. 22 LGS)</w:t>
            </w:r>
          </w:p>
        </w:tc>
      </w:tr>
      <w:tr w:rsidR="00F945C6">
        <w:trPr>
          <w:trHeight w:val="205"/>
        </w:trPr>
        <w:tc>
          <w:tcPr>
            <w:tcW w:w="2411"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4"/>
              </w:rPr>
            </w:pPr>
          </w:p>
        </w:tc>
        <w:tc>
          <w:tcPr>
            <w:tcW w:w="7705" w:type="dxa"/>
            <w:gridSpan w:val="7"/>
          </w:tcPr>
          <w:p w:rsidR="00F945C6" w:rsidRDefault="00B50BCF">
            <w:pPr>
              <w:pStyle w:val="TableParagraph"/>
              <w:spacing w:line="186" w:lineRule="exact"/>
              <w:ind w:left="109"/>
              <w:rPr>
                <w:sz w:val="18"/>
              </w:rPr>
            </w:pPr>
            <w:r>
              <w:rPr>
                <w:sz w:val="18"/>
              </w:rPr>
              <w:t>Concesión Directa (art. 22.2.LGS)</w:t>
            </w:r>
          </w:p>
        </w:tc>
      </w:tr>
      <w:tr w:rsidR="00F945C6">
        <w:trPr>
          <w:trHeight w:val="208"/>
        </w:trPr>
        <w:tc>
          <w:tcPr>
            <w:tcW w:w="2411"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4"/>
              </w:rPr>
            </w:pPr>
          </w:p>
        </w:tc>
        <w:tc>
          <w:tcPr>
            <w:tcW w:w="283" w:type="dxa"/>
          </w:tcPr>
          <w:p w:rsidR="00F945C6" w:rsidRDefault="00F945C6">
            <w:pPr>
              <w:pStyle w:val="TableParagraph"/>
              <w:rPr>
                <w:rFonts w:ascii="Times New Roman"/>
                <w:sz w:val="14"/>
              </w:rPr>
            </w:pPr>
          </w:p>
        </w:tc>
        <w:tc>
          <w:tcPr>
            <w:tcW w:w="7422" w:type="dxa"/>
            <w:gridSpan w:val="6"/>
          </w:tcPr>
          <w:p w:rsidR="00F945C6" w:rsidRDefault="00B50BCF">
            <w:pPr>
              <w:pStyle w:val="TableParagraph"/>
              <w:spacing w:before="8" w:line="180" w:lineRule="exact"/>
              <w:ind w:left="110"/>
              <w:rPr>
                <w:sz w:val="16"/>
              </w:rPr>
            </w:pPr>
            <w:r>
              <w:rPr>
                <w:sz w:val="16"/>
              </w:rPr>
              <w:t>Nominativa (establecida en los PGE) (art. 22.2a LGS)</w:t>
            </w:r>
          </w:p>
        </w:tc>
      </w:tr>
      <w:tr w:rsidR="00F945C6">
        <w:trPr>
          <w:trHeight w:val="205"/>
        </w:trPr>
        <w:tc>
          <w:tcPr>
            <w:tcW w:w="2411"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4"/>
              </w:rPr>
            </w:pPr>
          </w:p>
        </w:tc>
        <w:tc>
          <w:tcPr>
            <w:tcW w:w="283" w:type="dxa"/>
          </w:tcPr>
          <w:p w:rsidR="00F945C6" w:rsidRDefault="00F945C6">
            <w:pPr>
              <w:pStyle w:val="TableParagraph"/>
              <w:rPr>
                <w:rFonts w:ascii="Times New Roman"/>
                <w:sz w:val="14"/>
              </w:rPr>
            </w:pPr>
          </w:p>
        </w:tc>
        <w:tc>
          <w:tcPr>
            <w:tcW w:w="7422" w:type="dxa"/>
            <w:gridSpan w:val="6"/>
          </w:tcPr>
          <w:p w:rsidR="00F945C6" w:rsidRDefault="00B50BCF">
            <w:pPr>
              <w:pStyle w:val="TableParagraph"/>
              <w:spacing w:before="8" w:line="178" w:lineRule="exact"/>
              <w:ind w:left="110"/>
              <w:rPr>
                <w:sz w:val="16"/>
              </w:rPr>
            </w:pPr>
            <w:r>
              <w:rPr>
                <w:sz w:val="16"/>
              </w:rPr>
              <w:t>Establecida en una norma con rango de ley (art. 22.2b LGS)</w:t>
            </w:r>
          </w:p>
        </w:tc>
      </w:tr>
      <w:tr w:rsidR="00F945C6">
        <w:trPr>
          <w:trHeight w:val="369"/>
        </w:trPr>
        <w:tc>
          <w:tcPr>
            <w:tcW w:w="2411"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6"/>
              </w:rPr>
            </w:pPr>
          </w:p>
        </w:tc>
        <w:tc>
          <w:tcPr>
            <w:tcW w:w="283" w:type="dxa"/>
          </w:tcPr>
          <w:p w:rsidR="00F945C6" w:rsidRDefault="00F945C6">
            <w:pPr>
              <w:pStyle w:val="TableParagraph"/>
              <w:rPr>
                <w:rFonts w:ascii="Times New Roman"/>
                <w:sz w:val="16"/>
              </w:rPr>
            </w:pPr>
          </w:p>
        </w:tc>
        <w:tc>
          <w:tcPr>
            <w:tcW w:w="7422" w:type="dxa"/>
            <w:gridSpan w:val="6"/>
          </w:tcPr>
          <w:p w:rsidR="00F945C6" w:rsidRDefault="00B50BCF">
            <w:pPr>
              <w:pStyle w:val="TableParagraph"/>
              <w:spacing w:line="181" w:lineRule="exact"/>
              <w:ind w:left="110"/>
              <w:rPr>
                <w:sz w:val="16"/>
              </w:rPr>
            </w:pPr>
            <w:r>
              <w:rPr>
                <w:sz w:val="16"/>
              </w:rPr>
              <w:t>Establecidas en un R.D. por razones de interés público, social, económico o humanitario (art. 22.3c</w:t>
            </w:r>
          </w:p>
          <w:p w:rsidR="00F945C6" w:rsidRDefault="00B50BCF">
            <w:pPr>
              <w:pStyle w:val="TableParagraph"/>
              <w:spacing w:before="1" w:line="168" w:lineRule="exact"/>
              <w:ind w:left="110"/>
              <w:rPr>
                <w:sz w:val="16"/>
              </w:rPr>
            </w:pPr>
            <w:r>
              <w:rPr>
                <w:sz w:val="16"/>
              </w:rPr>
              <w:t>LGS)</w:t>
            </w:r>
          </w:p>
        </w:tc>
      </w:tr>
      <w:tr w:rsidR="00F945C6">
        <w:trPr>
          <w:trHeight w:val="3105"/>
        </w:trPr>
        <w:tc>
          <w:tcPr>
            <w:tcW w:w="2411" w:type="dxa"/>
            <w:gridSpan w:val="3"/>
            <w:shd w:val="clear" w:color="auto" w:fill="DBE4F0"/>
          </w:tcPr>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F945C6">
            <w:pPr>
              <w:pStyle w:val="TableParagraph"/>
              <w:rPr>
                <w:rFonts w:ascii="Times New Roman"/>
                <w:sz w:val="20"/>
              </w:rPr>
            </w:pPr>
          </w:p>
          <w:p w:rsidR="00F945C6" w:rsidRDefault="00F945C6">
            <w:pPr>
              <w:pStyle w:val="TableParagraph"/>
              <w:spacing w:before="4"/>
              <w:rPr>
                <w:rFonts w:ascii="Times New Roman"/>
                <w:sz w:val="16"/>
              </w:rPr>
            </w:pPr>
          </w:p>
          <w:p w:rsidR="00F945C6" w:rsidRDefault="00B50BCF">
            <w:pPr>
              <w:pStyle w:val="TableParagraph"/>
              <w:ind w:left="107" w:right="143"/>
              <w:rPr>
                <w:b/>
                <w:sz w:val="18"/>
              </w:rPr>
            </w:pPr>
            <w:r>
              <w:rPr>
                <w:b/>
                <w:sz w:val="18"/>
              </w:rPr>
              <w:t>Régimen de seguimiento y evaluación</w:t>
            </w:r>
          </w:p>
        </w:tc>
        <w:tc>
          <w:tcPr>
            <w:tcW w:w="7940" w:type="dxa"/>
            <w:gridSpan w:val="8"/>
          </w:tcPr>
          <w:p w:rsidR="00F945C6" w:rsidRDefault="00B50BCF">
            <w:pPr>
              <w:pStyle w:val="TableParagraph"/>
              <w:ind w:left="109" w:right="86"/>
              <w:rPr>
                <w:sz w:val="18"/>
              </w:rPr>
            </w:pPr>
            <w:r>
              <w:rPr>
                <w:sz w:val="18"/>
              </w:rPr>
              <w:t>Los Jefes de Departamento de la Unidad a la que se encuentran adscritos los becarios designan a un tutor asociado al programa de formación que se encarga del control de las actividades que se les encomienda y de coordinar, en su caso, las rotaciones vincul</w:t>
            </w:r>
            <w:r>
              <w:rPr>
                <w:sz w:val="18"/>
              </w:rPr>
              <w:t>adas al programa formativo. Los tutores deberán certificar mensualmente, con el visto bueno de los correspondientes Jefes de Departamento, la satisfactoria realización de las tareas formativas realizadas por los becarios A la finalización del periodo de be</w:t>
            </w:r>
            <w:r>
              <w:rPr>
                <w:sz w:val="18"/>
              </w:rPr>
              <w:t>ca concedido el becario que desee prorrogar la beca deberá presentar memoria justificativa de las actividades realizadas, resultados conseguidos y objetivos a alcanzar durante la prórroga solicitada, conforme al desarrollo del programa de formación asociad</w:t>
            </w:r>
            <w:r>
              <w:rPr>
                <w:sz w:val="18"/>
              </w:rPr>
              <w:t>o a la beca.</w:t>
            </w:r>
          </w:p>
          <w:p w:rsidR="00F945C6" w:rsidRDefault="00B50BCF">
            <w:pPr>
              <w:pStyle w:val="TableParagraph"/>
              <w:ind w:left="109" w:right="93"/>
              <w:jc w:val="both"/>
              <w:rPr>
                <w:sz w:val="18"/>
              </w:rPr>
            </w:pPr>
            <w:r>
              <w:rPr>
                <w:sz w:val="18"/>
              </w:rPr>
              <w:t>El tutor al que esté adscrito el becario deberá emitir un informe, especificando las actividades realizadas y las previstas para el periodo a prorrogar, conforme al desarrollo del programa de formación asociado a la beca, así como la dedicación, adaptación</w:t>
            </w:r>
            <w:r>
              <w:rPr>
                <w:sz w:val="18"/>
              </w:rPr>
              <w:t xml:space="preserve"> y nivel de colaboración del becario durante el periodo disfrutado.</w:t>
            </w:r>
          </w:p>
          <w:p w:rsidR="00F945C6" w:rsidRDefault="00B50BCF">
            <w:pPr>
              <w:pStyle w:val="TableParagraph"/>
              <w:spacing w:line="200" w:lineRule="atLeast"/>
              <w:ind w:left="109" w:right="104"/>
              <w:jc w:val="both"/>
              <w:rPr>
                <w:sz w:val="18"/>
              </w:rPr>
            </w:pPr>
            <w:r>
              <w:rPr>
                <w:sz w:val="18"/>
              </w:rPr>
              <w:t>Las solicitudes de prorroga serán evaluadas por la Comisión de Evaluación que emitirá un informe.</w:t>
            </w:r>
          </w:p>
        </w:tc>
      </w:tr>
    </w:tbl>
    <w:p w:rsidR="00F945C6" w:rsidRDefault="00B50BCF">
      <w:pPr>
        <w:pStyle w:val="Textoindependiente"/>
        <w:spacing w:before="9"/>
        <w:rPr>
          <w:rFonts w:ascii="Times New Roman"/>
          <w:sz w:val="9"/>
        </w:rPr>
      </w:pPr>
      <w:r>
        <w:pict>
          <v:shape id="_x0000_s1412" type="#_x0000_t202" style="position:absolute;margin-left:42.5pt;margin-top:6.85pt;width:517.55pt;height:24.4pt;z-index:-251339776;mso-wrap-distance-left:0;mso-wrap-distance-right:0;mso-position-horizontal-relative:page;mso-position-vertical-relative:text" fillcolor="#fad3b4" stroked="f">
            <v:textbox inset="0,0,0,0">
              <w:txbxContent>
                <w:p w:rsidR="00F945C6" w:rsidRDefault="00B50BCF">
                  <w:pPr>
                    <w:spacing w:before="141"/>
                    <w:ind w:left="3370" w:right="3372"/>
                    <w:jc w:val="center"/>
                    <w:rPr>
                      <w:rFonts w:ascii="Arial Narrow"/>
                      <w:b/>
                      <w:sz w:val="18"/>
                    </w:rPr>
                  </w:pPr>
                  <w:r>
                    <w:rPr>
                      <w:rFonts w:ascii="Arial Narrow"/>
                      <w:b/>
                      <w:sz w:val="18"/>
                    </w:rPr>
                    <w:t>INDICADORES DE</w:t>
                  </w:r>
                  <w:r>
                    <w:rPr>
                      <w:rFonts w:ascii="Arial Narrow"/>
                      <w:b/>
                      <w:spacing w:val="1"/>
                      <w:sz w:val="18"/>
                    </w:rPr>
                    <w:t xml:space="preserve"> </w:t>
                  </w:r>
                  <w:r>
                    <w:rPr>
                      <w:rFonts w:ascii="Arial Narrow"/>
                      <w:b/>
                      <w:sz w:val="18"/>
                    </w:rPr>
                    <w:t>CUMPLIMIENTO</w:t>
                  </w:r>
                </w:p>
              </w:txbxContent>
            </v:textbox>
            <w10:wrap type="topAndBottom" anchorx="page"/>
          </v:shape>
        </w:pict>
      </w:r>
    </w:p>
    <w:p w:rsidR="00F945C6" w:rsidRDefault="00F945C6">
      <w:pPr>
        <w:pStyle w:val="Textoindependiente"/>
        <w:spacing w:before="1"/>
        <w:rPr>
          <w:rFonts w:ascii="Times New Roman"/>
          <w:sz w:val="10"/>
        </w:rPr>
      </w:pPr>
    </w:p>
    <w:p w:rsidR="00F945C6" w:rsidRDefault="00B50BCF">
      <w:pPr>
        <w:spacing w:before="95"/>
        <w:ind w:left="837"/>
        <w:rPr>
          <w:b/>
          <w:sz w:val="14"/>
        </w:rPr>
      </w:pPr>
      <w:r>
        <w:pict>
          <v:shape id="_x0000_s1411" type="#_x0000_t202" style="position:absolute;left:0;text-align:left;margin-left:120.5pt;margin-top:-6.55pt;width:439.55pt;height:31.1pt;z-index:251978752;mso-position-horizontal-relative:page" fillcolor="#dbe4f0" stroked="f">
            <v:textbox inset="0,0,0,0">
              <w:txbxContent>
                <w:p w:rsidR="00F945C6" w:rsidRDefault="00B50BCF">
                  <w:pPr>
                    <w:pStyle w:val="Textoindependiente"/>
                    <w:ind w:left="108" w:right="248"/>
                  </w:pPr>
                  <w:r>
                    <w:t>Inversión formativa que permite adquirir la especialización y profesionalización necesaria en el sector de actuación de la Agencia y aporta un valor añadido a los fines de la misma en la mejora de la calidad, eficacia, seguridad e información sobre los med</w:t>
                  </w:r>
                  <w:r>
                    <w:t>icamentos.</w:t>
                  </w:r>
                </w:p>
              </w:txbxContent>
            </v:textbox>
            <w10:wrap anchorx="page"/>
          </v:shape>
        </w:pict>
      </w:r>
      <w:r>
        <w:rPr>
          <w:b/>
          <w:sz w:val="14"/>
        </w:rPr>
        <w:t>Objetivo de la Línea</w:t>
      </w:r>
    </w:p>
    <w:p w:rsidR="00F945C6" w:rsidRDefault="00F945C6">
      <w:pPr>
        <w:pStyle w:val="Textoindependiente"/>
        <w:spacing w:before="1"/>
        <w:rPr>
          <w:b/>
          <w:sz w:val="25"/>
        </w:rPr>
      </w:pPr>
    </w:p>
    <w:p w:rsidR="00F945C6" w:rsidRDefault="00B50BCF">
      <w:pPr>
        <w:tabs>
          <w:tab w:val="left" w:pos="2397"/>
        </w:tabs>
        <w:spacing w:before="94"/>
        <w:ind w:left="837"/>
        <w:rPr>
          <w:sz w:val="18"/>
        </w:rPr>
      </w:pPr>
      <w:r>
        <w:rPr>
          <w:b/>
          <w:position w:val="3"/>
          <w:sz w:val="12"/>
        </w:rPr>
        <w:t>Nombre</w:t>
      </w:r>
      <w:r>
        <w:rPr>
          <w:b/>
          <w:spacing w:val="-2"/>
          <w:position w:val="3"/>
          <w:sz w:val="12"/>
        </w:rPr>
        <w:t xml:space="preserve"> </w:t>
      </w:r>
      <w:r>
        <w:rPr>
          <w:b/>
          <w:position w:val="3"/>
          <w:sz w:val="12"/>
        </w:rPr>
        <w:t>del</w:t>
      </w:r>
      <w:r>
        <w:rPr>
          <w:b/>
          <w:spacing w:val="-2"/>
          <w:position w:val="3"/>
          <w:sz w:val="12"/>
        </w:rPr>
        <w:t xml:space="preserve"> </w:t>
      </w:r>
      <w:r>
        <w:rPr>
          <w:b/>
          <w:position w:val="3"/>
          <w:sz w:val="12"/>
        </w:rPr>
        <w:t>Indicador</w:t>
      </w:r>
      <w:r>
        <w:rPr>
          <w:b/>
          <w:position w:val="3"/>
          <w:sz w:val="12"/>
        </w:rPr>
        <w:tab/>
      </w:r>
      <w:r>
        <w:rPr>
          <w:sz w:val="18"/>
        </w:rPr>
        <w:t>Número de beneficiarios a los que se les concede las</w:t>
      </w:r>
      <w:r>
        <w:rPr>
          <w:spacing w:val="-7"/>
          <w:sz w:val="18"/>
        </w:rPr>
        <w:t xml:space="preserve"> </w:t>
      </w:r>
      <w:r>
        <w:rPr>
          <w:sz w:val="18"/>
        </w:rPr>
        <w:t>becas</w:t>
      </w:r>
    </w:p>
    <w:p w:rsidR="00F945C6" w:rsidRDefault="00B50BCF">
      <w:pPr>
        <w:tabs>
          <w:tab w:val="left" w:pos="2397"/>
        </w:tabs>
        <w:spacing w:before="145"/>
        <w:ind w:left="837"/>
        <w:rPr>
          <w:b/>
          <w:sz w:val="14"/>
        </w:rPr>
      </w:pPr>
      <w:r>
        <w:pict>
          <v:shape id="_x0000_s1410" type="#_x0000_t202" style="position:absolute;left:0;text-align:left;margin-left:120.25pt;margin-top:15.5pt;width:440.4pt;height:35.4pt;z-index:251979776;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8"/>
                    </w:trPr>
                    <w:tc>
                      <w:tcPr>
                        <w:tcW w:w="2932" w:type="dxa"/>
                        <w:gridSpan w:val="3"/>
                        <w:shd w:val="clear" w:color="auto" w:fill="DBE4F0"/>
                      </w:tcPr>
                      <w:p w:rsidR="00F945C6" w:rsidRDefault="00B50BCF">
                        <w:pPr>
                          <w:pStyle w:val="TableParagraph"/>
                          <w:spacing w:line="188" w:lineRule="exact"/>
                          <w:ind w:left="1239" w:right="1234"/>
                          <w:jc w:val="center"/>
                          <w:rPr>
                            <w:b/>
                            <w:sz w:val="18"/>
                          </w:rPr>
                        </w:pPr>
                        <w:r>
                          <w:rPr>
                            <w:b/>
                            <w:sz w:val="18"/>
                          </w:rPr>
                          <w:t>2018</w:t>
                        </w:r>
                      </w:p>
                    </w:tc>
                    <w:tc>
                      <w:tcPr>
                        <w:tcW w:w="2931" w:type="dxa"/>
                        <w:gridSpan w:val="3"/>
                        <w:shd w:val="clear" w:color="auto" w:fill="B8CCE3"/>
                      </w:tcPr>
                      <w:p w:rsidR="00F945C6" w:rsidRDefault="00B50BCF">
                        <w:pPr>
                          <w:pStyle w:val="TableParagraph"/>
                          <w:spacing w:line="188" w:lineRule="exact"/>
                          <w:ind w:left="1242" w:right="1232"/>
                          <w:jc w:val="center"/>
                          <w:rPr>
                            <w:b/>
                            <w:sz w:val="18"/>
                          </w:rPr>
                        </w:pPr>
                        <w:r>
                          <w:rPr>
                            <w:b/>
                            <w:sz w:val="18"/>
                          </w:rPr>
                          <w:t>2019</w:t>
                        </w:r>
                      </w:p>
                    </w:tc>
                    <w:tc>
                      <w:tcPr>
                        <w:tcW w:w="2931" w:type="dxa"/>
                        <w:gridSpan w:val="3"/>
                        <w:shd w:val="clear" w:color="auto" w:fill="94B3D6"/>
                      </w:tcPr>
                      <w:p w:rsidR="00F945C6" w:rsidRDefault="00B50BCF">
                        <w:pPr>
                          <w:pStyle w:val="TableParagraph"/>
                          <w:spacing w:line="188" w:lineRule="exact"/>
                          <w:ind w:left="1240" w:right="1235"/>
                          <w:jc w:val="center"/>
                          <w:rPr>
                            <w:b/>
                            <w:sz w:val="18"/>
                          </w:rPr>
                        </w:pPr>
                        <w:r>
                          <w:rPr>
                            <w:b/>
                            <w:sz w:val="18"/>
                          </w:rPr>
                          <w:t>2020</w:t>
                        </w:r>
                      </w:p>
                    </w:tc>
                  </w:tr>
                  <w:tr w:rsidR="00F945C6">
                    <w:trPr>
                      <w:trHeight w:val="275"/>
                    </w:trPr>
                    <w:tc>
                      <w:tcPr>
                        <w:tcW w:w="977" w:type="dxa"/>
                      </w:tcPr>
                      <w:p w:rsidR="00F945C6" w:rsidRDefault="00B50BCF">
                        <w:pPr>
                          <w:pStyle w:val="TableParagraph"/>
                          <w:spacing w:line="133" w:lineRule="exact"/>
                          <w:ind w:left="96" w:right="86"/>
                          <w:jc w:val="center"/>
                          <w:rPr>
                            <w:b/>
                            <w:sz w:val="12"/>
                          </w:rPr>
                        </w:pPr>
                        <w:r>
                          <w:rPr>
                            <w:b/>
                            <w:sz w:val="12"/>
                          </w:rPr>
                          <w:t>valor</w:t>
                        </w:r>
                      </w:p>
                      <w:p w:rsidR="00F945C6" w:rsidRDefault="00B50BCF">
                        <w:pPr>
                          <w:pStyle w:val="TableParagraph"/>
                          <w:spacing w:line="123" w:lineRule="exact"/>
                          <w:ind w:left="96" w:right="91"/>
                          <w:jc w:val="center"/>
                          <w:rPr>
                            <w:b/>
                            <w:sz w:val="12"/>
                          </w:rPr>
                        </w:pPr>
                        <w:r>
                          <w:rPr>
                            <w:b/>
                            <w:sz w:val="12"/>
                          </w:rPr>
                          <w:t>objetivo</w:t>
                        </w:r>
                      </w:p>
                    </w:tc>
                    <w:tc>
                      <w:tcPr>
                        <w:tcW w:w="978" w:type="dxa"/>
                      </w:tcPr>
                      <w:p w:rsidR="00F945C6" w:rsidRDefault="00B50BCF">
                        <w:pPr>
                          <w:pStyle w:val="TableParagraph"/>
                          <w:spacing w:line="133" w:lineRule="exact"/>
                          <w:ind w:left="117" w:right="109"/>
                          <w:jc w:val="center"/>
                          <w:rPr>
                            <w:b/>
                            <w:sz w:val="12"/>
                          </w:rPr>
                        </w:pPr>
                        <w:r>
                          <w:rPr>
                            <w:b/>
                            <w:sz w:val="12"/>
                          </w:rPr>
                          <w:t>valor</w:t>
                        </w:r>
                      </w:p>
                      <w:p w:rsidR="00F945C6" w:rsidRDefault="00B50BCF">
                        <w:pPr>
                          <w:pStyle w:val="TableParagraph"/>
                          <w:spacing w:line="123" w:lineRule="exact"/>
                          <w:ind w:left="117" w:right="111"/>
                          <w:jc w:val="center"/>
                          <w:rPr>
                            <w:b/>
                            <w:sz w:val="12"/>
                          </w:rPr>
                        </w:pPr>
                        <w:r>
                          <w:rPr>
                            <w:b/>
                            <w:sz w:val="12"/>
                          </w:rPr>
                          <w:t>alcanzado</w:t>
                        </w:r>
                      </w:p>
                    </w:tc>
                    <w:tc>
                      <w:tcPr>
                        <w:tcW w:w="977" w:type="dxa"/>
                      </w:tcPr>
                      <w:p w:rsidR="00F945C6" w:rsidRDefault="00B50BCF">
                        <w:pPr>
                          <w:pStyle w:val="TableParagraph"/>
                          <w:spacing w:line="133" w:lineRule="exact"/>
                          <w:ind w:left="11"/>
                          <w:jc w:val="center"/>
                          <w:rPr>
                            <w:b/>
                            <w:sz w:val="12"/>
                          </w:rPr>
                        </w:pPr>
                        <w:r>
                          <w:rPr>
                            <w:b/>
                            <w:w w:val="99"/>
                            <w:sz w:val="12"/>
                          </w:rPr>
                          <w:t>%</w:t>
                        </w:r>
                      </w:p>
                      <w:p w:rsidR="00F945C6" w:rsidRDefault="00B50BCF">
                        <w:pPr>
                          <w:pStyle w:val="TableParagraph"/>
                          <w:spacing w:line="123" w:lineRule="exact"/>
                          <w:ind w:left="96" w:right="91"/>
                          <w:jc w:val="center"/>
                          <w:rPr>
                            <w:b/>
                            <w:sz w:val="12"/>
                          </w:rPr>
                        </w:pPr>
                        <w:r>
                          <w:rPr>
                            <w:b/>
                            <w:sz w:val="12"/>
                          </w:rPr>
                          <w:t>consecución</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line="123" w:lineRule="exact"/>
                          <w:ind w:left="94" w:right="91"/>
                          <w:jc w:val="center"/>
                          <w:rPr>
                            <w:b/>
                            <w:sz w:val="12"/>
                          </w:rPr>
                        </w:pPr>
                        <w:r>
                          <w:rPr>
                            <w:b/>
                            <w:sz w:val="12"/>
                          </w:rPr>
                          <w:t>objetivo</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line="123" w:lineRule="exact"/>
                          <w:ind w:left="96" w:right="90"/>
                          <w:jc w:val="center"/>
                          <w:rPr>
                            <w:b/>
                            <w:sz w:val="12"/>
                          </w:rPr>
                        </w:pPr>
                        <w:r>
                          <w:rPr>
                            <w:b/>
                            <w:sz w:val="12"/>
                          </w:rPr>
                          <w:t>alcanzado</w:t>
                        </w:r>
                      </w:p>
                    </w:tc>
                    <w:tc>
                      <w:tcPr>
                        <w:tcW w:w="977" w:type="dxa"/>
                      </w:tcPr>
                      <w:p w:rsidR="00F945C6" w:rsidRDefault="00B50BCF">
                        <w:pPr>
                          <w:pStyle w:val="TableParagraph"/>
                          <w:spacing w:line="133" w:lineRule="exact"/>
                          <w:ind w:left="6"/>
                          <w:jc w:val="center"/>
                          <w:rPr>
                            <w:b/>
                            <w:sz w:val="12"/>
                          </w:rPr>
                        </w:pPr>
                        <w:r>
                          <w:rPr>
                            <w:b/>
                            <w:w w:val="99"/>
                            <w:sz w:val="12"/>
                          </w:rPr>
                          <w:t>%</w:t>
                        </w:r>
                      </w:p>
                      <w:p w:rsidR="00F945C6" w:rsidRDefault="00B50BCF">
                        <w:pPr>
                          <w:pStyle w:val="TableParagraph"/>
                          <w:spacing w:line="123" w:lineRule="exact"/>
                          <w:ind w:left="91" w:right="91"/>
                          <w:jc w:val="center"/>
                          <w:rPr>
                            <w:b/>
                            <w:sz w:val="12"/>
                          </w:rPr>
                        </w:pPr>
                        <w:r>
                          <w:rPr>
                            <w:b/>
                            <w:sz w:val="12"/>
                          </w:rPr>
                          <w:t>consecución</w:t>
                        </w:r>
                      </w:p>
                    </w:tc>
                    <w:tc>
                      <w:tcPr>
                        <w:tcW w:w="975" w:type="dxa"/>
                      </w:tcPr>
                      <w:p w:rsidR="00F945C6" w:rsidRDefault="00B50BCF">
                        <w:pPr>
                          <w:pStyle w:val="TableParagraph"/>
                          <w:spacing w:line="133" w:lineRule="exact"/>
                          <w:ind w:left="93" w:right="88"/>
                          <w:jc w:val="center"/>
                          <w:rPr>
                            <w:b/>
                            <w:sz w:val="12"/>
                          </w:rPr>
                        </w:pPr>
                        <w:r>
                          <w:rPr>
                            <w:b/>
                            <w:sz w:val="12"/>
                          </w:rPr>
                          <w:t>valor</w:t>
                        </w:r>
                      </w:p>
                      <w:p w:rsidR="00F945C6" w:rsidRDefault="00B50BCF">
                        <w:pPr>
                          <w:pStyle w:val="TableParagraph"/>
                          <w:spacing w:line="123" w:lineRule="exact"/>
                          <w:ind w:left="88" w:right="88"/>
                          <w:jc w:val="center"/>
                          <w:rPr>
                            <w:b/>
                            <w:sz w:val="12"/>
                          </w:rPr>
                        </w:pPr>
                        <w:r>
                          <w:rPr>
                            <w:b/>
                            <w:sz w:val="12"/>
                          </w:rPr>
                          <w:t>objetivo</w:t>
                        </w:r>
                      </w:p>
                    </w:tc>
                    <w:tc>
                      <w:tcPr>
                        <w:tcW w:w="977" w:type="dxa"/>
                      </w:tcPr>
                      <w:p w:rsidR="00F945C6" w:rsidRDefault="00B50BCF">
                        <w:pPr>
                          <w:pStyle w:val="TableParagraph"/>
                          <w:spacing w:line="133" w:lineRule="exact"/>
                          <w:ind w:left="96" w:right="89"/>
                          <w:jc w:val="center"/>
                          <w:rPr>
                            <w:b/>
                            <w:sz w:val="12"/>
                          </w:rPr>
                        </w:pPr>
                        <w:r>
                          <w:rPr>
                            <w:b/>
                            <w:sz w:val="12"/>
                          </w:rPr>
                          <w:t>valor</w:t>
                        </w:r>
                      </w:p>
                      <w:p w:rsidR="00F945C6" w:rsidRDefault="00B50BCF">
                        <w:pPr>
                          <w:pStyle w:val="TableParagraph"/>
                          <w:spacing w:line="123" w:lineRule="exact"/>
                          <w:ind w:left="96" w:right="91"/>
                          <w:jc w:val="center"/>
                          <w:rPr>
                            <w:b/>
                            <w:sz w:val="12"/>
                          </w:rPr>
                        </w:pPr>
                        <w:r>
                          <w:rPr>
                            <w:b/>
                            <w:sz w:val="12"/>
                          </w:rPr>
                          <w:t>alcanzado</w:t>
                        </w:r>
                      </w:p>
                    </w:tc>
                    <w:tc>
                      <w:tcPr>
                        <w:tcW w:w="979" w:type="dxa"/>
                      </w:tcPr>
                      <w:p w:rsidR="00F945C6" w:rsidRDefault="00B50BCF">
                        <w:pPr>
                          <w:pStyle w:val="TableParagraph"/>
                          <w:spacing w:line="133" w:lineRule="exact"/>
                          <w:ind w:left="8"/>
                          <w:jc w:val="center"/>
                          <w:rPr>
                            <w:b/>
                            <w:sz w:val="12"/>
                          </w:rPr>
                        </w:pPr>
                        <w:r>
                          <w:rPr>
                            <w:b/>
                            <w:w w:val="99"/>
                            <w:sz w:val="12"/>
                          </w:rPr>
                          <w:t>%</w:t>
                        </w:r>
                      </w:p>
                      <w:p w:rsidR="00F945C6" w:rsidRDefault="00B50BCF">
                        <w:pPr>
                          <w:pStyle w:val="TableParagraph"/>
                          <w:spacing w:line="123" w:lineRule="exact"/>
                          <w:ind w:left="98" w:right="96"/>
                          <w:jc w:val="center"/>
                          <w:rPr>
                            <w:b/>
                            <w:sz w:val="12"/>
                          </w:rPr>
                        </w:pPr>
                        <w:r>
                          <w:rPr>
                            <w:b/>
                            <w:sz w:val="12"/>
                          </w:rPr>
                          <w:t>consecución</w:t>
                        </w:r>
                      </w:p>
                    </w:tc>
                  </w:tr>
                  <w:tr w:rsidR="00F945C6">
                    <w:trPr>
                      <w:trHeight w:val="184"/>
                    </w:trPr>
                    <w:tc>
                      <w:tcPr>
                        <w:tcW w:w="977" w:type="dxa"/>
                        <w:shd w:val="clear" w:color="auto" w:fill="DCE6F0"/>
                      </w:tcPr>
                      <w:p w:rsidR="00F945C6" w:rsidRDefault="00B50BCF">
                        <w:pPr>
                          <w:pStyle w:val="TableParagraph"/>
                          <w:spacing w:line="164" w:lineRule="exact"/>
                          <w:ind w:left="96" w:right="89"/>
                          <w:jc w:val="center"/>
                          <w:rPr>
                            <w:b/>
                            <w:sz w:val="16"/>
                          </w:rPr>
                        </w:pPr>
                        <w:r>
                          <w:rPr>
                            <w:b/>
                            <w:sz w:val="16"/>
                          </w:rPr>
                          <w:t>36</w:t>
                        </w:r>
                      </w:p>
                    </w:tc>
                    <w:tc>
                      <w:tcPr>
                        <w:tcW w:w="978" w:type="dxa"/>
                        <w:shd w:val="clear" w:color="auto" w:fill="DCE6F0"/>
                      </w:tcPr>
                      <w:p w:rsidR="00F945C6" w:rsidRDefault="00B50BCF">
                        <w:pPr>
                          <w:pStyle w:val="TableParagraph"/>
                          <w:spacing w:line="164" w:lineRule="exact"/>
                          <w:ind w:left="116" w:right="111"/>
                          <w:jc w:val="center"/>
                          <w:rPr>
                            <w:b/>
                            <w:sz w:val="16"/>
                          </w:rPr>
                        </w:pPr>
                        <w:r>
                          <w:rPr>
                            <w:b/>
                            <w:sz w:val="16"/>
                          </w:rPr>
                          <w:t>39</w:t>
                        </w:r>
                      </w:p>
                    </w:tc>
                    <w:tc>
                      <w:tcPr>
                        <w:tcW w:w="977" w:type="dxa"/>
                        <w:shd w:val="clear" w:color="auto" w:fill="DCE6F0"/>
                      </w:tcPr>
                      <w:p w:rsidR="00F945C6" w:rsidRDefault="00B50BCF">
                        <w:pPr>
                          <w:pStyle w:val="TableParagraph"/>
                          <w:spacing w:line="164" w:lineRule="exact"/>
                          <w:ind w:left="282"/>
                          <w:rPr>
                            <w:b/>
                            <w:sz w:val="16"/>
                          </w:rPr>
                        </w:pPr>
                        <w:r>
                          <w:rPr>
                            <w:b/>
                            <w:sz w:val="16"/>
                          </w:rPr>
                          <w:t>108%</w:t>
                        </w:r>
                      </w:p>
                    </w:tc>
                    <w:tc>
                      <w:tcPr>
                        <w:tcW w:w="977" w:type="dxa"/>
                        <w:shd w:val="clear" w:color="auto" w:fill="B8CCE3"/>
                      </w:tcPr>
                      <w:p w:rsidR="00F945C6" w:rsidRDefault="00B50BCF">
                        <w:pPr>
                          <w:pStyle w:val="TableParagraph"/>
                          <w:spacing w:line="164" w:lineRule="exact"/>
                          <w:ind w:left="96" w:right="91"/>
                          <w:jc w:val="center"/>
                          <w:rPr>
                            <w:b/>
                            <w:sz w:val="16"/>
                          </w:rPr>
                        </w:pPr>
                        <w:r>
                          <w:rPr>
                            <w:b/>
                            <w:sz w:val="16"/>
                          </w:rPr>
                          <w:t>36</w:t>
                        </w:r>
                      </w:p>
                    </w:tc>
                    <w:tc>
                      <w:tcPr>
                        <w:tcW w:w="977" w:type="dxa"/>
                        <w:shd w:val="clear" w:color="auto" w:fill="B8CCE3"/>
                      </w:tcPr>
                      <w:p w:rsidR="00F945C6" w:rsidRDefault="00B50BCF">
                        <w:pPr>
                          <w:pStyle w:val="TableParagraph"/>
                          <w:spacing w:line="164" w:lineRule="exact"/>
                          <w:ind w:left="96" w:right="91"/>
                          <w:jc w:val="center"/>
                          <w:rPr>
                            <w:b/>
                            <w:sz w:val="16"/>
                          </w:rPr>
                        </w:pPr>
                        <w:r>
                          <w:rPr>
                            <w:b/>
                            <w:sz w:val="16"/>
                          </w:rPr>
                          <w:t>34</w:t>
                        </w:r>
                      </w:p>
                    </w:tc>
                    <w:tc>
                      <w:tcPr>
                        <w:tcW w:w="977" w:type="dxa"/>
                        <w:shd w:val="clear" w:color="auto" w:fill="B8CCE3"/>
                      </w:tcPr>
                      <w:p w:rsidR="00F945C6" w:rsidRDefault="00B50BCF">
                        <w:pPr>
                          <w:pStyle w:val="TableParagraph"/>
                          <w:spacing w:line="164" w:lineRule="exact"/>
                          <w:ind w:left="325"/>
                          <w:rPr>
                            <w:b/>
                            <w:sz w:val="16"/>
                          </w:rPr>
                        </w:pPr>
                        <w:r>
                          <w:rPr>
                            <w:b/>
                            <w:sz w:val="16"/>
                          </w:rPr>
                          <w:t>94%</w:t>
                        </w:r>
                      </w:p>
                    </w:tc>
                    <w:tc>
                      <w:tcPr>
                        <w:tcW w:w="975" w:type="dxa"/>
                        <w:shd w:val="clear" w:color="auto" w:fill="94B3D6"/>
                      </w:tcPr>
                      <w:p w:rsidR="00F945C6" w:rsidRDefault="00B50BCF">
                        <w:pPr>
                          <w:pStyle w:val="TableParagraph"/>
                          <w:spacing w:line="164" w:lineRule="exact"/>
                          <w:ind w:left="89" w:right="88"/>
                          <w:jc w:val="center"/>
                          <w:rPr>
                            <w:b/>
                            <w:sz w:val="16"/>
                          </w:rPr>
                        </w:pPr>
                        <w:r>
                          <w:rPr>
                            <w:b/>
                            <w:sz w:val="16"/>
                          </w:rPr>
                          <w:t>36</w:t>
                        </w:r>
                      </w:p>
                    </w:tc>
                    <w:tc>
                      <w:tcPr>
                        <w:tcW w:w="977" w:type="dxa"/>
                        <w:shd w:val="clear" w:color="auto" w:fill="94B3D6"/>
                      </w:tcPr>
                      <w:p w:rsidR="00F945C6" w:rsidRDefault="00F945C6">
                        <w:pPr>
                          <w:pStyle w:val="TableParagraph"/>
                          <w:rPr>
                            <w:rFonts w:ascii="Times New Roman"/>
                            <w:sz w:val="12"/>
                          </w:rPr>
                        </w:pPr>
                      </w:p>
                    </w:tc>
                    <w:tc>
                      <w:tcPr>
                        <w:tcW w:w="979"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rPr>
          <w:b/>
          <w:position w:val="1"/>
          <w:sz w:val="12"/>
        </w:rPr>
        <w:t>Fuente</w:t>
      </w:r>
      <w:r>
        <w:rPr>
          <w:b/>
          <w:spacing w:val="-3"/>
          <w:position w:val="1"/>
          <w:sz w:val="12"/>
        </w:rPr>
        <w:t xml:space="preserve"> </w:t>
      </w:r>
      <w:r>
        <w:rPr>
          <w:b/>
          <w:position w:val="1"/>
          <w:sz w:val="12"/>
        </w:rPr>
        <w:t>Obtención</w:t>
      </w:r>
      <w:r>
        <w:rPr>
          <w:b/>
          <w:spacing w:val="-4"/>
          <w:position w:val="1"/>
          <w:sz w:val="12"/>
        </w:rPr>
        <w:t xml:space="preserve"> </w:t>
      </w:r>
      <w:r>
        <w:rPr>
          <w:b/>
          <w:position w:val="1"/>
          <w:sz w:val="12"/>
        </w:rPr>
        <w:t>Dato</w:t>
      </w:r>
      <w:r>
        <w:rPr>
          <w:b/>
          <w:position w:val="1"/>
          <w:sz w:val="12"/>
        </w:rPr>
        <w:tab/>
      </w:r>
      <w:r>
        <w:rPr>
          <w:b/>
          <w:sz w:val="14"/>
        </w:rPr>
        <w:t>Expediente obrante en Secretaria General</w:t>
      </w:r>
    </w:p>
    <w:p w:rsidR="00F945C6" w:rsidRDefault="00F945C6">
      <w:pPr>
        <w:pStyle w:val="Textoindependiente"/>
        <w:rPr>
          <w:b/>
          <w:sz w:val="16"/>
        </w:rPr>
      </w:pPr>
    </w:p>
    <w:p w:rsidR="00F945C6" w:rsidRDefault="00B50BCF">
      <w:pPr>
        <w:spacing w:before="113"/>
        <w:ind w:left="1034"/>
        <w:rPr>
          <w:b/>
          <w:sz w:val="12"/>
        </w:rPr>
      </w:pPr>
      <w:r>
        <w:pict>
          <v:group id="_x0000_s1402" style="position:absolute;left:0;text-align:left;margin-left:68.3pt;margin-top:16.2pt;width:26.55pt;height:10.2pt;z-index:-251338752;mso-wrap-distance-left:0;mso-wrap-distance-right:0;mso-position-horizontal-relative:page" coordorigin="1366,324" coordsize="531,204">
            <v:rect id="_x0000_s1409" style="position:absolute;left:1781;top:333;width:104;height:185" fillcolor="#d9d9d9" stroked="f"/>
            <v:rect id="_x0000_s1408" style="position:absolute;left:1370;top:333;width:108;height:185" fillcolor="#d9d9d9" stroked="f"/>
            <v:rect id="_x0000_s1407" style="position:absolute;left:1478;top:333;width:303;height:185" fillcolor="#d9d9d9" stroked="f"/>
            <v:line id="_x0000_s1406" style="position:absolute" from="1376,329" to="1887,329" strokeweight=".48pt"/>
            <v:line id="_x0000_s1405" style="position:absolute" from="1371,324" to="1371,528" strokeweight=".48pt"/>
            <v:line id="_x0000_s1404" style="position:absolute" from="1892,324" to="1892,528" strokeweight=".48pt"/>
            <v:line id="_x0000_s1403" style="position:absolute" from="1376,523" to="1887,523" strokeweight=".16936mm"/>
            <w10:wrap type="topAndBottom" anchorx="page"/>
          </v:group>
        </w:pict>
      </w:r>
      <w:r>
        <w:rPr>
          <w:b/>
          <w:sz w:val="12"/>
        </w:rPr>
        <w:t>(Ponderación %)</w:t>
      </w:r>
    </w:p>
    <w:p w:rsidR="00F945C6" w:rsidRDefault="00F945C6">
      <w:pPr>
        <w:pStyle w:val="Textoindependiente"/>
        <w:spacing w:before="10"/>
        <w:rPr>
          <w:b/>
          <w:sz w:val="17"/>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2"/>
        <w:gridCol w:w="7940"/>
      </w:tblGrid>
      <w:tr w:rsidR="00F945C6">
        <w:trPr>
          <w:trHeight w:val="458"/>
        </w:trPr>
        <w:tc>
          <w:tcPr>
            <w:tcW w:w="2412" w:type="dxa"/>
            <w:shd w:val="clear" w:color="auto" w:fill="DBE4F0"/>
          </w:tcPr>
          <w:p w:rsidR="00F945C6" w:rsidRDefault="00B50BCF">
            <w:pPr>
              <w:pStyle w:val="TableParagraph"/>
              <w:spacing w:before="15" w:line="242" w:lineRule="auto"/>
              <w:ind w:left="107" w:right="254"/>
              <w:rPr>
                <w:b/>
                <w:sz w:val="18"/>
              </w:rPr>
            </w:pPr>
            <w:r>
              <w:rPr>
                <w:b/>
                <w:sz w:val="18"/>
              </w:rPr>
              <w:t>Costes previsibles para su realización</w:t>
            </w:r>
          </w:p>
        </w:tc>
        <w:tc>
          <w:tcPr>
            <w:tcW w:w="7940" w:type="dxa"/>
          </w:tcPr>
          <w:p w:rsidR="00F945C6" w:rsidRDefault="00B50BCF">
            <w:pPr>
              <w:pStyle w:val="TableParagraph"/>
              <w:spacing w:before="17" w:line="210" w:lineRule="atLeast"/>
              <w:ind w:left="108" w:right="5300"/>
              <w:rPr>
                <w:sz w:val="18"/>
              </w:rPr>
            </w:pPr>
            <w:r>
              <w:rPr>
                <w:sz w:val="18"/>
              </w:rPr>
              <w:t>Importe el año 2018: 787.000€. Año 2019: 787.000€.</w:t>
            </w:r>
          </w:p>
        </w:tc>
      </w:tr>
      <w:tr w:rsidR="00F945C6">
        <w:trPr>
          <w:trHeight w:val="280"/>
        </w:trPr>
        <w:tc>
          <w:tcPr>
            <w:tcW w:w="2412" w:type="dxa"/>
            <w:shd w:val="clear" w:color="auto" w:fill="DBE4F0"/>
          </w:tcPr>
          <w:p w:rsidR="00F945C6" w:rsidRDefault="00B50BCF">
            <w:pPr>
              <w:pStyle w:val="TableParagraph"/>
              <w:spacing w:before="30"/>
              <w:ind w:left="107"/>
              <w:rPr>
                <w:b/>
                <w:sz w:val="18"/>
              </w:rPr>
            </w:pPr>
            <w:r>
              <w:rPr>
                <w:b/>
                <w:sz w:val="18"/>
              </w:rPr>
              <w:t>Fuentes de financiación</w:t>
            </w:r>
          </w:p>
        </w:tc>
        <w:tc>
          <w:tcPr>
            <w:tcW w:w="7940" w:type="dxa"/>
          </w:tcPr>
          <w:p w:rsidR="00F945C6" w:rsidRDefault="00B50BCF">
            <w:pPr>
              <w:pStyle w:val="TableParagraph"/>
              <w:spacing w:before="30"/>
              <w:ind w:left="108"/>
              <w:rPr>
                <w:sz w:val="18"/>
              </w:rPr>
            </w:pPr>
            <w:r>
              <w:rPr>
                <w:sz w:val="18"/>
              </w:rPr>
              <w:t xml:space="preserve">PGE. Aplicación Presupuestaria: </w:t>
            </w:r>
            <w:r>
              <w:rPr>
                <w:b/>
                <w:sz w:val="18"/>
              </w:rPr>
              <w:t>26.301.313A.481</w:t>
            </w:r>
            <w:r>
              <w:rPr>
                <w:sz w:val="18"/>
              </w:rPr>
              <w:t>.</w:t>
            </w:r>
          </w:p>
        </w:tc>
      </w:tr>
    </w:tbl>
    <w:p w:rsidR="00F945C6" w:rsidRDefault="00F945C6">
      <w:pPr>
        <w:rPr>
          <w:sz w:val="18"/>
        </w:rPr>
        <w:sectPr w:rsidR="00F945C6">
          <w:pgSz w:w="11910" w:h="16840"/>
          <w:pgMar w:top="1140" w:right="0" w:bottom="1200" w:left="120" w:header="253" w:footer="1002" w:gutter="0"/>
          <w:cols w:space="720"/>
        </w:sectPr>
      </w:pPr>
    </w:p>
    <w:p w:rsidR="00F945C6" w:rsidRDefault="00F945C6">
      <w:pPr>
        <w:pStyle w:val="Textoindependiente"/>
        <w:rPr>
          <w:b/>
          <w:sz w:val="20"/>
        </w:rPr>
      </w:pPr>
    </w:p>
    <w:p w:rsidR="00F945C6" w:rsidRDefault="00F945C6">
      <w:pPr>
        <w:pStyle w:val="Textoindependiente"/>
        <w:spacing w:before="4" w:after="1"/>
        <w:rPr>
          <w:b/>
          <w:sz w:val="15"/>
        </w:rPr>
      </w:pPr>
    </w:p>
    <w:p w:rsidR="00F945C6" w:rsidRDefault="00B50BCF">
      <w:pPr>
        <w:pStyle w:val="Textoindependiente"/>
        <w:ind w:left="729"/>
        <w:rPr>
          <w:sz w:val="20"/>
        </w:rPr>
      </w:pPr>
      <w:r>
        <w:rPr>
          <w:sz w:val="20"/>
        </w:rPr>
      </w:r>
      <w:r>
        <w:rPr>
          <w:sz w:val="20"/>
        </w:rPr>
        <w:pict>
          <v:shape id="_x0000_s1401" type="#_x0000_t202" style="width:517.55pt;height:24.4pt;mso-left-percent:-10001;mso-top-percent:-10001;mso-position-horizontal:absolute;mso-position-horizontal-relative:char;mso-position-vertical:absolute;mso-position-vertical-relative:line;mso-left-percent:-10001;mso-top-percent:-10001" fillcolor="#fad3b4" stroked="f">
            <v:textbox inset="0,0,0,0">
              <w:txbxContent>
                <w:p w:rsidR="00F945C6" w:rsidRDefault="00B50BCF">
                  <w:pPr>
                    <w:spacing w:before="141"/>
                    <w:ind w:left="3370" w:right="3373"/>
                    <w:jc w:val="center"/>
                    <w:rPr>
                      <w:rFonts w:ascii="Arial Narrow"/>
                      <w:b/>
                      <w:sz w:val="18"/>
                    </w:rPr>
                  </w:pPr>
                  <w:r>
                    <w:rPr>
                      <w:rFonts w:ascii="Arial Narrow"/>
                      <w:b/>
                      <w:sz w:val="18"/>
                    </w:rPr>
                    <w:t>INDICADORES SEGUIMIENTO PRESUPUESTARIO:</w:t>
                  </w:r>
                </w:p>
              </w:txbxContent>
            </v:textbox>
            <w10:anchorlock/>
          </v:shape>
        </w:pict>
      </w:r>
    </w:p>
    <w:p w:rsidR="00F945C6" w:rsidRDefault="00F945C6">
      <w:pPr>
        <w:pStyle w:val="Textoindependiente"/>
        <w:spacing w:before="9"/>
        <w:rPr>
          <w:b/>
          <w:sz w:val="21"/>
        </w:rPr>
      </w:pPr>
    </w:p>
    <w:tbl>
      <w:tblPr>
        <w:tblStyle w:val="TableNormal"/>
        <w:tblW w:w="0" w:type="auto"/>
        <w:tblInd w:w="8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0"/>
        <w:gridCol w:w="977"/>
        <w:gridCol w:w="978"/>
        <w:gridCol w:w="977"/>
        <w:gridCol w:w="977"/>
        <w:gridCol w:w="977"/>
        <w:gridCol w:w="977"/>
        <w:gridCol w:w="975"/>
        <w:gridCol w:w="977"/>
        <w:gridCol w:w="980"/>
      </w:tblGrid>
      <w:tr w:rsidR="00F945C6">
        <w:trPr>
          <w:trHeight w:val="210"/>
        </w:trPr>
        <w:tc>
          <w:tcPr>
            <w:tcW w:w="1420" w:type="dxa"/>
            <w:vMerge w:val="restart"/>
            <w:tcBorders>
              <w:top w:val="nil"/>
              <w:left w:val="nil"/>
              <w:bottom w:val="nil"/>
              <w:right w:val="nil"/>
            </w:tcBorders>
          </w:tcPr>
          <w:p w:rsidR="00F945C6" w:rsidRDefault="00B50BCF">
            <w:pPr>
              <w:pStyle w:val="TableParagraph"/>
              <w:spacing w:before="66"/>
              <w:ind w:left="34" w:firstLine="192"/>
              <w:rPr>
                <w:sz w:val="18"/>
              </w:rPr>
            </w:pPr>
            <w:r>
              <w:rPr>
                <w:sz w:val="18"/>
              </w:rPr>
              <w:t xml:space="preserve">Aplicación </w:t>
            </w:r>
            <w:r>
              <w:rPr>
                <w:w w:val="95"/>
                <w:sz w:val="18"/>
              </w:rPr>
              <w:t>Presupuestaria</w:t>
            </w:r>
          </w:p>
        </w:tc>
        <w:tc>
          <w:tcPr>
            <w:tcW w:w="2932" w:type="dxa"/>
            <w:gridSpan w:val="3"/>
            <w:tcBorders>
              <w:left w:val="nil"/>
              <w:right w:val="nil"/>
            </w:tcBorders>
            <w:shd w:val="clear" w:color="auto" w:fill="DBE4F0"/>
          </w:tcPr>
          <w:p w:rsidR="00F945C6" w:rsidRDefault="00B50BCF">
            <w:pPr>
              <w:pStyle w:val="TableParagraph"/>
              <w:spacing w:line="188" w:lineRule="exact"/>
              <w:ind w:left="1153" w:right="1155"/>
              <w:jc w:val="center"/>
              <w:rPr>
                <w:b/>
                <w:sz w:val="18"/>
              </w:rPr>
            </w:pPr>
            <w:r>
              <w:rPr>
                <w:b/>
                <w:sz w:val="18"/>
              </w:rPr>
              <w:t>2018</w:t>
            </w:r>
          </w:p>
        </w:tc>
        <w:tc>
          <w:tcPr>
            <w:tcW w:w="2931" w:type="dxa"/>
            <w:gridSpan w:val="3"/>
            <w:tcBorders>
              <w:left w:val="nil"/>
              <w:right w:val="nil"/>
            </w:tcBorders>
            <w:shd w:val="clear" w:color="auto" w:fill="B8CCE3"/>
          </w:tcPr>
          <w:p w:rsidR="00F945C6" w:rsidRDefault="00B50BCF">
            <w:pPr>
              <w:pStyle w:val="TableParagraph"/>
              <w:spacing w:line="188" w:lineRule="exact"/>
              <w:ind w:left="1153" w:right="1153"/>
              <w:jc w:val="center"/>
              <w:rPr>
                <w:b/>
                <w:sz w:val="18"/>
              </w:rPr>
            </w:pPr>
            <w:r>
              <w:rPr>
                <w:b/>
                <w:sz w:val="18"/>
              </w:rPr>
              <w:t>2019</w:t>
            </w:r>
          </w:p>
        </w:tc>
        <w:tc>
          <w:tcPr>
            <w:tcW w:w="2932" w:type="dxa"/>
            <w:gridSpan w:val="3"/>
            <w:tcBorders>
              <w:left w:val="nil"/>
              <w:right w:val="nil"/>
            </w:tcBorders>
            <w:shd w:val="clear" w:color="auto" w:fill="94B3D6"/>
          </w:tcPr>
          <w:p w:rsidR="00F945C6" w:rsidRDefault="00B50BCF">
            <w:pPr>
              <w:pStyle w:val="TableParagraph"/>
              <w:spacing w:line="188" w:lineRule="exact"/>
              <w:ind w:left="1153" w:right="1158"/>
              <w:jc w:val="center"/>
              <w:rPr>
                <w:b/>
                <w:sz w:val="18"/>
              </w:rPr>
            </w:pPr>
            <w:r>
              <w:rPr>
                <w:b/>
                <w:sz w:val="18"/>
              </w:rPr>
              <w:t>2019-P</w:t>
            </w:r>
          </w:p>
        </w:tc>
      </w:tr>
      <w:tr w:rsidR="00F945C6">
        <w:trPr>
          <w:trHeight w:val="321"/>
        </w:trPr>
        <w:tc>
          <w:tcPr>
            <w:tcW w:w="1420" w:type="dxa"/>
            <w:vMerge/>
            <w:tcBorders>
              <w:top w:val="nil"/>
              <w:left w:val="nil"/>
              <w:bottom w:val="nil"/>
              <w:right w:val="nil"/>
            </w:tcBorders>
          </w:tcPr>
          <w:p w:rsidR="00F945C6" w:rsidRDefault="00F945C6">
            <w:pPr>
              <w:rPr>
                <w:sz w:val="2"/>
                <w:szCs w:val="2"/>
              </w:rPr>
            </w:pPr>
          </w:p>
        </w:tc>
        <w:tc>
          <w:tcPr>
            <w:tcW w:w="977" w:type="dxa"/>
          </w:tcPr>
          <w:p w:rsidR="00F945C6" w:rsidRDefault="00B50BCF">
            <w:pPr>
              <w:pStyle w:val="TableParagraph"/>
              <w:spacing w:line="157" w:lineRule="exact"/>
              <w:ind w:left="239"/>
              <w:rPr>
                <w:b/>
                <w:sz w:val="14"/>
              </w:rPr>
            </w:pPr>
            <w:r>
              <w:rPr>
                <w:b/>
                <w:sz w:val="14"/>
              </w:rPr>
              <w:t>Crédito</w:t>
            </w:r>
          </w:p>
          <w:p w:rsidR="00F945C6" w:rsidRDefault="00B50BCF">
            <w:pPr>
              <w:pStyle w:val="TableParagraph"/>
              <w:spacing w:line="145" w:lineRule="exact"/>
              <w:ind w:left="165"/>
              <w:rPr>
                <w:b/>
                <w:sz w:val="14"/>
              </w:rPr>
            </w:pPr>
            <w:r>
              <w:rPr>
                <w:b/>
                <w:sz w:val="14"/>
              </w:rPr>
              <w:t>Definitivo</w:t>
            </w:r>
          </w:p>
        </w:tc>
        <w:tc>
          <w:tcPr>
            <w:tcW w:w="978" w:type="dxa"/>
          </w:tcPr>
          <w:p w:rsidR="00F945C6" w:rsidRDefault="00B50BCF">
            <w:pPr>
              <w:pStyle w:val="TableParagraph"/>
              <w:spacing w:line="157" w:lineRule="exact"/>
              <w:ind w:left="239"/>
              <w:rPr>
                <w:b/>
                <w:sz w:val="14"/>
              </w:rPr>
            </w:pPr>
            <w:r>
              <w:rPr>
                <w:b/>
                <w:sz w:val="14"/>
              </w:rPr>
              <w:t>Crédito</w:t>
            </w:r>
          </w:p>
          <w:p w:rsidR="00F945C6" w:rsidRDefault="00B50BCF">
            <w:pPr>
              <w:pStyle w:val="TableParagraph"/>
              <w:spacing w:line="145" w:lineRule="exact"/>
              <w:ind w:left="148"/>
              <w:rPr>
                <w:b/>
                <w:sz w:val="14"/>
              </w:rPr>
            </w:pPr>
            <w:r>
              <w:rPr>
                <w:b/>
                <w:sz w:val="14"/>
              </w:rPr>
              <w:t>Ejecutado</w:t>
            </w:r>
          </w:p>
        </w:tc>
        <w:tc>
          <w:tcPr>
            <w:tcW w:w="977" w:type="dxa"/>
          </w:tcPr>
          <w:p w:rsidR="00F945C6" w:rsidRDefault="00B50BCF">
            <w:pPr>
              <w:pStyle w:val="TableParagraph"/>
              <w:spacing w:line="157" w:lineRule="exact"/>
              <w:jc w:val="center"/>
              <w:rPr>
                <w:b/>
                <w:sz w:val="14"/>
              </w:rPr>
            </w:pPr>
            <w:r>
              <w:rPr>
                <w:b/>
                <w:w w:val="99"/>
                <w:sz w:val="14"/>
              </w:rPr>
              <w:t>%</w:t>
            </w:r>
          </w:p>
          <w:p w:rsidR="00F945C6" w:rsidRDefault="00B50BCF">
            <w:pPr>
              <w:pStyle w:val="TableParagraph"/>
              <w:spacing w:line="145" w:lineRule="exact"/>
              <w:ind w:left="90" w:right="91"/>
              <w:jc w:val="center"/>
              <w:rPr>
                <w:b/>
                <w:sz w:val="14"/>
              </w:rPr>
            </w:pPr>
            <w:r>
              <w:rPr>
                <w:b/>
                <w:sz w:val="14"/>
              </w:rPr>
              <w:t>ejecución</w:t>
            </w:r>
          </w:p>
        </w:tc>
        <w:tc>
          <w:tcPr>
            <w:tcW w:w="977" w:type="dxa"/>
          </w:tcPr>
          <w:p w:rsidR="00F945C6" w:rsidRDefault="00B50BCF">
            <w:pPr>
              <w:pStyle w:val="TableParagraph"/>
              <w:spacing w:line="157" w:lineRule="exact"/>
              <w:ind w:left="238"/>
              <w:rPr>
                <w:b/>
                <w:sz w:val="14"/>
              </w:rPr>
            </w:pPr>
            <w:r>
              <w:rPr>
                <w:b/>
                <w:sz w:val="14"/>
              </w:rPr>
              <w:t>Crédito</w:t>
            </w:r>
          </w:p>
          <w:p w:rsidR="00F945C6" w:rsidRDefault="00B50BCF">
            <w:pPr>
              <w:pStyle w:val="TableParagraph"/>
              <w:spacing w:line="145" w:lineRule="exact"/>
              <w:ind w:left="161"/>
              <w:rPr>
                <w:b/>
                <w:sz w:val="14"/>
              </w:rPr>
            </w:pPr>
            <w:r>
              <w:rPr>
                <w:b/>
                <w:sz w:val="14"/>
              </w:rPr>
              <w:t>Definitivo</w:t>
            </w:r>
          </w:p>
        </w:tc>
        <w:tc>
          <w:tcPr>
            <w:tcW w:w="977" w:type="dxa"/>
          </w:tcPr>
          <w:p w:rsidR="00F945C6" w:rsidRDefault="00B50BCF">
            <w:pPr>
              <w:pStyle w:val="TableParagraph"/>
              <w:spacing w:line="157" w:lineRule="exact"/>
              <w:ind w:left="238"/>
              <w:rPr>
                <w:b/>
                <w:sz w:val="14"/>
              </w:rPr>
            </w:pPr>
            <w:r>
              <w:rPr>
                <w:b/>
                <w:sz w:val="14"/>
              </w:rPr>
              <w:t>Crédito</w:t>
            </w:r>
          </w:p>
          <w:p w:rsidR="00F945C6" w:rsidRDefault="00B50BCF">
            <w:pPr>
              <w:pStyle w:val="TableParagraph"/>
              <w:spacing w:line="145" w:lineRule="exact"/>
              <w:ind w:left="147"/>
              <w:rPr>
                <w:b/>
                <w:sz w:val="14"/>
              </w:rPr>
            </w:pPr>
            <w:r>
              <w:rPr>
                <w:b/>
                <w:sz w:val="14"/>
              </w:rPr>
              <w:t>Ejecutado</w:t>
            </w:r>
          </w:p>
        </w:tc>
        <w:tc>
          <w:tcPr>
            <w:tcW w:w="977" w:type="dxa"/>
          </w:tcPr>
          <w:p w:rsidR="00F945C6" w:rsidRDefault="00B50BCF">
            <w:pPr>
              <w:pStyle w:val="TableParagraph"/>
              <w:spacing w:line="157" w:lineRule="exact"/>
              <w:ind w:right="4"/>
              <w:jc w:val="center"/>
              <w:rPr>
                <w:b/>
                <w:sz w:val="14"/>
              </w:rPr>
            </w:pPr>
            <w:r>
              <w:rPr>
                <w:b/>
                <w:w w:val="99"/>
                <w:sz w:val="14"/>
              </w:rPr>
              <w:t>%</w:t>
            </w:r>
          </w:p>
          <w:p w:rsidR="00F945C6" w:rsidRDefault="00B50BCF">
            <w:pPr>
              <w:pStyle w:val="TableParagraph"/>
              <w:spacing w:line="145" w:lineRule="exact"/>
              <w:ind w:left="85" w:right="91"/>
              <w:jc w:val="center"/>
              <w:rPr>
                <w:b/>
                <w:sz w:val="14"/>
              </w:rPr>
            </w:pPr>
            <w:r>
              <w:rPr>
                <w:b/>
                <w:sz w:val="14"/>
              </w:rPr>
              <w:t>ejecución</w:t>
            </w:r>
          </w:p>
        </w:tc>
        <w:tc>
          <w:tcPr>
            <w:tcW w:w="975" w:type="dxa"/>
          </w:tcPr>
          <w:p w:rsidR="00F945C6" w:rsidRDefault="00B50BCF">
            <w:pPr>
              <w:pStyle w:val="TableParagraph"/>
              <w:spacing w:line="157" w:lineRule="exact"/>
              <w:ind w:left="235"/>
              <w:rPr>
                <w:b/>
                <w:sz w:val="14"/>
              </w:rPr>
            </w:pPr>
            <w:r>
              <w:rPr>
                <w:b/>
                <w:sz w:val="14"/>
              </w:rPr>
              <w:t>Crédito</w:t>
            </w:r>
          </w:p>
          <w:p w:rsidR="00F945C6" w:rsidRDefault="00B50BCF">
            <w:pPr>
              <w:pStyle w:val="TableParagraph"/>
              <w:spacing w:line="145" w:lineRule="exact"/>
              <w:ind w:left="281"/>
              <w:rPr>
                <w:b/>
                <w:sz w:val="14"/>
              </w:rPr>
            </w:pPr>
            <w:r>
              <w:rPr>
                <w:b/>
                <w:sz w:val="14"/>
              </w:rPr>
              <w:t>Inicial</w:t>
            </w:r>
          </w:p>
        </w:tc>
        <w:tc>
          <w:tcPr>
            <w:tcW w:w="977" w:type="dxa"/>
          </w:tcPr>
          <w:p w:rsidR="00F945C6" w:rsidRDefault="00B50BCF">
            <w:pPr>
              <w:pStyle w:val="TableParagraph"/>
              <w:spacing w:line="157" w:lineRule="exact"/>
              <w:ind w:left="238"/>
              <w:rPr>
                <w:b/>
                <w:sz w:val="14"/>
              </w:rPr>
            </w:pPr>
            <w:r>
              <w:rPr>
                <w:b/>
                <w:sz w:val="14"/>
              </w:rPr>
              <w:t>Crédito</w:t>
            </w:r>
          </w:p>
          <w:p w:rsidR="00F945C6" w:rsidRDefault="00B50BCF">
            <w:pPr>
              <w:pStyle w:val="TableParagraph"/>
              <w:spacing w:line="145" w:lineRule="exact"/>
              <w:ind w:left="147"/>
              <w:rPr>
                <w:b/>
                <w:sz w:val="14"/>
              </w:rPr>
            </w:pPr>
            <w:r>
              <w:rPr>
                <w:b/>
                <w:sz w:val="14"/>
              </w:rPr>
              <w:t>Ejecutado</w:t>
            </w:r>
          </w:p>
        </w:tc>
        <w:tc>
          <w:tcPr>
            <w:tcW w:w="980" w:type="dxa"/>
          </w:tcPr>
          <w:p w:rsidR="00F945C6" w:rsidRDefault="00B50BCF">
            <w:pPr>
              <w:pStyle w:val="TableParagraph"/>
              <w:spacing w:line="157" w:lineRule="exact"/>
              <w:ind w:right="3"/>
              <w:jc w:val="center"/>
              <w:rPr>
                <w:b/>
                <w:sz w:val="14"/>
              </w:rPr>
            </w:pPr>
            <w:r>
              <w:rPr>
                <w:b/>
                <w:w w:val="99"/>
                <w:sz w:val="14"/>
              </w:rPr>
              <w:t>%</w:t>
            </w:r>
          </w:p>
          <w:p w:rsidR="00F945C6" w:rsidRDefault="00B50BCF">
            <w:pPr>
              <w:pStyle w:val="TableParagraph"/>
              <w:spacing w:line="145" w:lineRule="exact"/>
              <w:ind w:left="139" w:right="144"/>
              <w:jc w:val="center"/>
              <w:rPr>
                <w:b/>
                <w:sz w:val="14"/>
              </w:rPr>
            </w:pPr>
            <w:r>
              <w:rPr>
                <w:b/>
                <w:sz w:val="14"/>
              </w:rPr>
              <w:t>ejecución</w:t>
            </w:r>
          </w:p>
        </w:tc>
      </w:tr>
      <w:tr w:rsidR="00F945C6">
        <w:trPr>
          <w:trHeight w:val="186"/>
        </w:trPr>
        <w:tc>
          <w:tcPr>
            <w:tcW w:w="1420" w:type="dxa"/>
            <w:tcBorders>
              <w:top w:val="nil"/>
              <w:left w:val="nil"/>
              <w:bottom w:val="nil"/>
            </w:tcBorders>
          </w:tcPr>
          <w:p w:rsidR="00F945C6" w:rsidRDefault="00B50BCF">
            <w:pPr>
              <w:pStyle w:val="TableParagraph"/>
              <w:spacing w:line="167" w:lineRule="exact"/>
              <w:ind w:left="25"/>
              <w:rPr>
                <w:b/>
                <w:sz w:val="16"/>
              </w:rPr>
            </w:pPr>
            <w:r>
              <w:rPr>
                <w:b/>
                <w:sz w:val="16"/>
              </w:rPr>
              <w:t>26.301.313A.481</w:t>
            </w:r>
          </w:p>
        </w:tc>
        <w:tc>
          <w:tcPr>
            <w:tcW w:w="977" w:type="dxa"/>
            <w:shd w:val="clear" w:color="auto" w:fill="DBE4F0"/>
          </w:tcPr>
          <w:p w:rsidR="00F945C6" w:rsidRDefault="00B50BCF">
            <w:pPr>
              <w:pStyle w:val="TableParagraph"/>
              <w:spacing w:before="7" w:line="157" w:lineRule="exact"/>
              <w:ind w:left="359"/>
              <w:rPr>
                <w:b/>
                <w:sz w:val="14"/>
              </w:rPr>
            </w:pPr>
            <w:r>
              <w:rPr>
                <w:b/>
                <w:sz w:val="14"/>
              </w:rPr>
              <w:t>787.000</w:t>
            </w:r>
          </w:p>
        </w:tc>
        <w:tc>
          <w:tcPr>
            <w:tcW w:w="978" w:type="dxa"/>
            <w:shd w:val="clear" w:color="auto" w:fill="DBE4F0"/>
          </w:tcPr>
          <w:p w:rsidR="00F945C6" w:rsidRDefault="00B50BCF">
            <w:pPr>
              <w:pStyle w:val="TableParagraph"/>
              <w:spacing w:before="7" w:line="157" w:lineRule="exact"/>
              <w:ind w:left="357"/>
              <w:rPr>
                <w:b/>
                <w:sz w:val="14"/>
              </w:rPr>
            </w:pPr>
            <w:r>
              <w:rPr>
                <w:b/>
                <w:sz w:val="14"/>
              </w:rPr>
              <w:t>544.924</w:t>
            </w:r>
          </w:p>
        </w:tc>
        <w:tc>
          <w:tcPr>
            <w:tcW w:w="977" w:type="dxa"/>
            <w:shd w:val="clear" w:color="auto" w:fill="DBE4F0"/>
          </w:tcPr>
          <w:p w:rsidR="00F945C6" w:rsidRDefault="00B50BCF">
            <w:pPr>
              <w:pStyle w:val="TableParagraph"/>
              <w:spacing w:before="7" w:line="157" w:lineRule="exact"/>
              <w:ind w:left="582"/>
              <w:rPr>
                <w:b/>
                <w:sz w:val="14"/>
              </w:rPr>
            </w:pPr>
            <w:r>
              <w:rPr>
                <w:b/>
                <w:sz w:val="14"/>
              </w:rPr>
              <w:t>69%</w:t>
            </w:r>
          </w:p>
        </w:tc>
        <w:tc>
          <w:tcPr>
            <w:tcW w:w="977" w:type="dxa"/>
            <w:shd w:val="clear" w:color="auto" w:fill="B8CCE3"/>
          </w:tcPr>
          <w:p w:rsidR="00F945C6" w:rsidRDefault="00B50BCF">
            <w:pPr>
              <w:pStyle w:val="TableParagraph"/>
              <w:spacing w:before="7" w:line="157" w:lineRule="exact"/>
              <w:ind w:left="358"/>
              <w:rPr>
                <w:b/>
                <w:sz w:val="14"/>
              </w:rPr>
            </w:pPr>
            <w:r>
              <w:rPr>
                <w:b/>
                <w:sz w:val="14"/>
              </w:rPr>
              <w:t>787.000</w:t>
            </w:r>
          </w:p>
        </w:tc>
        <w:tc>
          <w:tcPr>
            <w:tcW w:w="977" w:type="dxa"/>
            <w:shd w:val="clear" w:color="auto" w:fill="B8CCE3"/>
          </w:tcPr>
          <w:p w:rsidR="00F945C6" w:rsidRDefault="00B50BCF">
            <w:pPr>
              <w:pStyle w:val="TableParagraph"/>
              <w:spacing w:before="7" w:line="157" w:lineRule="exact"/>
              <w:ind w:left="161"/>
              <w:rPr>
                <w:b/>
                <w:sz w:val="14"/>
              </w:rPr>
            </w:pPr>
            <w:r>
              <w:rPr>
                <w:b/>
                <w:sz w:val="14"/>
              </w:rPr>
              <w:t>472.141,47</w:t>
            </w:r>
          </w:p>
        </w:tc>
        <w:tc>
          <w:tcPr>
            <w:tcW w:w="977" w:type="dxa"/>
            <w:shd w:val="clear" w:color="auto" w:fill="B8CCE3"/>
          </w:tcPr>
          <w:p w:rsidR="00F945C6" w:rsidRDefault="00B50BCF">
            <w:pPr>
              <w:pStyle w:val="TableParagraph"/>
              <w:spacing w:before="7" w:line="157" w:lineRule="exact"/>
              <w:ind w:left="509"/>
              <w:rPr>
                <w:b/>
                <w:sz w:val="14"/>
              </w:rPr>
            </w:pPr>
            <w:r>
              <w:rPr>
                <w:b/>
                <w:sz w:val="14"/>
              </w:rPr>
              <w:t>59,99</w:t>
            </w:r>
          </w:p>
        </w:tc>
        <w:tc>
          <w:tcPr>
            <w:tcW w:w="975" w:type="dxa"/>
            <w:shd w:val="clear" w:color="auto" w:fill="94B3D6"/>
          </w:tcPr>
          <w:p w:rsidR="00F945C6" w:rsidRDefault="00B50BCF">
            <w:pPr>
              <w:pStyle w:val="TableParagraph"/>
              <w:spacing w:before="7" w:line="157" w:lineRule="exact"/>
              <w:ind w:left="355"/>
              <w:rPr>
                <w:b/>
                <w:sz w:val="14"/>
              </w:rPr>
            </w:pPr>
            <w:r>
              <w:rPr>
                <w:b/>
                <w:sz w:val="14"/>
              </w:rPr>
              <w:t>787.000</w:t>
            </w:r>
          </w:p>
        </w:tc>
        <w:tc>
          <w:tcPr>
            <w:tcW w:w="977" w:type="dxa"/>
            <w:shd w:val="clear" w:color="auto" w:fill="94B3D6"/>
          </w:tcPr>
          <w:p w:rsidR="00F945C6" w:rsidRDefault="00F945C6">
            <w:pPr>
              <w:pStyle w:val="TableParagraph"/>
              <w:rPr>
                <w:rFonts w:ascii="Times New Roman"/>
                <w:sz w:val="12"/>
              </w:rPr>
            </w:pPr>
          </w:p>
        </w:tc>
        <w:tc>
          <w:tcPr>
            <w:tcW w:w="980" w:type="dxa"/>
            <w:shd w:val="clear" w:color="auto" w:fill="94B3D6"/>
          </w:tcPr>
          <w:p w:rsidR="00F945C6" w:rsidRDefault="00F945C6">
            <w:pPr>
              <w:pStyle w:val="TableParagraph"/>
              <w:rPr>
                <w:rFonts w:ascii="Times New Roman"/>
                <w:sz w:val="12"/>
              </w:rPr>
            </w:pPr>
          </w:p>
        </w:tc>
      </w:tr>
    </w:tbl>
    <w:p w:rsidR="00F945C6" w:rsidRDefault="00F945C6">
      <w:pPr>
        <w:pStyle w:val="Textoindependiente"/>
        <w:spacing w:before="9"/>
        <w:rPr>
          <w:b/>
          <w:sz w:val="23"/>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8"/>
        <w:gridCol w:w="995"/>
        <w:gridCol w:w="524"/>
        <w:gridCol w:w="498"/>
        <w:gridCol w:w="1816"/>
        <w:gridCol w:w="541"/>
        <w:gridCol w:w="450"/>
        <w:gridCol w:w="1135"/>
        <w:gridCol w:w="496"/>
        <w:gridCol w:w="498"/>
        <w:gridCol w:w="498"/>
        <w:gridCol w:w="508"/>
      </w:tblGrid>
      <w:tr w:rsidR="00F945C6">
        <w:trPr>
          <w:trHeight w:val="1862"/>
        </w:trPr>
        <w:tc>
          <w:tcPr>
            <w:tcW w:w="2408" w:type="dxa"/>
            <w:vMerge w:val="restart"/>
            <w:shd w:val="clear" w:color="auto" w:fill="DBE4F0"/>
          </w:tcPr>
          <w:p w:rsidR="00F945C6" w:rsidRDefault="00F945C6">
            <w:pPr>
              <w:pStyle w:val="TableParagraph"/>
              <w:rPr>
                <w:b/>
                <w:sz w:val="20"/>
              </w:rPr>
            </w:pPr>
          </w:p>
          <w:p w:rsidR="00F945C6" w:rsidRDefault="00F945C6">
            <w:pPr>
              <w:pStyle w:val="TableParagraph"/>
              <w:rPr>
                <w:b/>
                <w:sz w:val="20"/>
              </w:rPr>
            </w:pPr>
          </w:p>
          <w:p w:rsidR="00F945C6" w:rsidRDefault="00F945C6">
            <w:pPr>
              <w:pStyle w:val="TableParagraph"/>
              <w:rPr>
                <w:b/>
                <w:sz w:val="20"/>
              </w:rPr>
            </w:pPr>
          </w:p>
          <w:p w:rsidR="00F945C6" w:rsidRDefault="00F945C6">
            <w:pPr>
              <w:pStyle w:val="TableParagraph"/>
              <w:spacing w:before="9"/>
              <w:rPr>
                <w:b/>
                <w:sz w:val="29"/>
              </w:rPr>
            </w:pPr>
          </w:p>
          <w:p w:rsidR="00F945C6" w:rsidRDefault="00B50BCF">
            <w:pPr>
              <w:pStyle w:val="TableParagraph"/>
              <w:spacing w:before="1"/>
              <w:ind w:left="107"/>
              <w:rPr>
                <w:b/>
                <w:sz w:val="18"/>
              </w:rPr>
            </w:pPr>
            <w:r>
              <w:rPr>
                <w:b/>
                <w:sz w:val="18"/>
              </w:rPr>
              <w:t>Plan de acción</w:t>
            </w:r>
          </w:p>
        </w:tc>
        <w:tc>
          <w:tcPr>
            <w:tcW w:w="7959" w:type="dxa"/>
            <w:gridSpan w:val="11"/>
          </w:tcPr>
          <w:p w:rsidR="00F945C6" w:rsidRDefault="00B50BCF">
            <w:pPr>
              <w:pStyle w:val="TableParagraph"/>
              <w:ind w:left="104" w:right="119"/>
              <w:jc w:val="both"/>
              <w:rPr>
                <w:sz w:val="18"/>
              </w:rPr>
            </w:pPr>
            <w:r>
              <w:rPr>
                <w:sz w:val="18"/>
              </w:rPr>
              <w:t>Las becas se desarrollarán mediante un programa de tutorías que incluye formación teórica y práctica de los becarios, que contarán con el asesoramiento, orientación, dirección y supervisión de un responsable/tutor.</w:t>
            </w:r>
          </w:p>
          <w:p w:rsidR="00F945C6" w:rsidRDefault="00B50BCF">
            <w:pPr>
              <w:pStyle w:val="TableParagraph"/>
              <w:ind w:left="104" w:right="117"/>
              <w:jc w:val="both"/>
              <w:rPr>
                <w:sz w:val="18"/>
              </w:rPr>
            </w:pPr>
            <w:r>
              <w:rPr>
                <w:sz w:val="18"/>
              </w:rPr>
              <w:t>El pago de las becas se realizará a mes v</w:t>
            </w:r>
            <w:r>
              <w:rPr>
                <w:sz w:val="18"/>
              </w:rPr>
              <w:t>encido, aplicándose las retenciones y descuentos que procedan de acuerdo con las disposiciones vigentes</w:t>
            </w:r>
          </w:p>
          <w:p w:rsidR="00F945C6" w:rsidRDefault="00B50BCF">
            <w:pPr>
              <w:pStyle w:val="TableParagraph"/>
              <w:ind w:left="104" w:right="115"/>
              <w:jc w:val="both"/>
              <w:rPr>
                <w:sz w:val="18"/>
              </w:rPr>
            </w:pPr>
            <w:r>
              <w:rPr>
                <w:sz w:val="18"/>
              </w:rPr>
              <w:t xml:space="preserve">Previamente al pago, se verificará que el beneficiario se halla al corriente en el cumplimiento de sus obligaciones tributarias y frente a la Seguridad </w:t>
            </w:r>
            <w:r>
              <w:rPr>
                <w:sz w:val="18"/>
              </w:rPr>
              <w:t>Social y en todo caso, se emitirá un</w:t>
            </w:r>
          </w:p>
          <w:p w:rsidR="00F945C6" w:rsidRDefault="00B50BCF">
            <w:pPr>
              <w:pStyle w:val="TableParagraph"/>
              <w:spacing w:before="4" w:line="206" w:lineRule="exact"/>
              <w:ind w:left="104" w:right="121"/>
              <w:jc w:val="both"/>
              <w:rPr>
                <w:sz w:val="18"/>
              </w:rPr>
            </w:pPr>
            <w:r>
              <w:rPr>
                <w:sz w:val="18"/>
              </w:rPr>
              <w:t>certificado por el que el responsable o tutor asociado al programa de formación en el que acredite el aprovechamiento y cumplimiento de las obligaciones del becario.</w:t>
            </w:r>
          </w:p>
        </w:tc>
      </w:tr>
      <w:tr w:rsidR="00F945C6">
        <w:trPr>
          <w:trHeight w:val="410"/>
        </w:trPr>
        <w:tc>
          <w:tcPr>
            <w:tcW w:w="2408" w:type="dxa"/>
            <w:vMerge/>
            <w:tcBorders>
              <w:top w:val="nil"/>
            </w:tcBorders>
            <w:shd w:val="clear" w:color="auto" w:fill="DBE4F0"/>
          </w:tcPr>
          <w:p w:rsidR="00F945C6" w:rsidRDefault="00F945C6">
            <w:pPr>
              <w:rPr>
                <w:sz w:val="2"/>
                <w:szCs w:val="2"/>
              </w:rPr>
            </w:pPr>
          </w:p>
        </w:tc>
        <w:tc>
          <w:tcPr>
            <w:tcW w:w="5959" w:type="dxa"/>
            <w:gridSpan w:val="7"/>
          </w:tcPr>
          <w:p w:rsidR="00F945C6" w:rsidRDefault="00B50BCF">
            <w:pPr>
              <w:pStyle w:val="TableParagraph"/>
              <w:spacing w:before="100"/>
              <w:ind w:left="104"/>
              <w:rPr>
                <w:sz w:val="18"/>
              </w:rPr>
            </w:pPr>
            <w:r>
              <w:rPr>
                <w:sz w:val="18"/>
              </w:rPr>
              <w:t>Criterio de coordinación con otras Administraciones Públicas</w:t>
            </w:r>
          </w:p>
        </w:tc>
        <w:tc>
          <w:tcPr>
            <w:tcW w:w="496" w:type="dxa"/>
            <w:shd w:val="clear" w:color="auto" w:fill="BEBEBE"/>
          </w:tcPr>
          <w:p w:rsidR="00F945C6" w:rsidRDefault="00B50BCF">
            <w:pPr>
              <w:pStyle w:val="TableParagraph"/>
              <w:spacing w:before="95"/>
              <w:ind w:left="97"/>
              <w:rPr>
                <w:b/>
                <w:sz w:val="18"/>
              </w:rPr>
            </w:pPr>
            <w:r>
              <w:rPr>
                <w:b/>
                <w:sz w:val="18"/>
              </w:rPr>
              <w:t>SI</w:t>
            </w:r>
          </w:p>
        </w:tc>
        <w:tc>
          <w:tcPr>
            <w:tcW w:w="498" w:type="dxa"/>
          </w:tcPr>
          <w:p w:rsidR="00F945C6" w:rsidRDefault="00F945C6">
            <w:pPr>
              <w:pStyle w:val="TableParagraph"/>
              <w:rPr>
                <w:rFonts w:ascii="Times New Roman"/>
                <w:sz w:val="16"/>
              </w:rPr>
            </w:pPr>
          </w:p>
        </w:tc>
        <w:tc>
          <w:tcPr>
            <w:tcW w:w="498" w:type="dxa"/>
            <w:shd w:val="clear" w:color="auto" w:fill="BEBEBE"/>
          </w:tcPr>
          <w:p w:rsidR="00F945C6" w:rsidRDefault="00B50BCF">
            <w:pPr>
              <w:pStyle w:val="TableParagraph"/>
              <w:spacing w:before="95"/>
              <w:ind w:left="96"/>
              <w:rPr>
                <w:b/>
                <w:sz w:val="18"/>
              </w:rPr>
            </w:pPr>
            <w:r>
              <w:rPr>
                <w:b/>
                <w:sz w:val="18"/>
              </w:rPr>
              <w:t>NO</w:t>
            </w:r>
          </w:p>
        </w:tc>
        <w:tc>
          <w:tcPr>
            <w:tcW w:w="508" w:type="dxa"/>
          </w:tcPr>
          <w:p w:rsidR="00F945C6" w:rsidRDefault="00B50BCF">
            <w:pPr>
              <w:pStyle w:val="TableParagraph"/>
              <w:spacing w:before="74"/>
              <w:ind w:left="165"/>
              <w:rPr>
                <w:b/>
              </w:rPr>
            </w:pPr>
            <w:r>
              <w:rPr>
                <w:b/>
              </w:rPr>
              <w:t>X</w:t>
            </w:r>
          </w:p>
        </w:tc>
      </w:tr>
      <w:tr w:rsidR="00F945C6">
        <w:trPr>
          <w:trHeight w:val="621"/>
        </w:trPr>
        <w:tc>
          <w:tcPr>
            <w:tcW w:w="2408" w:type="dxa"/>
            <w:shd w:val="clear" w:color="auto" w:fill="DBE4F0"/>
          </w:tcPr>
          <w:p w:rsidR="00F945C6" w:rsidRDefault="00B50BCF">
            <w:pPr>
              <w:pStyle w:val="TableParagraph"/>
              <w:spacing w:line="201" w:lineRule="exact"/>
              <w:ind w:left="107"/>
              <w:rPr>
                <w:b/>
                <w:sz w:val="18"/>
              </w:rPr>
            </w:pPr>
            <w:r>
              <w:rPr>
                <w:b/>
                <w:sz w:val="18"/>
              </w:rPr>
              <w:t>Resultados de la</w:t>
            </w:r>
          </w:p>
          <w:p w:rsidR="00F945C6" w:rsidRDefault="00B50BCF">
            <w:pPr>
              <w:pStyle w:val="TableParagraph"/>
              <w:spacing w:before="6" w:line="206" w:lineRule="exact"/>
              <w:ind w:left="107" w:right="150"/>
              <w:rPr>
                <w:b/>
                <w:sz w:val="18"/>
              </w:rPr>
            </w:pPr>
            <w:r>
              <w:rPr>
                <w:b/>
                <w:sz w:val="18"/>
              </w:rPr>
              <w:t>evaluación de los planes estratégicos anteriores</w:t>
            </w:r>
          </w:p>
        </w:tc>
        <w:tc>
          <w:tcPr>
            <w:tcW w:w="7959" w:type="dxa"/>
            <w:gridSpan w:val="11"/>
          </w:tcPr>
          <w:p w:rsidR="00F945C6" w:rsidRDefault="00B50BCF">
            <w:pPr>
              <w:pStyle w:val="TableParagraph"/>
              <w:spacing w:line="206" w:lineRule="exact"/>
              <w:ind w:left="104"/>
              <w:rPr>
                <w:sz w:val="18"/>
              </w:rPr>
            </w:pPr>
            <w:r>
              <w:rPr>
                <w:sz w:val="18"/>
              </w:rPr>
              <w:t>Incremento sustancioso de la formación práctica de los becados, dentro del entorno laboral</w:t>
            </w:r>
          </w:p>
          <w:p w:rsidR="00F945C6" w:rsidRDefault="00B50BCF">
            <w:pPr>
              <w:pStyle w:val="TableParagraph"/>
              <w:spacing w:before="6" w:line="206" w:lineRule="exact"/>
              <w:ind w:left="104" w:right="260"/>
              <w:rPr>
                <w:sz w:val="18"/>
              </w:rPr>
            </w:pPr>
            <w:r>
              <w:rPr>
                <w:sz w:val="18"/>
              </w:rPr>
              <w:t>donde se les van adjudicando trabajos en el ámbito de sus competencia, habiendo adquirido gran especialización en las mismas.</w:t>
            </w:r>
          </w:p>
        </w:tc>
      </w:tr>
      <w:tr w:rsidR="00F945C6">
        <w:trPr>
          <w:trHeight w:val="618"/>
        </w:trPr>
        <w:tc>
          <w:tcPr>
            <w:tcW w:w="2408" w:type="dxa"/>
            <w:shd w:val="clear" w:color="auto" w:fill="DBE4F0"/>
          </w:tcPr>
          <w:p w:rsidR="00F945C6" w:rsidRDefault="00B50BCF">
            <w:pPr>
              <w:pStyle w:val="TableParagraph"/>
              <w:spacing w:line="198" w:lineRule="exact"/>
              <w:ind w:left="107"/>
              <w:rPr>
                <w:b/>
                <w:sz w:val="18"/>
              </w:rPr>
            </w:pPr>
            <w:r>
              <w:rPr>
                <w:b/>
                <w:sz w:val="18"/>
              </w:rPr>
              <w:t>Incluye en las bases</w:t>
            </w:r>
          </w:p>
          <w:p w:rsidR="00F945C6" w:rsidRDefault="00B50BCF">
            <w:pPr>
              <w:pStyle w:val="TableParagraph"/>
              <w:spacing w:before="6" w:line="206" w:lineRule="exact"/>
              <w:ind w:left="107" w:right="150"/>
              <w:rPr>
                <w:b/>
                <w:sz w:val="18"/>
              </w:rPr>
            </w:pPr>
            <w:r>
              <w:rPr>
                <w:b/>
                <w:sz w:val="18"/>
              </w:rPr>
              <w:t>reguladoras actuaciones igualdad.</w:t>
            </w:r>
          </w:p>
        </w:tc>
        <w:tc>
          <w:tcPr>
            <w:tcW w:w="995" w:type="dxa"/>
          </w:tcPr>
          <w:p w:rsidR="00F945C6" w:rsidRDefault="00F945C6">
            <w:pPr>
              <w:pStyle w:val="TableParagraph"/>
              <w:rPr>
                <w:rFonts w:ascii="Times New Roman"/>
                <w:sz w:val="16"/>
              </w:rPr>
            </w:pPr>
          </w:p>
        </w:tc>
        <w:tc>
          <w:tcPr>
            <w:tcW w:w="524" w:type="dxa"/>
            <w:shd w:val="clear" w:color="auto" w:fill="BEBEBE"/>
          </w:tcPr>
          <w:p w:rsidR="00F945C6" w:rsidRDefault="00F945C6">
            <w:pPr>
              <w:pStyle w:val="TableParagraph"/>
              <w:spacing w:before="4"/>
              <w:rPr>
                <w:b/>
                <w:sz w:val="17"/>
              </w:rPr>
            </w:pPr>
          </w:p>
          <w:p w:rsidR="00F945C6" w:rsidRDefault="00B50BCF">
            <w:pPr>
              <w:pStyle w:val="TableParagraph"/>
              <w:ind w:left="173"/>
              <w:rPr>
                <w:b/>
                <w:sz w:val="18"/>
              </w:rPr>
            </w:pPr>
            <w:r>
              <w:rPr>
                <w:b/>
                <w:sz w:val="18"/>
              </w:rPr>
              <w:t>SI</w:t>
            </w:r>
          </w:p>
        </w:tc>
        <w:tc>
          <w:tcPr>
            <w:tcW w:w="498" w:type="dxa"/>
          </w:tcPr>
          <w:p w:rsidR="00F945C6" w:rsidRDefault="00F945C6">
            <w:pPr>
              <w:pStyle w:val="TableParagraph"/>
              <w:rPr>
                <w:rFonts w:ascii="Times New Roman"/>
                <w:sz w:val="16"/>
              </w:rPr>
            </w:pPr>
          </w:p>
        </w:tc>
        <w:tc>
          <w:tcPr>
            <w:tcW w:w="1816" w:type="dxa"/>
          </w:tcPr>
          <w:p w:rsidR="00F945C6" w:rsidRDefault="00F945C6">
            <w:pPr>
              <w:pStyle w:val="TableParagraph"/>
              <w:rPr>
                <w:rFonts w:ascii="Times New Roman"/>
                <w:sz w:val="16"/>
              </w:rPr>
            </w:pPr>
          </w:p>
        </w:tc>
        <w:tc>
          <w:tcPr>
            <w:tcW w:w="541" w:type="dxa"/>
            <w:shd w:val="clear" w:color="auto" w:fill="BEBEBE"/>
          </w:tcPr>
          <w:p w:rsidR="00F945C6" w:rsidRDefault="00F945C6">
            <w:pPr>
              <w:pStyle w:val="TableParagraph"/>
              <w:spacing w:before="4"/>
              <w:rPr>
                <w:b/>
                <w:sz w:val="17"/>
              </w:rPr>
            </w:pPr>
          </w:p>
          <w:p w:rsidR="00F945C6" w:rsidRDefault="00B50BCF">
            <w:pPr>
              <w:pStyle w:val="TableParagraph"/>
              <w:ind w:left="129"/>
              <w:rPr>
                <w:b/>
                <w:sz w:val="18"/>
              </w:rPr>
            </w:pPr>
            <w:r>
              <w:rPr>
                <w:b/>
                <w:sz w:val="18"/>
              </w:rPr>
              <w:t>NO</w:t>
            </w:r>
          </w:p>
        </w:tc>
        <w:tc>
          <w:tcPr>
            <w:tcW w:w="450" w:type="dxa"/>
          </w:tcPr>
          <w:p w:rsidR="00F945C6" w:rsidRDefault="00B50BCF">
            <w:pPr>
              <w:pStyle w:val="TableParagraph"/>
              <w:spacing w:before="177"/>
              <w:ind w:left="145"/>
              <w:rPr>
                <w:b/>
              </w:rPr>
            </w:pPr>
            <w:r>
              <w:rPr>
                <w:b/>
              </w:rPr>
              <w:t>X</w:t>
            </w:r>
          </w:p>
        </w:tc>
        <w:tc>
          <w:tcPr>
            <w:tcW w:w="3135" w:type="dxa"/>
            <w:gridSpan w:val="5"/>
          </w:tcPr>
          <w:p w:rsidR="00F945C6" w:rsidRDefault="00F945C6">
            <w:pPr>
              <w:pStyle w:val="TableParagraph"/>
              <w:rPr>
                <w:rFonts w:ascii="Times New Roman"/>
                <w:sz w:val="16"/>
              </w:rPr>
            </w:pPr>
          </w:p>
        </w:tc>
      </w:tr>
    </w:tbl>
    <w:p w:rsidR="00F945C6" w:rsidRDefault="00F945C6">
      <w:pPr>
        <w:pStyle w:val="Textoindependiente"/>
        <w:spacing w:before="2"/>
        <w:rPr>
          <w:b/>
        </w:rPr>
      </w:pPr>
    </w:p>
    <w:p w:rsidR="00F945C6" w:rsidRDefault="00B50BCF">
      <w:pPr>
        <w:pStyle w:val="Textoindependiente"/>
        <w:spacing w:before="95"/>
        <w:ind w:left="837"/>
      </w:pPr>
      <w:r>
        <w:rPr>
          <w:color w:val="365F92"/>
        </w:rPr>
        <w:t xml:space="preserve">Tal y como establece el artículo 14.2 del Reglamento de la Ley General de Subvenciones </w:t>
      </w:r>
      <w:r>
        <w:rPr>
          <w:b/>
          <w:color w:val="365F92"/>
        </w:rPr>
        <w:t xml:space="preserve">informe </w:t>
      </w:r>
      <w:r>
        <w:rPr>
          <w:color w:val="365F92"/>
        </w:rPr>
        <w:t>sobre:</w:t>
      </w:r>
    </w:p>
    <w:p w:rsidR="00F945C6" w:rsidRDefault="00F945C6">
      <w:pPr>
        <w:pStyle w:val="Textoindependiente"/>
        <w:spacing w:before="4"/>
        <w:rPr>
          <w:sz w:val="27"/>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4"/>
        <w:gridCol w:w="7799"/>
      </w:tblGrid>
      <w:tr w:rsidR="00F945C6">
        <w:trPr>
          <w:trHeight w:val="621"/>
        </w:trPr>
        <w:tc>
          <w:tcPr>
            <w:tcW w:w="2554" w:type="dxa"/>
          </w:tcPr>
          <w:p w:rsidR="00F945C6" w:rsidRDefault="00B50BCF">
            <w:pPr>
              <w:pStyle w:val="TableParagraph"/>
              <w:ind w:left="107" w:right="356"/>
              <w:rPr>
                <w:b/>
                <w:sz w:val="18"/>
              </w:rPr>
            </w:pPr>
            <w:r>
              <w:rPr>
                <w:b/>
                <w:color w:val="365F92"/>
                <w:sz w:val="18"/>
              </w:rPr>
              <w:t>Grado de avance en la aplicación de la línea de</w:t>
            </w:r>
          </w:p>
          <w:p w:rsidR="00F945C6" w:rsidRDefault="00B50BCF">
            <w:pPr>
              <w:pStyle w:val="TableParagraph"/>
              <w:spacing w:line="193" w:lineRule="exact"/>
              <w:ind w:left="107"/>
              <w:rPr>
                <w:b/>
                <w:sz w:val="18"/>
              </w:rPr>
            </w:pPr>
            <w:r>
              <w:rPr>
                <w:b/>
                <w:color w:val="365F92"/>
                <w:sz w:val="18"/>
              </w:rPr>
              <w:t>subvención:</w:t>
            </w:r>
          </w:p>
        </w:tc>
        <w:tc>
          <w:tcPr>
            <w:tcW w:w="7799" w:type="dxa"/>
            <w:shd w:val="clear" w:color="auto" w:fill="F1DBDB"/>
          </w:tcPr>
          <w:p w:rsidR="00F945C6" w:rsidRDefault="00B50BCF">
            <w:pPr>
              <w:pStyle w:val="TableParagraph"/>
              <w:spacing w:line="206" w:lineRule="exact"/>
              <w:ind w:left="107"/>
              <w:rPr>
                <w:sz w:val="18"/>
              </w:rPr>
            </w:pPr>
            <w:r>
              <w:rPr>
                <w:sz w:val="18"/>
              </w:rPr>
              <w:t>Se continua en la inversión formativa dentro de los distintos departamentos de la AEMPS.</w:t>
            </w:r>
          </w:p>
        </w:tc>
      </w:tr>
      <w:tr w:rsidR="00F945C6">
        <w:trPr>
          <w:trHeight w:val="827"/>
        </w:trPr>
        <w:tc>
          <w:tcPr>
            <w:tcW w:w="2554" w:type="dxa"/>
          </w:tcPr>
          <w:p w:rsidR="00F945C6" w:rsidRDefault="00B50BCF">
            <w:pPr>
              <w:pStyle w:val="TableParagraph"/>
              <w:ind w:left="107" w:right="315"/>
              <w:rPr>
                <w:b/>
                <w:sz w:val="18"/>
              </w:rPr>
            </w:pPr>
            <w:r>
              <w:rPr>
                <w:b/>
                <w:color w:val="365F92"/>
                <w:sz w:val="18"/>
              </w:rPr>
              <w:t>Efectos y repercusiones presupuestarias y financieras derivadas de</w:t>
            </w:r>
          </w:p>
          <w:p w:rsidR="00F945C6" w:rsidRDefault="00B50BCF">
            <w:pPr>
              <w:pStyle w:val="TableParagraph"/>
              <w:spacing w:line="192" w:lineRule="exact"/>
              <w:ind w:left="107"/>
              <w:rPr>
                <w:b/>
                <w:sz w:val="18"/>
              </w:rPr>
            </w:pPr>
            <w:r>
              <w:rPr>
                <w:b/>
                <w:color w:val="365F92"/>
                <w:sz w:val="18"/>
              </w:rPr>
              <w:t>su aplicación:</w:t>
            </w:r>
          </w:p>
        </w:tc>
        <w:tc>
          <w:tcPr>
            <w:tcW w:w="7799" w:type="dxa"/>
            <w:shd w:val="clear" w:color="auto" w:fill="F1DBDB"/>
          </w:tcPr>
          <w:p w:rsidR="00F945C6" w:rsidRDefault="00B50BCF">
            <w:pPr>
              <w:pStyle w:val="TableParagraph"/>
              <w:spacing w:line="206" w:lineRule="exact"/>
              <w:ind w:left="107"/>
              <w:rPr>
                <w:sz w:val="18"/>
              </w:rPr>
            </w:pPr>
            <w:r>
              <w:rPr>
                <w:sz w:val="18"/>
              </w:rPr>
              <w:t>Pago de las mensualidades correspondientes a cada uno de los becarios.</w:t>
            </w:r>
          </w:p>
        </w:tc>
      </w:tr>
    </w:tbl>
    <w:p w:rsidR="00F945C6" w:rsidRDefault="00F945C6">
      <w:pPr>
        <w:spacing w:line="206" w:lineRule="exact"/>
        <w:rPr>
          <w:sz w:val="18"/>
        </w:rPr>
        <w:sectPr w:rsidR="00F945C6">
          <w:pgSz w:w="11910" w:h="16840"/>
          <w:pgMar w:top="1140" w:right="0" w:bottom="1200" w:left="120" w:header="253" w:footer="1002" w:gutter="0"/>
          <w:cols w:space="720"/>
        </w:sectPr>
      </w:pPr>
    </w:p>
    <w:p w:rsidR="00F945C6" w:rsidRDefault="00F945C6">
      <w:pPr>
        <w:pStyle w:val="Textoindependiente"/>
        <w:rPr>
          <w:sz w:val="20"/>
        </w:rPr>
      </w:pPr>
    </w:p>
    <w:p w:rsidR="00F945C6" w:rsidRDefault="00F945C6">
      <w:pPr>
        <w:pStyle w:val="Textoindependiente"/>
        <w:spacing w:before="4"/>
        <w:rPr>
          <w:sz w:val="15"/>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453"/>
        <w:gridCol w:w="1502"/>
        <w:gridCol w:w="235"/>
        <w:gridCol w:w="283"/>
        <w:gridCol w:w="190"/>
        <w:gridCol w:w="283"/>
        <w:gridCol w:w="1135"/>
        <w:gridCol w:w="283"/>
        <w:gridCol w:w="1419"/>
        <w:gridCol w:w="4112"/>
      </w:tblGrid>
      <w:tr w:rsidR="00F945C6">
        <w:trPr>
          <w:trHeight w:val="566"/>
        </w:trPr>
        <w:tc>
          <w:tcPr>
            <w:tcW w:w="456" w:type="dxa"/>
            <w:shd w:val="clear" w:color="auto" w:fill="FAD3B4"/>
          </w:tcPr>
          <w:p w:rsidR="00F945C6" w:rsidRDefault="00B50BCF">
            <w:pPr>
              <w:pStyle w:val="TableParagraph"/>
              <w:spacing w:before="174"/>
              <w:ind w:left="126"/>
              <w:rPr>
                <w:b/>
                <w:sz w:val="18"/>
              </w:rPr>
            </w:pPr>
            <w:r>
              <w:rPr>
                <w:b/>
                <w:color w:val="FF0000"/>
                <w:sz w:val="18"/>
              </w:rPr>
              <w:t>25</w:t>
            </w:r>
          </w:p>
        </w:tc>
        <w:tc>
          <w:tcPr>
            <w:tcW w:w="453" w:type="dxa"/>
            <w:shd w:val="clear" w:color="auto" w:fill="FAD3B4"/>
          </w:tcPr>
          <w:p w:rsidR="00F945C6" w:rsidRDefault="00B50BCF">
            <w:pPr>
              <w:pStyle w:val="TableParagraph"/>
              <w:spacing w:before="174"/>
              <w:ind w:left="3"/>
              <w:jc w:val="center"/>
              <w:rPr>
                <w:b/>
                <w:sz w:val="18"/>
              </w:rPr>
            </w:pPr>
            <w:r>
              <w:rPr>
                <w:b/>
                <w:w w:val="99"/>
                <w:sz w:val="18"/>
              </w:rPr>
              <w:t>2</w:t>
            </w:r>
          </w:p>
        </w:tc>
        <w:tc>
          <w:tcPr>
            <w:tcW w:w="9442" w:type="dxa"/>
            <w:gridSpan w:val="9"/>
            <w:shd w:val="clear" w:color="auto" w:fill="FAD3B4"/>
          </w:tcPr>
          <w:p w:rsidR="00F945C6" w:rsidRDefault="00B50BCF">
            <w:pPr>
              <w:pStyle w:val="TableParagraph"/>
              <w:spacing w:before="71"/>
              <w:ind w:left="108" w:right="752"/>
              <w:rPr>
                <w:b/>
                <w:sz w:val="18"/>
              </w:rPr>
            </w:pPr>
            <w:r>
              <w:rPr>
                <w:b/>
                <w:sz w:val="18"/>
              </w:rPr>
              <w:t>LINEA DE SUBVENCION A Fundación Casa del Corazón. Implantes Registro Nacional Marcapasos y desfibriladores.</w:t>
            </w:r>
          </w:p>
        </w:tc>
      </w:tr>
      <w:tr w:rsidR="00F945C6">
        <w:trPr>
          <w:trHeight w:val="541"/>
        </w:trPr>
        <w:tc>
          <w:tcPr>
            <w:tcW w:w="2411" w:type="dxa"/>
            <w:gridSpan w:val="3"/>
            <w:shd w:val="clear" w:color="auto" w:fill="DBE4F0"/>
          </w:tcPr>
          <w:p w:rsidR="00F945C6" w:rsidRDefault="00B50BCF">
            <w:pPr>
              <w:pStyle w:val="TableParagraph"/>
              <w:spacing w:before="162"/>
              <w:ind w:left="107"/>
              <w:rPr>
                <w:b/>
                <w:sz w:val="18"/>
              </w:rPr>
            </w:pPr>
            <w:r>
              <w:rPr>
                <w:b/>
                <w:sz w:val="18"/>
              </w:rPr>
              <w:t>Objetivo estratégico</w:t>
            </w:r>
          </w:p>
        </w:tc>
        <w:tc>
          <w:tcPr>
            <w:tcW w:w="7940" w:type="dxa"/>
            <w:gridSpan w:val="8"/>
            <w:shd w:val="clear" w:color="auto" w:fill="B8CCE3"/>
          </w:tcPr>
          <w:p w:rsidR="00F945C6" w:rsidRDefault="00B50BCF">
            <w:pPr>
              <w:pStyle w:val="TableParagraph"/>
              <w:spacing w:before="167"/>
              <w:ind w:left="109"/>
              <w:rPr>
                <w:sz w:val="18"/>
              </w:rPr>
            </w:pPr>
            <w:r>
              <w:rPr>
                <w:sz w:val="18"/>
              </w:rPr>
              <w:t>Implementación Registros Nacionales de Implantes.</w:t>
            </w:r>
          </w:p>
        </w:tc>
      </w:tr>
      <w:tr w:rsidR="00F945C6">
        <w:trPr>
          <w:trHeight w:val="549"/>
        </w:trPr>
        <w:tc>
          <w:tcPr>
            <w:tcW w:w="2411" w:type="dxa"/>
            <w:gridSpan w:val="3"/>
            <w:shd w:val="clear" w:color="auto" w:fill="DBE4F0"/>
          </w:tcPr>
          <w:p w:rsidR="00F945C6" w:rsidRDefault="00B50BCF">
            <w:pPr>
              <w:pStyle w:val="TableParagraph"/>
              <w:spacing w:before="63"/>
              <w:ind w:left="107" w:right="463"/>
              <w:rPr>
                <w:b/>
                <w:sz w:val="18"/>
              </w:rPr>
            </w:pPr>
            <w:r>
              <w:rPr>
                <w:b/>
                <w:sz w:val="18"/>
              </w:rPr>
              <w:t>Área de competencia afectada.</w:t>
            </w:r>
          </w:p>
        </w:tc>
        <w:tc>
          <w:tcPr>
            <w:tcW w:w="7940" w:type="dxa"/>
            <w:gridSpan w:val="8"/>
          </w:tcPr>
          <w:p w:rsidR="00F945C6" w:rsidRDefault="00B50BCF">
            <w:pPr>
              <w:pStyle w:val="TableParagraph"/>
              <w:spacing w:before="171"/>
              <w:ind w:left="109"/>
              <w:rPr>
                <w:sz w:val="18"/>
              </w:rPr>
            </w:pPr>
            <w:r>
              <w:rPr>
                <w:sz w:val="18"/>
              </w:rPr>
              <w:t>Secretaría General de Sanidad y Consumo.</w:t>
            </w:r>
          </w:p>
        </w:tc>
      </w:tr>
      <w:tr w:rsidR="00F945C6">
        <w:trPr>
          <w:trHeight w:val="714"/>
        </w:trPr>
        <w:tc>
          <w:tcPr>
            <w:tcW w:w="2411" w:type="dxa"/>
            <w:gridSpan w:val="3"/>
            <w:shd w:val="clear" w:color="auto" w:fill="DBE4F0"/>
          </w:tcPr>
          <w:p w:rsidR="00F945C6" w:rsidRDefault="00B50BCF">
            <w:pPr>
              <w:pStyle w:val="TableParagraph"/>
              <w:spacing w:before="145"/>
              <w:ind w:left="107" w:right="323"/>
              <w:rPr>
                <w:b/>
                <w:sz w:val="18"/>
              </w:rPr>
            </w:pPr>
            <w:r>
              <w:rPr>
                <w:b/>
                <w:sz w:val="18"/>
              </w:rPr>
              <w:t>Sectores hacia los que se dirigen las ayudas</w:t>
            </w:r>
          </w:p>
        </w:tc>
        <w:tc>
          <w:tcPr>
            <w:tcW w:w="7940" w:type="dxa"/>
            <w:gridSpan w:val="8"/>
          </w:tcPr>
          <w:p w:rsidR="00F945C6" w:rsidRDefault="00F945C6">
            <w:pPr>
              <w:pStyle w:val="TableParagraph"/>
            </w:pPr>
          </w:p>
          <w:p w:rsidR="00F945C6" w:rsidRDefault="00B50BCF">
            <w:pPr>
              <w:pStyle w:val="TableParagraph"/>
              <w:ind w:left="109"/>
              <w:rPr>
                <w:sz w:val="18"/>
              </w:rPr>
            </w:pPr>
            <w:r>
              <w:rPr>
                <w:sz w:val="18"/>
              </w:rPr>
              <w:t>Instituciones sin ánimo de lucro.</w:t>
            </w:r>
          </w:p>
        </w:tc>
      </w:tr>
      <w:tr w:rsidR="00F945C6">
        <w:trPr>
          <w:trHeight w:val="1548"/>
        </w:trPr>
        <w:tc>
          <w:tcPr>
            <w:tcW w:w="2411" w:type="dxa"/>
            <w:gridSpan w:val="3"/>
            <w:shd w:val="clear" w:color="auto" w:fill="DBE4F0"/>
          </w:tcPr>
          <w:p w:rsidR="00F945C6" w:rsidRDefault="00F945C6">
            <w:pPr>
              <w:pStyle w:val="TableParagraph"/>
              <w:rPr>
                <w:sz w:val="20"/>
              </w:rPr>
            </w:pPr>
          </w:p>
          <w:p w:rsidR="00F945C6" w:rsidRDefault="00F945C6">
            <w:pPr>
              <w:pStyle w:val="TableParagraph"/>
              <w:spacing w:before="8"/>
              <w:rPr>
                <w:sz w:val="19"/>
              </w:rPr>
            </w:pPr>
          </w:p>
          <w:p w:rsidR="00F945C6" w:rsidRDefault="00B50BCF">
            <w:pPr>
              <w:pStyle w:val="TableParagraph"/>
              <w:spacing w:before="1"/>
              <w:ind w:left="107" w:right="103"/>
              <w:rPr>
                <w:b/>
                <w:sz w:val="18"/>
              </w:rPr>
            </w:pPr>
            <w:r>
              <w:rPr>
                <w:b/>
                <w:sz w:val="18"/>
              </w:rPr>
              <w:t>Objetivos operativos y efectos que se pretenden en su aplicación</w:t>
            </w:r>
          </w:p>
        </w:tc>
        <w:tc>
          <w:tcPr>
            <w:tcW w:w="7940" w:type="dxa"/>
            <w:gridSpan w:val="8"/>
          </w:tcPr>
          <w:p w:rsidR="00F945C6" w:rsidRDefault="00B50BCF">
            <w:pPr>
              <w:pStyle w:val="TableParagraph"/>
              <w:spacing w:before="49"/>
              <w:ind w:left="109" w:right="96"/>
              <w:jc w:val="both"/>
              <w:rPr>
                <w:sz w:val="18"/>
              </w:rPr>
            </w:pPr>
            <w:r>
              <w:rPr>
                <w:sz w:val="18"/>
              </w:rPr>
              <w:t>La participación de la Fundación Casa del Corazón en la gestión y el funcionamiento de los Registros Nacionales de Marcapasos y Desfibriladores Implantables, creados mediante la Orden SCO/3603/2003, de 18 de diciembre de 2003, es esencial para garantizar l</w:t>
            </w:r>
            <w:r>
              <w:rPr>
                <w:sz w:val="18"/>
              </w:rPr>
              <w:t>a recogida de información ya que la Fundación. La Fundación, aparte de su dilatada experiencia, tiene establecidos mecanismos internos entre sus miembros que facilitan esta</w:t>
            </w:r>
          </w:p>
          <w:p w:rsidR="00F945C6" w:rsidRDefault="00B50BCF">
            <w:pPr>
              <w:pStyle w:val="TableParagraph"/>
              <w:ind w:left="109" w:right="105"/>
              <w:jc w:val="both"/>
              <w:rPr>
                <w:sz w:val="18"/>
              </w:rPr>
            </w:pPr>
            <w:r>
              <w:rPr>
                <w:sz w:val="18"/>
              </w:rPr>
              <w:t>recogida y posee los datos necesarios para contactar con los profesionales y centro</w:t>
            </w:r>
            <w:r>
              <w:rPr>
                <w:sz w:val="18"/>
              </w:rPr>
              <w:t>s sanitarios en un momento dado.</w:t>
            </w:r>
          </w:p>
        </w:tc>
      </w:tr>
      <w:tr w:rsidR="00F945C6">
        <w:trPr>
          <w:trHeight w:val="205"/>
        </w:trPr>
        <w:tc>
          <w:tcPr>
            <w:tcW w:w="2411" w:type="dxa"/>
            <w:gridSpan w:val="3"/>
            <w:vMerge w:val="restart"/>
            <w:shd w:val="clear" w:color="auto" w:fill="DBE4F0"/>
          </w:tcPr>
          <w:p w:rsidR="00F945C6" w:rsidRDefault="00F945C6">
            <w:pPr>
              <w:pStyle w:val="TableParagraph"/>
              <w:rPr>
                <w:sz w:val="20"/>
              </w:rPr>
            </w:pPr>
          </w:p>
          <w:p w:rsidR="00F945C6" w:rsidRDefault="00F945C6">
            <w:pPr>
              <w:pStyle w:val="TableParagraph"/>
              <w:spacing w:before="9"/>
              <w:rPr>
                <w:sz w:val="15"/>
              </w:rPr>
            </w:pPr>
          </w:p>
          <w:p w:rsidR="00F945C6" w:rsidRDefault="00B50BCF">
            <w:pPr>
              <w:pStyle w:val="TableParagraph"/>
              <w:ind w:left="107" w:right="223"/>
              <w:rPr>
                <w:b/>
                <w:sz w:val="18"/>
              </w:rPr>
            </w:pPr>
            <w:r>
              <w:rPr>
                <w:b/>
                <w:sz w:val="18"/>
              </w:rPr>
              <w:t>Plazo necesario para su consecución</w:t>
            </w:r>
          </w:p>
        </w:tc>
        <w:tc>
          <w:tcPr>
            <w:tcW w:w="708" w:type="dxa"/>
            <w:gridSpan w:val="3"/>
            <w:shd w:val="clear" w:color="auto" w:fill="D9D9D9"/>
          </w:tcPr>
          <w:p w:rsidR="00F945C6" w:rsidRDefault="00B50BCF">
            <w:pPr>
              <w:pStyle w:val="TableParagraph"/>
              <w:spacing w:before="22"/>
              <w:ind w:left="109"/>
              <w:rPr>
                <w:sz w:val="14"/>
              </w:rPr>
            </w:pPr>
            <w:r>
              <w:rPr>
                <w:sz w:val="14"/>
              </w:rPr>
              <w:t>Anual.</w:t>
            </w:r>
          </w:p>
        </w:tc>
        <w:tc>
          <w:tcPr>
            <w:tcW w:w="283" w:type="dxa"/>
          </w:tcPr>
          <w:p w:rsidR="00F945C6" w:rsidRDefault="00B50BCF">
            <w:pPr>
              <w:pStyle w:val="TableParagraph"/>
              <w:spacing w:before="22"/>
              <w:ind w:left="109"/>
              <w:rPr>
                <w:sz w:val="14"/>
              </w:rPr>
            </w:pPr>
            <w:r>
              <w:rPr>
                <w:w w:val="99"/>
                <w:sz w:val="14"/>
              </w:rPr>
              <w:t>X</w:t>
            </w:r>
          </w:p>
        </w:tc>
        <w:tc>
          <w:tcPr>
            <w:tcW w:w="1135" w:type="dxa"/>
            <w:shd w:val="clear" w:color="auto" w:fill="BEBEBE"/>
          </w:tcPr>
          <w:p w:rsidR="00F945C6" w:rsidRDefault="00B50BCF">
            <w:pPr>
              <w:pStyle w:val="TableParagraph"/>
              <w:spacing w:before="22"/>
              <w:ind w:left="110"/>
              <w:rPr>
                <w:sz w:val="14"/>
              </w:rPr>
            </w:pPr>
            <w:r>
              <w:rPr>
                <w:sz w:val="14"/>
              </w:rPr>
              <w:t>2018-2020</w:t>
            </w:r>
          </w:p>
        </w:tc>
        <w:tc>
          <w:tcPr>
            <w:tcW w:w="283" w:type="dxa"/>
          </w:tcPr>
          <w:p w:rsidR="00F945C6" w:rsidRDefault="00F945C6">
            <w:pPr>
              <w:pStyle w:val="TableParagraph"/>
              <w:rPr>
                <w:rFonts w:ascii="Times New Roman"/>
                <w:sz w:val="14"/>
              </w:rPr>
            </w:pPr>
          </w:p>
        </w:tc>
        <w:tc>
          <w:tcPr>
            <w:tcW w:w="1419" w:type="dxa"/>
            <w:shd w:val="clear" w:color="auto" w:fill="D9D9D9"/>
          </w:tcPr>
          <w:p w:rsidR="00F945C6" w:rsidRDefault="00B50BCF">
            <w:pPr>
              <w:pStyle w:val="TableParagraph"/>
              <w:spacing w:before="22"/>
              <w:ind w:left="107"/>
              <w:rPr>
                <w:sz w:val="14"/>
              </w:rPr>
            </w:pPr>
            <w:r>
              <w:rPr>
                <w:sz w:val="14"/>
              </w:rPr>
              <w:t>Otros (especificar)</w:t>
            </w:r>
          </w:p>
        </w:tc>
        <w:tc>
          <w:tcPr>
            <w:tcW w:w="4112" w:type="dxa"/>
          </w:tcPr>
          <w:p w:rsidR="00F945C6" w:rsidRDefault="00F945C6">
            <w:pPr>
              <w:pStyle w:val="TableParagraph"/>
              <w:rPr>
                <w:rFonts w:ascii="Times New Roman"/>
                <w:sz w:val="14"/>
              </w:rPr>
            </w:pPr>
          </w:p>
        </w:tc>
      </w:tr>
      <w:tr w:rsidR="00F945C6">
        <w:trPr>
          <w:trHeight w:val="1036"/>
        </w:trPr>
        <w:tc>
          <w:tcPr>
            <w:tcW w:w="2411" w:type="dxa"/>
            <w:gridSpan w:val="3"/>
            <w:vMerge/>
            <w:tcBorders>
              <w:top w:val="nil"/>
            </w:tcBorders>
            <w:shd w:val="clear" w:color="auto" w:fill="DBE4F0"/>
          </w:tcPr>
          <w:p w:rsidR="00F945C6" w:rsidRDefault="00F945C6">
            <w:pPr>
              <w:rPr>
                <w:sz w:val="2"/>
                <w:szCs w:val="2"/>
              </w:rPr>
            </w:pPr>
          </w:p>
        </w:tc>
        <w:tc>
          <w:tcPr>
            <w:tcW w:w="7940" w:type="dxa"/>
            <w:gridSpan w:val="8"/>
          </w:tcPr>
          <w:p w:rsidR="00F945C6" w:rsidRDefault="00B50BCF">
            <w:pPr>
              <w:pStyle w:val="TableParagraph"/>
              <w:ind w:left="109" w:right="99"/>
              <w:jc w:val="both"/>
              <w:rPr>
                <w:sz w:val="18"/>
              </w:rPr>
            </w:pPr>
            <w:r>
              <w:rPr>
                <w:sz w:val="18"/>
              </w:rPr>
              <w:t>Esta colaboración se canaliza mediante un convenio anual donde se detallan los objetivos concretos a satisfacer en cada ejercicio, así como los compromisos adquiridos por ambas partes,</w:t>
            </w:r>
            <w:r>
              <w:rPr>
                <w:spacing w:val="7"/>
                <w:sz w:val="18"/>
              </w:rPr>
              <w:t xml:space="preserve"> </w:t>
            </w:r>
            <w:r>
              <w:rPr>
                <w:sz w:val="18"/>
              </w:rPr>
              <w:t>en</w:t>
            </w:r>
            <w:r>
              <w:rPr>
                <w:spacing w:val="5"/>
                <w:sz w:val="18"/>
              </w:rPr>
              <w:t xml:space="preserve"> </w:t>
            </w:r>
            <w:r>
              <w:rPr>
                <w:sz w:val="18"/>
              </w:rPr>
              <w:t>diversas</w:t>
            </w:r>
            <w:r>
              <w:rPr>
                <w:spacing w:val="5"/>
                <w:sz w:val="18"/>
              </w:rPr>
              <w:t xml:space="preserve"> </w:t>
            </w:r>
            <w:r>
              <w:rPr>
                <w:sz w:val="18"/>
              </w:rPr>
              <w:t>materias</w:t>
            </w:r>
            <w:r>
              <w:rPr>
                <w:spacing w:val="8"/>
                <w:sz w:val="18"/>
              </w:rPr>
              <w:t xml:space="preserve"> </w:t>
            </w:r>
            <w:r>
              <w:rPr>
                <w:sz w:val="18"/>
              </w:rPr>
              <w:t>como</w:t>
            </w:r>
            <w:r>
              <w:rPr>
                <w:spacing w:val="8"/>
                <w:sz w:val="18"/>
              </w:rPr>
              <w:t xml:space="preserve"> </w:t>
            </w:r>
            <w:r>
              <w:rPr>
                <w:sz w:val="18"/>
              </w:rPr>
              <w:t>la</w:t>
            </w:r>
            <w:r>
              <w:rPr>
                <w:spacing w:val="12"/>
                <w:sz w:val="18"/>
              </w:rPr>
              <w:t xml:space="preserve"> </w:t>
            </w:r>
            <w:r>
              <w:rPr>
                <w:sz w:val="18"/>
              </w:rPr>
              <w:t>formación,</w:t>
            </w:r>
            <w:r>
              <w:rPr>
                <w:spacing w:val="8"/>
                <w:sz w:val="18"/>
              </w:rPr>
              <w:t xml:space="preserve"> </w:t>
            </w:r>
            <w:r>
              <w:rPr>
                <w:sz w:val="18"/>
              </w:rPr>
              <w:t>la</w:t>
            </w:r>
            <w:r>
              <w:rPr>
                <w:spacing w:val="4"/>
                <w:sz w:val="18"/>
              </w:rPr>
              <w:t xml:space="preserve"> </w:t>
            </w:r>
            <w:r>
              <w:rPr>
                <w:sz w:val="18"/>
              </w:rPr>
              <w:t>actualización</w:t>
            </w:r>
            <w:r>
              <w:rPr>
                <w:spacing w:val="5"/>
                <w:sz w:val="18"/>
              </w:rPr>
              <w:t xml:space="preserve"> </w:t>
            </w:r>
            <w:r>
              <w:rPr>
                <w:sz w:val="18"/>
              </w:rPr>
              <w:t>de</w:t>
            </w:r>
            <w:r>
              <w:rPr>
                <w:spacing w:val="5"/>
                <w:sz w:val="18"/>
              </w:rPr>
              <w:t xml:space="preserve"> </w:t>
            </w:r>
            <w:r>
              <w:rPr>
                <w:sz w:val="18"/>
              </w:rPr>
              <w:t>conocimientos,</w:t>
            </w:r>
            <w:r>
              <w:rPr>
                <w:spacing w:val="7"/>
                <w:sz w:val="18"/>
              </w:rPr>
              <w:t xml:space="preserve"> </w:t>
            </w:r>
            <w:r>
              <w:rPr>
                <w:sz w:val="18"/>
              </w:rPr>
              <w:t>la</w:t>
            </w:r>
            <w:r>
              <w:rPr>
                <w:spacing w:val="6"/>
                <w:sz w:val="18"/>
              </w:rPr>
              <w:t xml:space="preserve"> </w:t>
            </w:r>
            <w:r>
              <w:rPr>
                <w:sz w:val="18"/>
              </w:rPr>
              <w:t>solvencia</w:t>
            </w:r>
          </w:p>
          <w:p w:rsidR="00F945C6" w:rsidRDefault="00B50BCF">
            <w:pPr>
              <w:pStyle w:val="TableParagraph"/>
              <w:spacing w:before="3" w:line="206" w:lineRule="exact"/>
              <w:ind w:left="109" w:right="102"/>
              <w:jc w:val="both"/>
              <w:rPr>
                <w:sz w:val="18"/>
              </w:rPr>
            </w:pPr>
            <w:r>
              <w:rPr>
                <w:sz w:val="18"/>
              </w:rPr>
              <w:t>técnica, la independencia, la ausencia de interés y la confidencialidad, siempre que exista la disponibilidad presupuestaria necesaria.</w:t>
            </w:r>
          </w:p>
        </w:tc>
      </w:tr>
      <w:tr w:rsidR="00F945C6">
        <w:trPr>
          <w:trHeight w:val="205"/>
        </w:trPr>
        <w:tc>
          <w:tcPr>
            <w:tcW w:w="2411" w:type="dxa"/>
            <w:gridSpan w:val="3"/>
            <w:vMerge w:val="restart"/>
            <w:shd w:val="clear" w:color="auto" w:fill="DBE4F0"/>
          </w:tcPr>
          <w:p w:rsidR="00F945C6" w:rsidRDefault="00F945C6">
            <w:pPr>
              <w:pStyle w:val="TableParagraph"/>
              <w:rPr>
                <w:sz w:val="20"/>
              </w:rPr>
            </w:pPr>
          </w:p>
          <w:p w:rsidR="00F945C6" w:rsidRDefault="00B50BCF">
            <w:pPr>
              <w:pStyle w:val="TableParagraph"/>
              <w:spacing w:before="174"/>
              <w:ind w:left="107" w:right="763"/>
              <w:rPr>
                <w:b/>
                <w:sz w:val="18"/>
              </w:rPr>
            </w:pPr>
            <w:r>
              <w:rPr>
                <w:b/>
                <w:sz w:val="18"/>
              </w:rPr>
              <w:t>Procedimiento de concesión</w:t>
            </w:r>
          </w:p>
        </w:tc>
        <w:tc>
          <w:tcPr>
            <w:tcW w:w="235" w:type="dxa"/>
          </w:tcPr>
          <w:p w:rsidR="00F945C6" w:rsidRDefault="00F945C6">
            <w:pPr>
              <w:pStyle w:val="TableParagraph"/>
              <w:rPr>
                <w:rFonts w:ascii="Times New Roman"/>
                <w:sz w:val="14"/>
              </w:rPr>
            </w:pPr>
          </w:p>
        </w:tc>
        <w:tc>
          <w:tcPr>
            <w:tcW w:w="7705" w:type="dxa"/>
            <w:gridSpan w:val="7"/>
          </w:tcPr>
          <w:p w:rsidR="00F945C6" w:rsidRDefault="00B50BCF">
            <w:pPr>
              <w:pStyle w:val="TableParagraph"/>
              <w:spacing w:line="186" w:lineRule="exact"/>
              <w:ind w:left="109"/>
              <w:rPr>
                <w:sz w:val="18"/>
              </w:rPr>
            </w:pPr>
            <w:r>
              <w:rPr>
                <w:sz w:val="18"/>
              </w:rPr>
              <w:t>Concurrencia competitiva (Art. 22 LGS)</w:t>
            </w:r>
          </w:p>
        </w:tc>
      </w:tr>
      <w:tr w:rsidR="00F945C6">
        <w:trPr>
          <w:trHeight w:val="206"/>
        </w:trPr>
        <w:tc>
          <w:tcPr>
            <w:tcW w:w="2411" w:type="dxa"/>
            <w:gridSpan w:val="3"/>
            <w:vMerge/>
            <w:tcBorders>
              <w:top w:val="nil"/>
            </w:tcBorders>
            <w:shd w:val="clear" w:color="auto" w:fill="DBE4F0"/>
          </w:tcPr>
          <w:p w:rsidR="00F945C6" w:rsidRDefault="00F945C6">
            <w:pPr>
              <w:rPr>
                <w:sz w:val="2"/>
                <w:szCs w:val="2"/>
              </w:rPr>
            </w:pPr>
          </w:p>
        </w:tc>
        <w:tc>
          <w:tcPr>
            <w:tcW w:w="235" w:type="dxa"/>
          </w:tcPr>
          <w:p w:rsidR="00F945C6" w:rsidRDefault="00B50BCF">
            <w:pPr>
              <w:pStyle w:val="TableParagraph"/>
              <w:spacing w:before="19"/>
              <w:ind w:left="109"/>
              <w:rPr>
                <w:b/>
                <w:sz w:val="14"/>
              </w:rPr>
            </w:pPr>
            <w:r>
              <w:rPr>
                <w:b/>
                <w:w w:val="99"/>
                <w:sz w:val="14"/>
              </w:rPr>
              <w:t>X</w:t>
            </w:r>
          </w:p>
        </w:tc>
        <w:tc>
          <w:tcPr>
            <w:tcW w:w="7705" w:type="dxa"/>
            <w:gridSpan w:val="7"/>
          </w:tcPr>
          <w:p w:rsidR="00F945C6" w:rsidRDefault="00B50BCF">
            <w:pPr>
              <w:pStyle w:val="TableParagraph"/>
              <w:spacing w:line="186" w:lineRule="exact"/>
              <w:ind w:left="109"/>
              <w:rPr>
                <w:sz w:val="18"/>
              </w:rPr>
            </w:pPr>
            <w:r>
              <w:rPr>
                <w:sz w:val="18"/>
              </w:rPr>
              <w:t>Concesión Directa (art. 22.2.LGS)</w:t>
            </w:r>
          </w:p>
        </w:tc>
      </w:tr>
      <w:tr w:rsidR="00F945C6">
        <w:trPr>
          <w:trHeight w:val="208"/>
        </w:trPr>
        <w:tc>
          <w:tcPr>
            <w:tcW w:w="2411"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4"/>
              </w:rPr>
            </w:pPr>
          </w:p>
        </w:tc>
        <w:tc>
          <w:tcPr>
            <w:tcW w:w="283" w:type="dxa"/>
          </w:tcPr>
          <w:p w:rsidR="00F945C6" w:rsidRDefault="00B50BCF">
            <w:pPr>
              <w:pStyle w:val="TableParagraph"/>
              <w:spacing w:before="19"/>
              <w:ind w:left="109"/>
              <w:rPr>
                <w:b/>
                <w:sz w:val="14"/>
              </w:rPr>
            </w:pPr>
            <w:r>
              <w:rPr>
                <w:b/>
                <w:w w:val="99"/>
                <w:sz w:val="14"/>
              </w:rPr>
              <w:t>X</w:t>
            </w:r>
          </w:p>
        </w:tc>
        <w:tc>
          <w:tcPr>
            <w:tcW w:w="7422" w:type="dxa"/>
            <w:gridSpan w:val="6"/>
          </w:tcPr>
          <w:p w:rsidR="00F945C6" w:rsidRDefault="00B50BCF">
            <w:pPr>
              <w:pStyle w:val="TableParagraph"/>
              <w:spacing w:before="8" w:line="180" w:lineRule="exact"/>
              <w:ind w:left="110"/>
              <w:rPr>
                <w:sz w:val="16"/>
              </w:rPr>
            </w:pPr>
            <w:r>
              <w:rPr>
                <w:sz w:val="16"/>
              </w:rPr>
              <w:t>Nominativa (establecida en los PGE) (art. 22.2a LGS)</w:t>
            </w:r>
          </w:p>
        </w:tc>
      </w:tr>
      <w:tr w:rsidR="00F945C6">
        <w:trPr>
          <w:trHeight w:val="206"/>
        </w:trPr>
        <w:tc>
          <w:tcPr>
            <w:tcW w:w="2411"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4"/>
              </w:rPr>
            </w:pPr>
          </w:p>
        </w:tc>
        <w:tc>
          <w:tcPr>
            <w:tcW w:w="283" w:type="dxa"/>
          </w:tcPr>
          <w:p w:rsidR="00F945C6" w:rsidRDefault="00F945C6">
            <w:pPr>
              <w:pStyle w:val="TableParagraph"/>
              <w:rPr>
                <w:rFonts w:ascii="Times New Roman"/>
                <w:sz w:val="14"/>
              </w:rPr>
            </w:pPr>
          </w:p>
        </w:tc>
        <w:tc>
          <w:tcPr>
            <w:tcW w:w="7422" w:type="dxa"/>
            <w:gridSpan w:val="6"/>
          </w:tcPr>
          <w:p w:rsidR="00F945C6" w:rsidRDefault="00B50BCF">
            <w:pPr>
              <w:pStyle w:val="TableParagraph"/>
              <w:spacing w:before="8" w:line="178" w:lineRule="exact"/>
              <w:ind w:left="110"/>
              <w:rPr>
                <w:sz w:val="16"/>
              </w:rPr>
            </w:pPr>
            <w:r>
              <w:rPr>
                <w:sz w:val="16"/>
              </w:rPr>
              <w:t>Establecida en una norma con rango de ley (art. 22.2b LGS)</w:t>
            </w:r>
          </w:p>
        </w:tc>
      </w:tr>
      <w:tr w:rsidR="00F945C6">
        <w:trPr>
          <w:trHeight w:val="369"/>
        </w:trPr>
        <w:tc>
          <w:tcPr>
            <w:tcW w:w="2411"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6"/>
              </w:rPr>
            </w:pPr>
          </w:p>
        </w:tc>
        <w:tc>
          <w:tcPr>
            <w:tcW w:w="283" w:type="dxa"/>
          </w:tcPr>
          <w:p w:rsidR="00F945C6" w:rsidRDefault="00F945C6">
            <w:pPr>
              <w:pStyle w:val="TableParagraph"/>
              <w:rPr>
                <w:rFonts w:ascii="Times New Roman"/>
                <w:sz w:val="16"/>
              </w:rPr>
            </w:pPr>
          </w:p>
        </w:tc>
        <w:tc>
          <w:tcPr>
            <w:tcW w:w="7422" w:type="dxa"/>
            <w:gridSpan w:val="6"/>
          </w:tcPr>
          <w:p w:rsidR="00F945C6" w:rsidRDefault="00B50BCF">
            <w:pPr>
              <w:pStyle w:val="TableParagraph"/>
              <w:spacing w:line="180" w:lineRule="exact"/>
              <w:ind w:left="110"/>
              <w:rPr>
                <w:sz w:val="16"/>
              </w:rPr>
            </w:pPr>
            <w:r>
              <w:rPr>
                <w:sz w:val="16"/>
              </w:rPr>
              <w:t>Establecidas en un R.D. por razones de interés público, social, económico o humanitario (art. 22.3c</w:t>
            </w:r>
          </w:p>
          <w:p w:rsidR="00F945C6" w:rsidRDefault="00B50BCF">
            <w:pPr>
              <w:pStyle w:val="TableParagraph"/>
              <w:spacing w:before="1" w:line="168" w:lineRule="exact"/>
              <w:ind w:left="110"/>
              <w:rPr>
                <w:sz w:val="16"/>
              </w:rPr>
            </w:pPr>
            <w:r>
              <w:rPr>
                <w:sz w:val="16"/>
              </w:rPr>
              <w:t>LGS)</w:t>
            </w:r>
          </w:p>
        </w:tc>
      </w:tr>
      <w:tr w:rsidR="00F945C6">
        <w:trPr>
          <w:trHeight w:val="1164"/>
        </w:trPr>
        <w:tc>
          <w:tcPr>
            <w:tcW w:w="2411" w:type="dxa"/>
            <w:gridSpan w:val="3"/>
            <w:shd w:val="clear" w:color="auto" w:fill="DBE4F0"/>
          </w:tcPr>
          <w:p w:rsidR="00F945C6" w:rsidRDefault="00F945C6">
            <w:pPr>
              <w:pStyle w:val="TableParagraph"/>
              <w:rPr>
                <w:sz w:val="20"/>
              </w:rPr>
            </w:pPr>
          </w:p>
          <w:p w:rsidR="00F945C6" w:rsidRDefault="00B50BCF">
            <w:pPr>
              <w:pStyle w:val="TableParagraph"/>
              <w:spacing w:before="139"/>
              <w:ind w:left="107" w:right="143"/>
              <w:rPr>
                <w:b/>
                <w:sz w:val="18"/>
              </w:rPr>
            </w:pPr>
            <w:r>
              <w:rPr>
                <w:b/>
                <w:sz w:val="18"/>
              </w:rPr>
              <w:t>Régimen de seguimiento y evaluación</w:t>
            </w:r>
          </w:p>
        </w:tc>
        <w:tc>
          <w:tcPr>
            <w:tcW w:w="7940" w:type="dxa"/>
            <w:gridSpan w:val="8"/>
          </w:tcPr>
          <w:p w:rsidR="00F945C6" w:rsidRDefault="00B50BCF">
            <w:pPr>
              <w:pStyle w:val="TableParagraph"/>
              <w:spacing w:before="64"/>
              <w:ind w:left="109" w:right="103"/>
              <w:jc w:val="both"/>
              <w:rPr>
                <w:sz w:val="18"/>
              </w:rPr>
            </w:pPr>
            <w:r>
              <w:rPr>
                <w:sz w:val="18"/>
              </w:rPr>
              <w:t>Para garantizar el normal desarrollo y ejecución del convenio, se constituirá una Comisión de Seguimiento de carácter paritario, que se reunirá una vez al año de cuyas sesiones se levantará acta. Las funciones de la Comisión de seguimiento serán la interpr</w:t>
            </w:r>
            <w:r>
              <w:rPr>
                <w:sz w:val="18"/>
              </w:rPr>
              <w:t>etación y el control del desarrollo y ejecución del presente Convenio, así como el seguimiento de las actividades desarrolladas en el marco del Convenio.</w:t>
            </w:r>
          </w:p>
        </w:tc>
      </w:tr>
    </w:tbl>
    <w:p w:rsidR="00F945C6" w:rsidRDefault="00B50BCF">
      <w:pPr>
        <w:pStyle w:val="Textoindependiente"/>
        <w:spacing w:before="10"/>
        <w:rPr>
          <w:sz w:val="21"/>
        </w:rPr>
      </w:pPr>
      <w:r>
        <w:pict>
          <v:shape id="_x0000_s1400" type="#_x0000_t202" style="position:absolute;margin-left:42.5pt;margin-top:13.8pt;width:517.55pt;height:24.5pt;z-index:-251334656;mso-wrap-distance-left:0;mso-wrap-distance-right:0;mso-position-horizontal-relative:page;mso-position-vertical-relative:text" fillcolor="#fad3b4" stroked="f">
            <v:textbox inset="0,0,0,0">
              <w:txbxContent>
                <w:p w:rsidR="00F945C6" w:rsidRDefault="00B50BCF">
                  <w:pPr>
                    <w:spacing w:before="141"/>
                    <w:ind w:left="3370" w:right="3372"/>
                    <w:jc w:val="center"/>
                    <w:rPr>
                      <w:rFonts w:ascii="Arial Narrow"/>
                      <w:b/>
                      <w:sz w:val="18"/>
                    </w:rPr>
                  </w:pPr>
                  <w:r>
                    <w:rPr>
                      <w:rFonts w:ascii="Arial Narrow"/>
                      <w:b/>
                      <w:sz w:val="18"/>
                    </w:rPr>
                    <w:t>INDICADORES DE</w:t>
                  </w:r>
                  <w:r>
                    <w:rPr>
                      <w:rFonts w:ascii="Arial Narrow"/>
                      <w:b/>
                      <w:spacing w:val="1"/>
                      <w:sz w:val="18"/>
                    </w:rPr>
                    <w:t xml:space="preserve"> </w:t>
                  </w:r>
                  <w:r>
                    <w:rPr>
                      <w:rFonts w:ascii="Arial Narrow"/>
                      <w:b/>
                      <w:sz w:val="18"/>
                    </w:rPr>
                    <w:t>CUMPLIMIENTO</w:t>
                  </w:r>
                </w:p>
              </w:txbxContent>
            </v:textbox>
            <w10:wrap type="topAndBottom" anchorx="page"/>
          </v:shape>
        </w:pict>
      </w:r>
    </w:p>
    <w:p w:rsidR="00F945C6" w:rsidRDefault="00B50BCF">
      <w:pPr>
        <w:spacing w:before="125"/>
        <w:ind w:left="837"/>
        <w:rPr>
          <w:b/>
          <w:sz w:val="14"/>
        </w:rPr>
      </w:pPr>
      <w:r>
        <w:rPr>
          <w:b/>
          <w:sz w:val="14"/>
        </w:rPr>
        <w:t>Objetivo de la Línea</w:t>
      </w:r>
    </w:p>
    <w:p w:rsidR="00F945C6" w:rsidRDefault="00F945C6">
      <w:pPr>
        <w:pStyle w:val="Textoindependiente"/>
        <w:spacing w:before="3"/>
        <w:rPr>
          <w:b/>
          <w:sz w:val="17"/>
        </w:rPr>
      </w:pPr>
    </w:p>
    <w:p w:rsidR="00F945C6" w:rsidRDefault="00B50BCF">
      <w:pPr>
        <w:pStyle w:val="Textoindependiente"/>
        <w:tabs>
          <w:tab w:val="left" w:pos="2397"/>
        </w:tabs>
        <w:spacing w:before="95"/>
        <w:ind w:left="837"/>
      </w:pPr>
      <w:r>
        <w:pict>
          <v:shape id="_x0000_s1399" type="#_x0000_t202" style="position:absolute;left:0;text-align:left;margin-left:120.5pt;margin-top:-24.95pt;width:439.55pt;height:22.35pt;z-index:251984896;mso-position-horizontal-relative:page" fillcolor="#dbe4f0" stroked="f">
            <v:textbox inset="0,0,0,0">
              <w:txbxContent>
                <w:p w:rsidR="00F945C6" w:rsidRDefault="00B50BCF">
                  <w:pPr>
                    <w:pStyle w:val="Textoindependiente"/>
                    <w:spacing w:before="119"/>
                    <w:ind w:left="108"/>
                  </w:pPr>
                  <w:r>
                    <w:t>Implementar Registro Nacional de Marcapasos y Desfibriladores</w:t>
                  </w:r>
                </w:p>
              </w:txbxContent>
            </v:textbox>
            <w10:wrap anchorx="page"/>
          </v:shape>
        </w:pict>
      </w:r>
      <w:r>
        <w:rPr>
          <w:b/>
          <w:position w:val="2"/>
          <w:sz w:val="12"/>
        </w:rPr>
        <w:t>Nombre</w:t>
      </w:r>
      <w:r>
        <w:rPr>
          <w:b/>
          <w:spacing w:val="-2"/>
          <w:position w:val="2"/>
          <w:sz w:val="12"/>
        </w:rPr>
        <w:t xml:space="preserve"> </w:t>
      </w:r>
      <w:r>
        <w:rPr>
          <w:b/>
          <w:position w:val="2"/>
          <w:sz w:val="12"/>
        </w:rPr>
        <w:t>del</w:t>
      </w:r>
      <w:r>
        <w:rPr>
          <w:b/>
          <w:spacing w:val="-2"/>
          <w:position w:val="2"/>
          <w:sz w:val="12"/>
        </w:rPr>
        <w:t xml:space="preserve"> </w:t>
      </w:r>
      <w:r>
        <w:rPr>
          <w:b/>
          <w:position w:val="2"/>
          <w:sz w:val="12"/>
        </w:rPr>
        <w:t>Indicador</w:t>
      </w:r>
      <w:r>
        <w:rPr>
          <w:b/>
          <w:position w:val="2"/>
          <w:sz w:val="12"/>
        </w:rPr>
        <w:tab/>
      </w:r>
      <w:r>
        <w:t>Número de registros efectuados / Número de implantes efectuados (Marcapasos nº</w:t>
      </w:r>
      <w:r>
        <w:rPr>
          <w:spacing w:val="-8"/>
        </w:rPr>
        <w:t xml:space="preserve"> </w:t>
      </w:r>
      <w:r>
        <w:t>registros)</w:t>
      </w:r>
    </w:p>
    <w:p w:rsidR="00F945C6" w:rsidRDefault="00B50BCF">
      <w:pPr>
        <w:tabs>
          <w:tab w:val="left" w:pos="2397"/>
        </w:tabs>
        <w:spacing w:before="145"/>
        <w:ind w:left="837"/>
        <w:rPr>
          <w:b/>
          <w:sz w:val="14"/>
        </w:rPr>
      </w:pPr>
      <w:r>
        <w:pict>
          <v:shape id="_x0000_s1398" type="#_x0000_t202" style="position:absolute;left:0;text-align:left;margin-left:120.25pt;margin-top:15.5pt;width:440.4pt;height:35.45pt;z-index:251985920;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8"/>
                    </w:trPr>
                    <w:tc>
                      <w:tcPr>
                        <w:tcW w:w="2932" w:type="dxa"/>
                        <w:gridSpan w:val="3"/>
                        <w:shd w:val="clear" w:color="auto" w:fill="DBE4F0"/>
                      </w:tcPr>
                      <w:p w:rsidR="00F945C6" w:rsidRDefault="00B50BCF">
                        <w:pPr>
                          <w:pStyle w:val="TableParagraph"/>
                          <w:spacing w:line="188" w:lineRule="exact"/>
                          <w:ind w:left="1239" w:right="1234"/>
                          <w:jc w:val="center"/>
                          <w:rPr>
                            <w:b/>
                            <w:sz w:val="18"/>
                          </w:rPr>
                        </w:pPr>
                        <w:r>
                          <w:rPr>
                            <w:b/>
                            <w:sz w:val="18"/>
                          </w:rPr>
                          <w:t>2018</w:t>
                        </w:r>
                      </w:p>
                    </w:tc>
                    <w:tc>
                      <w:tcPr>
                        <w:tcW w:w="2931" w:type="dxa"/>
                        <w:gridSpan w:val="3"/>
                        <w:shd w:val="clear" w:color="auto" w:fill="B8CCE3"/>
                      </w:tcPr>
                      <w:p w:rsidR="00F945C6" w:rsidRDefault="00B50BCF">
                        <w:pPr>
                          <w:pStyle w:val="TableParagraph"/>
                          <w:spacing w:line="188" w:lineRule="exact"/>
                          <w:ind w:left="1242" w:right="1232"/>
                          <w:jc w:val="center"/>
                          <w:rPr>
                            <w:b/>
                            <w:sz w:val="18"/>
                          </w:rPr>
                        </w:pPr>
                        <w:r>
                          <w:rPr>
                            <w:b/>
                            <w:sz w:val="18"/>
                          </w:rPr>
                          <w:t>2019</w:t>
                        </w:r>
                      </w:p>
                    </w:tc>
                    <w:tc>
                      <w:tcPr>
                        <w:tcW w:w="2931" w:type="dxa"/>
                        <w:gridSpan w:val="3"/>
                        <w:shd w:val="clear" w:color="auto" w:fill="94B3D6"/>
                      </w:tcPr>
                      <w:p w:rsidR="00F945C6" w:rsidRDefault="00B50BCF">
                        <w:pPr>
                          <w:pStyle w:val="TableParagraph"/>
                          <w:spacing w:line="188" w:lineRule="exact"/>
                          <w:ind w:left="1240" w:right="1235"/>
                          <w:jc w:val="center"/>
                          <w:rPr>
                            <w:b/>
                            <w:sz w:val="18"/>
                          </w:rPr>
                        </w:pPr>
                        <w:r>
                          <w:rPr>
                            <w:b/>
                            <w:sz w:val="18"/>
                          </w:rPr>
                          <w:t>2020</w:t>
                        </w:r>
                      </w:p>
                    </w:tc>
                  </w:tr>
                  <w:tr w:rsidR="00F945C6">
                    <w:trPr>
                      <w:trHeight w:val="276"/>
                    </w:trPr>
                    <w:tc>
                      <w:tcPr>
                        <w:tcW w:w="977" w:type="dxa"/>
                      </w:tcPr>
                      <w:p w:rsidR="00F945C6" w:rsidRDefault="00B50BCF">
                        <w:pPr>
                          <w:pStyle w:val="TableParagraph"/>
                          <w:spacing w:line="133" w:lineRule="exact"/>
                          <w:ind w:left="96" w:right="86"/>
                          <w:jc w:val="center"/>
                          <w:rPr>
                            <w:b/>
                            <w:sz w:val="12"/>
                          </w:rPr>
                        </w:pPr>
                        <w:r>
                          <w:rPr>
                            <w:b/>
                            <w:sz w:val="12"/>
                          </w:rPr>
                          <w:t>valor</w:t>
                        </w:r>
                      </w:p>
                      <w:p w:rsidR="00F945C6" w:rsidRDefault="00B50BCF">
                        <w:pPr>
                          <w:pStyle w:val="TableParagraph"/>
                          <w:spacing w:before="2" w:line="121" w:lineRule="exact"/>
                          <w:ind w:left="96" w:right="91"/>
                          <w:jc w:val="center"/>
                          <w:rPr>
                            <w:b/>
                            <w:sz w:val="12"/>
                          </w:rPr>
                        </w:pPr>
                        <w:r>
                          <w:rPr>
                            <w:b/>
                            <w:sz w:val="12"/>
                          </w:rPr>
                          <w:t>objetivo</w:t>
                        </w:r>
                      </w:p>
                    </w:tc>
                    <w:tc>
                      <w:tcPr>
                        <w:tcW w:w="978" w:type="dxa"/>
                      </w:tcPr>
                      <w:p w:rsidR="00F945C6" w:rsidRDefault="00B50BCF">
                        <w:pPr>
                          <w:pStyle w:val="TableParagraph"/>
                          <w:spacing w:line="133" w:lineRule="exact"/>
                          <w:ind w:left="117" w:right="109"/>
                          <w:jc w:val="center"/>
                          <w:rPr>
                            <w:b/>
                            <w:sz w:val="12"/>
                          </w:rPr>
                        </w:pPr>
                        <w:r>
                          <w:rPr>
                            <w:b/>
                            <w:sz w:val="12"/>
                          </w:rPr>
                          <w:t>valor</w:t>
                        </w:r>
                      </w:p>
                      <w:p w:rsidR="00F945C6" w:rsidRDefault="00B50BCF">
                        <w:pPr>
                          <w:pStyle w:val="TableParagraph"/>
                          <w:spacing w:before="2" w:line="121" w:lineRule="exact"/>
                          <w:ind w:left="117" w:right="111"/>
                          <w:jc w:val="center"/>
                          <w:rPr>
                            <w:b/>
                            <w:sz w:val="12"/>
                          </w:rPr>
                        </w:pPr>
                        <w:r>
                          <w:rPr>
                            <w:b/>
                            <w:sz w:val="12"/>
                          </w:rPr>
                          <w:t>alcanzado</w:t>
                        </w:r>
                      </w:p>
                    </w:tc>
                    <w:tc>
                      <w:tcPr>
                        <w:tcW w:w="977" w:type="dxa"/>
                      </w:tcPr>
                      <w:p w:rsidR="00F945C6" w:rsidRDefault="00B50BCF">
                        <w:pPr>
                          <w:pStyle w:val="TableParagraph"/>
                          <w:spacing w:line="133" w:lineRule="exact"/>
                          <w:ind w:left="11"/>
                          <w:jc w:val="center"/>
                          <w:rPr>
                            <w:b/>
                            <w:sz w:val="12"/>
                          </w:rPr>
                        </w:pPr>
                        <w:r>
                          <w:rPr>
                            <w:b/>
                            <w:w w:val="99"/>
                            <w:sz w:val="12"/>
                          </w:rPr>
                          <w:t>%</w:t>
                        </w:r>
                      </w:p>
                      <w:p w:rsidR="00F945C6" w:rsidRDefault="00B50BCF">
                        <w:pPr>
                          <w:pStyle w:val="TableParagraph"/>
                          <w:spacing w:before="2" w:line="121" w:lineRule="exact"/>
                          <w:ind w:left="96" w:right="91"/>
                          <w:jc w:val="center"/>
                          <w:rPr>
                            <w:b/>
                            <w:sz w:val="12"/>
                          </w:rPr>
                        </w:pPr>
                        <w:r>
                          <w:rPr>
                            <w:b/>
                            <w:sz w:val="12"/>
                          </w:rPr>
                          <w:t>consecución</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before="2" w:line="121" w:lineRule="exact"/>
                          <w:ind w:left="94" w:right="91"/>
                          <w:jc w:val="center"/>
                          <w:rPr>
                            <w:b/>
                            <w:sz w:val="12"/>
                          </w:rPr>
                        </w:pPr>
                        <w:r>
                          <w:rPr>
                            <w:b/>
                            <w:sz w:val="12"/>
                          </w:rPr>
                          <w:t>objetivo</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before="2" w:line="121" w:lineRule="exact"/>
                          <w:ind w:left="96" w:right="90"/>
                          <w:jc w:val="center"/>
                          <w:rPr>
                            <w:b/>
                            <w:sz w:val="12"/>
                          </w:rPr>
                        </w:pPr>
                        <w:r>
                          <w:rPr>
                            <w:b/>
                            <w:sz w:val="12"/>
                          </w:rPr>
                          <w:t>alcanzado</w:t>
                        </w:r>
                      </w:p>
                    </w:tc>
                    <w:tc>
                      <w:tcPr>
                        <w:tcW w:w="977" w:type="dxa"/>
                      </w:tcPr>
                      <w:p w:rsidR="00F945C6" w:rsidRDefault="00B50BCF">
                        <w:pPr>
                          <w:pStyle w:val="TableParagraph"/>
                          <w:spacing w:line="133" w:lineRule="exact"/>
                          <w:ind w:left="6"/>
                          <w:jc w:val="center"/>
                          <w:rPr>
                            <w:b/>
                            <w:sz w:val="12"/>
                          </w:rPr>
                        </w:pPr>
                        <w:r>
                          <w:rPr>
                            <w:b/>
                            <w:w w:val="99"/>
                            <w:sz w:val="12"/>
                          </w:rPr>
                          <w:t>%</w:t>
                        </w:r>
                      </w:p>
                      <w:p w:rsidR="00F945C6" w:rsidRDefault="00B50BCF">
                        <w:pPr>
                          <w:pStyle w:val="TableParagraph"/>
                          <w:spacing w:before="2" w:line="121" w:lineRule="exact"/>
                          <w:ind w:left="91" w:right="91"/>
                          <w:jc w:val="center"/>
                          <w:rPr>
                            <w:b/>
                            <w:sz w:val="12"/>
                          </w:rPr>
                        </w:pPr>
                        <w:r>
                          <w:rPr>
                            <w:b/>
                            <w:sz w:val="12"/>
                          </w:rPr>
                          <w:t>consecución</w:t>
                        </w:r>
                      </w:p>
                    </w:tc>
                    <w:tc>
                      <w:tcPr>
                        <w:tcW w:w="975" w:type="dxa"/>
                      </w:tcPr>
                      <w:p w:rsidR="00F945C6" w:rsidRDefault="00B50BCF">
                        <w:pPr>
                          <w:pStyle w:val="TableParagraph"/>
                          <w:spacing w:line="133" w:lineRule="exact"/>
                          <w:ind w:left="93" w:right="88"/>
                          <w:jc w:val="center"/>
                          <w:rPr>
                            <w:b/>
                            <w:sz w:val="12"/>
                          </w:rPr>
                        </w:pPr>
                        <w:r>
                          <w:rPr>
                            <w:b/>
                            <w:sz w:val="12"/>
                          </w:rPr>
                          <w:t>valor</w:t>
                        </w:r>
                      </w:p>
                      <w:p w:rsidR="00F945C6" w:rsidRDefault="00B50BCF">
                        <w:pPr>
                          <w:pStyle w:val="TableParagraph"/>
                          <w:spacing w:before="2" w:line="121" w:lineRule="exact"/>
                          <w:ind w:left="88" w:right="88"/>
                          <w:jc w:val="center"/>
                          <w:rPr>
                            <w:b/>
                            <w:sz w:val="12"/>
                          </w:rPr>
                        </w:pPr>
                        <w:r>
                          <w:rPr>
                            <w:b/>
                            <w:sz w:val="12"/>
                          </w:rPr>
                          <w:t>objetivo</w:t>
                        </w:r>
                      </w:p>
                    </w:tc>
                    <w:tc>
                      <w:tcPr>
                        <w:tcW w:w="977" w:type="dxa"/>
                      </w:tcPr>
                      <w:p w:rsidR="00F945C6" w:rsidRDefault="00B50BCF">
                        <w:pPr>
                          <w:pStyle w:val="TableParagraph"/>
                          <w:spacing w:line="133" w:lineRule="exact"/>
                          <w:ind w:left="96" w:right="89"/>
                          <w:jc w:val="center"/>
                          <w:rPr>
                            <w:b/>
                            <w:sz w:val="12"/>
                          </w:rPr>
                        </w:pPr>
                        <w:r>
                          <w:rPr>
                            <w:b/>
                            <w:sz w:val="12"/>
                          </w:rPr>
                          <w:t>valor</w:t>
                        </w:r>
                      </w:p>
                      <w:p w:rsidR="00F945C6" w:rsidRDefault="00B50BCF">
                        <w:pPr>
                          <w:pStyle w:val="TableParagraph"/>
                          <w:spacing w:before="2" w:line="121" w:lineRule="exact"/>
                          <w:ind w:left="96" w:right="91"/>
                          <w:jc w:val="center"/>
                          <w:rPr>
                            <w:b/>
                            <w:sz w:val="12"/>
                          </w:rPr>
                        </w:pPr>
                        <w:r>
                          <w:rPr>
                            <w:b/>
                            <w:sz w:val="12"/>
                          </w:rPr>
                          <w:t>alcanzado</w:t>
                        </w:r>
                      </w:p>
                    </w:tc>
                    <w:tc>
                      <w:tcPr>
                        <w:tcW w:w="979" w:type="dxa"/>
                      </w:tcPr>
                      <w:p w:rsidR="00F945C6" w:rsidRDefault="00B50BCF">
                        <w:pPr>
                          <w:pStyle w:val="TableParagraph"/>
                          <w:spacing w:line="133" w:lineRule="exact"/>
                          <w:ind w:left="8"/>
                          <w:jc w:val="center"/>
                          <w:rPr>
                            <w:b/>
                            <w:sz w:val="12"/>
                          </w:rPr>
                        </w:pPr>
                        <w:r>
                          <w:rPr>
                            <w:b/>
                            <w:w w:val="99"/>
                            <w:sz w:val="12"/>
                          </w:rPr>
                          <w:t>%</w:t>
                        </w:r>
                      </w:p>
                      <w:p w:rsidR="00F945C6" w:rsidRDefault="00B50BCF">
                        <w:pPr>
                          <w:pStyle w:val="TableParagraph"/>
                          <w:spacing w:before="2" w:line="121" w:lineRule="exact"/>
                          <w:ind w:left="98" w:right="96"/>
                          <w:jc w:val="center"/>
                          <w:rPr>
                            <w:b/>
                            <w:sz w:val="12"/>
                          </w:rPr>
                        </w:pPr>
                        <w:r>
                          <w:rPr>
                            <w:b/>
                            <w:sz w:val="12"/>
                          </w:rPr>
                          <w:t>consecución</w:t>
                        </w:r>
                      </w:p>
                    </w:tc>
                  </w:tr>
                  <w:tr w:rsidR="00F945C6">
                    <w:trPr>
                      <w:trHeight w:val="184"/>
                    </w:trPr>
                    <w:tc>
                      <w:tcPr>
                        <w:tcW w:w="977" w:type="dxa"/>
                        <w:shd w:val="clear" w:color="auto" w:fill="DBE4F0"/>
                      </w:tcPr>
                      <w:p w:rsidR="00F945C6" w:rsidRDefault="00B50BCF">
                        <w:pPr>
                          <w:pStyle w:val="TableParagraph"/>
                          <w:spacing w:line="164" w:lineRule="exact"/>
                          <w:ind w:left="328"/>
                          <w:rPr>
                            <w:b/>
                            <w:sz w:val="16"/>
                          </w:rPr>
                        </w:pPr>
                        <w:r>
                          <w:rPr>
                            <w:b/>
                            <w:sz w:val="16"/>
                          </w:rPr>
                          <w:t>40%</w:t>
                        </w:r>
                      </w:p>
                    </w:tc>
                    <w:tc>
                      <w:tcPr>
                        <w:tcW w:w="978" w:type="dxa"/>
                        <w:shd w:val="clear" w:color="auto" w:fill="DBE4F0"/>
                      </w:tcPr>
                      <w:p w:rsidR="00F945C6" w:rsidRDefault="00B50BCF">
                        <w:pPr>
                          <w:pStyle w:val="TableParagraph"/>
                          <w:spacing w:line="164" w:lineRule="exact"/>
                          <w:ind w:left="328"/>
                          <w:rPr>
                            <w:b/>
                            <w:sz w:val="16"/>
                          </w:rPr>
                        </w:pPr>
                        <w:r>
                          <w:rPr>
                            <w:b/>
                            <w:sz w:val="16"/>
                          </w:rPr>
                          <w:t>31%</w:t>
                        </w:r>
                      </w:p>
                    </w:tc>
                    <w:tc>
                      <w:tcPr>
                        <w:tcW w:w="977" w:type="dxa"/>
                        <w:shd w:val="clear" w:color="auto" w:fill="DBE4F0"/>
                      </w:tcPr>
                      <w:p w:rsidR="00F945C6" w:rsidRDefault="00B50BCF">
                        <w:pPr>
                          <w:pStyle w:val="TableParagraph"/>
                          <w:spacing w:line="164" w:lineRule="exact"/>
                          <w:ind w:left="260"/>
                          <w:rPr>
                            <w:b/>
                            <w:sz w:val="16"/>
                          </w:rPr>
                        </w:pPr>
                        <w:r>
                          <w:rPr>
                            <w:b/>
                            <w:sz w:val="16"/>
                          </w:rPr>
                          <w:t>77,5%</w:t>
                        </w:r>
                      </w:p>
                    </w:tc>
                    <w:tc>
                      <w:tcPr>
                        <w:tcW w:w="977" w:type="dxa"/>
                        <w:shd w:val="clear" w:color="auto" w:fill="B8CCE3"/>
                      </w:tcPr>
                      <w:p w:rsidR="00F945C6" w:rsidRDefault="00B50BCF">
                        <w:pPr>
                          <w:pStyle w:val="TableParagraph"/>
                          <w:spacing w:line="164" w:lineRule="exact"/>
                          <w:ind w:left="327"/>
                          <w:rPr>
                            <w:b/>
                            <w:sz w:val="16"/>
                          </w:rPr>
                        </w:pPr>
                        <w:r>
                          <w:rPr>
                            <w:b/>
                            <w:sz w:val="16"/>
                          </w:rPr>
                          <w:t>50%</w:t>
                        </w:r>
                      </w:p>
                    </w:tc>
                    <w:tc>
                      <w:tcPr>
                        <w:tcW w:w="977" w:type="dxa"/>
                        <w:shd w:val="clear" w:color="auto" w:fill="B8CCE3"/>
                      </w:tcPr>
                      <w:p w:rsidR="00F945C6" w:rsidRDefault="00F945C6">
                        <w:pPr>
                          <w:pStyle w:val="TableParagraph"/>
                          <w:rPr>
                            <w:rFonts w:ascii="Times New Roman"/>
                            <w:sz w:val="12"/>
                          </w:rPr>
                        </w:pPr>
                      </w:p>
                    </w:tc>
                    <w:tc>
                      <w:tcPr>
                        <w:tcW w:w="977" w:type="dxa"/>
                        <w:shd w:val="clear" w:color="auto" w:fill="B8CCE3"/>
                      </w:tcPr>
                      <w:p w:rsidR="00F945C6" w:rsidRDefault="00F945C6">
                        <w:pPr>
                          <w:pStyle w:val="TableParagraph"/>
                          <w:rPr>
                            <w:rFonts w:ascii="Times New Roman"/>
                            <w:sz w:val="12"/>
                          </w:rPr>
                        </w:pPr>
                      </w:p>
                    </w:tc>
                    <w:tc>
                      <w:tcPr>
                        <w:tcW w:w="975" w:type="dxa"/>
                        <w:shd w:val="clear" w:color="auto" w:fill="94B3D6"/>
                      </w:tcPr>
                      <w:p w:rsidR="00F945C6" w:rsidRDefault="00B50BCF">
                        <w:pPr>
                          <w:pStyle w:val="TableParagraph"/>
                          <w:spacing w:line="164" w:lineRule="exact"/>
                          <w:ind w:left="324"/>
                          <w:rPr>
                            <w:b/>
                            <w:sz w:val="16"/>
                          </w:rPr>
                        </w:pPr>
                        <w:r>
                          <w:rPr>
                            <w:b/>
                            <w:sz w:val="16"/>
                          </w:rPr>
                          <w:t>60%</w:t>
                        </w:r>
                      </w:p>
                    </w:tc>
                    <w:tc>
                      <w:tcPr>
                        <w:tcW w:w="977" w:type="dxa"/>
                        <w:shd w:val="clear" w:color="auto" w:fill="94B3D6"/>
                      </w:tcPr>
                      <w:p w:rsidR="00F945C6" w:rsidRDefault="00F945C6">
                        <w:pPr>
                          <w:pStyle w:val="TableParagraph"/>
                          <w:rPr>
                            <w:rFonts w:ascii="Times New Roman"/>
                            <w:sz w:val="12"/>
                          </w:rPr>
                        </w:pPr>
                      </w:p>
                    </w:tc>
                    <w:tc>
                      <w:tcPr>
                        <w:tcW w:w="979"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rPr>
          <w:b/>
          <w:position w:val="1"/>
          <w:sz w:val="12"/>
        </w:rPr>
        <w:t>Fuente</w:t>
      </w:r>
      <w:r>
        <w:rPr>
          <w:b/>
          <w:spacing w:val="-3"/>
          <w:position w:val="1"/>
          <w:sz w:val="12"/>
        </w:rPr>
        <w:t xml:space="preserve"> </w:t>
      </w:r>
      <w:r>
        <w:rPr>
          <w:b/>
          <w:position w:val="1"/>
          <w:sz w:val="12"/>
        </w:rPr>
        <w:t>Obtención</w:t>
      </w:r>
      <w:r>
        <w:rPr>
          <w:b/>
          <w:spacing w:val="-4"/>
          <w:position w:val="1"/>
          <w:sz w:val="12"/>
        </w:rPr>
        <w:t xml:space="preserve"> </w:t>
      </w:r>
      <w:r>
        <w:rPr>
          <w:b/>
          <w:position w:val="1"/>
          <w:sz w:val="12"/>
        </w:rPr>
        <w:t>Dato</w:t>
      </w:r>
      <w:r>
        <w:rPr>
          <w:b/>
          <w:position w:val="1"/>
          <w:sz w:val="12"/>
        </w:rPr>
        <w:tab/>
      </w:r>
      <w:r>
        <w:rPr>
          <w:b/>
          <w:sz w:val="14"/>
        </w:rPr>
        <w:t>Aplicación Informática / Empresas</w:t>
      </w:r>
      <w:r>
        <w:rPr>
          <w:b/>
          <w:spacing w:val="-1"/>
          <w:sz w:val="14"/>
        </w:rPr>
        <w:t xml:space="preserve"> </w:t>
      </w:r>
      <w:r>
        <w:rPr>
          <w:b/>
          <w:sz w:val="14"/>
        </w:rPr>
        <w:t>comercializadoras</w:t>
      </w:r>
    </w:p>
    <w:p w:rsidR="00F945C6" w:rsidRDefault="00F945C6">
      <w:pPr>
        <w:pStyle w:val="Textoindependiente"/>
        <w:rPr>
          <w:b/>
          <w:sz w:val="16"/>
        </w:rPr>
      </w:pPr>
    </w:p>
    <w:p w:rsidR="00F945C6" w:rsidRDefault="00B50BCF">
      <w:pPr>
        <w:spacing w:before="113"/>
        <w:ind w:left="1034"/>
        <w:rPr>
          <w:b/>
          <w:sz w:val="12"/>
        </w:rPr>
      </w:pPr>
      <w:r>
        <w:pict>
          <v:group id="_x0000_s1390" style="position:absolute;left:0;text-align:left;margin-left:68.3pt;margin-top:16.2pt;width:26.55pt;height:10.2pt;z-index:-251333632;mso-wrap-distance-left:0;mso-wrap-distance-right:0;mso-position-horizontal-relative:page" coordorigin="1366,324" coordsize="531,204">
            <v:rect id="_x0000_s1397" style="position:absolute;left:1781;top:333;width:104;height:185" fillcolor="#d9d9d9" stroked="f"/>
            <v:rect id="_x0000_s1396" style="position:absolute;left:1370;top:333;width:108;height:185" fillcolor="#d9d9d9" stroked="f"/>
            <v:rect id="_x0000_s1395" style="position:absolute;left:1478;top:333;width:303;height:185" fillcolor="#d9d9d9" stroked="f"/>
            <v:line id="_x0000_s1394" style="position:absolute" from="1376,329" to="1887,329" strokeweight=".48pt"/>
            <v:line id="_x0000_s1393" style="position:absolute" from="1371,324" to="1371,528" strokeweight=".48pt"/>
            <v:line id="_x0000_s1392" style="position:absolute" from="1892,324" to="1892,528" strokeweight=".48pt"/>
            <v:line id="_x0000_s1391" style="position:absolute" from="1376,523" to="1887,523" strokeweight=".48pt"/>
            <w10:wrap type="topAndBottom" anchorx="page"/>
          </v:group>
        </w:pict>
      </w:r>
      <w:r>
        <w:rPr>
          <w:b/>
          <w:sz w:val="12"/>
        </w:rPr>
        <w:t>(Ponderación %)</w:t>
      </w:r>
    </w:p>
    <w:p w:rsidR="00F945C6" w:rsidRDefault="00B50BCF">
      <w:pPr>
        <w:pStyle w:val="Textoindependiente"/>
        <w:tabs>
          <w:tab w:val="left" w:pos="2397"/>
        </w:tabs>
        <w:spacing w:before="90"/>
        <w:ind w:left="892"/>
      </w:pPr>
      <w:r>
        <w:rPr>
          <w:b/>
          <w:position w:val="3"/>
          <w:sz w:val="12"/>
        </w:rPr>
        <w:t>Nombre</w:t>
      </w:r>
      <w:r>
        <w:rPr>
          <w:b/>
          <w:spacing w:val="-2"/>
          <w:position w:val="3"/>
          <w:sz w:val="12"/>
        </w:rPr>
        <w:t xml:space="preserve"> </w:t>
      </w:r>
      <w:r>
        <w:rPr>
          <w:b/>
          <w:position w:val="3"/>
          <w:sz w:val="12"/>
        </w:rPr>
        <w:t>del</w:t>
      </w:r>
      <w:r>
        <w:rPr>
          <w:b/>
          <w:spacing w:val="-2"/>
          <w:position w:val="3"/>
          <w:sz w:val="12"/>
        </w:rPr>
        <w:t xml:space="preserve"> </w:t>
      </w:r>
      <w:r>
        <w:rPr>
          <w:b/>
          <w:position w:val="3"/>
          <w:sz w:val="12"/>
        </w:rPr>
        <w:t>Indicador</w:t>
      </w:r>
      <w:r>
        <w:rPr>
          <w:b/>
          <w:position w:val="3"/>
          <w:sz w:val="12"/>
        </w:rPr>
        <w:tab/>
      </w:r>
      <w:r>
        <w:t>Número de registros efectuados / Número de implantes efectuados (Desfibriladores nº</w:t>
      </w:r>
      <w:r>
        <w:rPr>
          <w:spacing w:val="-6"/>
        </w:rPr>
        <w:t xml:space="preserve"> </w:t>
      </w:r>
      <w:r>
        <w:t>registros)</w:t>
      </w:r>
    </w:p>
    <w:p w:rsidR="00F945C6" w:rsidRDefault="00B50BCF">
      <w:pPr>
        <w:tabs>
          <w:tab w:val="left" w:pos="2397"/>
        </w:tabs>
        <w:spacing w:before="118"/>
        <w:ind w:left="837"/>
        <w:rPr>
          <w:b/>
          <w:sz w:val="14"/>
        </w:rPr>
      </w:pPr>
      <w:r>
        <w:pict>
          <v:shape id="_x0000_s1389" type="#_x0000_t202" style="position:absolute;left:0;text-align:left;margin-left:120.25pt;margin-top:14.15pt;width:440.4pt;height:35.4pt;z-index:251986944;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8"/>
                    </w:trPr>
                    <w:tc>
                      <w:tcPr>
                        <w:tcW w:w="2932" w:type="dxa"/>
                        <w:gridSpan w:val="3"/>
                        <w:shd w:val="clear" w:color="auto" w:fill="DBE4F0"/>
                      </w:tcPr>
                      <w:p w:rsidR="00F945C6" w:rsidRDefault="00B50BCF">
                        <w:pPr>
                          <w:pStyle w:val="TableParagraph"/>
                          <w:spacing w:line="188" w:lineRule="exact"/>
                          <w:ind w:left="1239" w:right="1234"/>
                          <w:jc w:val="center"/>
                          <w:rPr>
                            <w:b/>
                            <w:sz w:val="18"/>
                          </w:rPr>
                        </w:pPr>
                        <w:r>
                          <w:rPr>
                            <w:b/>
                            <w:sz w:val="18"/>
                          </w:rPr>
                          <w:t>2018</w:t>
                        </w:r>
                      </w:p>
                    </w:tc>
                    <w:tc>
                      <w:tcPr>
                        <w:tcW w:w="2931" w:type="dxa"/>
                        <w:gridSpan w:val="3"/>
                        <w:shd w:val="clear" w:color="auto" w:fill="B8CCE3"/>
                      </w:tcPr>
                      <w:p w:rsidR="00F945C6" w:rsidRDefault="00B50BCF">
                        <w:pPr>
                          <w:pStyle w:val="TableParagraph"/>
                          <w:spacing w:line="188" w:lineRule="exact"/>
                          <w:ind w:left="1242" w:right="1232"/>
                          <w:jc w:val="center"/>
                          <w:rPr>
                            <w:b/>
                            <w:sz w:val="18"/>
                          </w:rPr>
                        </w:pPr>
                        <w:r>
                          <w:rPr>
                            <w:b/>
                            <w:sz w:val="18"/>
                          </w:rPr>
                          <w:t>2019</w:t>
                        </w:r>
                      </w:p>
                    </w:tc>
                    <w:tc>
                      <w:tcPr>
                        <w:tcW w:w="2931" w:type="dxa"/>
                        <w:gridSpan w:val="3"/>
                        <w:shd w:val="clear" w:color="auto" w:fill="94B3D6"/>
                      </w:tcPr>
                      <w:p w:rsidR="00F945C6" w:rsidRDefault="00B50BCF">
                        <w:pPr>
                          <w:pStyle w:val="TableParagraph"/>
                          <w:spacing w:line="188" w:lineRule="exact"/>
                          <w:ind w:left="1240" w:right="1235"/>
                          <w:jc w:val="center"/>
                          <w:rPr>
                            <w:b/>
                            <w:sz w:val="18"/>
                          </w:rPr>
                        </w:pPr>
                        <w:r>
                          <w:rPr>
                            <w:b/>
                            <w:sz w:val="18"/>
                          </w:rPr>
                          <w:t>2020</w:t>
                        </w:r>
                      </w:p>
                    </w:tc>
                  </w:tr>
                  <w:tr w:rsidR="00F945C6">
                    <w:trPr>
                      <w:trHeight w:val="275"/>
                    </w:trPr>
                    <w:tc>
                      <w:tcPr>
                        <w:tcW w:w="977" w:type="dxa"/>
                      </w:tcPr>
                      <w:p w:rsidR="00F945C6" w:rsidRDefault="00B50BCF">
                        <w:pPr>
                          <w:pStyle w:val="TableParagraph"/>
                          <w:spacing w:line="133" w:lineRule="exact"/>
                          <w:ind w:left="96" w:right="86"/>
                          <w:jc w:val="center"/>
                          <w:rPr>
                            <w:b/>
                            <w:sz w:val="12"/>
                          </w:rPr>
                        </w:pPr>
                        <w:r>
                          <w:rPr>
                            <w:b/>
                            <w:sz w:val="12"/>
                          </w:rPr>
                          <w:t>valor</w:t>
                        </w:r>
                      </w:p>
                      <w:p w:rsidR="00F945C6" w:rsidRDefault="00B50BCF">
                        <w:pPr>
                          <w:pStyle w:val="TableParagraph"/>
                          <w:spacing w:line="123" w:lineRule="exact"/>
                          <w:ind w:left="96" w:right="91"/>
                          <w:jc w:val="center"/>
                          <w:rPr>
                            <w:b/>
                            <w:sz w:val="12"/>
                          </w:rPr>
                        </w:pPr>
                        <w:r>
                          <w:rPr>
                            <w:b/>
                            <w:sz w:val="12"/>
                          </w:rPr>
                          <w:t>objetivo</w:t>
                        </w:r>
                      </w:p>
                    </w:tc>
                    <w:tc>
                      <w:tcPr>
                        <w:tcW w:w="978" w:type="dxa"/>
                      </w:tcPr>
                      <w:p w:rsidR="00F945C6" w:rsidRDefault="00B50BCF">
                        <w:pPr>
                          <w:pStyle w:val="TableParagraph"/>
                          <w:spacing w:line="133" w:lineRule="exact"/>
                          <w:ind w:left="117" w:right="109"/>
                          <w:jc w:val="center"/>
                          <w:rPr>
                            <w:b/>
                            <w:sz w:val="12"/>
                          </w:rPr>
                        </w:pPr>
                        <w:r>
                          <w:rPr>
                            <w:b/>
                            <w:sz w:val="12"/>
                          </w:rPr>
                          <w:t>valor</w:t>
                        </w:r>
                      </w:p>
                      <w:p w:rsidR="00F945C6" w:rsidRDefault="00B50BCF">
                        <w:pPr>
                          <w:pStyle w:val="TableParagraph"/>
                          <w:spacing w:line="123" w:lineRule="exact"/>
                          <w:ind w:left="117" w:right="111"/>
                          <w:jc w:val="center"/>
                          <w:rPr>
                            <w:b/>
                            <w:sz w:val="12"/>
                          </w:rPr>
                        </w:pPr>
                        <w:r>
                          <w:rPr>
                            <w:b/>
                            <w:sz w:val="12"/>
                          </w:rPr>
                          <w:t>alcanzado</w:t>
                        </w:r>
                      </w:p>
                    </w:tc>
                    <w:tc>
                      <w:tcPr>
                        <w:tcW w:w="977" w:type="dxa"/>
                      </w:tcPr>
                      <w:p w:rsidR="00F945C6" w:rsidRDefault="00B50BCF">
                        <w:pPr>
                          <w:pStyle w:val="TableParagraph"/>
                          <w:spacing w:line="133" w:lineRule="exact"/>
                          <w:ind w:left="11"/>
                          <w:jc w:val="center"/>
                          <w:rPr>
                            <w:b/>
                            <w:sz w:val="12"/>
                          </w:rPr>
                        </w:pPr>
                        <w:r>
                          <w:rPr>
                            <w:b/>
                            <w:w w:val="99"/>
                            <w:sz w:val="12"/>
                          </w:rPr>
                          <w:t>%</w:t>
                        </w:r>
                      </w:p>
                      <w:p w:rsidR="00F945C6" w:rsidRDefault="00B50BCF">
                        <w:pPr>
                          <w:pStyle w:val="TableParagraph"/>
                          <w:spacing w:line="123" w:lineRule="exact"/>
                          <w:ind w:left="96" w:right="91"/>
                          <w:jc w:val="center"/>
                          <w:rPr>
                            <w:b/>
                            <w:sz w:val="12"/>
                          </w:rPr>
                        </w:pPr>
                        <w:r>
                          <w:rPr>
                            <w:b/>
                            <w:sz w:val="12"/>
                          </w:rPr>
                          <w:t>consecución</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line="123" w:lineRule="exact"/>
                          <w:ind w:left="94" w:right="91"/>
                          <w:jc w:val="center"/>
                          <w:rPr>
                            <w:b/>
                            <w:sz w:val="12"/>
                          </w:rPr>
                        </w:pPr>
                        <w:r>
                          <w:rPr>
                            <w:b/>
                            <w:sz w:val="12"/>
                          </w:rPr>
                          <w:t>objetivo</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line="123" w:lineRule="exact"/>
                          <w:ind w:left="96" w:right="90"/>
                          <w:jc w:val="center"/>
                          <w:rPr>
                            <w:b/>
                            <w:sz w:val="12"/>
                          </w:rPr>
                        </w:pPr>
                        <w:r>
                          <w:rPr>
                            <w:b/>
                            <w:sz w:val="12"/>
                          </w:rPr>
                          <w:t>alcanzado</w:t>
                        </w:r>
                      </w:p>
                    </w:tc>
                    <w:tc>
                      <w:tcPr>
                        <w:tcW w:w="977" w:type="dxa"/>
                      </w:tcPr>
                      <w:p w:rsidR="00F945C6" w:rsidRDefault="00B50BCF">
                        <w:pPr>
                          <w:pStyle w:val="TableParagraph"/>
                          <w:spacing w:line="133" w:lineRule="exact"/>
                          <w:ind w:left="6"/>
                          <w:jc w:val="center"/>
                          <w:rPr>
                            <w:b/>
                            <w:sz w:val="12"/>
                          </w:rPr>
                        </w:pPr>
                        <w:r>
                          <w:rPr>
                            <w:b/>
                            <w:w w:val="99"/>
                            <w:sz w:val="12"/>
                          </w:rPr>
                          <w:t>%</w:t>
                        </w:r>
                      </w:p>
                      <w:p w:rsidR="00F945C6" w:rsidRDefault="00B50BCF">
                        <w:pPr>
                          <w:pStyle w:val="TableParagraph"/>
                          <w:spacing w:line="123" w:lineRule="exact"/>
                          <w:ind w:left="91" w:right="91"/>
                          <w:jc w:val="center"/>
                          <w:rPr>
                            <w:b/>
                            <w:sz w:val="12"/>
                          </w:rPr>
                        </w:pPr>
                        <w:r>
                          <w:rPr>
                            <w:b/>
                            <w:sz w:val="12"/>
                          </w:rPr>
                          <w:t>consecución</w:t>
                        </w:r>
                      </w:p>
                    </w:tc>
                    <w:tc>
                      <w:tcPr>
                        <w:tcW w:w="975" w:type="dxa"/>
                      </w:tcPr>
                      <w:p w:rsidR="00F945C6" w:rsidRDefault="00B50BCF">
                        <w:pPr>
                          <w:pStyle w:val="TableParagraph"/>
                          <w:spacing w:line="133" w:lineRule="exact"/>
                          <w:ind w:left="93" w:right="88"/>
                          <w:jc w:val="center"/>
                          <w:rPr>
                            <w:b/>
                            <w:sz w:val="12"/>
                          </w:rPr>
                        </w:pPr>
                        <w:r>
                          <w:rPr>
                            <w:b/>
                            <w:sz w:val="12"/>
                          </w:rPr>
                          <w:t>valor</w:t>
                        </w:r>
                      </w:p>
                      <w:p w:rsidR="00F945C6" w:rsidRDefault="00B50BCF">
                        <w:pPr>
                          <w:pStyle w:val="TableParagraph"/>
                          <w:spacing w:line="123" w:lineRule="exact"/>
                          <w:ind w:left="88" w:right="88"/>
                          <w:jc w:val="center"/>
                          <w:rPr>
                            <w:b/>
                            <w:sz w:val="12"/>
                          </w:rPr>
                        </w:pPr>
                        <w:r>
                          <w:rPr>
                            <w:b/>
                            <w:sz w:val="12"/>
                          </w:rPr>
                          <w:t>objetivo</w:t>
                        </w:r>
                      </w:p>
                    </w:tc>
                    <w:tc>
                      <w:tcPr>
                        <w:tcW w:w="977" w:type="dxa"/>
                      </w:tcPr>
                      <w:p w:rsidR="00F945C6" w:rsidRDefault="00B50BCF">
                        <w:pPr>
                          <w:pStyle w:val="TableParagraph"/>
                          <w:spacing w:line="133" w:lineRule="exact"/>
                          <w:ind w:left="96" w:right="89"/>
                          <w:jc w:val="center"/>
                          <w:rPr>
                            <w:b/>
                            <w:sz w:val="12"/>
                          </w:rPr>
                        </w:pPr>
                        <w:r>
                          <w:rPr>
                            <w:b/>
                            <w:sz w:val="12"/>
                          </w:rPr>
                          <w:t>valor</w:t>
                        </w:r>
                      </w:p>
                      <w:p w:rsidR="00F945C6" w:rsidRDefault="00B50BCF">
                        <w:pPr>
                          <w:pStyle w:val="TableParagraph"/>
                          <w:spacing w:line="123" w:lineRule="exact"/>
                          <w:ind w:left="96" w:right="91"/>
                          <w:jc w:val="center"/>
                          <w:rPr>
                            <w:b/>
                            <w:sz w:val="12"/>
                          </w:rPr>
                        </w:pPr>
                        <w:r>
                          <w:rPr>
                            <w:b/>
                            <w:sz w:val="12"/>
                          </w:rPr>
                          <w:t>alcanzado</w:t>
                        </w:r>
                      </w:p>
                    </w:tc>
                    <w:tc>
                      <w:tcPr>
                        <w:tcW w:w="979" w:type="dxa"/>
                      </w:tcPr>
                      <w:p w:rsidR="00F945C6" w:rsidRDefault="00B50BCF">
                        <w:pPr>
                          <w:pStyle w:val="TableParagraph"/>
                          <w:spacing w:line="133" w:lineRule="exact"/>
                          <w:ind w:left="8"/>
                          <w:jc w:val="center"/>
                          <w:rPr>
                            <w:b/>
                            <w:sz w:val="12"/>
                          </w:rPr>
                        </w:pPr>
                        <w:r>
                          <w:rPr>
                            <w:b/>
                            <w:w w:val="99"/>
                            <w:sz w:val="12"/>
                          </w:rPr>
                          <w:t>%</w:t>
                        </w:r>
                      </w:p>
                      <w:p w:rsidR="00F945C6" w:rsidRDefault="00B50BCF">
                        <w:pPr>
                          <w:pStyle w:val="TableParagraph"/>
                          <w:spacing w:line="123" w:lineRule="exact"/>
                          <w:ind w:left="98" w:right="96"/>
                          <w:jc w:val="center"/>
                          <w:rPr>
                            <w:b/>
                            <w:sz w:val="12"/>
                          </w:rPr>
                        </w:pPr>
                        <w:r>
                          <w:rPr>
                            <w:b/>
                            <w:sz w:val="12"/>
                          </w:rPr>
                          <w:t>consecución</w:t>
                        </w:r>
                      </w:p>
                    </w:tc>
                  </w:tr>
                  <w:tr w:rsidR="00F945C6">
                    <w:trPr>
                      <w:trHeight w:val="184"/>
                    </w:trPr>
                    <w:tc>
                      <w:tcPr>
                        <w:tcW w:w="977" w:type="dxa"/>
                        <w:shd w:val="clear" w:color="auto" w:fill="DBE4F0"/>
                      </w:tcPr>
                      <w:p w:rsidR="00F945C6" w:rsidRDefault="00B50BCF">
                        <w:pPr>
                          <w:pStyle w:val="TableParagraph"/>
                          <w:spacing w:line="164" w:lineRule="exact"/>
                          <w:ind w:left="328"/>
                          <w:rPr>
                            <w:b/>
                            <w:sz w:val="16"/>
                          </w:rPr>
                        </w:pPr>
                        <w:r>
                          <w:rPr>
                            <w:b/>
                            <w:sz w:val="16"/>
                          </w:rPr>
                          <w:t>70%</w:t>
                        </w:r>
                      </w:p>
                    </w:tc>
                    <w:tc>
                      <w:tcPr>
                        <w:tcW w:w="978" w:type="dxa"/>
                        <w:shd w:val="clear" w:color="auto" w:fill="DBE4F0"/>
                      </w:tcPr>
                      <w:p w:rsidR="00F945C6" w:rsidRDefault="00B50BCF">
                        <w:pPr>
                          <w:pStyle w:val="TableParagraph"/>
                          <w:spacing w:line="164" w:lineRule="exact"/>
                          <w:ind w:left="261"/>
                          <w:rPr>
                            <w:b/>
                            <w:sz w:val="16"/>
                          </w:rPr>
                        </w:pPr>
                        <w:r>
                          <w:rPr>
                            <w:b/>
                            <w:sz w:val="16"/>
                          </w:rPr>
                          <w:t>90.7%</w:t>
                        </w:r>
                      </w:p>
                    </w:tc>
                    <w:tc>
                      <w:tcPr>
                        <w:tcW w:w="977" w:type="dxa"/>
                        <w:shd w:val="clear" w:color="auto" w:fill="DBE4F0"/>
                      </w:tcPr>
                      <w:p w:rsidR="00F945C6" w:rsidRDefault="00B50BCF">
                        <w:pPr>
                          <w:pStyle w:val="TableParagraph"/>
                          <w:spacing w:line="164" w:lineRule="exact"/>
                          <w:ind w:left="282"/>
                          <w:rPr>
                            <w:b/>
                            <w:sz w:val="16"/>
                          </w:rPr>
                        </w:pPr>
                        <w:r>
                          <w:rPr>
                            <w:b/>
                            <w:sz w:val="16"/>
                          </w:rPr>
                          <w:t>129%</w:t>
                        </w:r>
                      </w:p>
                    </w:tc>
                    <w:tc>
                      <w:tcPr>
                        <w:tcW w:w="977" w:type="dxa"/>
                        <w:shd w:val="clear" w:color="auto" w:fill="B8CCE3"/>
                      </w:tcPr>
                      <w:p w:rsidR="00F945C6" w:rsidRDefault="00B50BCF">
                        <w:pPr>
                          <w:pStyle w:val="TableParagraph"/>
                          <w:spacing w:line="164" w:lineRule="exact"/>
                          <w:ind w:left="327"/>
                          <w:rPr>
                            <w:b/>
                            <w:sz w:val="16"/>
                          </w:rPr>
                        </w:pPr>
                        <w:r>
                          <w:rPr>
                            <w:b/>
                            <w:sz w:val="16"/>
                          </w:rPr>
                          <w:t>75%</w:t>
                        </w:r>
                      </w:p>
                    </w:tc>
                    <w:tc>
                      <w:tcPr>
                        <w:tcW w:w="977" w:type="dxa"/>
                        <w:shd w:val="clear" w:color="auto" w:fill="B8CCE3"/>
                      </w:tcPr>
                      <w:p w:rsidR="00F945C6" w:rsidRDefault="00F945C6">
                        <w:pPr>
                          <w:pStyle w:val="TableParagraph"/>
                          <w:rPr>
                            <w:rFonts w:ascii="Times New Roman"/>
                            <w:sz w:val="12"/>
                          </w:rPr>
                        </w:pPr>
                      </w:p>
                    </w:tc>
                    <w:tc>
                      <w:tcPr>
                        <w:tcW w:w="977" w:type="dxa"/>
                        <w:shd w:val="clear" w:color="auto" w:fill="B8CCE3"/>
                      </w:tcPr>
                      <w:p w:rsidR="00F945C6" w:rsidRDefault="00F945C6">
                        <w:pPr>
                          <w:pStyle w:val="TableParagraph"/>
                          <w:rPr>
                            <w:rFonts w:ascii="Times New Roman"/>
                            <w:sz w:val="12"/>
                          </w:rPr>
                        </w:pPr>
                      </w:p>
                    </w:tc>
                    <w:tc>
                      <w:tcPr>
                        <w:tcW w:w="975" w:type="dxa"/>
                        <w:shd w:val="clear" w:color="auto" w:fill="94B3D6"/>
                      </w:tcPr>
                      <w:p w:rsidR="00F945C6" w:rsidRDefault="00B50BCF">
                        <w:pPr>
                          <w:pStyle w:val="TableParagraph"/>
                          <w:spacing w:line="164" w:lineRule="exact"/>
                          <w:ind w:left="324"/>
                          <w:rPr>
                            <w:b/>
                            <w:sz w:val="16"/>
                          </w:rPr>
                        </w:pPr>
                        <w:r>
                          <w:rPr>
                            <w:b/>
                            <w:sz w:val="16"/>
                          </w:rPr>
                          <w:t>80%</w:t>
                        </w:r>
                      </w:p>
                    </w:tc>
                    <w:tc>
                      <w:tcPr>
                        <w:tcW w:w="977" w:type="dxa"/>
                        <w:shd w:val="clear" w:color="auto" w:fill="94B3D6"/>
                      </w:tcPr>
                      <w:p w:rsidR="00F945C6" w:rsidRDefault="00F945C6">
                        <w:pPr>
                          <w:pStyle w:val="TableParagraph"/>
                          <w:rPr>
                            <w:rFonts w:ascii="Times New Roman"/>
                            <w:sz w:val="12"/>
                          </w:rPr>
                        </w:pPr>
                      </w:p>
                    </w:tc>
                    <w:tc>
                      <w:tcPr>
                        <w:tcW w:w="979"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rPr>
          <w:b/>
          <w:position w:val="1"/>
          <w:sz w:val="12"/>
        </w:rPr>
        <w:t>Fuente</w:t>
      </w:r>
      <w:r>
        <w:rPr>
          <w:b/>
          <w:spacing w:val="-3"/>
          <w:position w:val="1"/>
          <w:sz w:val="12"/>
        </w:rPr>
        <w:t xml:space="preserve"> </w:t>
      </w:r>
      <w:r>
        <w:rPr>
          <w:b/>
          <w:position w:val="1"/>
          <w:sz w:val="12"/>
        </w:rPr>
        <w:t>Obtención</w:t>
      </w:r>
      <w:r>
        <w:rPr>
          <w:b/>
          <w:spacing w:val="-4"/>
          <w:position w:val="1"/>
          <w:sz w:val="12"/>
        </w:rPr>
        <w:t xml:space="preserve"> </w:t>
      </w:r>
      <w:r>
        <w:rPr>
          <w:b/>
          <w:position w:val="1"/>
          <w:sz w:val="12"/>
        </w:rPr>
        <w:t>Dato</w:t>
      </w:r>
      <w:r>
        <w:rPr>
          <w:b/>
          <w:position w:val="1"/>
          <w:sz w:val="12"/>
        </w:rPr>
        <w:tab/>
      </w:r>
      <w:r>
        <w:rPr>
          <w:b/>
          <w:sz w:val="14"/>
        </w:rPr>
        <w:t>Aplicación Informática / Empresas</w:t>
      </w:r>
      <w:r>
        <w:rPr>
          <w:b/>
          <w:spacing w:val="-3"/>
          <w:sz w:val="14"/>
        </w:rPr>
        <w:t xml:space="preserve"> </w:t>
      </w:r>
      <w:r>
        <w:rPr>
          <w:b/>
          <w:sz w:val="14"/>
        </w:rPr>
        <w:t>comercializadoras</w:t>
      </w:r>
    </w:p>
    <w:p w:rsidR="00F945C6" w:rsidRDefault="00F945C6">
      <w:pPr>
        <w:pStyle w:val="Textoindependiente"/>
        <w:rPr>
          <w:b/>
          <w:sz w:val="16"/>
        </w:rPr>
      </w:pPr>
    </w:p>
    <w:p w:rsidR="00F945C6" w:rsidRDefault="00B50BCF">
      <w:pPr>
        <w:spacing w:before="113"/>
        <w:ind w:left="1034"/>
        <w:rPr>
          <w:b/>
          <w:sz w:val="12"/>
        </w:rPr>
      </w:pPr>
      <w:r>
        <w:pict>
          <v:group id="_x0000_s1381" style="position:absolute;left:0;text-align:left;margin-left:68.3pt;margin-top:16.2pt;width:26.55pt;height:10.2pt;z-index:-251332608;mso-wrap-distance-left:0;mso-wrap-distance-right:0;mso-position-horizontal-relative:page" coordorigin="1366,324" coordsize="531,204">
            <v:rect id="_x0000_s1388" style="position:absolute;left:1781;top:333;width:104;height:185" fillcolor="#d9d9d9" stroked="f"/>
            <v:rect id="_x0000_s1387" style="position:absolute;left:1370;top:333;width:108;height:185" fillcolor="#d9d9d9" stroked="f"/>
            <v:rect id="_x0000_s1386" style="position:absolute;left:1478;top:333;width:303;height:185" fillcolor="#d9d9d9" stroked="f"/>
            <v:line id="_x0000_s1385" style="position:absolute" from="1376,329" to="1887,329" strokeweight=".48pt"/>
            <v:line id="_x0000_s1384" style="position:absolute" from="1371,324" to="1371,528" strokeweight=".48pt"/>
            <v:line id="_x0000_s1383" style="position:absolute" from="1892,324" to="1892,528" strokeweight=".48pt"/>
            <v:line id="_x0000_s1382" style="position:absolute" from="1376,523" to="1887,523" strokeweight=".16936mm"/>
            <w10:wrap type="topAndBottom" anchorx="page"/>
          </v:group>
        </w:pict>
      </w:r>
      <w:r>
        <w:rPr>
          <w:b/>
          <w:sz w:val="12"/>
        </w:rPr>
        <w:t>(Ponderación %)</w:t>
      </w:r>
    </w:p>
    <w:p w:rsidR="00F945C6" w:rsidRDefault="00F945C6">
      <w:pPr>
        <w:pStyle w:val="Textoindependiente"/>
        <w:rPr>
          <w:b/>
          <w:sz w:val="20"/>
        </w:rPr>
      </w:pPr>
    </w:p>
    <w:p w:rsidR="00F945C6" w:rsidRDefault="00F945C6">
      <w:pPr>
        <w:pStyle w:val="Textoindependiente"/>
        <w:spacing w:before="5"/>
        <w:rPr>
          <w:b/>
          <w:sz w:val="11"/>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6"/>
        <w:gridCol w:w="7937"/>
      </w:tblGrid>
      <w:tr w:rsidR="00F945C6">
        <w:trPr>
          <w:trHeight w:val="587"/>
        </w:trPr>
        <w:tc>
          <w:tcPr>
            <w:tcW w:w="2416" w:type="dxa"/>
            <w:shd w:val="clear" w:color="auto" w:fill="DBE4F0"/>
          </w:tcPr>
          <w:p w:rsidR="00F945C6" w:rsidRDefault="00B50BCF">
            <w:pPr>
              <w:pStyle w:val="TableParagraph"/>
              <w:spacing w:before="83"/>
              <w:ind w:left="107" w:right="258"/>
              <w:rPr>
                <w:b/>
                <w:sz w:val="18"/>
              </w:rPr>
            </w:pPr>
            <w:r>
              <w:rPr>
                <w:b/>
                <w:sz w:val="18"/>
              </w:rPr>
              <w:t>Costes previsibles para su realización</w:t>
            </w:r>
          </w:p>
        </w:tc>
        <w:tc>
          <w:tcPr>
            <w:tcW w:w="7937" w:type="dxa"/>
          </w:tcPr>
          <w:p w:rsidR="00F945C6" w:rsidRDefault="00B50BCF">
            <w:pPr>
              <w:pStyle w:val="TableParagraph"/>
              <w:spacing w:before="87"/>
              <w:ind w:left="104"/>
              <w:rPr>
                <w:sz w:val="18"/>
              </w:rPr>
            </w:pPr>
            <w:r>
              <w:rPr>
                <w:sz w:val="18"/>
              </w:rPr>
              <w:t>En el año 2018 se estima en 120.000 euros, cifra que se prevé mantener para los ejercicios presupuestarios 2019 y 2020.</w:t>
            </w:r>
          </w:p>
        </w:tc>
      </w:tr>
      <w:tr w:rsidR="00F945C6">
        <w:trPr>
          <w:trHeight w:val="282"/>
        </w:trPr>
        <w:tc>
          <w:tcPr>
            <w:tcW w:w="2416" w:type="dxa"/>
            <w:vMerge w:val="restart"/>
            <w:shd w:val="clear" w:color="auto" w:fill="DBE4F0"/>
          </w:tcPr>
          <w:p w:rsidR="00F945C6" w:rsidRDefault="00F945C6">
            <w:pPr>
              <w:pStyle w:val="TableParagraph"/>
              <w:spacing w:before="8"/>
              <w:rPr>
                <w:b/>
                <w:sz w:val="28"/>
              </w:rPr>
            </w:pPr>
          </w:p>
          <w:p w:rsidR="00F945C6" w:rsidRDefault="00B50BCF">
            <w:pPr>
              <w:pStyle w:val="TableParagraph"/>
              <w:ind w:left="107"/>
              <w:rPr>
                <w:b/>
                <w:sz w:val="18"/>
              </w:rPr>
            </w:pPr>
            <w:r>
              <w:rPr>
                <w:b/>
                <w:sz w:val="18"/>
              </w:rPr>
              <w:t>Fuentes de financiación</w:t>
            </w:r>
          </w:p>
        </w:tc>
        <w:tc>
          <w:tcPr>
            <w:tcW w:w="7937" w:type="dxa"/>
          </w:tcPr>
          <w:p w:rsidR="00F945C6" w:rsidRDefault="00B50BCF">
            <w:pPr>
              <w:pStyle w:val="TableParagraph"/>
              <w:spacing w:before="32"/>
              <w:ind w:left="104"/>
              <w:rPr>
                <w:b/>
                <w:sz w:val="18"/>
              </w:rPr>
            </w:pPr>
            <w:r>
              <w:rPr>
                <w:sz w:val="18"/>
              </w:rPr>
              <w:t xml:space="preserve">PGE. Aplicación Presupuestaria: </w:t>
            </w:r>
            <w:r>
              <w:rPr>
                <w:b/>
                <w:sz w:val="18"/>
              </w:rPr>
              <w:t>26.301.313A.482.</w:t>
            </w:r>
          </w:p>
        </w:tc>
      </w:tr>
      <w:tr w:rsidR="00F945C6">
        <w:trPr>
          <w:trHeight w:val="283"/>
        </w:trPr>
        <w:tc>
          <w:tcPr>
            <w:tcW w:w="2416" w:type="dxa"/>
            <w:vMerge/>
            <w:tcBorders>
              <w:top w:val="nil"/>
            </w:tcBorders>
            <w:shd w:val="clear" w:color="auto" w:fill="DBE4F0"/>
          </w:tcPr>
          <w:p w:rsidR="00F945C6" w:rsidRDefault="00F945C6">
            <w:pPr>
              <w:rPr>
                <w:sz w:val="2"/>
                <w:szCs w:val="2"/>
              </w:rPr>
            </w:pPr>
          </w:p>
        </w:tc>
        <w:tc>
          <w:tcPr>
            <w:tcW w:w="7937" w:type="dxa"/>
          </w:tcPr>
          <w:p w:rsidR="00F945C6" w:rsidRDefault="00B50BCF">
            <w:pPr>
              <w:pStyle w:val="TableParagraph"/>
              <w:spacing w:before="37"/>
              <w:ind w:left="104"/>
              <w:rPr>
                <w:sz w:val="18"/>
              </w:rPr>
            </w:pPr>
            <w:r>
              <w:rPr>
                <w:sz w:val="18"/>
              </w:rPr>
              <w:t>Otros (precisar: otras administraciones, Unión Europea, otros órganos públicos o privados, etc.)</w:t>
            </w:r>
          </w:p>
        </w:tc>
      </w:tr>
      <w:tr w:rsidR="00F945C6">
        <w:trPr>
          <w:trHeight w:val="294"/>
        </w:trPr>
        <w:tc>
          <w:tcPr>
            <w:tcW w:w="2416" w:type="dxa"/>
            <w:vMerge/>
            <w:tcBorders>
              <w:top w:val="nil"/>
            </w:tcBorders>
            <w:shd w:val="clear" w:color="auto" w:fill="DBE4F0"/>
          </w:tcPr>
          <w:p w:rsidR="00F945C6" w:rsidRDefault="00F945C6">
            <w:pPr>
              <w:rPr>
                <w:sz w:val="2"/>
                <w:szCs w:val="2"/>
              </w:rPr>
            </w:pPr>
          </w:p>
        </w:tc>
        <w:tc>
          <w:tcPr>
            <w:tcW w:w="7937" w:type="dxa"/>
          </w:tcPr>
          <w:p w:rsidR="00F945C6" w:rsidRDefault="00F945C6">
            <w:pPr>
              <w:pStyle w:val="TableParagraph"/>
              <w:rPr>
                <w:rFonts w:ascii="Times New Roman"/>
                <w:sz w:val="16"/>
              </w:rPr>
            </w:pPr>
          </w:p>
        </w:tc>
      </w:tr>
    </w:tbl>
    <w:p w:rsidR="00F945C6" w:rsidRDefault="00F945C6">
      <w:pPr>
        <w:rPr>
          <w:rFonts w:ascii="Times New Roman"/>
          <w:sz w:val="16"/>
        </w:rPr>
        <w:sectPr w:rsidR="00F945C6">
          <w:pgSz w:w="11910" w:h="16840"/>
          <w:pgMar w:top="1140" w:right="0" w:bottom="1200" w:left="120" w:header="253" w:footer="1002" w:gutter="0"/>
          <w:cols w:space="720"/>
        </w:sectPr>
      </w:pPr>
    </w:p>
    <w:p w:rsidR="00F945C6" w:rsidRDefault="00F945C6">
      <w:pPr>
        <w:pStyle w:val="Textoindependiente"/>
        <w:rPr>
          <w:b/>
          <w:sz w:val="20"/>
        </w:rPr>
      </w:pPr>
    </w:p>
    <w:p w:rsidR="00F945C6" w:rsidRDefault="00F945C6">
      <w:pPr>
        <w:pStyle w:val="Textoindependiente"/>
        <w:spacing w:before="4" w:after="1"/>
        <w:rPr>
          <w:b/>
          <w:sz w:val="15"/>
        </w:rPr>
      </w:pPr>
    </w:p>
    <w:p w:rsidR="00F945C6" w:rsidRDefault="00B50BCF">
      <w:pPr>
        <w:pStyle w:val="Textoindependiente"/>
        <w:ind w:left="729"/>
        <w:rPr>
          <w:sz w:val="20"/>
        </w:rPr>
      </w:pPr>
      <w:r>
        <w:rPr>
          <w:sz w:val="20"/>
        </w:rPr>
      </w:r>
      <w:r>
        <w:rPr>
          <w:sz w:val="20"/>
        </w:rPr>
        <w:pict>
          <v:shape id="_x0000_s1380" type="#_x0000_t202" style="width:517.55pt;height:24.4pt;mso-left-percent:-10001;mso-top-percent:-10001;mso-position-horizontal:absolute;mso-position-horizontal-relative:char;mso-position-vertical:absolute;mso-position-vertical-relative:line;mso-left-percent:-10001;mso-top-percent:-10001" fillcolor="#fad3b4" stroked="f">
            <v:textbox inset="0,0,0,0">
              <w:txbxContent>
                <w:p w:rsidR="00F945C6" w:rsidRDefault="00B50BCF">
                  <w:pPr>
                    <w:spacing w:before="141"/>
                    <w:ind w:left="3370" w:right="3373"/>
                    <w:jc w:val="center"/>
                    <w:rPr>
                      <w:rFonts w:ascii="Arial Narrow"/>
                      <w:b/>
                      <w:sz w:val="18"/>
                    </w:rPr>
                  </w:pPr>
                  <w:r>
                    <w:rPr>
                      <w:rFonts w:ascii="Arial Narrow"/>
                      <w:b/>
                      <w:sz w:val="18"/>
                    </w:rPr>
                    <w:t>INDICADORES SEGUIMIENTO PRESUPUESTARIO:</w:t>
                  </w:r>
                </w:p>
              </w:txbxContent>
            </v:textbox>
            <w10:anchorlock/>
          </v:shape>
        </w:pict>
      </w:r>
    </w:p>
    <w:p w:rsidR="00F945C6" w:rsidRDefault="00F945C6">
      <w:pPr>
        <w:pStyle w:val="Textoindependiente"/>
        <w:spacing w:before="9"/>
        <w:rPr>
          <w:b/>
          <w:sz w:val="21"/>
        </w:rPr>
      </w:pPr>
    </w:p>
    <w:tbl>
      <w:tblPr>
        <w:tblStyle w:val="TableNormal"/>
        <w:tblW w:w="0" w:type="auto"/>
        <w:tblInd w:w="8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0"/>
        <w:gridCol w:w="977"/>
        <w:gridCol w:w="978"/>
        <w:gridCol w:w="977"/>
        <w:gridCol w:w="977"/>
        <w:gridCol w:w="977"/>
        <w:gridCol w:w="977"/>
        <w:gridCol w:w="975"/>
        <w:gridCol w:w="977"/>
        <w:gridCol w:w="980"/>
      </w:tblGrid>
      <w:tr w:rsidR="00F945C6">
        <w:trPr>
          <w:trHeight w:val="210"/>
        </w:trPr>
        <w:tc>
          <w:tcPr>
            <w:tcW w:w="1420" w:type="dxa"/>
            <w:vMerge w:val="restart"/>
            <w:tcBorders>
              <w:top w:val="nil"/>
              <w:left w:val="nil"/>
              <w:bottom w:val="nil"/>
              <w:right w:val="nil"/>
            </w:tcBorders>
          </w:tcPr>
          <w:p w:rsidR="00F945C6" w:rsidRDefault="00B50BCF">
            <w:pPr>
              <w:pStyle w:val="TableParagraph"/>
              <w:spacing w:before="66"/>
              <w:ind w:left="34" w:firstLine="192"/>
              <w:rPr>
                <w:sz w:val="18"/>
              </w:rPr>
            </w:pPr>
            <w:r>
              <w:rPr>
                <w:sz w:val="18"/>
              </w:rPr>
              <w:t xml:space="preserve">Aplicación </w:t>
            </w:r>
            <w:r>
              <w:rPr>
                <w:w w:val="95"/>
                <w:sz w:val="18"/>
              </w:rPr>
              <w:t>Presupuestaria</w:t>
            </w:r>
          </w:p>
        </w:tc>
        <w:tc>
          <w:tcPr>
            <w:tcW w:w="2932" w:type="dxa"/>
            <w:gridSpan w:val="3"/>
            <w:tcBorders>
              <w:left w:val="nil"/>
              <w:right w:val="nil"/>
            </w:tcBorders>
            <w:shd w:val="clear" w:color="auto" w:fill="DBE4F0"/>
          </w:tcPr>
          <w:p w:rsidR="00F945C6" w:rsidRDefault="00B50BCF">
            <w:pPr>
              <w:pStyle w:val="TableParagraph"/>
              <w:spacing w:line="188" w:lineRule="exact"/>
              <w:ind w:left="1153" w:right="1155"/>
              <w:jc w:val="center"/>
              <w:rPr>
                <w:b/>
                <w:sz w:val="18"/>
              </w:rPr>
            </w:pPr>
            <w:r>
              <w:rPr>
                <w:b/>
                <w:sz w:val="18"/>
              </w:rPr>
              <w:t>2018</w:t>
            </w:r>
          </w:p>
        </w:tc>
        <w:tc>
          <w:tcPr>
            <w:tcW w:w="2931" w:type="dxa"/>
            <w:gridSpan w:val="3"/>
            <w:tcBorders>
              <w:left w:val="nil"/>
              <w:right w:val="nil"/>
            </w:tcBorders>
            <w:shd w:val="clear" w:color="auto" w:fill="B8CCE3"/>
          </w:tcPr>
          <w:p w:rsidR="00F945C6" w:rsidRDefault="00B50BCF">
            <w:pPr>
              <w:pStyle w:val="TableParagraph"/>
              <w:spacing w:line="188" w:lineRule="exact"/>
              <w:ind w:left="1153" w:right="1153"/>
              <w:jc w:val="center"/>
              <w:rPr>
                <w:b/>
                <w:sz w:val="18"/>
              </w:rPr>
            </w:pPr>
            <w:r>
              <w:rPr>
                <w:b/>
                <w:sz w:val="18"/>
              </w:rPr>
              <w:t>2019</w:t>
            </w:r>
          </w:p>
        </w:tc>
        <w:tc>
          <w:tcPr>
            <w:tcW w:w="2932" w:type="dxa"/>
            <w:gridSpan w:val="3"/>
            <w:tcBorders>
              <w:left w:val="nil"/>
              <w:right w:val="nil"/>
            </w:tcBorders>
            <w:shd w:val="clear" w:color="auto" w:fill="94B3D6"/>
          </w:tcPr>
          <w:p w:rsidR="00F945C6" w:rsidRDefault="00B50BCF">
            <w:pPr>
              <w:pStyle w:val="TableParagraph"/>
              <w:spacing w:line="188" w:lineRule="exact"/>
              <w:ind w:left="1153" w:right="1158"/>
              <w:jc w:val="center"/>
              <w:rPr>
                <w:b/>
                <w:sz w:val="18"/>
              </w:rPr>
            </w:pPr>
            <w:r>
              <w:rPr>
                <w:b/>
                <w:sz w:val="18"/>
              </w:rPr>
              <w:t>2019-P</w:t>
            </w:r>
          </w:p>
        </w:tc>
      </w:tr>
      <w:tr w:rsidR="00F945C6">
        <w:trPr>
          <w:trHeight w:val="321"/>
        </w:trPr>
        <w:tc>
          <w:tcPr>
            <w:tcW w:w="1420" w:type="dxa"/>
            <w:vMerge/>
            <w:tcBorders>
              <w:top w:val="nil"/>
              <w:left w:val="nil"/>
              <w:bottom w:val="nil"/>
              <w:right w:val="nil"/>
            </w:tcBorders>
          </w:tcPr>
          <w:p w:rsidR="00F945C6" w:rsidRDefault="00F945C6">
            <w:pPr>
              <w:rPr>
                <w:sz w:val="2"/>
                <w:szCs w:val="2"/>
              </w:rPr>
            </w:pPr>
          </w:p>
        </w:tc>
        <w:tc>
          <w:tcPr>
            <w:tcW w:w="977" w:type="dxa"/>
          </w:tcPr>
          <w:p w:rsidR="00F945C6" w:rsidRDefault="00B50BCF">
            <w:pPr>
              <w:pStyle w:val="TableParagraph"/>
              <w:spacing w:line="157" w:lineRule="exact"/>
              <w:ind w:left="239"/>
              <w:rPr>
                <w:b/>
                <w:sz w:val="14"/>
              </w:rPr>
            </w:pPr>
            <w:r>
              <w:rPr>
                <w:b/>
                <w:sz w:val="14"/>
              </w:rPr>
              <w:t>Crédito</w:t>
            </w:r>
          </w:p>
          <w:p w:rsidR="00F945C6" w:rsidRDefault="00B50BCF">
            <w:pPr>
              <w:pStyle w:val="TableParagraph"/>
              <w:spacing w:line="145" w:lineRule="exact"/>
              <w:ind w:left="165"/>
              <w:rPr>
                <w:b/>
                <w:sz w:val="14"/>
              </w:rPr>
            </w:pPr>
            <w:r>
              <w:rPr>
                <w:b/>
                <w:sz w:val="14"/>
              </w:rPr>
              <w:t>Definitivo</w:t>
            </w:r>
          </w:p>
        </w:tc>
        <w:tc>
          <w:tcPr>
            <w:tcW w:w="978" w:type="dxa"/>
          </w:tcPr>
          <w:p w:rsidR="00F945C6" w:rsidRDefault="00B50BCF">
            <w:pPr>
              <w:pStyle w:val="TableParagraph"/>
              <w:spacing w:line="157" w:lineRule="exact"/>
              <w:ind w:left="239"/>
              <w:rPr>
                <w:b/>
                <w:sz w:val="14"/>
              </w:rPr>
            </w:pPr>
            <w:r>
              <w:rPr>
                <w:b/>
                <w:sz w:val="14"/>
              </w:rPr>
              <w:t>Crédito</w:t>
            </w:r>
          </w:p>
          <w:p w:rsidR="00F945C6" w:rsidRDefault="00B50BCF">
            <w:pPr>
              <w:pStyle w:val="TableParagraph"/>
              <w:spacing w:line="145" w:lineRule="exact"/>
              <w:ind w:left="148"/>
              <w:rPr>
                <w:b/>
                <w:sz w:val="14"/>
              </w:rPr>
            </w:pPr>
            <w:r>
              <w:rPr>
                <w:b/>
                <w:sz w:val="14"/>
              </w:rPr>
              <w:t>Ejecutado</w:t>
            </w:r>
          </w:p>
        </w:tc>
        <w:tc>
          <w:tcPr>
            <w:tcW w:w="977" w:type="dxa"/>
          </w:tcPr>
          <w:p w:rsidR="00F945C6" w:rsidRDefault="00B50BCF">
            <w:pPr>
              <w:pStyle w:val="TableParagraph"/>
              <w:spacing w:line="157" w:lineRule="exact"/>
              <w:jc w:val="center"/>
              <w:rPr>
                <w:b/>
                <w:sz w:val="14"/>
              </w:rPr>
            </w:pPr>
            <w:r>
              <w:rPr>
                <w:b/>
                <w:w w:val="99"/>
                <w:sz w:val="14"/>
              </w:rPr>
              <w:t>%</w:t>
            </w:r>
          </w:p>
          <w:p w:rsidR="00F945C6" w:rsidRDefault="00B50BCF">
            <w:pPr>
              <w:pStyle w:val="TableParagraph"/>
              <w:spacing w:line="145" w:lineRule="exact"/>
              <w:ind w:left="90" w:right="91"/>
              <w:jc w:val="center"/>
              <w:rPr>
                <w:b/>
                <w:sz w:val="14"/>
              </w:rPr>
            </w:pPr>
            <w:r>
              <w:rPr>
                <w:b/>
                <w:sz w:val="14"/>
              </w:rPr>
              <w:t>ejecución</w:t>
            </w:r>
          </w:p>
        </w:tc>
        <w:tc>
          <w:tcPr>
            <w:tcW w:w="977" w:type="dxa"/>
          </w:tcPr>
          <w:p w:rsidR="00F945C6" w:rsidRDefault="00B50BCF">
            <w:pPr>
              <w:pStyle w:val="TableParagraph"/>
              <w:spacing w:line="157" w:lineRule="exact"/>
              <w:ind w:left="238"/>
              <w:rPr>
                <w:b/>
                <w:sz w:val="14"/>
              </w:rPr>
            </w:pPr>
            <w:r>
              <w:rPr>
                <w:b/>
                <w:sz w:val="14"/>
              </w:rPr>
              <w:t>Crédito</w:t>
            </w:r>
          </w:p>
          <w:p w:rsidR="00F945C6" w:rsidRDefault="00B50BCF">
            <w:pPr>
              <w:pStyle w:val="TableParagraph"/>
              <w:spacing w:line="145" w:lineRule="exact"/>
              <w:ind w:left="161"/>
              <w:rPr>
                <w:b/>
                <w:sz w:val="14"/>
              </w:rPr>
            </w:pPr>
            <w:r>
              <w:rPr>
                <w:b/>
                <w:sz w:val="14"/>
              </w:rPr>
              <w:t>Definitivo</w:t>
            </w:r>
          </w:p>
        </w:tc>
        <w:tc>
          <w:tcPr>
            <w:tcW w:w="977" w:type="dxa"/>
          </w:tcPr>
          <w:p w:rsidR="00F945C6" w:rsidRDefault="00B50BCF">
            <w:pPr>
              <w:pStyle w:val="TableParagraph"/>
              <w:spacing w:line="157" w:lineRule="exact"/>
              <w:ind w:left="238"/>
              <w:rPr>
                <w:b/>
                <w:sz w:val="14"/>
              </w:rPr>
            </w:pPr>
            <w:r>
              <w:rPr>
                <w:b/>
                <w:sz w:val="14"/>
              </w:rPr>
              <w:t>Crédito</w:t>
            </w:r>
          </w:p>
          <w:p w:rsidR="00F945C6" w:rsidRDefault="00B50BCF">
            <w:pPr>
              <w:pStyle w:val="TableParagraph"/>
              <w:spacing w:line="145" w:lineRule="exact"/>
              <w:ind w:left="147"/>
              <w:rPr>
                <w:b/>
                <w:sz w:val="14"/>
              </w:rPr>
            </w:pPr>
            <w:r>
              <w:rPr>
                <w:b/>
                <w:sz w:val="14"/>
              </w:rPr>
              <w:t>Ejecutado</w:t>
            </w:r>
          </w:p>
        </w:tc>
        <w:tc>
          <w:tcPr>
            <w:tcW w:w="977" w:type="dxa"/>
          </w:tcPr>
          <w:p w:rsidR="00F945C6" w:rsidRDefault="00B50BCF">
            <w:pPr>
              <w:pStyle w:val="TableParagraph"/>
              <w:spacing w:line="157" w:lineRule="exact"/>
              <w:ind w:right="4"/>
              <w:jc w:val="center"/>
              <w:rPr>
                <w:b/>
                <w:sz w:val="14"/>
              </w:rPr>
            </w:pPr>
            <w:r>
              <w:rPr>
                <w:b/>
                <w:w w:val="99"/>
                <w:sz w:val="14"/>
              </w:rPr>
              <w:t>%</w:t>
            </w:r>
          </w:p>
          <w:p w:rsidR="00F945C6" w:rsidRDefault="00B50BCF">
            <w:pPr>
              <w:pStyle w:val="TableParagraph"/>
              <w:spacing w:line="145" w:lineRule="exact"/>
              <w:ind w:left="85" w:right="91"/>
              <w:jc w:val="center"/>
              <w:rPr>
                <w:b/>
                <w:sz w:val="14"/>
              </w:rPr>
            </w:pPr>
            <w:r>
              <w:rPr>
                <w:b/>
                <w:sz w:val="14"/>
              </w:rPr>
              <w:t>ejecución</w:t>
            </w:r>
          </w:p>
        </w:tc>
        <w:tc>
          <w:tcPr>
            <w:tcW w:w="975" w:type="dxa"/>
          </w:tcPr>
          <w:p w:rsidR="00F945C6" w:rsidRDefault="00B50BCF">
            <w:pPr>
              <w:pStyle w:val="TableParagraph"/>
              <w:spacing w:line="157" w:lineRule="exact"/>
              <w:ind w:left="235"/>
              <w:rPr>
                <w:b/>
                <w:sz w:val="14"/>
              </w:rPr>
            </w:pPr>
            <w:r>
              <w:rPr>
                <w:b/>
                <w:sz w:val="14"/>
              </w:rPr>
              <w:t>Crédito</w:t>
            </w:r>
          </w:p>
          <w:p w:rsidR="00F945C6" w:rsidRDefault="00B50BCF">
            <w:pPr>
              <w:pStyle w:val="TableParagraph"/>
              <w:spacing w:line="145" w:lineRule="exact"/>
              <w:ind w:left="281"/>
              <w:rPr>
                <w:b/>
                <w:sz w:val="14"/>
              </w:rPr>
            </w:pPr>
            <w:r>
              <w:rPr>
                <w:b/>
                <w:sz w:val="14"/>
              </w:rPr>
              <w:t>Inicial</w:t>
            </w:r>
          </w:p>
        </w:tc>
        <w:tc>
          <w:tcPr>
            <w:tcW w:w="977" w:type="dxa"/>
          </w:tcPr>
          <w:p w:rsidR="00F945C6" w:rsidRDefault="00B50BCF">
            <w:pPr>
              <w:pStyle w:val="TableParagraph"/>
              <w:spacing w:line="157" w:lineRule="exact"/>
              <w:ind w:left="238"/>
              <w:rPr>
                <w:b/>
                <w:sz w:val="14"/>
              </w:rPr>
            </w:pPr>
            <w:r>
              <w:rPr>
                <w:b/>
                <w:sz w:val="14"/>
              </w:rPr>
              <w:t>Crédito</w:t>
            </w:r>
          </w:p>
          <w:p w:rsidR="00F945C6" w:rsidRDefault="00B50BCF">
            <w:pPr>
              <w:pStyle w:val="TableParagraph"/>
              <w:spacing w:line="145" w:lineRule="exact"/>
              <w:ind w:left="147"/>
              <w:rPr>
                <w:b/>
                <w:sz w:val="14"/>
              </w:rPr>
            </w:pPr>
            <w:r>
              <w:rPr>
                <w:b/>
                <w:sz w:val="14"/>
              </w:rPr>
              <w:t>Ejecutado</w:t>
            </w:r>
          </w:p>
        </w:tc>
        <w:tc>
          <w:tcPr>
            <w:tcW w:w="980" w:type="dxa"/>
          </w:tcPr>
          <w:p w:rsidR="00F945C6" w:rsidRDefault="00B50BCF">
            <w:pPr>
              <w:pStyle w:val="TableParagraph"/>
              <w:spacing w:line="157" w:lineRule="exact"/>
              <w:ind w:right="3"/>
              <w:jc w:val="center"/>
              <w:rPr>
                <w:b/>
                <w:sz w:val="14"/>
              </w:rPr>
            </w:pPr>
            <w:r>
              <w:rPr>
                <w:b/>
                <w:w w:val="99"/>
                <w:sz w:val="14"/>
              </w:rPr>
              <w:t>%</w:t>
            </w:r>
          </w:p>
          <w:p w:rsidR="00F945C6" w:rsidRDefault="00B50BCF">
            <w:pPr>
              <w:pStyle w:val="TableParagraph"/>
              <w:spacing w:line="145" w:lineRule="exact"/>
              <w:ind w:left="139" w:right="144"/>
              <w:jc w:val="center"/>
              <w:rPr>
                <w:b/>
                <w:sz w:val="14"/>
              </w:rPr>
            </w:pPr>
            <w:r>
              <w:rPr>
                <w:b/>
                <w:sz w:val="14"/>
              </w:rPr>
              <w:t>ejecución</w:t>
            </w:r>
          </w:p>
        </w:tc>
      </w:tr>
      <w:tr w:rsidR="00F945C6">
        <w:trPr>
          <w:trHeight w:val="186"/>
        </w:trPr>
        <w:tc>
          <w:tcPr>
            <w:tcW w:w="1420" w:type="dxa"/>
            <w:tcBorders>
              <w:top w:val="nil"/>
              <w:left w:val="nil"/>
              <w:bottom w:val="nil"/>
            </w:tcBorders>
          </w:tcPr>
          <w:p w:rsidR="00F945C6" w:rsidRDefault="00B50BCF">
            <w:pPr>
              <w:pStyle w:val="TableParagraph"/>
              <w:spacing w:line="167" w:lineRule="exact"/>
              <w:ind w:left="25"/>
              <w:rPr>
                <w:b/>
                <w:sz w:val="16"/>
              </w:rPr>
            </w:pPr>
            <w:r>
              <w:rPr>
                <w:b/>
                <w:sz w:val="16"/>
              </w:rPr>
              <w:t>26.301.313A.482</w:t>
            </w:r>
          </w:p>
        </w:tc>
        <w:tc>
          <w:tcPr>
            <w:tcW w:w="977" w:type="dxa"/>
            <w:shd w:val="clear" w:color="auto" w:fill="DBE4F0"/>
          </w:tcPr>
          <w:p w:rsidR="00F945C6" w:rsidRDefault="00B50BCF">
            <w:pPr>
              <w:pStyle w:val="TableParagraph"/>
              <w:spacing w:before="7" w:line="157" w:lineRule="exact"/>
              <w:ind w:left="357"/>
              <w:rPr>
                <w:b/>
                <w:sz w:val="14"/>
              </w:rPr>
            </w:pPr>
            <w:r>
              <w:rPr>
                <w:b/>
                <w:sz w:val="14"/>
              </w:rPr>
              <w:t>120.000</w:t>
            </w:r>
          </w:p>
        </w:tc>
        <w:tc>
          <w:tcPr>
            <w:tcW w:w="978" w:type="dxa"/>
            <w:shd w:val="clear" w:color="auto" w:fill="DBE4F0"/>
          </w:tcPr>
          <w:p w:rsidR="00F945C6" w:rsidRDefault="00B50BCF">
            <w:pPr>
              <w:pStyle w:val="TableParagraph"/>
              <w:spacing w:before="7" w:line="157" w:lineRule="exact"/>
              <w:ind w:left="357"/>
              <w:rPr>
                <w:b/>
                <w:sz w:val="14"/>
              </w:rPr>
            </w:pPr>
            <w:r>
              <w:rPr>
                <w:b/>
                <w:sz w:val="14"/>
              </w:rPr>
              <w:t>120.000</w:t>
            </w:r>
          </w:p>
        </w:tc>
        <w:tc>
          <w:tcPr>
            <w:tcW w:w="977" w:type="dxa"/>
            <w:shd w:val="clear" w:color="auto" w:fill="DBE4F0"/>
          </w:tcPr>
          <w:p w:rsidR="00F945C6" w:rsidRDefault="00B50BCF">
            <w:pPr>
              <w:pStyle w:val="TableParagraph"/>
              <w:spacing w:before="7" w:line="157" w:lineRule="exact"/>
              <w:ind w:left="505"/>
              <w:rPr>
                <w:b/>
                <w:sz w:val="14"/>
              </w:rPr>
            </w:pPr>
            <w:r>
              <w:rPr>
                <w:b/>
                <w:sz w:val="14"/>
              </w:rPr>
              <w:t>100%</w:t>
            </w:r>
          </w:p>
        </w:tc>
        <w:tc>
          <w:tcPr>
            <w:tcW w:w="977" w:type="dxa"/>
            <w:shd w:val="clear" w:color="auto" w:fill="B8CCE3"/>
          </w:tcPr>
          <w:p w:rsidR="00F945C6" w:rsidRDefault="00B50BCF">
            <w:pPr>
              <w:pStyle w:val="TableParagraph"/>
              <w:spacing w:before="7" w:line="157" w:lineRule="exact"/>
              <w:ind w:left="356"/>
              <w:rPr>
                <w:b/>
                <w:sz w:val="14"/>
              </w:rPr>
            </w:pPr>
            <w:r>
              <w:rPr>
                <w:b/>
                <w:sz w:val="14"/>
              </w:rPr>
              <w:t>120.000</w:t>
            </w:r>
          </w:p>
        </w:tc>
        <w:tc>
          <w:tcPr>
            <w:tcW w:w="977" w:type="dxa"/>
            <w:shd w:val="clear" w:color="auto" w:fill="B8CCE3"/>
          </w:tcPr>
          <w:p w:rsidR="00F945C6" w:rsidRDefault="00B50BCF">
            <w:pPr>
              <w:pStyle w:val="TableParagraph"/>
              <w:spacing w:before="7" w:line="157" w:lineRule="exact"/>
              <w:ind w:right="101"/>
              <w:jc w:val="right"/>
              <w:rPr>
                <w:b/>
                <w:sz w:val="14"/>
              </w:rPr>
            </w:pPr>
            <w:r>
              <w:rPr>
                <w:b/>
                <w:w w:val="99"/>
                <w:sz w:val="14"/>
              </w:rPr>
              <w:t>0</w:t>
            </w:r>
          </w:p>
        </w:tc>
        <w:tc>
          <w:tcPr>
            <w:tcW w:w="977" w:type="dxa"/>
            <w:shd w:val="clear" w:color="auto" w:fill="B8CCE3"/>
          </w:tcPr>
          <w:p w:rsidR="00F945C6" w:rsidRDefault="00B50BCF">
            <w:pPr>
              <w:pStyle w:val="TableParagraph"/>
              <w:spacing w:before="7" w:line="157" w:lineRule="exact"/>
              <w:ind w:right="104"/>
              <w:jc w:val="right"/>
              <w:rPr>
                <w:b/>
                <w:sz w:val="14"/>
              </w:rPr>
            </w:pPr>
            <w:r>
              <w:rPr>
                <w:b/>
                <w:w w:val="99"/>
                <w:sz w:val="14"/>
              </w:rPr>
              <w:t>0</w:t>
            </w:r>
          </w:p>
        </w:tc>
        <w:tc>
          <w:tcPr>
            <w:tcW w:w="975" w:type="dxa"/>
            <w:shd w:val="clear" w:color="auto" w:fill="94B3D6"/>
          </w:tcPr>
          <w:p w:rsidR="00F945C6" w:rsidRDefault="00B50BCF">
            <w:pPr>
              <w:pStyle w:val="TableParagraph"/>
              <w:spacing w:before="7" w:line="157" w:lineRule="exact"/>
              <w:ind w:left="353"/>
              <w:rPr>
                <w:b/>
                <w:sz w:val="14"/>
              </w:rPr>
            </w:pPr>
            <w:r>
              <w:rPr>
                <w:b/>
                <w:sz w:val="14"/>
              </w:rPr>
              <w:t>120.000</w:t>
            </w:r>
          </w:p>
        </w:tc>
        <w:tc>
          <w:tcPr>
            <w:tcW w:w="977" w:type="dxa"/>
            <w:shd w:val="clear" w:color="auto" w:fill="94B3D6"/>
          </w:tcPr>
          <w:p w:rsidR="00F945C6" w:rsidRDefault="00F945C6">
            <w:pPr>
              <w:pStyle w:val="TableParagraph"/>
              <w:rPr>
                <w:rFonts w:ascii="Times New Roman"/>
                <w:sz w:val="12"/>
              </w:rPr>
            </w:pPr>
          </w:p>
        </w:tc>
        <w:tc>
          <w:tcPr>
            <w:tcW w:w="980" w:type="dxa"/>
            <w:shd w:val="clear" w:color="auto" w:fill="94B3D6"/>
          </w:tcPr>
          <w:p w:rsidR="00F945C6" w:rsidRDefault="00F945C6">
            <w:pPr>
              <w:pStyle w:val="TableParagraph"/>
              <w:rPr>
                <w:rFonts w:ascii="Times New Roman"/>
                <w:sz w:val="12"/>
              </w:rPr>
            </w:pPr>
          </w:p>
        </w:tc>
      </w:tr>
    </w:tbl>
    <w:p w:rsidR="00F945C6" w:rsidRDefault="00F945C6">
      <w:pPr>
        <w:pStyle w:val="Textoindependiente"/>
        <w:spacing w:before="9"/>
        <w:rPr>
          <w:b/>
          <w:sz w:val="23"/>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8"/>
        <w:gridCol w:w="995"/>
        <w:gridCol w:w="524"/>
        <w:gridCol w:w="498"/>
        <w:gridCol w:w="1816"/>
        <w:gridCol w:w="541"/>
        <w:gridCol w:w="450"/>
        <w:gridCol w:w="1135"/>
        <w:gridCol w:w="496"/>
        <w:gridCol w:w="498"/>
        <w:gridCol w:w="498"/>
        <w:gridCol w:w="508"/>
      </w:tblGrid>
      <w:tr w:rsidR="00F945C6">
        <w:trPr>
          <w:trHeight w:val="827"/>
        </w:trPr>
        <w:tc>
          <w:tcPr>
            <w:tcW w:w="2408" w:type="dxa"/>
            <w:vMerge w:val="restart"/>
            <w:shd w:val="clear" w:color="auto" w:fill="DBE4F0"/>
          </w:tcPr>
          <w:p w:rsidR="00F945C6" w:rsidRDefault="00F945C6">
            <w:pPr>
              <w:pStyle w:val="TableParagraph"/>
              <w:rPr>
                <w:b/>
                <w:sz w:val="20"/>
              </w:rPr>
            </w:pPr>
          </w:p>
          <w:p w:rsidR="00F945C6" w:rsidRDefault="00F945C6">
            <w:pPr>
              <w:pStyle w:val="TableParagraph"/>
              <w:spacing w:before="9"/>
              <w:rPr>
                <w:b/>
                <w:sz w:val="24"/>
              </w:rPr>
            </w:pPr>
          </w:p>
          <w:p w:rsidR="00F945C6" w:rsidRDefault="00B50BCF">
            <w:pPr>
              <w:pStyle w:val="TableParagraph"/>
              <w:ind w:left="107"/>
              <w:rPr>
                <w:b/>
                <w:sz w:val="18"/>
              </w:rPr>
            </w:pPr>
            <w:r>
              <w:rPr>
                <w:b/>
                <w:sz w:val="18"/>
              </w:rPr>
              <w:t>Plan de acción</w:t>
            </w:r>
          </w:p>
        </w:tc>
        <w:tc>
          <w:tcPr>
            <w:tcW w:w="7959" w:type="dxa"/>
            <w:gridSpan w:val="11"/>
          </w:tcPr>
          <w:p w:rsidR="00F945C6" w:rsidRDefault="00B50BCF">
            <w:pPr>
              <w:pStyle w:val="TableParagraph"/>
              <w:ind w:left="104" w:right="113"/>
              <w:jc w:val="both"/>
              <w:rPr>
                <w:sz w:val="18"/>
              </w:rPr>
            </w:pPr>
            <w:r>
              <w:rPr>
                <w:sz w:val="18"/>
              </w:rPr>
              <w:t>La Ley General de Subvenciones en su artículo 22.2.a) establece que los convenios serán el instrumento habitual para canalizar las subvenciones previstas nominativamente en los Presupuestos Generales del Estado, sin perjuicio de lo que a este respecto esta</w:t>
            </w:r>
            <w:r>
              <w:rPr>
                <w:sz w:val="18"/>
              </w:rPr>
              <w:t>blezca su</w:t>
            </w:r>
          </w:p>
          <w:p w:rsidR="00F945C6" w:rsidRDefault="00B50BCF">
            <w:pPr>
              <w:pStyle w:val="TableParagraph"/>
              <w:spacing w:line="187" w:lineRule="exact"/>
              <w:ind w:left="104"/>
              <w:jc w:val="both"/>
              <w:rPr>
                <w:sz w:val="18"/>
              </w:rPr>
            </w:pPr>
            <w:r>
              <w:rPr>
                <w:sz w:val="18"/>
              </w:rPr>
              <w:t>normativa reguladora.</w:t>
            </w:r>
          </w:p>
        </w:tc>
      </w:tr>
      <w:tr w:rsidR="00F945C6">
        <w:trPr>
          <w:trHeight w:val="412"/>
        </w:trPr>
        <w:tc>
          <w:tcPr>
            <w:tcW w:w="2408" w:type="dxa"/>
            <w:vMerge/>
            <w:tcBorders>
              <w:top w:val="nil"/>
            </w:tcBorders>
            <w:shd w:val="clear" w:color="auto" w:fill="DBE4F0"/>
          </w:tcPr>
          <w:p w:rsidR="00F945C6" w:rsidRDefault="00F945C6">
            <w:pPr>
              <w:rPr>
                <w:sz w:val="2"/>
                <w:szCs w:val="2"/>
              </w:rPr>
            </w:pPr>
          </w:p>
        </w:tc>
        <w:tc>
          <w:tcPr>
            <w:tcW w:w="5959" w:type="dxa"/>
            <w:gridSpan w:val="7"/>
          </w:tcPr>
          <w:p w:rsidR="00F945C6" w:rsidRDefault="00B50BCF">
            <w:pPr>
              <w:pStyle w:val="TableParagraph"/>
              <w:spacing w:before="102"/>
              <w:ind w:left="104"/>
              <w:rPr>
                <w:sz w:val="18"/>
              </w:rPr>
            </w:pPr>
            <w:r>
              <w:rPr>
                <w:sz w:val="18"/>
              </w:rPr>
              <w:t>Criterio de coordinación con otras Administraciones Públicas</w:t>
            </w:r>
          </w:p>
        </w:tc>
        <w:tc>
          <w:tcPr>
            <w:tcW w:w="496" w:type="dxa"/>
            <w:shd w:val="clear" w:color="auto" w:fill="BEBEBE"/>
          </w:tcPr>
          <w:p w:rsidR="00F945C6" w:rsidRDefault="00B50BCF">
            <w:pPr>
              <w:pStyle w:val="TableParagraph"/>
              <w:spacing w:before="97"/>
              <w:ind w:left="97"/>
              <w:rPr>
                <w:b/>
                <w:sz w:val="18"/>
              </w:rPr>
            </w:pPr>
            <w:r>
              <w:rPr>
                <w:b/>
                <w:sz w:val="18"/>
              </w:rPr>
              <w:t>SI</w:t>
            </w:r>
          </w:p>
        </w:tc>
        <w:tc>
          <w:tcPr>
            <w:tcW w:w="498" w:type="dxa"/>
          </w:tcPr>
          <w:p w:rsidR="00F945C6" w:rsidRDefault="00F945C6">
            <w:pPr>
              <w:pStyle w:val="TableParagraph"/>
              <w:rPr>
                <w:rFonts w:ascii="Times New Roman"/>
                <w:sz w:val="16"/>
              </w:rPr>
            </w:pPr>
          </w:p>
        </w:tc>
        <w:tc>
          <w:tcPr>
            <w:tcW w:w="498" w:type="dxa"/>
            <w:shd w:val="clear" w:color="auto" w:fill="BEBEBE"/>
          </w:tcPr>
          <w:p w:rsidR="00F945C6" w:rsidRDefault="00B50BCF">
            <w:pPr>
              <w:pStyle w:val="TableParagraph"/>
              <w:spacing w:before="97"/>
              <w:ind w:left="96"/>
              <w:rPr>
                <w:b/>
                <w:sz w:val="18"/>
              </w:rPr>
            </w:pPr>
            <w:r>
              <w:rPr>
                <w:b/>
                <w:sz w:val="18"/>
              </w:rPr>
              <w:t>NO</w:t>
            </w:r>
          </w:p>
        </w:tc>
        <w:tc>
          <w:tcPr>
            <w:tcW w:w="508" w:type="dxa"/>
          </w:tcPr>
          <w:p w:rsidR="00F945C6" w:rsidRDefault="00B50BCF">
            <w:pPr>
              <w:pStyle w:val="TableParagraph"/>
              <w:spacing w:before="74"/>
              <w:ind w:left="165"/>
              <w:rPr>
                <w:b/>
              </w:rPr>
            </w:pPr>
            <w:r>
              <w:rPr>
                <w:b/>
              </w:rPr>
              <w:t>X</w:t>
            </w:r>
          </w:p>
        </w:tc>
      </w:tr>
      <w:tr w:rsidR="00F945C6">
        <w:trPr>
          <w:trHeight w:val="621"/>
        </w:trPr>
        <w:tc>
          <w:tcPr>
            <w:tcW w:w="2408" w:type="dxa"/>
            <w:shd w:val="clear" w:color="auto" w:fill="DBE4F0"/>
          </w:tcPr>
          <w:p w:rsidR="00F945C6" w:rsidRDefault="00B50BCF">
            <w:pPr>
              <w:pStyle w:val="TableParagraph"/>
              <w:ind w:left="107" w:right="150"/>
              <w:rPr>
                <w:b/>
                <w:sz w:val="18"/>
              </w:rPr>
            </w:pPr>
            <w:r>
              <w:rPr>
                <w:b/>
                <w:sz w:val="18"/>
              </w:rPr>
              <w:t>Resultados de la evaluación de los planes</w:t>
            </w:r>
          </w:p>
          <w:p w:rsidR="00F945C6" w:rsidRDefault="00B50BCF">
            <w:pPr>
              <w:pStyle w:val="TableParagraph"/>
              <w:spacing w:line="192" w:lineRule="exact"/>
              <w:ind w:left="107"/>
              <w:rPr>
                <w:b/>
                <w:sz w:val="18"/>
              </w:rPr>
            </w:pPr>
            <w:r>
              <w:rPr>
                <w:b/>
                <w:sz w:val="18"/>
              </w:rPr>
              <w:t>estratégicos anteriores</w:t>
            </w:r>
          </w:p>
        </w:tc>
        <w:tc>
          <w:tcPr>
            <w:tcW w:w="7959" w:type="dxa"/>
            <w:gridSpan w:val="11"/>
          </w:tcPr>
          <w:p w:rsidR="00F945C6" w:rsidRDefault="00F945C6">
            <w:pPr>
              <w:pStyle w:val="TableParagraph"/>
              <w:spacing w:before="10"/>
              <w:rPr>
                <w:b/>
                <w:sz w:val="17"/>
              </w:rPr>
            </w:pPr>
          </w:p>
          <w:p w:rsidR="00F945C6" w:rsidRDefault="00B50BCF">
            <w:pPr>
              <w:pStyle w:val="TableParagraph"/>
              <w:ind w:left="104"/>
              <w:rPr>
                <w:sz w:val="18"/>
              </w:rPr>
            </w:pPr>
            <w:r>
              <w:rPr>
                <w:sz w:val="18"/>
              </w:rPr>
              <w:t>No se aporta.</w:t>
            </w:r>
          </w:p>
        </w:tc>
      </w:tr>
      <w:tr w:rsidR="00F945C6">
        <w:trPr>
          <w:trHeight w:val="621"/>
        </w:trPr>
        <w:tc>
          <w:tcPr>
            <w:tcW w:w="2408" w:type="dxa"/>
            <w:shd w:val="clear" w:color="auto" w:fill="DBE4F0"/>
          </w:tcPr>
          <w:p w:rsidR="00F945C6" w:rsidRDefault="00B50BCF">
            <w:pPr>
              <w:pStyle w:val="TableParagraph"/>
              <w:ind w:left="107" w:right="150"/>
              <w:rPr>
                <w:b/>
                <w:sz w:val="18"/>
              </w:rPr>
            </w:pPr>
            <w:r>
              <w:rPr>
                <w:b/>
                <w:sz w:val="18"/>
              </w:rPr>
              <w:t>Incluye en las bases reguladoras actuaciones</w:t>
            </w:r>
          </w:p>
          <w:p w:rsidR="00F945C6" w:rsidRDefault="00B50BCF">
            <w:pPr>
              <w:pStyle w:val="TableParagraph"/>
              <w:spacing w:line="192" w:lineRule="exact"/>
              <w:ind w:left="107"/>
              <w:rPr>
                <w:b/>
                <w:sz w:val="18"/>
              </w:rPr>
            </w:pPr>
            <w:r>
              <w:rPr>
                <w:b/>
                <w:sz w:val="18"/>
              </w:rPr>
              <w:t>igualdad.</w:t>
            </w:r>
          </w:p>
        </w:tc>
        <w:tc>
          <w:tcPr>
            <w:tcW w:w="995" w:type="dxa"/>
          </w:tcPr>
          <w:p w:rsidR="00F945C6" w:rsidRDefault="00F945C6">
            <w:pPr>
              <w:pStyle w:val="TableParagraph"/>
              <w:rPr>
                <w:rFonts w:ascii="Times New Roman"/>
                <w:sz w:val="16"/>
              </w:rPr>
            </w:pPr>
          </w:p>
        </w:tc>
        <w:tc>
          <w:tcPr>
            <w:tcW w:w="524" w:type="dxa"/>
            <w:shd w:val="clear" w:color="auto" w:fill="BEBEBE"/>
          </w:tcPr>
          <w:p w:rsidR="00F945C6" w:rsidRDefault="00F945C6">
            <w:pPr>
              <w:pStyle w:val="TableParagraph"/>
              <w:spacing w:before="5"/>
              <w:rPr>
                <w:b/>
                <w:sz w:val="17"/>
              </w:rPr>
            </w:pPr>
          </w:p>
          <w:p w:rsidR="00F945C6" w:rsidRDefault="00B50BCF">
            <w:pPr>
              <w:pStyle w:val="TableParagraph"/>
              <w:ind w:left="173"/>
              <w:rPr>
                <w:b/>
                <w:sz w:val="18"/>
              </w:rPr>
            </w:pPr>
            <w:r>
              <w:rPr>
                <w:b/>
                <w:sz w:val="18"/>
              </w:rPr>
              <w:t>SI</w:t>
            </w:r>
          </w:p>
        </w:tc>
        <w:tc>
          <w:tcPr>
            <w:tcW w:w="498" w:type="dxa"/>
          </w:tcPr>
          <w:p w:rsidR="00F945C6" w:rsidRDefault="00F945C6">
            <w:pPr>
              <w:pStyle w:val="TableParagraph"/>
              <w:rPr>
                <w:rFonts w:ascii="Times New Roman"/>
                <w:sz w:val="16"/>
              </w:rPr>
            </w:pPr>
          </w:p>
        </w:tc>
        <w:tc>
          <w:tcPr>
            <w:tcW w:w="1816" w:type="dxa"/>
          </w:tcPr>
          <w:p w:rsidR="00F945C6" w:rsidRDefault="00F945C6">
            <w:pPr>
              <w:pStyle w:val="TableParagraph"/>
              <w:rPr>
                <w:rFonts w:ascii="Times New Roman"/>
                <w:sz w:val="16"/>
              </w:rPr>
            </w:pPr>
          </w:p>
        </w:tc>
        <w:tc>
          <w:tcPr>
            <w:tcW w:w="541" w:type="dxa"/>
            <w:shd w:val="clear" w:color="auto" w:fill="BEBEBE"/>
          </w:tcPr>
          <w:p w:rsidR="00F945C6" w:rsidRDefault="00F945C6">
            <w:pPr>
              <w:pStyle w:val="TableParagraph"/>
              <w:spacing w:before="5"/>
              <w:rPr>
                <w:b/>
                <w:sz w:val="17"/>
              </w:rPr>
            </w:pPr>
          </w:p>
          <w:p w:rsidR="00F945C6" w:rsidRDefault="00B50BCF">
            <w:pPr>
              <w:pStyle w:val="TableParagraph"/>
              <w:ind w:left="129"/>
              <w:rPr>
                <w:b/>
                <w:sz w:val="18"/>
              </w:rPr>
            </w:pPr>
            <w:r>
              <w:rPr>
                <w:b/>
                <w:sz w:val="18"/>
              </w:rPr>
              <w:t>NO</w:t>
            </w:r>
          </w:p>
        </w:tc>
        <w:tc>
          <w:tcPr>
            <w:tcW w:w="450" w:type="dxa"/>
          </w:tcPr>
          <w:p w:rsidR="00F945C6" w:rsidRDefault="00B50BCF">
            <w:pPr>
              <w:pStyle w:val="TableParagraph"/>
              <w:spacing w:before="180"/>
              <w:ind w:left="145"/>
              <w:rPr>
                <w:b/>
              </w:rPr>
            </w:pPr>
            <w:r>
              <w:rPr>
                <w:b/>
              </w:rPr>
              <w:t>X</w:t>
            </w:r>
          </w:p>
        </w:tc>
        <w:tc>
          <w:tcPr>
            <w:tcW w:w="3135" w:type="dxa"/>
            <w:gridSpan w:val="5"/>
          </w:tcPr>
          <w:p w:rsidR="00F945C6" w:rsidRDefault="00F945C6">
            <w:pPr>
              <w:pStyle w:val="TableParagraph"/>
              <w:rPr>
                <w:rFonts w:ascii="Times New Roman"/>
                <w:sz w:val="16"/>
              </w:rPr>
            </w:pPr>
          </w:p>
        </w:tc>
      </w:tr>
    </w:tbl>
    <w:p w:rsidR="00F945C6" w:rsidRDefault="00F945C6">
      <w:pPr>
        <w:pStyle w:val="Textoindependiente"/>
        <w:rPr>
          <w:b/>
          <w:sz w:val="20"/>
        </w:rPr>
      </w:pPr>
    </w:p>
    <w:p w:rsidR="00F945C6" w:rsidRDefault="00F945C6">
      <w:pPr>
        <w:pStyle w:val="Textoindependiente"/>
        <w:spacing w:before="8"/>
        <w:rPr>
          <w:b/>
          <w:sz w:val="23"/>
        </w:rPr>
      </w:pPr>
    </w:p>
    <w:p w:rsidR="00F945C6" w:rsidRDefault="00B50BCF">
      <w:pPr>
        <w:pStyle w:val="Textoindependiente"/>
        <w:ind w:left="837"/>
      </w:pPr>
      <w:r>
        <w:rPr>
          <w:color w:val="365F92"/>
        </w:rPr>
        <w:t xml:space="preserve">Tal y como establece el artículo 14.2 del Reglamento de la Ley General de Subvenciones </w:t>
      </w:r>
      <w:r>
        <w:rPr>
          <w:b/>
          <w:color w:val="365F92"/>
        </w:rPr>
        <w:t xml:space="preserve">informe </w:t>
      </w:r>
      <w:r>
        <w:rPr>
          <w:color w:val="365F92"/>
        </w:rPr>
        <w:t>sobre:</w:t>
      </w:r>
    </w:p>
    <w:p w:rsidR="00F945C6" w:rsidRDefault="00F945C6">
      <w:pPr>
        <w:pStyle w:val="Textoindependiente"/>
        <w:rPr>
          <w:sz w:val="20"/>
        </w:rPr>
      </w:pPr>
    </w:p>
    <w:p w:rsidR="00F945C6" w:rsidRDefault="00F945C6">
      <w:pPr>
        <w:pStyle w:val="Textoindependiente"/>
        <w:spacing w:before="8"/>
        <w:rPr>
          <w:sz w:val="24"/>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4"/>
        <w:gridCol w:w="7799"/>
      </w:tblGrid>
      <w:tr w:rsidR="00F945C6">
        <w:trPr>
          <w:trHeight w:val="621"/>
        </w:trPr>
        <w:tc>
          <w:tcPr>
            <w:tcW w:w="2554" w:type="dxa"/>
          </w:tcPr>
          <w:p w:rsidR="00F945C6" w:rsidRDefault="00B50BCF">
            <w:pPr>
              <w:pStyle w:val="TableParagraph"/>
              <w:spacing w:line="201" w:lineRule="exact"/>
              <w:ind w:left="107"/>
              <w:rPr>
                <w:b/>
                <w:sz w:val="18"/>
              </w:rPr>
            </w:pPr>
            <w:r>
              <w:rPr>
                <w:b/>
                <w:color w:val="365F92"/>
                <w:sz w:val="18"/>
              </w:rPr>
              <w:t>Grado de avance en la</w:t>
            </w:r>
          </w:p>
          <w:p w:rsidR="00F945C6" w:rsidRDefault="00B50BCF">
            <w:pPr>
              <w:pStyle w:val="TableParagraph"/>
              <w:spacing w:before="6" w:line="206" w:lineRule="exact"/>
              <w:ind w:left="107" w:right="356"/>
              <w:rPr>
                <w:b/>
                <w:sz w:val="18"/>
              </w:rPr>
            </w:pPr>
            <w:r>
              <w:rPr>
                <w:b/>
                <w:color w:val="365F92"/>
                <w:sz w:val="18"/>
              </w:rPr>
              <w:t>aplicación de la línea de subvención:</w:t>
            </w:r>
          </w:p>
        </w:tc>
        <w:tc>
          <w:tcPr>
            <w:tcW w:w="7799" w:type="dxa"/>
            <w:shd w:val="clear" w:color="auto" w:fill="F1DBDB"/>
          </w:tcPr>
          <w:p w:rsidR="00F945C6" w:rsidRDefault="00B50BCF">
            <w:pPr>
              <w:pStyle w:val="TableParagraph"/>
              <w:spacing w:line="206" w:lineRule="exact"/>
              <w:ind w:left="107"/>
              <w:rPr>
                <w:sz w:val="18"/>
              </w:rPr>
            </w:pPr>
            <w:r>
              <w:rPr>
                <w:sz w:val="18"/>
              </w:rPr>
              <w:t>La gestión y evaluación de los datos del registro son realizadas por las sociedades científicas</w:t>
            </w:r>
          </w:p>
          <w:p w:rsidR="00F945C6" w:rsidRDefault="00B50BCF">
            <w:pPr>
              <w:pStyle w:val="TableParagraph"/>
              <w:spacing w:before="6" w:line="206" w:lineRule="exact"/>
              <w:ind w:left="107" w:right="214"/>
              <w:rPr>
                <w:sz w:val="18"/>
              </w:rPr>
            </w:pPr>
            <w:r>
              <w:rPr>
                <w:sz w:val="18"/>
              </w:rPr>
              <w:t>y, en base, al convenio firmado, el informe es presentado a finales del año siguiente, por lo que los valores alcanzados en el año 2019 no están disponibles a e</w:t>
            </w:r>
            <w:r>
              <w:rPr>
                <w:sz w:val="18"/>
              </w:rPr>
              <w:t>sta fecha.</w:t>
            </w:r>
          </w:p>
        </w:tc>
      </w:tr>
      <w:tr w:rsidR="00F945C6">
        <w:trPr>
          <w:trHeight w:val="824"/>
        </w:trPr>
        <w:tc>
          <w:tcPr>
            <w:tcW w:w="2554" w:type="dxa"/>
          </w:tcPr>
          <w:p w:rsidR="00F945C6" w:rsidRDefault="00B50BCF">
            <w:pPr>
              <w:pStyle w:val="TableParagraph"/>
              <w:spacing w:line="242" w:lineRule="auto"/>
              <w:ind w:left="107"/>
              <w:rPr>
                <w:b/>
                <w:sz w:val="18"/>
              </w:rPr>
            </w:pPr>
            <w:r>
              <w:rPr>
                <w:b/>
                <w:color w:val="365F92"/>
                <w:sz w:val="18"/>
              </w:rPr>
              <w:t>Efectos y repercusiones presupuestarias y</w:t>
            </w:r>
          </w:p>
          <w:p w:rsidR="00F945C6" w:rsidRDefault="00B50BCF">
            <w:pPr>
              <w:pStyle w:val="TableParagraph"/>
              <w:spacing w:line="206" w:lineRule="exact"/>
              <w:ind w:left="107" w:right="315"/>
              <w:rPr>
                <w:b/>
                <w:sz w:val="18"/>
              </w:rPr>
            </w:pPr>
            <w:r>
              <w:rPr>
                <w:b/>
                <w:color w:val="365F92"/>
                <w:sz w:val="18"/>
              </w:rPr>
              <w:t>financieras derivadas de su aplicación:</w:t>
            </w:r>
          </w:p>
        </w:tc>
        <w:tc>
          <w:tcPr>
            <w:tcW w:w="7799" w:type="dxa"/>
            <w:shd w:val="clear" w:color="auto" w:fill="F1DBDB"/>
          </w:tcPr>
          <w:p w:rsidR="00F945C6" w:rsidRDefault="00B50BCF">
            <w:pPr>
              <w:pStyle w:val="TableParagraph"/>
              <w:spacing w:line="242" w:lineRule="auto"/>
              <w:ind w:left="107" w:right="214"/>
              <w:rPr>
                <w:sz w:val="18"/>
              </w:rPr>
            </w:pPr>
            <w:r>
              <w:rPr>
                <w:sz w:val="18"/>
              </w:rPr>
              <w:t>Durante el año 2019, no se ha realizado el pago de esta subvención nominativa por encontrarnos en situación de prórroga presupuestaria.</w:t>
            </w:r>
          </w:p>
        </w:tc>
      </w:tr>
    </w:tbl>
    <w:p w:rsidR="00F945C6" w:rsidRDefault="00F945C6">
      <w:pPr>
        <w:spacing w:line="242" w:lineRule="auto"/>
        <w:rPr>
          <w:sz w:val="18"/>
        </w:rPr>
        <w:sectPr w:rsidR="00F945C6">
          <w:pgSz w:w="11910" w:h="16840"/>
          <w:pgMar w:top="1140" w:right="0" w:bottom="1200" w:left="120" w:header="253" w:footer="1002" w:gutter="0"/>
          <w:cols w:space="720"/>
        </w:sectPr>
      </w:pPr>
    </w:p>
    <w:p w:rsidR="00F945C6" w:rsidRDefault="00F945C6">
      <w:pPr>
        <w:pStyle w:val="Textoindependiente"/>
        <w:rPr>
          <w:sz w:val="20"/>
        </w:rPr>
      </w:pPr>
    </w:p>
    <w:p w:rsidR="00F945C6" w:rsidRDefault="00F945C6">
      <w:pPr>
        <w:pStyle w:val="Textoindependiente"/>
        <w:spacing w:before="4"/>
        <w:rPr>
          <w:sz w:val="15"/>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453"/>
        <w:gridCol w:w="1502"/>
        <w:gridCol w:w="235"/>
        <w:gridCol w:w="283"/>
        <w:gridCol w:w="190"/>
        <w:gridCol w:w="283"/>
        <w:gridCol w:w="1135"/>
        <w:gridCol w:w="283"/>
        <w:gridCol w:w="1419"/>
        <w:gridCol w:w="4112"/>
      </w:tblGrid>
      <w:tr w:rsidR="00F945C6">
        <w:trPr>
          <w:trHeight w:val="566"/>
        </w:trPr>
        <w:tc>
          <w:tcPr>
            <w:tcW w:w="456" w:type="dxa"/>
            <w:shd w:val="clear" w:color="auto" w:fill="FAD3B4"/>
          </w:tcPr>
          <w:p w:rsidR="00F945C6" w:rsidRDefault="00B50BCF">
            <w:pPr>
              <w:pStyle w:val="TableParagraph"/>
              <w:spacing w:before="174"/>
              <w:ind w:left="126"/>
              <w:rPr>
                <w:b/>
                <w:sz w:val="18"/>
              </w:rPr>
            </w:pPr>
            <w:r>
              <w:rPr>
                <w:b/>
                <w:color w:val="FF0000"/>
                <w:sz w:val="18"/>
              </w:rPr>
              <w:t>26</w:t>
            </w:r>
          </w:p>
        </w:tc>
        <w:tc>
          <w:tcPr>
            <w:tcW w:w="453" w:type="dxa"/>
            <w:shd w:val="clear" w:color="auto" w:fill="FAD3B4"/>
          </w:tcPr>
          <w:p w:rsidR="00F945C6" w:rsidRDefault="00B50BCF">
            <w:pPr>
              <w:pStyle w:val="TableParagraph"/>
              <w:spacing w:before="174"/>
              <w:ind w:left="3"/>
              <w:jc w:val="center"/>
              <w:rPr>
                <w:b/>
                <w:sz w:val="18"/>
              </w:rPr>
            </w:pPr>
            <w:r>
              <w:rPr>
                <w:b/>
                <w:w w:val="99"/>
                <w:sz w:val="18"/>
              </w:rPr>
              <w:t>3</w:t>
            </w:r>
          </w:p>
        </w:tc>
        <w:tc>
          <w:tcPr>
            <w:tcW w:w="9442" w:type="dxa"/>
            <w:gridSpan w:val="9"/>
            <w:shd w:val="clear" w:color="auto" w:fill="FAD3B4"/>
          </w:tcPr>
          <w:p w:rsidR="00F945C6" w:rsidRDefault="00B50BCF">
            <w:pPr>
              <w:pStyle w:val="TableParagraph"/>
              <w:spacing w:before="71"/>
              <w:ind w:left="108" w:right="332"/>
              <w:rPr>
                <w:b/>
                <w:sz w:val="18"/>
              </w:rPr>
            </w:pPr>
            <w:r>
              <w:rPr>
                <w:b/>
                <w:sz w:val="18"/>
              </w:rPr>
              <w:t>LINEA DE SUBVENCION: A la Fundación ONCE. Informatización de varios campos de Raevet que tengan un impacto directo en el nomenclátor Veterinario y Cimavet.</w:t>
            </w:r>
          </w:p>
        </w:tc>
      </w:tr>
      <w:tr w:rsidR="00F945C6">
        <w:trPr>
          <w:trHeight w:val="541"/>
        </w:trPr>
        <w:tc>
          <w:tcPr>
            <w:tcW w:w="2411" w:type="dxa"/>
            <w:gridSpan w:val="3"/>
            <w:shd w:val="clear" w:color="auto" w:fill="DBE4F0"/>
          </w:tcPr>
          <w:p w:rsidR="00F945C6" w:rsidRDefault="00B50BCF">
            <w:pPr>
              <w:pStyle w:val="TableParagraph"/>
              <w:spacing w:before="162"/>
              <w:ind w:left="107"/>
              <w:rPr>
                <w:b/>
                <w:sz w:val="18"/>
              </w:rPr>
            </w:pPr>
            <w:r>
              <w:rPr>
                <w:b/>
                <w:sz w:val="18"/>
              </w:rPr>
              <w:t>Objetivo estratégico</w:t>
            </w:r>
          </w:p>
        </w:tc>
        <w:tc>
          <w:tcPr>
            <w:tcW w:w="7940" w:type="dxa"/>
            <w:gridSpan w:val="8"/>
            <w:shd w:val="clear" w:color="auto" w:fill="B8CCE3"/>
          </w:tcPr>
          <w:p w:rsidR="00F945C6" w:rsidRDefault="00B50BCF">
            <w:pPr>
              <w:pStyle w:val="TableParagraph"/>
              <w:spacing w:before="167"/>
              <w:ind w:left="109"/>
              <w:rPr>
                <w:sz w:val="18"/>
              </w:rPr>
            </w:pPr>
            <w:r>
              <w:rPr>
                <w:sz w:val="18"/>
              </w:rPr>
              <w:t>Mejorar la accesibilidad a la información sobre medicamentos veterinarios.</w:t>
            </w:r>
          </w:p>
        </w:tc>
      </w:tr>
      <w:tr w:rsidR="00F945C6">
        <w:trPr>
          <w:trHeight w:val="549"/>
        </w:trPr>
        <w:tc>
          <w:tcPr>
            <w:tcW w:w="2411" w:type="dxa"/>
            <w:gridSpan w:val="3"/>
            <w:shd w:val="clear" w:color="auto" w:fill="DBE4F0"/>
          </w:tcPr>
          <w:p w:rsidR="00F945C6" w:rsidRDefault="00B50BCF">
            <w:pPr>
              <w:pStyle w:val="TableParagraph"/>
              <w:spacing w:before="63"/>
              <w:ind w:left="107" w:right="463"/>
              <w:rPr>
                <w:b/>
                <w:sz w:val="18"/>
              </w:rPr>
            </w:pPr>
            <w:r>
              <w:rPr>
                <w:b/>
                <w:sz w:val="18"/>
              </w:rPr>
              <w:t>Área de competencia afectada.</w:t>
            </w:r>
          </w:p>
        </w:tc>
        <w:tc>
          <w:tcPr>
            <w:tcW w:w="7940" w:type="dxa"/>
            <w:gridSpan w:val="8"/>
          </w:tcPr>
          <w:p w:rsidR="00F945C6" w:rsidRDefault="00B50BCF">
            <w:pPr>
              <w:pStyle w:val="TableParagraph"/>
              <w:spacing w:before="171"/>
              <w:ind w:left="109"/>
              <w:rPr>
                <w:sz w:val="18"/>
              </w:rPr>
            </w:pPr>
            <w:r>
              <w:rPr>
                <w:sz w:val="18"/>
              </w:rPr>
              <w:t>Secretaría General de Sanidad y Consumo</w:t>
            </w:r>
          </w:p>
        </w:tc>
      </w:tr>
      <w:tr w:rsidR="00F945C6">
        <w:trPr>
          <w:trHeight w:val="714"/>
        </w:trPr>
        <w:tc>
          <w:tcPr>
            <w:tcW w:w="2411" w:type="dxa"/>
            <w:gridSpan w:val="3"/>
            <w:shd w:val="clear" w:color="auto" w:fill="DBE4F0"/>
          </w:tcPr>
          <w:p w:rsidR="00F945C6" w:rsidRDefault="00B50BCF">
            <w:pPr>
              <w:pStyle w:val="TableParagraph"/>
              <w:spacing w:before="145"/>
              <w:ind w:left="107" w:right="323"/>
              <w:rPr>
                <w:b/>
                <w:sz w:val="18"/>
              </w:rPr>
            </w:pPr>
            <w:r>
              <w:rPr>
                <w:b/>
                <w:sz w:val="18"/>
              </w:rPr>
              <w:t>Sectores hacia los que se dirigen las ayudas</w:t>
            </w:r>
          </w:p>
        </w:tc>
        <w:tc>
          <w:tcPr>
            <w:tcW w:w="7940" w:type="dxa"/>
            <w:gridSpan w:val="8"/>
          </w:tcPr>
          <w:p w:rsidR="00F945C6" w:rsidRDefault="00F945C6">
            <w:pPr>
              <w:pStyle w:val="TableParagraph"/>
            </w:pPr>
          </w:p>
          <w:p w:rsidR="00F945C6" w:rsidRDefault="00B50BCF">
            <w:pPr>
              <w:pStyle w:val="TableParagraph"/>
              <w:ind w:left="109"/>
              <w:rPr>
                <w:sz w:val="18"/>
              </w:rPr>
            </w:pPr>
            <w:r>
              <w:rPr>
                <w:sz w:val="18"/>
              </w:rPr>
              <w:t>Instituciones sin ánimo de lucro.</w:t>
            </w:r>
          </w:p>
        </w:tc>
      </w:tr>
      <w:tr w:rsidR="00F945C6">
        <w:trPr>
          <w:trHeight w:val="1243"/>
        </w:trPr>
        <w:tc>
          <w:tcPr>
            <w:tcW w:w="2411" w:type="dxa"/>
            <w:gridSpan w:val="3"/>
            <w:shd w:val="clear" w:color="auto" w:fill="DBE4F0"/>
          </w:tcPr>
          <w:p w:rsidR="00F945C6" w:rsidRDefault="00F945C6">
            <w:pPr>
              <w:pStyle w:val="TableParagraph"/>
              <w:spacing w:before="7"/>
              <w:rPr>
                <w:sz w:val="26"/>
              </w:rPr>
            </w:pPr>
          </w:p>
          <w:p w:rsidR="00F945C6" w:rsidRDefault="00B50BCF">
            <w:pPr>
              <w:pStyle w:val="TableParagraph"/>
              <w:ind w:left="107" w:right="103"/>
              <w:rPr>
                <w:b/>
                <w:sz w:val="18"/>
              </w:rPr>
            </w:pPr>
            <w:r>
              <w:rPr>
                <w:b/>
                <w:sz w:val="18"/>
              </w:rPr>
              <w:t>Objetivos operativos y efectos que se pretenden en su aplicación</w:t>
            </w:r>
          </w:p>
        </w:tc>
        <w:tc>
          <w:tcPr>
            <w:tcW w:w="7940" w:type="dxa"/>
            <w:gridSpan w:val="8"/>
          </w:tcPr>
          <w:p w:rsidR="00F945C6" w:rsidRDefault="00B50BCF">
            <w:pPr>
              <w:pStyle w:val="TableParagraph"/>
              <w:spacing w:before="1"/>
              <w:ind w:left="109" w:right="98"/>
              <w:jc w:val="both"/>
              <w:rPr>
                <w:sz w:val="18"/>
              </w:rPr>
            </w:pPr>
            <w:r>
              <w:rPr>
                <w:sz w:val="18"/>
              </w:rPr>
              <w:t>Informatizar algunos campos de la base de datos RAEVET, que se plasmarán de cara al público en general y a los profesionales sanitarios en el módulo CIMAVET y en el NOMENCLÁTOR VETERINARIO. De esta manera se da una mayor accesibilidad a la información y se</w:t>
            </w:r>
            <w:r>
              <w:rPr>
                <w:sz w:val="18"/>
              </w:rPr>
              <w:t xml:space="preserve"> permite un más eficiente sistema de prescripción electrónica y dispensación, además de que los propietarios y ganaderos tengan una herramienta de consulta sencilla sobre los medicamentos</w:t>
            </w:r>
          </w:p>
          <w:p w:rsidR="00F945C6" w:rsidRDefault="00B50BCF">
            <w:pPr>
              <w:pStyle w:val="TableParagraph"/>
              <w:spacing w:line="187" w:lineRule="exact"/>
              <w:ind w:left="109"/>
              <w:rPr>
                <w:sz w:val="18"/>
              </w:rPr>
            </w:pPr>
            <w:r>
              <w:rPr>
                <w:sz w:val="18"/>
              </w:rPr>
              <w:t>veterinarios.</w:t>
            </w:r>
          </w:p>
        </w:tc>
      </w:tr>
      <w:tr w:rsidR="00F945C6">
        <w:trPr>
          <w:trHeight w:val="206"/>
        </w:trPr>
        <w:tc>
          <w:tcPr>
            <w:tcW w:w="2411" w:type="dxa"/>
            <w:gridSpan w:val="3"/>
            <w:vMerge w:val="restart"/>
            <w:shd w:val="clear" w:color="auto" w:fill="DBE4F0"/>
          </w:tcPr>
          <w:p w:rsidR="00F945C6" w:rsidRDefault="00F945C6">
            <w:pPr>
              <w:pStyle w:val="TableParagraph"/>
              <w:rPr>
                <w:sz w:val="18"/>
              </w:rPr>
            </w:pPr>
          </w:p>
          <w:p w:rsidR="00F945C6" w:rsidRDefault="00B50BCF">
            <w:pPr>
              <w:pStyle w:val="TableParagraph"/>
              <w:ind w:left="107" w:right="223"/>
              <w:rPr>
                <w:b/>
                <w:sz w:val="18"/>
              </w:rPr>
            </w:pPr>
            <w:r>
              <w:rPr>
                <w:b/>
                <w:sz w:val="18"/>
              </w:rPr>
              <w:t>Plazo necesario para su consecución</w:t>
            </w:r>
          </w:p>
        </w:tc>
        <w:tc>
          <w:tcPr>
            <w:tcW w:w="708" w:type="dxa"/>
            <w:gridSpan w:val="3"/>
            <w:shd w:val="clear" w:color="auto" w:fill="D9D9D9"/>
          </w:tcPr>
          <w:p w:rsidR="00F945C6" w:rsidRDefault="00B50BCF">
            <w:pPr>
              <w:pStyle w:val="TableParagraph"/>
              <w:spacing w:before="22"/>
              <w:ind w:left="109"/>
              <w:rPr>
                <w:sz w:val="14"/>
              </w:rPr>
            </w:pPr>
            <w:r>
              <w:rPr>
                <w:sz w:val="14"/>
              </w:rPr>
              <w:t>Anual.</w:t>
            </w:r>
          </w:p>
        </w:tc>
        <w:tc>
          <w:tcPr>
            <w:tcW w:w="283" w:type="dxa"/>
          </w:tcPr>
          <w:p w:rsidR="00F945C6" w:rsidRDefault="00B50BCF">
            <w:pPr>
              <w:pStyle w:val="TableParagraph"/>
              <w:spacing w:before="22"/>
              <w:ind w:left="109"/>
              <w:rPr>
                <w:sz w:val="14"/>
              </w:rPr>
            </w:pPr>
            <w:r>
              <w:rPr>
                <w:w w:val="99"/>
                <w:sz w:val="14"/>
              </w:rPr>
              <w:t>X</w:t>
            </w:r>
          </w:p>
        </w:tc>
        <w:tc>
          <w:tcPr>
            <w:tcW w:w="1135" w:type="dxa"/>
            <w:shd w:val="clear" w:color="auto" w:fill="BEBEBE"/>
          </w:tcPr>
          <w:p w:rsidR="00F945C6" w:rsidRDefault="00B50BCF">
            <w:pPr>
              <w:pStyle w:val="TableParagraph"/>
              <w:spacing w:before="22"/>
              <w:ind w:left="110"/>
              <w:rPr>
                <w:sz w:val="14"/>
              </w:rPr>
            </w:pPr>
            <w:r>
              <w:rPr>
                <w:sz w:val="14"/>
              </w:rPr>
              <w:t>2018-2020</w:t>
            </w:r>
          </w:p>
        </w:tc>
        <w:tc>
          <w:tcPr>
            <w:tcW w:w="283" w:type="dxa"/>
          </w:tcPr>
          <w:p w:rsidR="00F945C6" w:rsidRDefault="00F945C6">
            <w:pPr>
              <w:pStyle w:val="TableParagraph"/>
              <w:rPr>
                <w:rFonts w:ascii="Times New Roman"/>
                <w:sz w:val="14"/>
              </w:rPr>
            </w:pPr>
          </w:p>
        </w:tc>
        <w:tc>
          <w:tcPr>
            <w:tcW w:w="1419" w:type="dxa"/>
            <w:shd w:val="clear" w:color="auto" w:fill="D9D9D9"/>
          </w:tcPr>
          <w:p w:rsidR="00F945C6" w:rsidRDefault="00B50BCF">
            <w:pPr>
              <w:pStyle w:val="TableParagraph"/>
              <w:spacing w:before="22"/>
              <w:ind w:left="107"/>
              <w:rPr>
                <w:sz w:val="14"/>
              </w:rPr>
            </w:pPr>
            <w:r>
              <w:rPr>
                <w:sz w:val="14"/>
              </w:rPr>
              <w:t>Otros (especificar)</w:t>
            </w:r>
          </w:p>
        </w:tc>
        <w:tc>
          <w:tcPr>
            <w:tcW w:w="4112" w:type="dxa"/>
          </w:tcPr>
          <w:p w:rsidR="00F945C6" w:rsidRDefault="00F945C6">
            <w:pPr>
              <w:pStyle w:val="TableParagraph"/>
              <w:rPr>
                <w:rFonts w:ascii="Times New Roman"/>
                <w:sz w:val="14"/>
              </w:rPr>
            </w:pPr>
          </w:p>
        </w:tc>
      </w:tr>
      <w:tr w:rsidR="00F945C6">
        <w:trPr>
          <w:trHeight w:val="621"/>
        </w:trPr>
        <w:tc>
          <w:tcPr>
            <w:tcW w:w="2411" w:type="dxa"/>
            <w:gridSpan w:val="3"/>
            <w:vMerge/>
            <w:tcBorders>
              <w:top w:val="nil"/>
            </w:tcBorders>
            <w:shd w:val="clear" w:color="auto" w:fill="DBE4F0"/>
          </w:tcPr>
          <w:p w:rsidR="00F945C6" w:rsidRDefault="00F945C6">
            <w:pPr>
              <w:rPr>
                <w:sz w:val="2"/>
                <w:szCs w:val="2"/>
              </w:rPr>
            </w:pPr>
          </w:p>
        </w:tc>
        <w:tc>
          <w:tcPr>
            <w:tcW w:w="7940" w:type="dxa"/>
            <w:gridSpan w:val="8"/>
          </w:tcPr>
          <w:p w:rsidR="00F945C6" w:rsidRDefault="00B50BCF">
            <w:pPr>
              <w:pStyle w:val="TableParagraph"/>
              <w:spacing w:before="5" w:line="206" w:lineRule="exact"/>
              <w:ind w:left="109" w:right="102"/>
              <w:jc w:val="both"/>
              <w:rPr>
                <w:sz w:val="18"/>
              </w:rPr>
            </w:pPr>
            <w:r>
              <w:rPr>
                <w:sz w:val="18"/>
              </w:rPr>
              <w:t>Esta colaboración se canaliza mediante un convenio anual donde se detallan los objetivos concretos a satisfacer en cada ejercicio y los compromisos adquiridos (formación, actualización de conocimientos, solvencia técnica, independencia, confidencialidad, e</w:t>
            </w:r>
            <w:r>
              <w:rPr>
                <w:sz w:val="18"/>
              </w:rPr>
              <w:t>tc.).</w:t>
            </w:r>
          </w:p>
        </w:tc>
      </w:tr>
      <w:tr w:rsidR="00F945C6">
        <w:trPr>
          <w:trHeight w:val="206"/>
        </w:trPr>
        <w:tc>
          <w:tcPr>
            <w:tcW w:w="2411" w:type="dxa"/>
            <w:gridSpan w:val="3"/>
            <w:vMerge w:val="restart"/>
            <w:shd w:val="clear" w:color="auto" w:fill="DBE4F0"/>
          </w:tcPr>
          <w:p w:rsidR="00F945C6" w:rsidRDefault="00F945C6">
            <w:pPr>
              <w:pStyle w:val="TableParagraph"/>
              <w:rPr>
                <w:sz w:val="20"/>
              </w:rPr>
            </w:pPr>
          </w:p>
          <w:p w:rsidR="00F945C6" w:rsidRDefault="00B50BCF">
            <w:pPr>
              <w:pStyle w:val="TableParagraph"/>
              <w:spacing w:before="175"/>
              <w:ind w:left="107" w:right="763"/>
              <w:rPr>
                <w:b/>
                <w:sz w:val="18"/>
              </w:rPr>
            </w:pPr>
            <w:r>
              <w:rPr>
                <w:b/>
                <w:sz w:val="18"/>
              </w:rPr>
              <w:t>Procedimiento de concesión</w:t>
            </w:r>
          </w:p>
        </w:tc>
        <w:tc>
          <w:tcPr>
            <w:tcW w:w="235" w:type="dxa"/>
          </w:tcPr>
          <w:p w:rsidR="00F945C6" w:rsidRDefault="00F945C6">
            <w:pPr>
              <w:pStyle w:val="TableParagraph"/>
              <w:rPr>
                <w:rFonts w:ascii="Times New Roman"/>
                <w:sz w:val="14"/>
              </w:rPr>
            </w:pPr>
          </w:p>
        </w:tc>
        <w:tc>
          <w:tcPr>
            <w:tcW w:w="7705" w:type="dxa"/>
            <w:gridSpan w:val="7"/>
          </w:tcPr>
          <w:p w:rsidR="00F945C6" w:rsidRDefault="00B50BCF">
            <w:pPr>
              <w:pStyle w:val="TableParagraph"/>
              <w:spacing w:line="187" w:lineRule="exact"/>
              <w:ind w:left="109"/>
              <w:rPr>
                <w:sz w:val="18"/>
              </w:rPr>
            </w:pPr>
            <w:r>
              <w:rPr>
                <w:sz w:val="18"/>
              </w:rPr>
              <w:t>Concurrencia competitiva (Art. 22 LGS)</w:t>
            </w:r>
          </w:p>
        </w:tc>
      </w:tr>
      <w:tr w:rsidR="00F945C6">
        <w:trPr>
          <w:trHeight w:val="206"/>
        </w:trPr>
        <w:tc>
          <w:tcPr>
            <w:tcW w:w="2411" w:type="dxa"/>
            <w:gridSpan w:val="3"/>
            <w:vMerge/>
            <w:tcBorders>
              <w:top w:val="nil"/>
            </w:tcBorders>
            <w:shd w:val="clear" w:color="auto" w:fill="DBE4F0"/>
          </w:tcPr>
          <w:p w:rsidR="00F945C6" w:rsidRDefault="00F945C6">
            <w:pPr>
              <w:rPr>
                <w:sz w:val="2"/>
                <w:szCs w:val="2"/>
              </w:rPr>
            </w:pPr>
          </w:p>
        </w:tc>
        <w:tc>
          <w:tcPr>
            <w:tcW w:w="235" w:type="dxa"/>
          </w:tcPr>
          <w:p w:rsidR="00F945C6" w:rsidRDefault="00B50BCF">
            <w:pPr>
              <w:pStyle w:val="TableParagraph"/>
              <w:spacing w:before="19"/>
              <w:ind w:left="109"/>
              <w:rPr>
                <w:b/>
                <w:sz w:val="14"/>
              </w:rPr>
            </w:pPr>
            <w:r>
              <w:rPr>
                <w:b/>
                <w:w w:val="99"/>
                <w:sz w:val="14"/>
              </w:rPr>
              <w:t>X</w:t>
            </w:r>
          </w:p>
        </w:tc>
        <w:tc>
          <w:tcPr>
            <w:tcW w:w="7705" w:type="dxa"/>
            <w:gridSpan w:val="7"/>
          </w:tcPr>
          <w:p w:rsidR="00F945C6" w:rsidRDefault="00B50BCF">
            <w:pPr>
              <w:pStyle w:val="TableParagraph"/>
              <w:spacing w:line="186" w:lineRule="exact"/>
              <w:ind w:left="109"/>
              <w:rPr>
                <w:sz w:val="18"/>
              </w:rPr>
            </w:pPr>
            <w:r>
              <w:rPr>
                <w:sz w:val="18"/>
              </w:rPr>
              <w:t>Concesión Directa (art. 22.2.LGS)</w:t>
            </w:r>
          </w:p>
        </w:tc>
      </w:tr>
      <w:tr w:rsidR="00F945C6">
        <w:trPr>
          <w:trHeight w:val="208"/>
        </w:trPr>
        <w:tc>
          <w:tcPr>
            <w:tcW w:w="2411"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4"/>
              </w:rPr>
            </w:pPr>
          </w:p>
        </w:tc>
        <w:tc>
          <w:tcPr>
            <w:tcW w:w="283" w:type="dxa"/>
          </w:tcPr>
          <w:p w:rsidR="00F945C6" w:rsidRDefault="00B50BCF">
            <w:pPr>
              <w:pStyle w:val="TableParagraph"/>
              <w:spacing w:before="19"/>
              <w:ind w:left="109"/>
              <w:rPr>
                <w:b/>
                <w:sz w:val="14"/>
              </w:rPr>
            </w:pPr>
            <w:r>
              <w:rPr>
                <w:b/>
                <w:w w:val="99"/>
                <w:sz w:val="14"/>
              </w:rPr>
              <w:t>X</w:t>
            </w:r>
          </w:p>
        </w:tc>
        <w:tc>
          <w:tcPr>
            <w:tcW w:w="7422" w:type="dxa"/>
            <w:gridSpan w:val="6"/>
          </w:tcPr>
          <w:p w:rsidR="00F945C6" w:rsidRDefault="00B50BCF">
            <w:pPr>
              <w:pStyle w:val="TableParagraph"/>
              <w:spacing w:before="8" w:line="180" w:lineRule="exact"/>
              <w:ind w:left="110"/>
              <w:rPr>
                <w:sz w:val="16"/>
              </w:rPr>
            </w:pPr>
            <w:r>
              <w:rPr>
                <w:sz w:val="16"/>
              </w:rPr>
              <w:t>Nominativa (establecida en los PGE) (art. 22.2a LGS)</w:t>
            </w:r>
          </w:p>
        </w:tc>
      </w:tr>
      <w:tr w:rsidR="00F945C6">
        <w:trPr>
          <w:trHeight w:val="206"/>
        </w:trPr>
        <w:tc>
          <w:tcPr>
            <w:tcW w:w="2411"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4"/>
              </w:rPr>
            </w:pPr>
          </w:p>
        </w:tc>
        <w:tc>
          <w:tcPr>
            <w:tcW w:w="283" w:type="dxa"/>
          </w:tcPr>
          <w:p w:rsidR="00F945C6" w:rsidRDefault="00F945C6">
            <w:pPr>
              <w:pStyle w:val="TableParagraph"/>
              <w:rPr>
                <w:rFonts w:ascii="Times New Roman"/>
                <w:sz w:val="14"/>
              </w:rPr>
            </w:pPr>
          </w:p>
        </w:tc>
        <w:tc>
          <w:tcPr>
            <w:tcW w:w="7422" w:type="dxa"/>
            <w:gridSpan w:val="6"/>
          </w:tcPr>
          <w:p w:rsidR="00F945C6" w:rsidRDefault="00B50BCF">
            <w:pPr>
              <w:pStyle w:val="TableParagraph"/>
              <w:spacing w:before="8" w:line="178" w:lineRule="exact"/>
              <w:ind w:left="110"/>
              <w:rPr>
                <w:sz w:val="16"/>
              </w:rPr>
            </w:pPr>
            <w:r>
              <w:rPr>
                <w:sz w:val="16"/>
              </w:rPr>
              <w:t>Establecida en una norma con rango de ley (art. 22.2b LGS)</w:t>
            </w:r>
          </w:p>
        </w:tc>
      </w:tr>
      <w:tr w:rsidR="00F945C6">
        <w:trPr>
          <w:trHeight w:val="366"/>
        </w:trPr>
        <w:tc>
          <w:tcPr>
            <w:tcW w:w="2411"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6"/>
              </w:rPr>
            </w:pPr>
          </w:p>
        </w:tc>
        <w:tc>
          <w:tcPr>
            <w:tcW w:w="283" w:type="dxa"/>
          </w:tcPr>
          <w:p w:rsidR="00F945C6" w:rsidRDefault="00F945C6">
            <w:pPr>
              <w:pStyle w:val="TableParagraph"/>
              <w:rPr>
                <w:rFonts w:ascii="Times New Roman"/>
                <w:sz w:val="16"/>
              </w:rPr>
            </w:pPr>
          </w:p>
        </w:tc>
        <w:tc>
          <w:tcPr>
            <w:tcW w:w="7422" w:type="dxa"/>
            <w:gridSpan w:val="6"/>
          </w:tcPr>
          <w:p w:rsidR="00F945C6" w:rsidRDefault="00B50BCF">
            <w:pPr>
              <w:pStyle w:val="TableParagraph"/>
              <w:spacing w:line="180" w:lineRule="exact"/>
              <w:ind w:left="110"/>
              <w:rPr>
                <w:sz w:val="16"/>
              </w:rPr>
            </w:pPr>
            <w:r>
              <w:rPr>
                <w:sz w:val="16"/>
              </w:rPr>
              <w:t>Establecidas en un R.D. por razones de interés público, social, económico o humanitario (art. 22.3c</w:t>
            </w:r>
          </w:p>
          <w:p w:rsidR="00F945C6" w:rsidRDefault="00B50BCF">
            <w:pPr>
              <w:pStyle w:val="TableParagraph"/>
              <w:spacing w:before="1" w:line="166" w:lineRule="exact"/>
              <w:ind w:left="110"/>
              <w:rPr>
                <w:sz w:val="16"/>
              </w:rPr>
            </w:pPr>
            <w:r>
              <w:rPr>
                <w:sz w:val="16"/>
              </w:rPr>
              <w:t>LGS)</w:t>
            </w:r>
          </w:p>
        </w:tc>
      </w:tr>
      <w:tr w:rsidR="00F945C6">
        <w:trPr>
          <w:trHeight w:val="1879"/>
        </w:trPr>
        <w:tc>
          <w:tcPr>
            <w:tcW w:w="2411" w:type="dxa"/>
            <w:gridSpan w:val="3"/>
            <w:shd w:val="clear" w:color="auto" w:fill="DBE4F0"/>
          </w:tcPr>
          <w:p w:rsidR="00F945C6" w:rsidRDefault="00F945C6">
            <w:pPr>
              <w:pStyle w:val="TableParagraph"/>
              <w:rPr>
                <w:sz w:val="20"/>
              </w:rPr>
            </w:pPr>
          </w:p>
          <w:p w:rsidR="00F945C6" w:rsidRDefault="00F945C6">
            <w:pPr>
              <w:pStyle w:val="TableParagraph"/>
              <w:rPr>
                <w:sz w:val="20"/>
              </w:rPr>
            </w:pPr>
          </w:p>
          <w:p w:rsidR="00F945C6" w:rsidRDefault="00F945C6">
            <w:pPr>
              <w:pStyle w:val="TableParagraph"/>
              <w:spacing w:before="4"/>
              <w:rPr>
                <w:sz w:val="23"/>
              </w:rPr>
            </w:pPr>
          </w:p>
          <w:p w:rsidR="00F945C6" w:rsidRDefault="00B50BCF">
            <w:pPr>
              <w:pStyle w:val="TableParagraph"/>
              <w:ind w:left="107" w:right="143"/>
              <w:rPr>
                <w:b/>
                <w:sz w:val="18"/>
              </w:rPr>
            </w:pPr>
            <w:r>
              <w:rPr>
                <w:b/>
                <w:sz w:val="18"/>
              </w:rPr>
              <w:t>Régimen de seguimiento y evaluación</w:t>
            </w:r>
          </w:p>
        </w:tc>
        <w:tc>
          <w:tcPr>
            <w:tcW w:w="7940" w:type="dxa"/>
            <w:gridSpan w:val="8"/>
          </w:tcPr>
          <w:p w:rsidR="00F945C6" w:rsidRDefault="00B50BCF">
            <w:pPr>
              <w:pStyle w:val="TableParagraph"/>
              <w:spacing w:before="111"/>
              <w:ind w:left="109" w:right="99"/>
              <w:jc w:val="both"/>
              <w:rPr>
                <w:sz w:val="18"/>
              </w:rPr>
            </w:pPr>
            <w:r>
              <w:rPr>
                <w:sz w:val="18"/>
              </w:rPr>
              <w:t>Se celebrarán reuniones de seguimiento, conformadas de forma paritaria por representantes de ambas partes, al objeto de revisar el grado de cumplimiento de los objetivos, las reasignaciones y posibles variaciones de efectivos de personal dedicado al proyec</w:t>
            </w:r>
            <w:r>
              <w:rPr>
                <w:sz w:val="18"/>
              </w:rPr>
              <w:t>to, el ajuste a las especificaciones funcionales de cada uno de los objetivos y la validación de las actividades realizadas. Tras las revisiones técnicas, de las que se levantará acta, el Jefe de Proyecto podrá rechazar en todo o en parte los trabajos real</w:t>
            </w:r>
            <w:r>
              <w:rPr>
                <w:sz w:val="18"/>
              </w:rPr>
              <w:t>izados, en la medida que no respondan a lo especificado en las reuniones de planificación o no superasen los controles de calidad acordados.</w:t>
            </w:r>
          </w:p>
        </w:tc>
      </w:tr>
    </w:tbl>
    <w:p w:rsidR="00F945C6" w:rsidRDefault="00B50BCF">
      <w:pPr>
        <w:pStyle w:val="Textoindependiente"/>
        <w:spacing w:before="10"/>
        <w:rPr>
          <w:sz w:val="21"/>
        </w:rPr>
      </w:pPr>
      <w:r>
        <w:pict>
          <v:shape id="_x0000_s1379" type="#_x0000_t202" style="position:absolute;margin-left:42.5pt;margin-top:13.8pt;width:517.55pt;height:24.5pt;z-index:-251327488;mso-wrap-distance-left:0;mso-wrap-distance-right:0;mso-position-horizontal-relative:page;mso-position-vertical-relative:text" fillcolor="#fad3b4" stroked="f">
            <v:textbox inset="0,0,0,0">
              <w:txbxContent>
                <w:p w:rsidR="00F945C6" w:rsidRDefault="00B50BCF">
                  <w:pPr>
                    <w:spacing w:before="141"/>
                    <w:ind w:left="3370" w:right="3372"/>
                    <w:jc w:val="center"/>
                    <w:rPr>
                      <w:rFonts w:ascii="Arial Narrow"/>
                      <w:b/>
                      <w:sz w:val="18"/>
                    </w:rPr>
                  </w:pPr>
                  <w:r>
                    <w:rPr>
                      <w:rFonts w:ascii="Arial Narrow"/>
                      <w:b/>
                      <w:sz w:val="18"/>
                    </w:rPr>
                    <w:t>INDICADORES DE</w:t>
                  </w:r>
                  <w:r>
                    <w:rPr>
                      <w:rFonts w:ascii="Arial Narrow"/>
                      <w:b/>
                      <w:spacing w:val="1"/>
                      <w:sz w:val="18"/>
                    </w:rPr>
                    <w:t xml:space="preserve"> </w:t>
                  </w:r>
                  <w:r>
                    <w:rPr>
                      <w:rFonts w:ascii="Arial Narrow"/>
                      <w:b/>
                      <w:sz w:val="18"/>
                    </w:rPr>
                    <w:t>CUMPLIMIENTO</w:t>
                  </w:r>
                </w:p>
              </w:txbxContent>
            </v:textbox>
            <w10:wrap type="topAndBottom" anchorx="page"/>
          </v:shape>
        </w:pict>
      </w:r>
    </w:p>
    <w:p w:rsidR="00F945C6" w:rsidRDefault="00F945C6">
      <w:pPr>
        <w:pStyle w:val="Textoindependiente"/>
        <w:rPr>
          <w:sz w:val="20"/>
        </w:rPr>
      </w:pPr>
    </w:p>
    <w:p w:rsidR="00F945C6" w:rsidRDefault="00F945C6">
      <w:pPr>
        <w:pStyle w:val="Textoindependiente"/>
        <w:rPr>
          <w:sz w:val="16"/>
        </w:rPr>
      </w:pPr>
    </w:p>
    <w:p w:rsidR="00F945C6" w:rsidRDefault="00B50BCF">
      <w:pPr>
        <w:spacing w:before="95"/>
        <w:ind w:left="837"/>
        <w:rPr>
          <w:b/>
          <w:sz w:val="14"/>
        </w:rPr>
      </w:pPr>
      <w:r>
        <w:pict>
          <v:shape id="_x0000_s1378" type="#_x0000_t202" style="position:absolute;left:0;text-align:left;margin-left:120.5pt;margin-top:-21.45pt;width:439.55pt;height:60.85pt;z-index:251991040;mso-position-horizontal-relative:page" fillcolor="#dbe4f0" stroked="f">
            <v:textbox inset="0,0,0,0">
              <w:txbxContent>
                <w:p w:rsidR="00F945C6" w:rsidRDefault="00B50BCF">
                  <w:pPr>
                    <w:pStyle w:val="Textoindependiente"/>
                    <w:spacing w:before="90"/>
                    <w:ind w:left="108" w:right="129"/>
                  </w:pPr>
                  <w:r>
                    <w:t>Mejorar la accesibilidad a la información sobre medicamentos veterinarios. Al informatizar algunos campos de la base de datos RAEVET, que se plasmarán de cara al público en general y a los profesionales sanitarios en el módulo CIMAVET y en el NOMENCLÁTOR V</w:t>
                  </w:r>
                  <w:r>
                    <w:t>ETERINARIO. De esta manera se da la accesibilidad debida a la información y se permite un más eficiente sistema de prescripción electrónica y de</w:t>
                  </w:r>
                  <w:r>
                    <w:rPr>
                      <w:spacing w:val="-1"/>
                    </w:rPr>
                    <w:t xml:space="preserve"> </w:t>
                  </w:r>
                  <w:r>
                    <w:t>dispensación.</w:t>
                  </w:r>
                </w:p>
              </w:txbxContent>
            </v:textbox>
            <w10:wrap anchorx="page"/>
          </v:shape>
        </w:pict>
      </w:r>
      <w:r>
        <w:rPr>
          <w:b/>
          <w:sz w:val="14"/>
        </w:rPr>
        <w:t>Objetivo de la Línea</w:t>
      </w:r>
    </w:p>
    <w:p w:rsidR="00F945C6" w:rsidRDefault="00F945C6">
      <w:pPr>
        <w:pStyle w:val="Textoindependiente"/>
        <w:rPr>
          <w:b/>
          <w:sz w:val="20"/>
        </w:rPr>
      </w:pPr>
    </w:p>
    <w:p w:rsidR="00F945C6" w:rsidRDefault="00F945C6">
      <w:pPr>
        <w:pStyle w:val="Textoindependiente"/>
        <w:rPr>
          <w:b/>
          <w:sz w:val="20"/>
        </w:rPr>
      </w:pPr>
    </w:p>
    <w:p w:rsidR="00F945C6" w:rsidRDefault="00F945C6">
      <w:pPr>
        <w:pStyle w:val="Textoindependiente"/>
        <w:spacing w:before="8"/>
        <w:rPr>
          <w:b/>
        </w:rPr>
      </w:pPr>
    </w:p>
    <w:p w:rsidR="00F945C6" w:rsidRDefault="00B50BCF">
      <w:pPr>
        <w:tabs>
          <w:tab w:val="left" w:pos="2397"/>
        </w:tabs>
        <w:ind w:left="837"/>
        <w:rPr>
          <w:b/>
          <w:sz w:val="18"/>
        </w:rPr>
      </w:pPr>
      <w:r>
        <w:rPr>
          <w:b/>
          <w:position w:val="2"/>
          <w:sz w:val="12"/>
        </w:rPr>
        <w:t>Nombre</w:t>
      </w:r>
      <w:r>
        <w:rPr>
          <w:b/>
          <w:spacing w:val="-2"/>
          <w:position w:val="2"/>
          <w:sz w:val="12"/>
        </w:rPr>
        <w:t xml:space="preserve"> </w:t>
      </w:r>
      <w:r>
        <w:rPr>
          <w:b/>
          <w:position w:val="2"/>
          <w:sz w:val="12"/>
        </w:rPr>
        <w:t>del</w:t>
      </w:r>
      <w:r>
        <w:rPr>
          <w:b/>
          <w:spacing w:val="-2"/>
          <w:position w:val="2"/>
          <w:sz w:val="12"/>
        </w:rPr>
        <w:t xml:space="preserve"> </w:t>
      </w:r>
      <w:r>
        <w:rPr>
          <w:b/>
          <w:position w:val="2"/>
          <w:sz w:val="12"/>
        </w:rPr>
        <w:t>Indicador</w:t>
      </w:r>
      <w:r>
        <w:rPr>
          <w:b/>
          <w:position w:val="2"/>
          <w:sz w:val="12"/>
        </w:rPr>
        <w:tab/>
      </w:r>
      <w:r>
        <w:rPr>
          <w:b/>
          <w:sz w:val="18"/>
        </w:rPr>
        <w:t>Porcentaje de medicamentos veterinarios</w:t>
      </w:r>
      <w:r>
        <w:rPr>
          <w:b/>
          <w:spacing w:val="-6"/>
          <w:sz w:val="18"/>
        </w:rPr>
        <w:t xml:space="preserve"> </w:t>
      </w:r>
      <w:r>
        <w:rPr>
          <w:b/>
          <w:sz w:val="18"/>
        </w:rPr>
        <w:t>procesados</w:t>
      </w:r>
    </w:p>
    <w:p w:rsidR="00F945C6" w:rsidRDefault="00B50BCF">
      <w:pPr>
        <w:tabs>
          <w:tab w:val="left" w:pos="2397"/>
        </w:tabs>
        <w:spacing w:before="150"/>
        <w:ind w:left="837"/>
        <w:rPr>
          <w:b/>
          <w:sz w:val="14"/>
        </w:rPr>
      </w:pPr>
      <w:r>
        <w:pict>
          <v:shape id="_x0000_s1377" type="#_x0000_t202" style="position:absolute;left:0;text-align:left;margin-left:120.25pt;margin-top:15.75pt;width:440.4pt;height:38.4pt;z-index:251992064;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27"/>
                    </w:trPr>
                    <w:tc>
                      <w:tcPr>
                        <w:tcW w:w="2932" w:type="dxa"/>
                        <w:gridSpan w:val="3"/>
                        <w:shd w:val="clear" w:color="auto" w:fill="DBE4F0"/>
                      </w:tcPr>
                      <w:p w:rsidR="00F945C6" w:rsidRDefault="00B50BCF">
                        <w:pPr>
                          <w:pStyle w:val="TableParagraph"/>
                          <w:spacing w:before="13" w:line="194" w:lineRule="exact"/>
                          <w:ind w:left="1239" w:right="1234"/>
                          <w:jc w:val="center"/>
                          <w:rPr>
                            <w:b/>
                            <w:sz w:val="18"/>
                          </w:rPr>
                        </w:pPr>
                        <w:r>
                          <w:rPr>
                            <w:b/>
                            <w:sz w:val="18"/>
                          </w:rPr>
                          <w:t>2018</w:t>
                        </w:r>
                      </w:p>
                    </w:tc>
                    <w:tc>
                      <w:tcPr>
                        <w:tcW w:w="2931" w:type="dxa"/>
                        <w:gridSpan w:val="3"/>
                        <w:shd w:val="clear" w:color="auto" w:fill="B8CCE3"/>
                      </w:tcPr>
                      <w:p w:rsidR="00F945C6" w:rsidRDefault="00B50BCF">
                        <w:pPr>
                          <w:pStyle w:val="TableParagraph"/>
                          <w:spacing w:before="13" w:line="194" w:lineRule="exact"/>
                          <w:ind w:left="1242" w:right="1232"/>
                          <w:jc w:val="center"/>
                          <w:rPr>
                            <w:b/>
                            <w:sz w:val="18"/>
                          </w:rPr>
                        </w:pPr>
                        <w:r>
                          <w:rPr>
                            <w:b/>
                            <w:sz w:val="18"/>
                          </w:rPr>
                          <w:t>2019</w:t>
                        </w:r>
                      </w:p>
                    </w:tc>
                    <w:tc>
                      <w:tcPr>
                        <w:tcW w:w="2931" w:type="dxa"/>
                        <w:gridSpan w:val="3"/>
                        <w:shd w:val="clear" w:color="auto" w:fill="94B3D6"/>
                      </w:tcPr>
                      <w:p w:rsidR="00F945C6" w:rsidRDefault="00B50BCF">
                        <w:pPr>
                          <w:pStyle w:val="TableParagraph"/>
                          <w:spacing w:before="13" w:line="194" w:lineRule="exact"/>
                          <w:ind w:left="1240" w:right="1235"/>
                          <w:jc w:val="center"/>
                          <w:rPr>
                            <w:b/>
                            <w:sz w:val="18"/>
                          </w:rPr>
                        </w:pPr>
                        <w:r>
                          <w:rPr>
                            <w:b/>
                            <w:sz w:val="18"/>
                          </w:rPr>
                          <w:t>2020</w:t>
                        </w:r>
                      </w:p>
                    </w:tc>
                  </w:tr>
                  <w:tr w:rsidR="00F945C6">
                    <w:trPr>
                      <w:trHeight w:val="275"/>
                    </w:trPr>
                    <w:tc>
                      <w:tcPr>
                        <w:tcW w:w="977" w:type="dxa"/>
                      </w:tcPr>
                      <w:p w:rsidR="00F945C6" w:rsidRDefault="00B50BCF">
                        <w:pPr>
                          <w:pStyle w:val="TableParagraph"/>
                          <w:spacing w:line="133" w:lineRule="exact"/>
                          <w:ind w:left="96" w:right="86"/>
                          <w:jc w:val="center"/>
                          <w:rPr>
                            <w:b/>
                            <w:sz w:val="12"/>
                          </w:rPr>
                        </w:pPr>
                        <w:r>
                          <w:rPr>
                            <w:b/>
                            <w:sz w:val="12"/>
                          </w:rPr>
                          <w:t>valor</w:t>
                        </w:r>
                      </w:p>
                      <w:p w:rsidR="00F945C6" w:rsidRDefault="00B50BCF">
                        <w:pPr>
                          <w:pStyle w:val="TableParagraph"/>
                          <w:spacing w:line="123" w:lineRule="exact"/>
                          <w:ind w:left="96" w:right="91"/>
                          <w:jc w:val="center"/>
                          <w:rPr>
                            <w:b/>
                            <w:sz w:val="12"/>
                          </w:rPr>
                        </w:pPr>
                        <w:r>
                          <w:rPr>
                            <w:b/>
                            <w:sz w:val="12"/>
                          </w:rPr>
                          <w:t>objetivo</w:t>
                        </w:r>
                      </w:p>
                    </w:tc>
                    <w:tc>
                      <w:tcPr>
                        <w:tcW w:w="978" w:type="dxa"/>
                      </w:tcPr>
                      <w:p w:rsidR="00F945C6" w:rsidRDefault="00B50BCF">
                        <w:pPr>
                          <w:pStyle w:val="TableParagraph"/>
                          <w:spacing w:line="133" w:lineRule="exact"/>
                          <w:ind w:left="117" w:right="109"/>
                          <w:jc w:val="center"/>
                          <w:rPr>
                            <w:b/>
                            <w:sz w:val="12"/>
                          </w:rPr>
                        </w:pPr>
                        <w:r>
                          <w:rPr>
                            <w:b/>
                            <w:sz w:val="12"/>
                          </w:rPr>
                          <w:t>valor</w:t>
                        </w:r>
                      </w:p>
                      <w:p w:rsidR="00F945C6" w:rsidRDefault="00B50BCF">
                        <w:pPr>
                          <w:pStyle w:val="TableParagraph"/>
                          <w:spacing w:line="123" w:lineRule="exact"/>
                          <w:ind w:left="117" w:right="111"/>
                          <w:jc w:val="center"/>
                          <w:rPr>
                            <w:b/>
                            <w:sz w:val="12"/>
                          </w:rPr>
                        </w:pPr>
                        <w:r>
                          <w:rPr>
                            <w:b/>
                            <w:sz w:val="12"/>
                          </w:rPr>
                          <w:t>alcanzado</w:t>
                        </w:r>
                      </w:p>
                    </w:tc>
                    <w:tc>
                      <w:tcPr>
                        <w:tcW w:w="977" w:type="dxa"/>
                      </w:tcPr>
                      <w:p w:rsidR="00F945C6" w:rsidRDefault="00B50BCF">
                        <w:pPr>
                          <w:pStyle w:val="TableParagraph"/>
                          <w:spacing w:line="133" w:lineRule="exact"/>
                          <w:ind w:left="11"/>
                          <w:jc w:val="center"/>
                          <w:rPr>
                            <w:b/>
                            <w:sz w:val="12"/>
                          </w:rPr>
                        </w:pPr>
                        <w:r>
                          <w:rPr>
                            <w:b/>
                            <w:w w:val="99"/>
                            <w:sz w:val="12"/>
                          </w:rPr>
                          <w:t>%</w:t>
                        </w:r>
                      </w:p>
                      <w:p w:rsidR="00F945C6" w:rsidRDefault="00B50BCF">
                        <w:pPr>
                          <w:pStyle w:val="TableParagraph"/>
                          <w:spacing w:line="123" w:lineRule="exact"/>
                          <w:ind w:left="96" w:right="91"/>
                          <w:jc w:val="center"/>
                          <w:rPr>
                            <w:b/>
                            <w:sz w:val="12"/>
                          </w:rPr>
                        </w:pPr>
                        <w:r>
                          <w:rPr>
                            <w:b/>
                            <w:sz w:val="12"/>
                          </w:rPr>
                          <w:t>consecución</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line="123" w:lineRule="exact"/>
                          <w:ind w:left="94" w:right="91"/>
                          <w:jc w:val="center"/>
                          <w:rPr>
                            <w:b/>
                            <w:sz w:val="12"/>
                          </w:rPr>
                        </w:pPr>
                        <w:r>
                          <w:rPr>
                            <w:b/>
                            <w:sz w:val="12"/>
                          </w:rPr>
                          <w:t>objetivo</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line="123" w:lineRule="exact"/>
                          <w:ind w:left="96" w:right="90"/>
                          <w:jc w:val="center"/>
                          <w:rPr>
                            <w:b/>
                            <w:sz w:val="12"/>
                          </w:rPr>
                        </w:pPr>
                        <w:r>
                          <w:rPr>
                            <w:b/>
                            <w:sz w:val="12"/>
                          </w:rPr>
                          <w:t>alcanzado</w:t>
                        </w:r>
                      </w:p>
                    </w:tc>
                    <w:tc>
                      <w:tcPr>
                        <w:tcW w:w="977" w:type="dxa"/>
                      </w:tcPr>
                      <w:p w:rsidR="00F945C6" w:rsidRDefault="00B50BCF">
                        <w:pPr>
                          <w:pStyle w:val="TableParagraph"/>
                          <w:spacing w:line="133" w:lineRule="exact"/>
                          <w:ind w:left="6"/>
                          <w:jc w:val="center"/>
                          <w:rPr>
                            <w:b/>
                            <w:sz w:val="12"/>
                          </w:rPr>
                        </w:pPr>
                        <w:r>
                          <w:rPr>
                            <w:b/>
                            <w:w w:val="99"/>
                            <w:sz w:val="12"/>
                          </w:rPr>
                          <w:t>%</w:t>
                        </w:r>
                      </w:p>
                      <w:p w:rsidR="00F945C6" w:rsidRDefault="00B50BCF">
                        <w:pPr>
                          <w:pStyle w:val="TableParagraph"/>
                          <w:spacing w:line="123" w:lineRule="exact"/>
                          <w:ind w:left="91" w:right="91"/>
                          <w:jc w:val="center"/>
                          <w:rPr>
                            <w:b/>
                            <w:sz w:val="12"/>
                          </w:rPr>
                        </w:pPr>
                        <w:r>
                          <w:rPr>
                            <w:b/>
                            <w:sz w:val="12"/>
                          </w:rPr>
                          <w:t>consecución</w:t>
                        </w:r>
                      </w:p>
                    </w:tc>
                    <w:tc>
                      <w:tcPr>
                        <w:tcW w:w="975" w:type="dxa"/>
                      </w:tcPr>
                      <w:p w:rsidR="00F945C6" w:rsidRDefault="00B50BCF">
                        <w:pPr>
                          <w:pStyle w:val="TableParagraph"/>
                          <w:spacing w:line="133" w:lineRule="exact"/>
                          <w:ind w:left="93" w:right="88"/>
                          <w:jc w:val="center"/>
                          <w:rPr>
                            <w:b/>
                            <w:sz w:val="12"/>
                          </w:rPr>
                        </w:pPr>
                        <w:r>
                          <w:rPr>
                            <w:b/>
                            <w:sz w:val="12"/>
                          </w:rPr>
                          <w:t>valor</w:t>
                        </w:r>
                      </w:p>
                      <w:p w:rsidR="00F945C6" w:rsidRDefault="00B50BCF">
                        <w:pPr>
                          <w:pStyle w:val="TableParagraph"/>
                          <w:spacing w:line="123" w:lineRule="exact"/>
                          <w:ind w:left="88" w:right="88"/>
                          <w:jc w:val="center"/>
                          <w:rPr>
                            <w:b/>
                            <w:sz w:val="12"/>
                          </w:rPr>
                        </w:pPr>
                        <w:r>
                          <w:rPr>
                            <w:b/>
                            <w:sz w:val="12"/>
                          </w:rPr>
                          <w:t>objetivo</w:t>
                        </w:r>
                      </w:p>
                    </w:tc>
                    <w:tc>
                      <w:tcPr>
                        <w:tcW w:w="977" w:type="dxa"/>
                      </w:tcPr>
                      <w:p w:rsidR="00F945C6" w:rsidRDefault="00B50BCF">
                        <w:pPr>
                          <w:pStyle w:val="TableParagraph"/>
                          <w:spacing w:line="133" w:lineRule="exact"/>
                          <w:ind w:left="96" w:right="89"/>
                          <w:jc w:val="center"/>
                          <w:rPr>
                            <w:b/>
                            <w:sz w:val="12"/>
                          </w:rPr>
                        </w:pPr>
                        <w:r>
                          <w:rPr>
                            <w:b/>
                            <w:sz w:val="12"/>
                          </w:rPr>
                          <w:t>valor</w:t>
                        </w:r>
                      </w:p>
                      <w:p w:rsidR="00F945C6" w:rsidRDefault="00B50BCF">
                        <w:pPr>
                          <w:pStyle w:val="TableParagraph"/>
                          <w:spacing w:line="123" w:lineRule="exact"/>
                          <w:ind w:left="96" w:right="91"/>
                          <w:jc w:val="center"/>
                          <w:rPr>
                            <w:b/>
                            <w:sz w:val="12"/>
                          </w:rPr>
                        </w:pPr>
                        <w:r>
                          <w:rPr>
                            <w:b/>
                            <w:sz w:val="12"/>
                          </w:rPr>
                          <w:t>alcanzado</w:t>
                        </w:r>
                      </w:p>
                    </w:tc>
                    <w:tc>
                      <w:tcPr>
                        <w:tcW w:w="979" w:type="dxa"/>
                      </w:tcPr>
                      <w:p w:rsidR="00F945C6" w:rsidRDefault="00B50BCF">
                        <w:pPr>
                          <w:pStyle w:val="TableParagraph"/>
                          <w:spacing w:line="133" w:lineRule="exact"/>
                          <w:ind w:left="8"/>
                          <w:jc w:val="center"/>
                          <w:rPr>
                            <w:b/>
                            <w:sz w:val="12"/>
                          </w:rPr>
                        </w:pPr>
                        <w:r>
                          <w:rPr>
                            <w:b/>
                            <w:w w:val="99"/>
                            <w:sz w:val="12"/>
                          </w:rPr>
                          <w:t>%</w:t>
                        </w:r>
                      </w:p>
                      <w:p w:rsidR="00F945C6" w:rsidRDefault="00B50BCF">
                        <w:pPr>
                          <w:pStyle w:val="TableParagraph"/>
                          <w:spacing w:line="123" w:lineRule="exact"/>
                          <w:ind w:left="98" w:right="96"/>
                          <w:jc w:val="center"/>
                          <w:rPr>
                            <w:b/>
                            <w:sz w:val="12"/>
                          </w:rPr>
                        </w:pPr>
                        <w:r>
                          <w:rPr>
                            <w:b/>
                            <w:sz w:val="12"/>
                          </w:rPr>
                          <w:t>consecución</w:t>
                        </w:r>
                      </w:p>
                    </w:tc>
                  </w:tr>
                  <w:tr w:rsidR="00F945C6">
                    <w:trPr>
                      <w:trHeight w:val="225"/>
                    </w:trPr>
                    <w:tc>
                      <w:tcPr>
                        <w:tcW w:w="977" w:type="dxa"/>
                        <w:shd w:val="clear" w:color="auto" w:fill="DCE6F0"/>
                      </w:tcPr>
                      <w:p w:rsidR="00F945C6" w:rsidRDefault="00B50BCF">
                        <w:pPr>
                          <w:pStyle w:val="TableParagraph"/>
                          <w:spacing w:before="37" w:line="168" w:lineRule="exact"/>
                          <w:ind w:left="283"/>
                          <w:rPr>
                            <w:b/>
                            <w:sz w:val="16"/>
                          </w:rPr>
                        </w:pPr>
                        <w:r>
                          <w:rPr>
                            <w:b/>
                            <w:sz w:val="16"/>
                          </w:rPr>
                          <w:t>100%</w:t>
                        </w:r>
                      </w:p>
                    </w:tc>
                    <w:tc>
                      <w:tcPr>
                        <w:tcW w:w="978" w:type="dxa"/>
                        <w:shd w:val="clear" w:color="auto" w:fill="DCE6F0"/>
                      </w:tcPr>
                      <w:p w:rsidR="00F945C6" w:rsidRDefault="00B50BCF">
                        <w:pPr>
                          <w:pStyle w:val="TableParagraph"/>
                          <w:spacing w:before="37" w:line="168" w:lineRule="exact"/>
                          <w:ind w:left="282"/>
                          <w:rPr>
                            <w:b/>
                            <w:sz w:val="16"/>
                          </w:rPr>
                        </w:pPr>
                        <w:r>
                          <w:rPr>
                            <w:b/>
                            <w:sz w:val="16"/>
                          </w:rPr>
                          <w:t>100%</w:t>
                        </w:r>
                      </w:p>
                    </w:tc>
                    <w:tc>
                      <w:tcPr>
                        <w:tcW w:w="977" w:type="dxa"/>
                        <w:shd w:val="clear" w:color="auto" w:fill="DCE6F0"/>
                      </w:tcPr>
                      <w:p w:rsidR="00F945C6" w:rsidRDefault="00B50BCF">
                        <w:pPr>
                          <w:pStyle w:val="TableParagraph"/>
                          <w:spacing w:before="37" w:line="168" w:lineRule="exact"/>
                          <w:ind w:left="282"/>
                          <w:rPr>
                            <w:b/>
                            <w:sz w:val="16"/>
                          </w:rPr>
                        </w:pPr>
                        <w:r>
                          <w:rPr>
                            <w:b/>
                            <w:sz w:val="16"/>
                          </w:rPr>
                          <w:t>100%</w:t>
                        </w:r>
                      </w:p>
                    </w:tc>
                    <w:tc>
                      <w:tcPr>
                        <w:tcW w:w="977" w:type="dxa"/>
                        <w:shd w:val="clear" w:color="auto" w:fill="B8CCE3"/>
                      </w:tcPr>
                      <w:p w:rsidR="00F945C6" w:rsidRDefault="00F945C6">
                        <w:pPr>
                          <w:pStyle w:val="TableParagraph"/>
                          <w:rPr>
                            <w:rFonts w:ascii="Times New Roman"/>
                            <w:sz w:val="16"/>
                          </w:rPr>
                        </w:pPr>
                      </w:p>
                    </w:tc>
                    <w:tc>
                      <w:tcPr>
                        <w:tcW w:w="977" w:type="dxa"/>
                        <w:shd w:val="clear" w:color="auto" w:fill="B8CCE3"/>
                      </w:tcPr>
                      <w:p w:rsidR="00F945C6" w:rsidRDefault="00F945C6">
                        <w:pPr>
                          <w:pStyle w:val="TableParagraph"/>
                          <w:rPr>
                            <w:rFonts w:ascii="Times New Roman"/>
                            <w:sz w:val="16"/>
                          </w:rPr>
                        </w:pPr>
                      </w:p>
                    </w:tc>
                    <w:tc>
                      <w:tcPr>
                        <w:tcW w:w="977" w:type="dxa"/>
                        <w:shd w:val="clear" w:color="auto" w:fill="B8CCE3"/>
                      </w:tcPr>
                      <w:p w:rsidR="00F945C6" w:rsidRDefault="00F945C6">
                        <w:pPr>
                          <w:pStyle w:val="TableParagraph"/>
                          <w:rPr>
                            <w:rFonts w:ascii="Times New Roman"/>
                            <w:sz w:val="16"/>
                          </w:rPr>
                        </w:pPr>
                      </w:p>
                    </w:tc>
                    <w:tc>
                      <w:tcPr>
                        <w:tcW w:w="975" w:type="dxa"/>
                        <w:shd w:val="clear" w:color="auto" w:fill="94B3D6"/>
                      </w:tcPr>
                      <w:p w:rsidR="00F945C6" w:rsidRDefault="00F945C6">
                        <w:pPr>
                          <w:pStyle w:val="TableParagraph"/>
                          <w:rPr>
                            <w:rFonts w:ascii="Times New Roman"/>
                            <w:sz w:val="16"/>
                          </w:rPr>
                        </w:pPr>
                      </w:p>
                    </w:tc>
                    <w:tc>
                      <w:tcPr>
                        <w:tcW w:w="977" w:type="dxa"/>
                        <w:shd w:val="clear" w:color="auto" w:fill="94B3D6"/>
                      </w:tcPr>
                      <w:p w:rsidR="00F945C6" w:rsidRDefault="00F945C6">
                        <w:pPr>
                          <w:pStyle w:val="TableParagraph"/>
                          <w:rPr>
                            <w:rFonts w:ascii="Times New Roman"/>
                            <w:sz w:val="16"/>
                          </w:rPr>
                        </w:pPr>
                      </w:p>
                    </w:tc>
                    <w:tc>
                      <w:tcPr>
                        <w:tcW w:w="979" w:type="dxa"/>
                        <w:shd w:val="clear" w:color="auto" w:fill="94B3D6"/>
                      </w:tcPr>
                      <w:p w:rsidR="00F945C6" w:rsidRDefault="00F945C6">
                        <w:pPr>
                          <w:pStyle w:val="TableParagraph"/>
                          <w:rPr>
                            <w:rFonts w:ascii="Times New Roman"/>
                            <w:sz w:val="16"/>
                          </w:rPr>
                        </w:pPr>
                      </w:p>
                    </w:tc>
                  </w:tr>
                </w:tbl>
                <w:p w:rsidR="00F945C6" w:rsidRDefault="00F945C6">
                  <w:pPr>
                    <w:pStyle w:val="Textoindependiente"/>
                  </w:pPr>
                </w:p>
              </w:txbxContent>
            </v:textbox>
            <w10:wrap anchorx="page"/>
          </v:shape>
        </w:pict>
      </w:r>
      <w:r>
        <w:rPr>
          <w:b/>
          <w:position w:val="1"/>
          <w:sz w:val="12"/>
        </w:rPr>
        <w:t>Fuente</w:t>
      </w:r>
      <w:r>
        <w:rPr>
          <w:b/>
          <w:spacing w:val="-3"/>
          <w:position w:val="1"/>
          <w:sz w:val="12"/>
        </w:rPr>
        <w:t xml:space="preserve"> </w:t>
      </w:r>
      <w:r>
        <w:rPr>
          <w:b/>
          <w:position w:val="1"/>
          <w:sz w:val="12"/>
        </w:rPr>
        <w:t>Obtención</w:t>
      </w:r>
      <w:r>
        <w:rPr>
          <w:b/>
          <w:spacing w:val="-4"/>
          <w:position w:val="1"/>
          <w:sz w:val="12"/>
        </w:rPr>
        <w:t xml:space="preserve"> </w:t>
      </w:r>
      <w:r>
        <w:rPr>
          <w:b/>
          <w:position w:val="1"/>
          <w:sz w:val="12"/>
        </w:rPr>
        <w:t>Dato</w:t>
      </w:r>
      <w:r>
        <w:rPr>
          <w:b/>
          <w:position w:val="1"/>
          <w:sz w:val="12"/>
        </w:rPr>
        <w:tab/>
      </w:r>
      <w:r>
        <w:rPr>
          <w:b/>
          <w:sz w:val="14"/>
        </w:rPr>
        <w:t>Base de datos de medicamentos veterinarios</w:t>
      </w:r>
      <w:r>
        <w:rPr>
          <w:b/>
          <w:spacing w:val="3"/>
          <w:sz w:val="14"/>
        </w:rPr>
        <w:t xml:space="preserve"> </w:t>
      </w:r>
      <w:r>
        <w:rPr>
          <w:b/>
          <w:sz w:val="14"/>
        </w:rPr>
        <w:t>RAEVET</w:t>
      </w:r>
    </w:p>
    <w:p w:rsidR="00F945C6" w:rsidRDefault="00F945C6">
      <w:pPr>
        <w:pStyle w:val="Textoindependiente"/>
        <w:rPr>
          <w:b/>
          <w:sz w:val="16"/>
        </w:rPr>
      </w:pPr>
    </w:p>
    <w:p w:rsidR="00F945C6" w:rsidRDefault="00B50BCF">
      <w:pPr>
        <w:spacing w:before="130"/>
        <w:ind w:left="1034"/>
        <w:rPr>
          <w:b/>
          <w:sz w:val="12"/>
        </w:rPr>
      </w:pPr>
      <w:r>
        <w:pict>
          <v:group id="_x0000_s1370" style="position:absolute;left:0;text-align:left;margin-left:68.3pt;margin-top:17.15pt;width:26.55pt;height:12.25pt;z-index:-251326464;mso-wrap-distance-left:0;mso-wrap-distance-right:0;mso-position-horizontal-relative:page" coordorigin="1366,343" coordsize="531,245">
            <v:rect id="_x0000_s1376" style="position:absolute;left:1370;top:352;width:514;height:226" fillcolor="#d9d9d9" stroked="f"/>
            <v:rect id="_x0000_s1375" style="position:absolute;left:1478;top:374;width:303;height:183" fillcolor="#d9d9d9" stroked="f"/>
            <v:line id="_x0000_s1374" style="position:absolute" from="1376,348" to="1887,348" strokeweight=".48pt"/>
            <v:line id="_x0000_s1373" style="position:absolute" from="1371,343" to="1371,588" strokeweight=".48pt"/>
            <v:line id="_x0000_s1372" style="position:absolute" from="1892,343" to="1892,588" strokeweight=".48pt"/>
            <v:line id="_x0000_s1371" style="position:absolute" from="1376,583" to="1887,583" strokeweight=".48pt"/>
            <w10:wrap type="topAndBottom" anchorx="page"/>
          </v:group>
        </w:pict>
      </w:r>
      <w:r>
        <w:rPr>
          <w:b/>
          <w:sz w:val="12"/>
        </w:rPr>
        <w:t>(Ponderación %)</w:t>
      </w:r>
    </w:p>
    <w:p w:rsidR="00F945C6" w:rsidRDefault="00F945C6">
      <w:pPr>
        <w:pStyle w:val="Textoindependiente"/>
        <w:spacing w:before="10"/>
        <w:rPr>
          <w:b/>
          <w:sz w:val="21"/>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6"/>
        <w:gridCol w:w="7937"/>
      </w:tblGrid>
      <w:tr w:rsidR="00F945C6">
        <w:trPr>
          <w:trHeight w:val="566"/>
        </w:trPr>
        <w:tc>
          <w:tcPr>
            <w:tcW w:w="2416" w:type="dxa"/>
            <w:shd w:val="clear" w:color="auto" w:fill="DBE4F0"/>
          </w:tcPr>
          <w:p w:rsidR="00F945C6" w:rsidRDefault="00B50BCF">
            <w:pPr>
              <w:pStyle w:val="TableParagraph"/>
              <w:spacing w:before="71"/>
              <w:ind w:left="107" w:right="258"/>
              <w:rPr>
                <w:b/>
                <w:sz w:val="18"/>
              </w:rPr>
            </w:pPr>
            <w:r>
              <w:rPr>
                <w:b/>
                <w:sz w:val="18"/>
              </w:rPr>
              <w:t>Costes previsibles para su realización</w:t>
            </w:r>
          </w:p>
        </w:tc>
        <w:tc>
          <w:tcPr>
            <w:tcW w:w="7937" w:type="dxa"/>
          </w:tcPr>
          <w:p w:rsidR="00F945C6" w:rsidRDefault="00B50BCF">
            <w:pPr>
              <w:pStyle w:val="TableParagraph"/>
              <w:spacing w:before="179"/>
              <w:ind w:left="104"/>
              <w:rPr>
                <w:sz w:val="18"/>
              </w:rPr>
            </w:pPr>
            <w:r>
              <w:rPr>
                <w:sz w:val="18"/>
              </w:rPr>
              <w:t>35.000€ para el 2018.</w:t>
            </w:r>
          </w:p>
        </w:tc>
      </w:tr>
      <w:tr w:rsidR="00F945C6">
        <w:trPr>
          <w:trHeight w:val="280"/>
        </w:trPr>
        <w:tc>
          <w:tcPr>
            <w:tcW w:w="2416" w:type="dxa"/>
            <w:vMerge w:val="restart"/>
            <w:shd w:val="clear" w:color="auto" w:fill="DBE4F0"/>
          </w:tcPr>
          <w:p w:rsidR="00F945C6" w:rsidRDefault="00F945C6">
            <w:pPr>
              <w:pStyle w:val="TableParagraph"/>
              <w:spacing w:before="8"/>
              <w:rPr>
                <w:b/>
                <w:sz w:val="28"/>
              </w:rPr>
            </w:pPr>
          </w:p>
          <w:p w:rsidR="00F945C6" w:rsidRDefault="00B50BCF">
            <w:pPr>
              <w:pStyle w:val="TableParagraph"/>
              <w:ind w:left="107"/>
              <w:rPr>
                <w:b/>
                <w:sz w:val="18"/>
              </w:rPr>
            </w:pPr>
            <w:r>
              <w:rPr>
                <w:b/>
                <w:sz w:val="18"/>
              </w:rPr>
              <w:t>Fuentes de financiación</w:t>
            </w:r>
          </w:p>
        </w:tc>
        <w:tc>
          <w:tcPr>
            <w:tcW w:w="7937" w:type="dxa"/>
          </w:tcPr>
          <w:p w:rsidR="00F945C6" w:rsidRDefault="00B50BCF">
            <w:pPr>
              <w:pStyle w:val="TableParagraph"/>
              <w:spacing w:before="37"/>
              <w:ind w:left="104"/>
              <w:rPr>
                <w:sz w:val="18"/>
              </w:rPr>
            </w:pPr>
            <w:r>
              <w:rPr>
                <w:sz w:val="18"/>
              </w:rPr>
              <w:t>PGE. Aplicación Presupuestaria: 26.301.313A.484.</w:t>
            </w:r>
          </w:p>
        </w:tc>
      </w:tr>
      <w:tr w:rsidR="00F945C6">
        <w:trPr>
          <w:trHeight w:val="285"/>
        </w:trPr>
        <w:tc>
          <w:tcPr>
            <w:tcW w:w="2416" w:type="dxa"/>
            <w:vMerge/>
            <w:tcBorders>
              <w:top w:val="nil"/>
            </w:tcBorders>
            <w:shd w:val="clear" w:color="auto" w:fill="DBE4F0"/>
          </w:tcPr>
          <w:p w:rsidR="00F945C6" w:rsidRDefault="00F945C6">
            <w:pPr>
              <w:rPr>
                <w:sz w:val="2"/>
                <w:szCs w:val="2"/>
              </w:rPr>
            </w:pPr>
          </w:p>
        </w:tc>
        <w:tc>
          <w:tcPr>
            <w:tcW w:w="7937" w:type="dxa"/>
          </w:tcPr>
          <w:p w:rsidR="00F945C6" w:rsidRDefault="00B50BCF">
            <w:pPr>
              <w:pStyle w:val="TableParagraph"/>
              <w:spacing w:before="37"/>
              <w:ind w:left="104"/>
              <w:rPr>
                <w:sz w:val="18"/>
              </w:rPr>
            </w:pPr>
            <w:r>
              <w:rPr>
                <w:sz w:val="18"/>
              </w:rPr>
              <w:t>Otros (precisar: otras administraciones, Unión Europea, otros órganos públicos o privados, etc.)</w:t>
            </w:r>
          </w:p>
        </w:tc>
      </w:tr>
      <w:tr w:rsidR="00F945C6">
        <w:trPr>
          <w:trHeight w:val="292"/>
        </w:trPr>
        <w:tc>
          <w:tcPr>
            <w:tcW w:w="2416" w:type="dxa"/>
            <w:vMerge/>
            <w:tcBorders>
              <w:top w:val="nil"/>
            </w:tcBorders>
            <w:shd w:val="clear" w:color="auto" w:fill="DBE4F0"/>
          </w:tcPr>
          <w:p w:rsidR="00F945C6" w:rsidRDefault="00F945C6">
            <w:pPr>
              <w:rPr>
                <w:sz w:val="2"/>
                <w:szCs w:val="2"/>
              </w:rPr>
            </w:pPr>
          </w:p>
        </w:tc>
        <w:tc>
          <w:tcPr>
            <w:tcW w:w="7937" w:type="dxa"/>
          </w:tcPr>
          <w:p w:rsidR="00F945C6" w:rsidRDefault="00F945C6">
            <w:pPr>
              <w:pStyle w:val="TableParagraph"/>
              <w:rPr>
                <w:rFonts w:ascii="Times New Roman"/>
                <w:sz w:val="16"/>
              </w:rPr>
            </w:pPr>
          </w:p>
        </w:tc>
      </w:tr>
    </w:tbl>
    <w:p w:rsidR="00F945C6" w:rsidRDefault="00F945C6">
      <w:pPr>
        <w:rPr>
          <w:rFonts w:ascii="Times New Roman"/>
          <w:sz w:val="16"/>
        </w:rPr>
        <w:sectPr w:rsidR="00F945C6">
          <w:pgSz w:w="11910" w:h="16840"/>
          <w:pgMar w:top="1140" w:right="0" w:bottom="1200" w:left="120" w:header="253" w:footer="1002" w:gutter="0"/>
          <w:cols w:space="720"/>
        </w:sectPr>
      </w:pPr>
    </w:p>
    <w:p w:rsidR="00F945C6" w:rsidRDefault="00F945C6">
      <w:pPr>
        <w:pStyle w:val="Textoindependiente"/>
        <w:rPr>
          <w:b/>
          <w:sz w:val="20"/>
        </w:rPr>
      </w:pPr>
    </w:p>
    <w:p w:rsidR="00F945C6" w:rsidRDefault="00F945C6">
      <w:pPr>
        <w:pStyle w:val="Textoindependiente"/>
        <w:spacing w:before="3"/>
        <w:rPr>
          <w:b/>
          <w:sz w:val="27"/>
        </w:rPr>
      </w:pPr>
    </w:p>
    <w:p w:rsidR="00F945C6" w:rsidRDefault="00B50BCF">
      <w:pPr>
        <w:pStyle w:val="Textoindependiente"/>
        <w:ind w:left="729"/>
        <w:rPr>
          <w:sz w:val="20"/>
        </w:rPr>
      </w:pPr>
      <w:r>
        <w:rPr>
          <w:sz w:val="20"/>
        </w:rPr>
      </w:r>
      <w:r>
        <w:rPr>
          <w:sz w:val="20"/>
        </w:rPr>
        <w:pict>
          <v:shape id="_x0000_s1369" type="#_x0000_t202" style="width:517.55pt;height:24.5pt;mso-left-percent:-10001;mso-top-percent:-10001;mso-position-horizontal:absolute;mso-position-horizontal-relative:char;mso-position-vertical:absolute;mso-position-vertical-relative:line;mso-left-percent:-10001;mso-top-percent:-10001" fillcolor="#fad3b4" stroked="f">
            <v:textbox inset="0,0,0,0">
              <w:txbxContent>
                <w:p w:rsidR="00F945C6" w:rsidRDefault="00B50BCF">
                  <w:pPr>
                    <w:spacing w:before="141"/>
                    <w:ind w:left="3370" w:right="3373"/>
                    <w:jc w:val="center"/>
                    <w:rPr>
                      <w:rFonts w:ascii="Arial Narrow"/>
                      <w:b/>
                      <w:sz w:val="18"/>
                    </w:rPr>
                  </w:pPr>
                  <w:r>
                    <w:rPr>
                      <w:rFonts w:ascii="Arial Narrow"/>
                      <w:b/>
                      <w:sz w:val="18"/>
                    </w:rPr>
                    <w:t>INDICADORES SEGUIMIENTO PRESUPUESTARIO:</w:t>
                  </w:r>
                </w:p>
              </w:txbxContent>
            </v:textbox>
            <w10:anchorlock/>
          </v:shape>
        </w:pict>
      </w:r>
    </w:p>
    <w:p w:rsidR="00F945C6" w:rsidRDefault="00F945C6">
      <w:pPr>
        <w:pStyle w:val="Textoindependiente"/>
        <w:rPr>
          <w:b/>
          <w:sz w:val="22"/>
        </w:rPr>
      </w:pPr>
    </w:p>
    <w:tbl>
      <w:tblPr>
        <w:tblStyle w:val="TableNormal"/>
        <w:tblW w:w="0" w:type="auto"/>
        <w:tblInd w:w="8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0"/>
        <w:gridCol w:w="977"/>
        <w:gridCol w:w="978"/>
        <w:gridCol w:w="977"/>
        <w:gridCol w:w="977"/>
        <w:gridCol w:w="977"/>
        <w:gridCol w:w="977"/>
        <w:gridCol w:w="975"/>
        <w:gridCol w:w="977"/>
        <w:gridCol w:w="980"/>
      </w:tblGrid>
      <w:tr w:rsidR="00F945C6">
        <w:trPr>
          <w:trHeight w:val="208"/>
        </w:trPr>
        <w:tc>
          <w:tcPr>
            <w:tcW w:w="1420" w:type="dxa"/>
            <w:vMerge w:val="restart"/>
            <w:tcBorders>
              <w:top w:val="nil"/>
              <w:left w:val="nil"/>
              <w:bottom w:val="nil"/>
              <w:right w:val="nil"/>
            </w:tcBorders>
          </w:tcPr>
          <w:p w:rsidR="00F945C6" w:rsidRDefault="00B50BCF">
            <w:pPr>
              <w:pStyle w:val="TableParagraph"/>
              <w:spacing w:before="63"/>
              <w:ind w:left="34" w:firstLine="192"/>
              <w:rPr>
                <w:sz w:val="18"/>
              </w:rPr>
            </w:pPr>
            <w:r>
              <w:rPr>
                <w:sz w:val="18"/>
              </w:rPr>
              <w:t xml:space="preserve">Aplicación </w:t>
            </w:r>
            <w:r>
              <w:rPr>
                <w:w w:val="95"/>
                <w:sz w:val="18"/>
              </w:rPr>
              <w:t>Presupuestaria</w:t>
            </w:r>
          </w:p>
        </w:tc>
        <w:tc>
          <w:tcPr>
            <w:tcW w:w="2932" w:type="dxa"/>
            <w:gridSpan w:val="3"/>
            <w:tcBorders>
              <w:left w:val="nil"/>
              <w:right w:val="nil"/>
            </w:tcBorders>
            <w:shd w:val="clear" w:color="auto" w:fill="DBE4F0"/>
          </w:tcPr>
          <w:p w:rsidR="00F945C6" w:rsidRDefault="00B50BCF">
            <w:pPr>
              <w:pStyle w:val="TableParagraph"/>
              <w:spacing w:line="186" w:lineRule="exact"/>
              <w:ind w:left="1153" w:right="1155"/>
              <w:jc w:val="center"/>
              <w:rPr>
                <w:b/>
                <w:sz w:val="18"/>
              </w:rPr>
            </w:pPr>
            <w:r>
              <w:rPr>
                <w:b/>
                <w:sz w:val="18"/>
              </w:rPr>
              <w:t>2018</w:t>
            </w:r>
          </w:p>
        </w:tc>
        <w:tc>
          <w:tcPr>
            <w:tcW w:w="2931" w:type="dxa"/>
            <w:gridSpan w:val="3"/>
            <w:tcBorders>
              <w:left w:val="nil"/>
              <w:right w:val="nil"/>
            </w:tcBorders>
            <w:shd w:val="clear" w:color="auto" w:fill="B8CCE3"/>
          </w:tcPr>
          <w:p w:rsidR="00F945C6" w:rsidRDefault="00B50BCF">
            <w:pPr>
              <w:pStyle w:val="TableParagraph"/>
              <w:spacing w:line="186" w:lineRule="exact"/>
              <w:ind w:left="1153" w:right="1153"/>
              <w:jc w:val="center"/>
              <w:rPr>
                <w:b/>
                <w:sz w:val="18"/>
              </w:rPr>
            </w:pPr>
            <w:r>
              <w:rPr>
                <w:b/>
                <w:sz w:val="18"/>
              </w:rPr>
              <w:t>2019</w:t>
            </w:r>
          </w:p>
        </w:tc>
        <w:tc>
          <w:tcPr>
            <w:tcW w:w="2932" w:type="dxa"/>
            <w:gridSpan w:val="3"/>
            <w:tcBorders>
              <w:left w:val="nil"/>
              <w:right w:val="nil"/>
            </w:tcBorders>
            <w:shd w:val="clear" w:color="auto" w:fill="94B3D6"/>
          </w:tcPr>
          <w:p w:rsidR="00F945C6" w:rsidRDefault="00B50BCF">
            <w:pPr>
              <w:pStyle w:val="TableParagraph"/>
              <w:spacing w:line="186" w:lineRule="exact"/>
              <w:ind w:left="1153" w:right="1158"/>
              <w:jc w:val="center"/>
              <w:rPr>
                <w:b/>
                <w:sz w:val="18"/>
              </w:rPr>
            </w:pPr>
            <w:r>
              <w:rPr>
                <w:b/>
                <w:sz w:val="18"/>
              </w:rPr>
              <w:t>2019-P</w:t>
            </w:r>
          </w:p>
        </w:tc>
      </w:tr>
      <w:tr w:rsidR="00F945C6">
        <w:trPr>
          <w:trHeight w:val="323"/>
        </w:trPr>
        <w:tc>
          <w:tcPr>
            <w:tcW w:w="1420" w:type="dxa"/>
            <w:vMerge/>
            <w:tcBorders>
              <w:top w:val="nil"/>
              <w:left w:val="nil"/>
              <w:bottom w:val="nil"/>
              <w:right w:val="nil"/>
            </w:tcBorders>
          </w:tcPr>
          <w:p w:rsidR="00F945C6" w:rsidRDefault="00F945C6">
            <w:pPr>
              <w:rPr>
                <w:sz w:val="2"/>
                <w:szCs w:val="2"/>
              </w:rPr>
            </w:pPr>
          </w:p>
        </w:tc>
        <w:tc>
          <w:tcPr>
            <w:tcW w:w="977" w:type="dxa"/>
          </w:tcPr>
          <w:p w:rsidR="00F945C6" w:rsidRDefault="00B50BCF">
            <w:pPr>
              <w:pStyle w:val="TableParagraph"/>
              <w:spacing w:line="157" w:lineRule="exact"/>
              <w:ind w:left="239"/>
              <w:rPr>
                <w:b/>
                <w:sz w:val="14"/>
              </w:rPr>
            </w:pPr>
            <w:r>
              <w:rPr>
                <w:b/>
                <w:sz w:val="14"/>
              </w:rPr>
              <w:t>Crédito</w:t>
            </w:r>
          </w:p>
          <w:p w:rsidR="00F945C6" w:rsidRDefault="00B50BCF">
            <w:pPr>
              <w:pStyle w:val="TableParagraph"/>
              <w:spacing w:line="147" w:lineRule="exact"/>
              <w:ind w:left="165"/>
              <w:rPr>
                <w:b/>
                <w:sz w:val="14"/>
              </w:rPr>
            </w:pPr>
            <w:r>
              <w:rPr>
                <w:b/>
                <w:sz w:val="14"/>
              </w:rPr>
              <w:t>Definitivo</w:t>
            </w:r>
          </w:p>
        </w:tc>
        <w:tc>
          <w:tcPr>
            <w:tcW w:w="978" w:type="dxa"/>
          </w:tcPr>
          <w:p w:rsidR="00F945C6" w:rsidRDefault="00B50BCF">
            <w:pPr>
              <w:pStyle w:val="TableParagraph"/>
              <w:spacing w:line="157" w:lineRule="exact"/>
              <w:ind w:left="239"/>
              <w:rPr>
                <w:b/>
                <w:sz w:val="14"/>
              </w:rPr>
            </w:pPr>
            <w:r>
              <w:rPr>
                <w:b/>
                <w:sz w:val="14"/>
              </w:rPr>
              <w:t>Crédito</w:t>
            </w:r>
          </w:p>
          <w:p w:rsidR="00F945C6" w:rsidRDefault="00B50BCF">
            <w:pPr>
              <w:pStyle w:val="TableParagraph"/>
              <w:spacing w:line="147" w:lineRule="exact"/>
              <w:ind w:left="148"/>
              <w:rPr>
                <w:b/>
                <w:sz w:val="14"/>
              </w:rPr>
            </w:pPr>
            <w:r>
              <w:rPr>
                <w:b/>
                <w:sz w:val="14"/>
              </w:rPr>
              <w:t>Ejecutado</w:t>
            </w:r>
          </w:p>
        </w:tc>
        <w:tc>
          <w:tcPr>
            <w:tcW w:w="977" w:type="dxa"/>
          </w:tcPr>
          <w:p w:rsidR="00F945C6" w:rsidRDefault="00B50BCF">
            <w:pPr>
              <w:pStyle w:val="TableParagraph"/>
              <w:spacing w:line="157" w:lineRule="exact"/>
              <w:jc w:val="center"/>
              <w:rPr>
                <w:b/>
                <w:sz w:val="14"/>
              </w:rPr>
            </w:pPr>
            <w:r>
              <w:rPr>
                <w:b/>
                <w:w w:val="99"/>
                <w:sz w:val="14"/>
              </w:rPr>
              <w:t>%</w:t>
            </w:r>
          </w:p>
          <w:p w:rsidR="00F945C6" w:rsidRDefault="00B50BCF">
            <w:pPr>
              <w:pStyle w:val="TableParagraph"/>
              <w:spacing w:line="147" w:lineRule="exact"/>
              <w:ind w:left="90" w:right="91"/>
              <w:jc w:val="center"/>
              <w:rPr>
                <w:b/>
                <w:sz w:val="14"/>
              </w:rPr>
            </w:pPr>
            <w:r>
              <w:rPr>
                <w:b/>
                <w:sz w:val="14"/>
              </w:rPr>
              <w:t>ejecución</w:t>
            </w:r>
          </w:p>
        </w:tc>
        <w:tc>
          <w:tcPr>
            <w:tcW w:w="977" w:type="dxa"/>
          </w:tcPr>
          <w:p w:rsidR="00F945C6" w:rsidRDefault="00B50BCF">
            <w:pPr>
              <w:pStyle w:val="TableParagraph"/>
              <w:spacing w:line="157" w:lineRule="exact"/>
              <w:ind w:left="238"/>
              <w:rPr>
                <w:b/>
                <w:sz w:val="14"/>
              </w:rPr>
            </w:pPr>
            <w:r>
              <w:rPr>
                <w:b/>
                <w:sz w:val="14"/>
              </w:rPr>
              <w:t>Crédito</w:t>
            </w:r>
          </w:p>
          <w:p w:rsidR="00F945C6" w:rsidRDefault="00B50BCF">
            <w:pPr>
              <w:pStyle w:val="TableParagraph"/>
              <w:spacing w:line="147" w:lineRule="exact"/>
              <w:ind w:left="161"/>
              <w:rPr>
                <w:b/>
                <w:sz w:val="14"/>
              </w:rPr>
            </w:pPr>
            <w:r>
              <w:rPr>
                <w:b/>
                <w:sz w:val="14"/>
              </w:rPr>
              <w:t>Definitivo</w:t>
            </w:r>
          </w:p>
        </w:tc>
        <w:tc>
          <w:tcPr>
            <w:tcW w:w="977" w:type="dxa"/>
          </w:tcPr>
          <w:p w:rsidR="00F945C6" w:rsidRDefault="00B50BCF">
            <w:pPr>
              <w:pStyle w:val="TableParagraph"/>
              <w:spacing w:line="157" w:lineRule="exact"/>
              <w:ind w:left="238"/>
              <w:rPr>
                <w:b/>
                <w:sz w:val="14"/>
              </w:rPr>
            </w:pPr>
            <w:r>
              <w:rPr>
                <w:b/>
                <w:sz w:val="14"/>
              </w:rPr>
              <w:t>Crédito</w:t>
            </w:r>
          </w:p>
          <w:p w:rsidR="00F945C6" w:rsidRDefault="00B50BCF">
            <w:pPr>
              <w:pStyle w:val="TableParagraph"/>
              <w:spacing w:line="147" w:lineRule="exact"/>
              <w:ind w:left="147"/>
              <w:rPr>
                <w:b/>
                <w:sz w:val="14"/>
              </w:rPr>
            </w:pPr>
            <w:r>
              <w:rPr>
                <w:b/>
                <w:sz w:val="14"/>
              </w:rPr>
              <w:t>Ejecutado</w:t>
            </w:r>
          </w:p>
        </w:tc>
        <w:tc>
          <w:tcPr>
            <w:tcW w:w="977" w:type="dxa"/>
          </w:tcPr>
          <w:p w:rsidR="00F945C6" w:rsidRDefault="00B50BCF">
            <w:pPr>
              <w:pStyle w:val="TableParagraph"/>
              <w:spacing w:line="157" w:lineRule="exact"/>
              <w:ind w:right="4"/>
              <w:jc w:val="center"/>
              <w:rPr>
                <w:b/>
                <w:sz w:val="14"/>
              </w:rPr>
            </w:pPr>
            <w:r>
              <w:rPr>
                <w:b/>
                <w:w w:val="99"/>
                <w:sz w:val="14"/>
              </w:rPr>
              <w:t>%</w:t>
            </w:r>
          </w:p>
          <w:p w:rsidR="00F945C6" w:rsidRDefault="00B50BCF">
            <w:pPr>
              <w:pStyle w:val="TableParagraph"/>
              <w:spacing w:line="147" w:lineRule="exact"/>
              <w:ind w:left="85" w:right="91"/>
              <w:jc w:val="center"/>
              <w:rPr>
                <w:b/>
                <w:sz w:val="14"/>
              </w:rPr>
            </w:pPr>
            <w:r>
              <w:rPr>
                <w:b/>
                <w:sz w:val="14"/>
              </w:rPr>
              <w:t>ejecución</w:t>
            </w:r>
          </w:p>
        </w:tc>
        <w:tc>
          <w:tcPr>
            <w:tcW w:w="975" w:type="dxa"/>
          </w:tcPr>
          <w:p w:rsidR="00F945C6" w:rsidRDefault="00B50BCF">
            <w:pPr>
              <w:pStyle w:val="TableParagraph"/>
              <w:spacing w:line="157" w:lineRule="exact"/>
              <w:ind w:left="235"/>
              <w:rPr>
                <w:b/>
                <w:sz w:val="14"/>
              </w:rPr>
            </w:pPr>
            <w:r>
              <w:rPr>
                <w:b/>
                <w:sz w:val="14"/>
              </w:rPr>
              <w:t>Crédito</w:t>
            </w:r>
          </w:p>
          <w:p w:rsidR="00F945C6" w:rsidRDefault="00B50BCF">
            <w:pPr>
              <w:pStyle w:val="TableParagraph"/>
              <w:spacing w:line="147" w:lineRule="exact"/>
              <w:ind w:left="281"/>
              <w:rPr>
                <w:b/>
                <w:sz w:val="14"/>
              </w:rPr>
            </w:pPr>
            <w:r>
              <w:rPr>
                <w:b/>
                <w:sz w:val="14"/>
              </w:rPr>
              <w:t>Inicial</w:t>
            </w:r>
          </w:p>
        </w:tc>
        <w:tc>
          <w:tcPr>
            <w:tcW w:w="977" w:type="dxa"/>
          </w:tcPr>
          <w:p w:rsidR="00F945C6" w:rsidRDefault="00B50BCF">
            <w:pPr>
              <w:pStyle w:val="TableParagraph"/>
              <w:spacing w:line="157" w:lineRule="exact"/>
              <w:ind w:left="238"/>
              <w:rPr>
                <w:b/>
                <w:sz w:val="14"/>
              </w:rPr>
            </w:pPr>
            <w:r>
              <w:rPr>
                <w:b/>
                <w:sz w:val="14"/>
              </w:rPr>
              <w:t>Crédito</w:t>
            </w:r>
          </w:p>
          <w:p w:rsidR="00F945C6" w:rsidRDefault="00B50BCF">
            <w:pPr>
              <w:pStyle w:val="TableParagraph"/>
              <w:spacing w:line="147" w:lineRule="exact"/>
              <w:ind w:left="147"/>
              <w:rPr>
                <w:b/>
                <w:sz w:val="14"/>
              </w:rPr>
            </w:pPr>
            <w:r>
              <w:rPr>
                <w:b/>
                <w:sz w:val="14"/>
              </w:rPr>
              <w:t>Ejecutado</w:t>
            </w:r>
          </w:p>
        </w:tc>
        <w:tc>
          <w:tcPr>
            <w:tcW w:w="980" w:type="dxa"/>
          </w:tcPr>
          <w:p w:rsidR="00F945C6" w:rsidRDefault="00B50BCF">
            <w:pPr>
              <w:pStyle w:val="TableParagraph"/>
              <w:spacing w:line="157" w:lineRule="exact"/>
              <w:ind w:right="3"/>
              <w:jc w:val="center"/>
              <w:rPr>
                <w:b/>
                <w:sz w:val="14"/>
              </w:rPr>
            </w:pPr>
            <w:r>
              <w:rPr>
                <w:b/>
                <w:w w:val="99"/>
                <w:sz w:val="14"/>
              </w:rPr>
              <w:t>%</w:t>
            </w:r>
          </w:p>
          <w:p w:rsidR="00F945C6" w:rsidRDefault="00B50BCF">
            <w:pPr>
              <w:pStyle w:val="TableParagraph"/>
              <w:spacing w:line="147" w:lineRule="exact"/>
              <w:ind w:left="139" w:right="144"/>
              <w:jc w:val="center"/>
              <w:rPr>
                <w:b/>
                <w:sz w:val="14"/>
              </w:rPr>
            </w:pPr>
            <w:r>
              <w:rPr>
                <w:b/>
                <w:sz w:val="14"/>
              </w:rPr>
              <w:t>ejecución</w:t>
            </w:r>
          </w:p>
        </w:tc>
      </w:tr>
      <w:tr w:rsidR="00F945C6">
        <w:trPr>
          <w:trHeight w:val="186"/>
        </w:trPr>
        <w:tc>
          <w:tcPr>
            <w:tcW w:w="1420" w:type="dxa"/>
            <w:tcBorders>
              <w:top w:val="nil"/>
              <w:left w:val="nil"/>
              <w:bottom w:val="nil"/>
            </w:tcBorders>
          </w:tcPr>
          <w:p w:rsidR="00F945C6" w:rsidRDefault="00B50BCF">
            <w:pPr>
              <w:pStyle w:val="TableParagraph"/>
              <w:spacing w:line="167" w:lineRule="exact"/>
              <w:ind w:left="25"/>
              <w:rPr>
                <w:b/>
                <w:sz w:val="16"/>
              </w:rPr>
            </w:pPr>
            <w:r>
              <w:rPr>
                <w:b/>
                <w:sz w:val="16"/>
              </w:rPr>
              <w:t>26.301.313A.484</w:t>
            </w:r>
          </w:p>
        </w:tc>
        <w:tc>
          <w:tcPr>
            <w:tcW w:w="977" w:type="dxa"/>
            <w:shd w:val="clear" w:color="auto" w:fill="DBE4F0"/>
          </w:tcPr>
          <w:p w:rsidR="00F945C6" w:rsidRDefault="00B50BCF">
            <w:pPr>
              <w:pStyle w:val="TableParagraph"/>
              <w:spacing w:before="7" w:line="157" w:lineRule="exact"/>
              <w:ind w:left="436"/>
              <w:rPr>
                <w:b/>
                <w:sz w:val="14"/>
              </w:rPr>
            </w:pPr>
            <w:r>
              <w:rPr>
                <w:b/>
                <w:sz w:val="14"/>
              </w:rPr>
              <w:t>35.000</w:t>
            </w:r>
          </w:p>
        </w:tc>
        <w:tc>
          <w:tcPr>
            <w:tcW w:w="978" w:type="dxa"/>
            <w:shd w:val="clear" w:color="auto" w:fill="DBE4F0"/>
          </w:tcPr>
          <w:p w:rsidR="00F945C6" w:rsidRDefault="00B50BCF">
            <w:pPr>
              <w:pStyle w:val="TableParagraph"/>
              <w:spacing w:before="7" w:line="157" w:lineRule="exact"/>
              <w:ind w:left="436"/>
              <w:rPr>
                <w:b/>
                <w:sz w:val="14"/>
              </w:rPr>
            </w:pPr>
            <w:r>
              <w:rPr>
                <w:b/>
                <w:sz w:val="14"/>
              </w:rPr>
              <w:t>35.000</w:t>
            </w:r>
          </w:p>
        </w:tc>
        <w:tc>
          <w:tcPr>
            <w:tcW w:w="977" w:type="dxa"/>
            <w:shd w:val="clear" w:color="auto" w:fill="DBE4F0"/>
          </w:tcPr>
          <w:p w:rsidR="00F945C6" w:rsidRDefault="00B50BCF">
            <w:pPr>
              <w:pStyle w:val="TableParagraph"/>
              <w:spacing w:before="7" w:line="157" w:lineRule="exact"/>
              <w:ind w:left="505"/>
              <w:rPr>
                <w:b/>
                <w:sz w:val="14"/>
              </w:rPr>
            </w:pPr>
            <w:r>
              <w:rPr>
                <w:b/>
                <w:sz w:val="14"/>
              </w:rPr>
              <w:t>100%</w:t>
            </w:r>
          </w:p>
        </w:tc>
        <w:tc>
          <w:tcPr>
            <w:tcW w:w="977" w:type="dxa"/>
            <w:shd w:val="clear" w:color="auto" w:fill="B8CCE3"/>
          </w:tcPr>
          <w:p w:rsidR="00F945C6" w:rsidRDefault="00B50BCF">
            <w:pPr>
              <w:pStyle w:val="TableParagraph"/>
              <w:spacing w:before="7" w:line="157" w:lineRule="exact"/>
              <w:ind w:left="435"/>
              <w:rPr>
                <w:b/>
                <w:sz w:val="14"/>
              </w:rPr>
            </w:pPr>
            <w:r>
              <w:rPr>
                <w:b/>
                <w:sz w:val="14"/>
              </w:rPr>
              <w:t>35.000</w:t>
            </w:r>
          </w:p>
        </w:tc>
        <w:tc>
          <w:tcPr>
            <w:tcW w:w="977" w:type="dxa"/>
            <w:shd w:val="clear" w:color="auto" w:fill="B8CCE3"/>
          </w:tcPr>
          <w:p w:rsidR="00F945C6" w:rsidRDefault="00B50BCF">
            <w:pPr>
              <w:pStyle w:val="TableParagraph"/>
              <w:spacing w:before="7" w:line="157" w:lineRule="exact"/>
              <w:ind w:right="101"/>
              <w:jc w:val="right"/>
              <w:rPr>
                <w:b/>
                <w:sz w:val="14"/>
              </w:rPr>
            </w:pPr>
            <w:r>
              <w:rPr>
                <w:b/>
                <w:w w:val="99"/>
                <w:sz w:val="14"/>
              </w:rPr>
              <w:t>0</w:t>
            </w:r>
          </w:p>
        </w:tc>
        <w:tc>
          <w:tcPr>
            <w:tcW w:w="977" w:type="dxa"/>
            <w:shd w:val="clear" w:color="auto" w:fill="B8CCE3"/>
          </w:tcPr>
          <w:p w:rsidR="00F945C6" w:rsidRDefault="00B50BCF">
            <w:pPr>
              <w:pStyle w:val="TableParagraph"/>
              <w:spacing w:before="7" w:line="157" w:lineRule="exact"/>
              <w:ind w:right="104"/>
              <w:jc w:val="right"/>
              <w:rPr>
                <w:b/>
                <w:sz w:val="14"/>
              </w:rPr>
            </w:pPr>
            <w:r>
              <w:rPr>
                <w:b/>
                <w:w w:val="99"/>
                <w:sz w:val="14"/>
              </w:rPr>
              <w:t>0</w:t>
            </w:r>
          </w:p>
        </w:tc>
        <w:tc>
          <w:tcPr>
            <w:tcW w:w="975" w:type="dxa"/>
            <w:shd w:val="clear" w:color="auto" w:fill="94B3D6"/>
          </w:tcPr>
          <w:p w:rsidR="00F945C6" w:rsidRDefault="00B50BCF">
            <w:pPr>
              <w:pStyle w:val="TableParagraph"/>
              <w:spacing w:before="7" w:line="157" w:lineRule="exact"/>
              <w:ind w:left="432"/>
              <w:rPr>
                <w:b/>
                <w:sz w:val="14"/>
              </w:rPr>
            </w:pPr>
            <w:r>
              <w:rPr>
                <w:b/>
                <w:sz w:val="14"/>
              </w:rPr>
              <w:t>35.000</w:t>
            </w:r>
          </w:p>
        </w:tc>
        <w:tc>
          <w:tcPr>
            <w:tcW w:w="977" w:type="dxa"/>
            <w:shd w:val="clear" w:color="auto" w:fill="94B3D6"/>
          </w:tcPr>
          <w:p w:rsidR="00F945C6" w:rsidRDefault="00F945C6">
            <w:pPr>
              <w:pStyle w:val="TableParagraph"/>
              <w:rPr>
                <w:rFonts w:ascii="Times New Roman"/>
                <w:sz w:val="12"/>
              </w:rPr>
            </w:pPr>
          </w:p>
        </w:tc>
        <w:tc>
          <w:tcPr>
            <w:tcW w:w="980" w:type="dxa"/>
            <w:shd w:val="clear" w:color="auto" w:fill="94B3D6"/>
          </w:tcPr>
          <w:p w:rsidR="00F945C6" w:rsidRDefault="00F945C6">
            <w:pPr>
              <w:pStyle w:val="TableParagraph"/>
              <w:rPr>
                <w:rFonts w:ascii="Times New Roman"/>
                <w:sz w:val="12"/>
              </w:rPr>
            </w:pPr>
          </w:p>
        </w:tc>
      </w:tr>
    </w:tbl>
    <w:p w:rsidR="00F945C6" w:rsidRDefault="00F945C6">
      <w:pPr>
        <w:pStyle w:val="Textoindependiente"/>
        <w:spacing w:before="9"/>
        <w:rPr>
          <w:b/>
          <w:sz w:val="23"/>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8"/>
        <w:gridCol w:w="995"/>
        <w:gridCol w:w="524"/>
        <w:gridCol w:w="498"/>
        <w:gridCol w:w="1816"/>
        <w:gridCol w:w="541"/>
        <w:gridCol w:w="450"/>
        <w:gridCol w:w="1135"/>
        <w:gridCol w:w="496"/>
        <w:gridCol w:w="498"/>
        <w:gridCol w:w="498"/>
        <w:gridCol w:w="508"/>
      </w:tblGrid>
      <w:tr w:rsidR="00F945C6">
        <w:trPr>
          <w:trHeight w:val="827"/>
        </w:trPr>
        <w:tc>
          <w:tcPr>
            <w:tcW w:w="2408" w:type="dxa"/>
            <w:vMerge w:val="restart"/>
            <w:shd w:val="clear" w:color="auto" w:fill="DBE4F0"/>
          </w:tcPr>
          <w:p w:rsidR="00F945C6" w:rsidRDefault="00F945C6">
            <w:pPr>
              <w:pStyle w:val="TableParagraph"/>
              <w:rPr>
                <w:b/>
                <w:sz w:val="20"/>
              </w:rPr>
            </w:pPr>
          </w:p>
          <w:p w:rsidR="00F945C6" w:rsidRDefault="00F945C6">
            <w:pPr>
              <w:pStyle w:val="TableParagraph"/>
              <w:spacing w:before="9"/>
              <w:rPr>
                <w:b/>
                <w:sz w:val="24"/>
              </w:rPr>
            </w:pPr>
          </w:p>
          <w:p w:rsidR="00F945C6" w:rsidRDefault="00B50BCF">
            <w:pPr>
              <w:pStyle w:val="TableParagraph"/>
              <w:ind w:left="107"/>
              <w:rPr>
                <w:b/>
                <w:sz w:val="18"/>
              </w:rPr>
            </w:pPr>
            <w:r>
              <w:rPr>
                <w:b/>
                <w:sz w:val="18"/>
              </w:rPr>
              <w:t>Plan de acción</w:t>
            </w:r>
          </w:p>
        </w:tc>
        <w:tc>
          <w:tcPr>
            <w:tcW w:w="7959" w:type="dxa"/>
            <w:gridSpan w:val="11"/>
          </w:tcPr>
          <w:p w:rsidR="00F945C6" w:rsidRDefault="00B50BCF">
            <w:pPr>
              <w:pStyle w:val="TableParagraph"/>
              <w:spacing w:before="3" w:line="206" w:lineRule="exact"/>
              <w:ind w:left="104" w:right="117"/>
              <w:jc w:val="both"/>
              <w:rPr>
                <w:sz w:val="18"/>
              </w:rPr>
            </w:pPr>
            <w:r>
              <w:rPr>
                <w:sz w:val="18"/>
              </w:rPr>
              <w:t>La Ley General de Subvenciones en su artículo 22.2.a) establece que los convenios serán el instrumento habitual para canalizar las subvenciones previstas nominativamente en los Presupuestos Generales del Estado, sin perjuicio de lo que a este respecto esta</w:t>
            </w:r>
            <w:r>
              <w:rPr>
                <w:sz w:val="18"/>
              </w:rPr>
              <w:t>blezca su normativa reguladora.</w:t>
            </w:r>
          </w:p>
        </w:tc>
      </w:tr>
      <w:tr w:rsidR="00F945C6">
        <w:trPr>
          <w:trHeight w:val="412"/>
        </w:trPr>
        <w:tc>
          <w:tcPr>
            <w:tcW w:w="2408" w:type="dxa"/>
            <w:vMerge/>
            <w:tcBorders>
              <w:top w:val="nil"/>
            </w:tcBorders>
            <w:shd w:val="clear" w:color="auto" w:fill="DBE4F0"/>
          </w:tcPr>
          <w:p w:rsidR="00F945C6" w:rsidRDefault="00F945C6">
            <w:pPr>
              <w:rPr>
                <w:sz w:val="2"/>
                <w:szCs w:val="2"/>
              </w:rPr>
            </w:pPr>
          </w:p>
        </w:tc>
        <w:tc>
          <w:tcPr>
            <w:tcW w:w="5959" w:type="dxa"/>
            <w:gridSpan w:val="7"/>
          </w:tcPr>
          <w:p w:rsidR="00F945C6" w:rsidRDefault="00B50BCF">
            <w:pPr>
              <w:pStyle w:val="TableParagraph"/>
              <w:spacing w:before="102"/>
              <w:ind w:left="104"/>
              <w:rPr>
                <w:sz w:val="18"/>
              </w:rPr>
            </w:pPr>
            <w:r>
              <w:rPr>
                <w:sz w:val="18"/>
              </w:rPr>
              <w:t>Criterio de coordinación con otras Administraciones Públicas</w:t>
            </w:r>
          </w:p>
        </w:tc>
        <w:tc>
          <w:tcPr>
            <w:tcW w:w="496" w:type="dxa"/>
            <w:shd w:val="clear" w:color="auto" w:fill="BEBEBE"/>
          </w:tcPr>
          <w:p w:rsidR="00F945C6" w:rsidRDefault="00B50BCF">
            <w:pPr>
              <w:pStyle w:val="TableParagraph"/>
              <w:spacing w:before="97"/>
              <w:ind w:left="97"/>
              <w:rPr>
                <w:b/>
                <w:sz w:val="18"/>
              </w:rPr>
            </w:pPr>
            <w:r>
              <w:rPr>
                <w:b/>
                <w:sz w:val="18"/>
              </w:rPr>
              <w:t>SI</w:t>
            </w:r>
          </w:p>
        </w:tc>
        <w:tc>
          <w:tcPr>
            <w:tcW w:w="498" w:type="dxa"/>
          </w:tcPr>
          <w:p w:rsidR="00F945C6" w:rsidRDefault="00F945C6">
            <w:pPr>
              <w:pStyle w:val="TableParagraph"/>
              <w:rPr>
                <w:rFonts w:ascii="Times New Roman"/>
                <w:sz w:val="16"/>
              </w:rPr>
            </w:pPr>
          </w:p>
        </w:tc>
        <w:tc>
          <w:tcPr>
            <w:tcW w:w="498" w:type="dxa"/>
            <w:shd w:val="clear" w:color="auto" w:fill="BEBEBE"/>
          </w:tcPr>
          <w:p w:rsidR="00F945C6" w:rsidRDefault="00B50BCF">
            <w:pPr>
              <w:pStyle w:val="TableParagraph"/>
              <w:spacing w:before="97"/>
              <w:ind w:left="96"/>
              <w:rPr>
                <w:b/>
                <w:sz w:val="18"/>
              </w:rPr>
            </w:pPr>
            <w:r>
              <w:rPr>
                <w:b/>
                <w:sz w:val="18"/>
              </w:rPr>
              <w:t>NO</w:t>
            </w:r>
          </w:p>
        </w:tc>
        <w:tc>
          <w:tcPr>
            <w:tcW w:w="508" w:type="dxa"/>
          </w:tcPr>
          <w:p w:rsidR="00F945C6" w:rsidRDefault="00F945C6">
            <w:pPr>
              <w:pStyle w:val="TableParagraph"/>
              <w:rPr>
                <w:rFonts w:ascii="Times New Roman"/>
                <w:sz w:val="16"/>
              </w:rPr>
            </w:pPr>
          </w:p>
        </w:tc>
      </w:tr>
      <w:tr w:rsidR="00F945C6">
        <w:trPr>
          <w:trHeight w:val="619"/>
        </w:trPr>
        <w:tc>
          <w:tcPr>
            <w:tcW w:w="2408" w:type="dxa"/>
            <w:shd w:val="clear" w:color="auto" w:fill="DBE4F0"/>
          </w:tcPr>
          <w:p w:rsidR="00F945C6" w:rsidRDefault="00B50BCF">
            <w:pPr>
              <w:pStyle w:val="TableParagraph"/>
              <w:ind w:left="107" w:right="150"/>
              <w:rPr>
                <w:b/>
                <w:sz w:val="18"/>
              </w:rPr>
            </w:pPr>
            <w:r>
              <w:rPr>
                <w:b/>
                <w:sz w:val="18"/>
              </w:rPr>
              <w:t>Resultados de la evaluación de los planes</w:t>
            </w:r>
          </w:p>
          <w:p w:rsidR="00F945C6" w:rsidRDefault="00B50BCF">
            <w:pPr>
              <w:pStyle w:val="TableParagraph"/>
              <w:spacing w:line="191" w:lineRule="exact"/>
              <w:ind w:left="107"/>
              <w:rPr>
                <w:b/>
                <w:sz w:val="18"/>
              </w:rPr>
            </w:pPr>
            <w:r>
              <w:rPr>
                <w:b/>
                <w:sz w:val="18"/>
              </w:rPr>
              <w:t>estratégicos anteriores</w:t>
            </w:r>
          </w:p>
        </w:tc>
        <w:tc>
          <w:tcPr>
            <w:tcW w:w="7959" w:type="dxa"/>
            <w:gridSpan w:val="11"/>
          </w:tcPr>
          <w:p w:rsidR="00F945C6" w:rsidRDefault="00B50BCF">
            <w:pPr>
              <w:pStyle w:val="TableParagraph"/>
              <w:spacing w:before="3" w:line="206" w:lineRule="exact"/>
              <w:ind w:left="104" w:right="116"/>
              <w:jc w:val="both"/>
              <w:rPr>
                <w:sz w:val="18"/>
              </w:rPr>
            </w:pPr>
            <w:r>
              <w:rPr>
                <w:sz w:val="18"/>
              </w:rPr>
              <w:t>Aumenta la información pública sobre medicamentos, facilitando a los profesionales sanitarios sus labores de prescripción y dispensación, y a los propietarios de animales y ganaderos la consulta de la información pública.</w:t>
            </w:r>
          </w:p>
        </w:tc>
      </w:tr>
      <w:tr w:rsidR="00F945C6">
        <w:trPr>
          <w:trHeight w:val="619"/>
        </w:trPr>
        <w:tc>
          <w:tcPr>
            <w:tcW w:w="2408" w:type="dxa"/>
            <w:shd w:val="clear" w:color="auto" w:fill="DBE4F0"/>
          </w:tcPr>
          <w:p w:rsidR="00F945C6" w:rsidRDefault="00B50BCF">
            <w:pPr>
              <w:pStyle w:val="TableParagraph"/>
              <w:ind w:left="107" w:right="150"/>
              <w:rPr>
                <w:b/>
                <w:sz w:val="18"/>
              </w:rPr>
            </w:pPr>
            <w:r>
              <w:rPr>
                <w:b/>
                <w:sz w:val="18"/>
              </w:rPr>
              <w:t>Incluye en las bases reguladoras actuaciones</w:t>
            </w:r>
          </w:p>
          <w:p w:rsidR="00F945C6" w:rsidRDefault="00B50BCF">
            <w:pPr>
              <w:pStyle w:val="TableParagraph"/>
              <w:spacing w:line="191" w:lineRule="exact"/>
              <w:ind w:left="107"/>
              <w:rPr>
                <w:b/>
                <w:sz w:val="18"/>
              </w:rPr>
            </w:pPr>
            <w:r>
              <w:rPr>
                <w:b/>
                <w:sz w:val="18"/>
              </w:rPr>
              <w:t>igualdad.</w:t>
            </w:r>
          </w:p>
        </w:tc>
        <w:tc>
          <w:tcPr>
            <w:tcW w:w="995" w:type="dxa"/>
          </w:tcPr>
          <w:p w:rsidR="00F945C6" w:rsidRDefault="00F945C6">
            <w:pPr>
              <w:pStyle w:val="TableParagraph"/>
              <w:rPr>
                <w:rFonts w:ascii="Times New Roman"/>
                <w:sz w:val="16"/>
              </w:rPr>
            </w:pPr>
          </w:p>
        </w:tc>
        <w:tc>
          <w:tcPr>
            <w:tcW w:w="524" w:type="dxa"/>
            <w:shd w:val="clear" w:color="auto" w:fill="BEBEBE"/>
          </w:tcPr>
          <w:p w:rsidR="00F945C6" w:rsidRDefault="00F945C6">
            <w:pPr>
              <w:pStyle w:val="TableParagraph"/>
              <w:spacing w:before="5"/>
              <w:rPr>
                <w:b/>
                <w:sz w:val="17"/>
              </w:rPr>
            </w:pPr>
          </w:p>
          <w:p w:rsidR="00F945C6" w:rsidRDefault="00B50BCF">
            <w:pPr>
              <w:pStyle w:val="TableParagraph"/>
              <w:spacing w:before="1"/>
              <w:ind w:left="173"/>
              <w:rPr>
                <w:b/>
                <w:sz w:val="18"/>
              </w:rPr>
            </w:pPr>
            <w:r>
              <w:rPr>
                <w:b/>
                <w:sz w:val="18"/>
              </w:rPr>
              <w:t>SI</w:t>
            </w:r>
          </w:p>
        </w:tc>
        <w:tc>
          <w:tcPr>
            <w:tcW w:w="498" w:type="dxa"/>
          </w:tcPr>
          <w:p w:rsidR="00F945C6" w:rsidRDefault="00F945C6">
            <w:pPr>
              <w:pStyle w:val="TableParagraph"/>
              <w:rPr>
                <w:rFonts w:ascii="Times New Roman"/>
                <w:sz w:val="16"/>
              </w:rPr>
            </w:pPr>
          </w:p>
        </w:tc>
        <w:tc>
          <w:tcPr>
            <w:tcW w:w="1816" w:type="dxa"/>
          </w:tcPr>
          <w:p w:rsidR="00F945C6" w:rsidRDefault="00F945C6">
            <w:pPr>
              <w:pStyle w:val="TableParagraph"/>
              <w:rPr>
                <w:rFonts w:ascii="Times New Roman"/>
                <w:sz w:val="16"/>
              </w:rPr>
            </w:pPr>
          </w:p>
        </w:tc>
        <w:tc>
          <w:tcPr>
            <w:tcW w:w="541" w:type="dxa"/>
            <w:shd w:val="clear" w:color="auto" w:fill="BEBEBE"/>
          </w:tcPr>
          <w:p w:rsidR="00F945C6" w:rsidRDefault="00F945C6">
            <w:pPr>
              <w:pStyle w:val="TableParagraph"/>
              <w:spacing w:before="5"/>
              <w:rPr>
                <w:b/>
                <w:sz w:val="17"/>
              </w:rPr>
            </w:pPr>
          </w:p>
          <w:p w:rsidR="00F945C6" w:rsidRDefault="00B50BCF">
            <w:pPr>
              <w:pStyle w:val="TableParagraph"/>
              <w:spacing w:before="1"/>
              <w:ind w:left="129"/>
              <w:rPr>
                <w:b/>
                <w:sz w:val="18"/>
              </w:rPr>
            </w:pPr>
            <w:r>
              <w:rPr>
                <w:b/>
                <w:sz w:val="18"/>
              </w:rPr>
              <w:t>NO</w:t>
            </w:r>
          </w:p>
        </w:tc>
        <w:tc>
          <w:tcPr>
            <w:tcW w:w="450" w:type="dxa"/>
          </w:tcPr>
          <w:p w:rsidR="00F945C6" w:rsidRDefault="00F945C6">
            <w:pPr>
              <w:pStyle w:val="TableParagraph"/>
              <w:rPr>
                <w:rFonts w:ascii="Times New Roman"/>
                <w:sz w:val="16"/>
              </w:rPr>
            </w:pPr>
          </w:p>
        </w:tc>
        <w:tc>
          <w:tcPr>
            <w:tcW w:w="3135" w:type="dxa"/>
            <w:gridSpan w:val="5"/>
          </w:tcPr>
          <w:p w:rsidR="00F945C6" w:rsidRDefault="00F945C6">
            <w:pPr>
              <w:pStyle w:val="TableParagraph"/>
              <w:rPr>
                <w:rFonts w:ascii="Times New Roman"/>
                <w:sz w:val="16"/>
              </w:rPr>
            </w:pPr>
          </w:p>
        </w:tc>
      </w:tr>
    </w:tbl>
    <w:p w:rsidR="00F945C6" w:rsidRDefault="00F945C6">
      <w:pPr>
        <w:pStyle w:val="Textoindependiente"/>
        <w:spacing w:before="2"/>
        <w:rPr>
          <w:b/>
        </w:rPr>
      </w:pPr>
    </w:p>
    <w:p w:rsidR="00F945C6" w:rsidRDefault="00B50BCF">
      <w:pPr>
        <w:pStyle w:val="Textoindependiente"/>
        <w:spacing w:before="95"/>
        <w:ind w:left="837"/>
      </w:pPr>
      <w:r>
        <w:rPr>
          <w:color w:val="365F92"/>
        </w:rPr>
        <w:t xml:space="preserve">Tal y como establece el artículo 14.2 del Reglamento de la Ley General de Subvenciones </w:t>
      </w:r>
      <w:r>
        <w:rPr>
          <w:b/>
          <w:color w:val="365F92"/>
        </w:rPr>
        <w:t xml:space="preserve">informe </w:t>
      </w:r>
      <w:r>
        <w:rPr>
          <w:color w:val="365F92"/>
        </w:rPr>
        <w:t>sobre:</w:t>
      </w:r>
    </w:p>
    <w:p w:rsidR="00F945C6" w:rsidRDefault="00F945C6">
      <w:pPr>
        <w:pStyle w:val="Textoindependiente"/>
        <w:spacing w:before="4"/>
        <w:rPr>
          <w:sz w:val="27"/>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4"/>
        <w:gridCol w:w="7799"/>
      </w:tblGrid>
      <w:tr w:rsidR="00F945C6">
        <w:trPr>
          <w:trHeight w:val="621"/>
        </w:trPr>
        <w:tc>
          <w:tcPr>
            <w:tcW w:w="2554" w:type="dxa"/>
          </w:tcPr>
          <w:p w:rsidR="00F945C6" w:rsidRDefault="00B50BCF">
            <w:pPr>
              <w:pStyle w:val="TableParagraph"/>
              <w:ind w:left="107" w:right="356"/>
              <w:rPr>
                <w:b/>
                <w:sz w:val="18"/>
              </w:rPr>
            </w:pPr>
            <w:r>
              <w:rPr>
                <w:b/>
                <w:color w:val="365F92"/>
                <w:sz w:val="18"/>
              </w:rPr>
              <w:t>Grado de avance en la aplicación de la línea de</w:t>
            </w:r>
          </w:p>
          <w:p w:rsidR="00F945C6" w:rsidRDefault="00B50BCF">
            <w:pPr>
              <w:pStyle w:val="TableParagraph"/>
              <w:spacing w:line="192" w:lineRule="exact"/>
              <w:ind w:left="107"/>
              <w:rPr>
                <w:b/>
                <w:sz w:val="18"/>
              </w:rPr>
            </w:pPr>
            <w:r>
              <w:rPr>
                <w:b/>
                <w:color w:val="365F92"/>
                <w:sz w:val="18"/>
              </w:rPr>
              <w:t>subvención:</w:t>
            </w:r>
          </w:p>
        </w:tc>
        <w:tc>
          <w:tcPr>
            <w:tcW w:w="7799" w:type="dxa"/>
            <w:shd w:val="clear" w:color="auto" w:fill="F1DBDB"/>
          </w:tcPr>
          <w:p w:rsidR="00F945C6" w:rsidRDefault="00B50BCF">
            <w:pPr>
              <w:pStyle w:val="TableParagraph"/>
              <w:spacing w:line="206" w:lineRule="exact"/>
              <w:ind w:left="107"/>
              <w:rPr>
                <w:sz w:val="18"/>
              </w:rPr>
            </w:pPr>
            <w:r>
              <w:rPr>
                <w:sz w:val="18"/>
              </w:rPr>
              <w:t>Durante el 2019 no se ha ejecutado esta subvención.</w:t>
            </w:r>
          </w:p>
        </w:tc>
      </w:tr>
      <w:tr w:rsidR="00F945C6">
        <w:trPr>
          <w:trHeight w:val="828"/>
        </w:trPr>
        <w:tc>
          <w:tcPr>
            <w:tcW w:w="2554" w:type="dxa"/>
          </w:tcPr>
          <w:p w:rsidR="00F945C6" w:rsidRDefault="00B50BCF">
            <w:pPr>
              <w:pStyle w:val="TableParagraph"/>
              <w:ind w:left="107" w:right="315"/>
              <w:rPr>
                <w:b/>
                <w:sz w:val="18"/>
              </w:rPr>
            </w:pPr>
            <w:r>
              <w:rPr>
                <w:b/>
                <w:color w:val="365F92"/>
                <w:sz w:val="18"/>
              </w:rPr>
              <w:t>Efectos y repercusiones presupuestarias y financieras derivadas de</w:t>
            </w:r>
          </w:p>
          <w:p w:rsidR="00F945C6" w:rsidRDefault="00B50BCF">
            <w:pPr>
              <w:pStyle w:val="TableParagraph"/>
              <w:spacing w:line="192" w:lineRule="exact"/>
              <w:ind w:left="107"/>
              <w:rPr>
                <w:b/>
                <w:sz w:val="18"/>
              </w:rPr>
            </w:pPr>
            <w:r>
              <w:rPr>
                <w:b/>
                <w:color w:val="365F92"/>
                <w:sz w:val="18"/>
              </w:rPr>
              <w:t>su aplicación:</w:t>
            </w:r>
          </w:p>
        </w:tc>
        <w:tc>
          <w:tcPr>
            <w:tcW w:w="7799" w:type="dxa"/>
            <w:shd w:val="clear" w:color="auto" w:fill="F1DBDB"/>
          </w:tcPr>
          <w:p w:rsidR="00F945C6" w:rsidRDefault="00B50BCF">
            <w:pPr>
              <w:pStyle w:val="TableParagraph"/>
              <w:spacing w:line="206" w:lineRule="exact"/>
              <w:ind w:left="107"/>
              <w:rPr>
                <w:sz w:val="18"/>
              </w:rPr>
            </w:pPr>
            <w:r>
              <w:rPr>
                <w:sz w:val="18"/>
              </w:rPr>
              <w:t>No se ha ejecutado esta subvención, por lo que no existe ningún impacto presupuestario.</w:t>
            </w:r>
          </w:p>
        </w:tc>
      </w:tr>
    </w:tbl>
    <w:p w:rsidR="00F945C6" w:rsidRDefault="00F945C6">
      <w:pPr>
        <w:spacing w:line="206" w:lineRule="exact"/>
        <w:rPr>
          <w:sz w:val="18"/>
        </w:rPr>
        <w:sectPr w:rsidR="00F945C6">
          <w:pgSz w:w="11910" w:h="16840"/>
          <w:pgMar w:top="1140" w:right="0" w:bottom="1200" w:left="120" w:header="253" w:footer="1002" w:gutter="0"/>
          <w:cols w:space="720"/>
        </w:sectPr>
      </w:pPr>
    </w:p>
    <w:p w:rsidR="00F945C6" w:rsidRDefault="00F945C6">
      <w:pPr>
        <w:pStyle w:val="Textoindependiente"/>
        <w:rPr>
          <w:sz w:val="20"/>
        </w:rPr>
      </w:pPr>
    </w:p>
    <w:p w:rsidR="00F945C6" w:rsidRDefault="00F945C6">
      <w:pPr>
        <w:pStyle w:val="Textoindependiente"/>
        <w:spacing w:before="4"/>
        <w:rPr>
          <w:sz w:val="15"/>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453"/>
        <w:gridCol w:w="1502"/>
        <w:gridCol w:w="235"/>
        <w:gridCol w:w="283"/>
        <w:gridCol w:w="190"/>
        <w:gridCol w:w="283"/>
        <w:gridCol w:w="1135"/>
        <w:gridCol w:w="283"/>
        <w:gridCol w:w="1419"/>
        <w:gridCol w:w="4112"/>
      </w:tblGrid>
      <w:tr w:rsidR="00F945C6">
        <w:trPr>
          <w:trHeight w:val="566"/>
        </w:trPr>
        <w:tc>
          <w:tcPr>
            <w:tcW w:w="456" w:type="dxa"/>
            <w:shd w:val="clear" w:color="auto" w:fill="FAD3B4"/>
          </w:tcPr>
          <w:p w:rsidR="00F945C6" w:rsidRDefault="00B50BCF">
            <w:pPr>
              <w:pStyle w:val="TableParagraph"/>
              <w:spacing w:before="174"/>
              <w:ind w:left="126"/>
              <w:rPr>
                <w:b/>
                <w:sz w:val="18"/>
              </w:rPr>
            </w:pPr>
            <w:r>
              <w:rPr>
                <w:b/>
                <w:color w:val="FF0000"/>
                <w:sz w:val="18"/>
              </w:rPr>
              <w:t>27</w:t>
            </w:r>
          </w:p>
        </w:tc>
        <w:tc>
          <w:tcPr>
            <w:tcW w:w="453" w:type="dxa"/>
            <w:shd w:val="clear" w:color="auto" w:fill="FAD3B4"/>
          </w:tcPr>
          <w:p w:rsidR="00F945C6" w:rsidRDefault="00B50BCF">
            <w:pPr>
              <w:pStyle w:val="TableParagraph"/>
              <w:spacing w:before="174"/>
              <w:ind w:left="3"/>
              <w:jc w:val="center"/>
              <w:rPr>
                <w:b/>
                <w:sz w:val="18"/>
              </w:rPr>
            </w:pPr>
            <w:r>
              <w:rPr>
                <w:b/>
                <w:w w:val="99"/>
                <w:sz w:val="18"/>
              </w:rPr>
              <w:t>4</w:t>
            </w:r>
          </w:p>
        </w:tc>
        <w:tc>
          <w:tcPr>
            <w:tcW w:w="9442" w:type="dxa"/>
            <w:gridSpan w:val="9"/>
            <w:shd w:val="clear" w:color="auto" w:fill="FAD3B4"/>
          </w:tcPr>
          <w:p w:rsidR="00F945C6" w:rsidRDefault="00B50BCF">
            <w:pPr>
              <w:pStyle w:val="TableParagraph"/>
              <w:spacing w:before="71"/>
              <w:ind w:left="108" w:right="481"/>
              <w:rPr>
                <w:b/>
                <w:sz w:val="18"/>
              </w:rPr>
            </w:pPr>
            <w:r>
              <w:rPr>
                <w:b/>
                <w:sz w:val="18"/>
              </w:rPr>
              <w:t>LINEA DE SUBVENCION: A la Sociedad Española de Cirugía Plástica, Reparadora y estética (SECPRE). Implantes Registro Nacional Prótesis Mamarias.</w:t>
            </w:r>
          </w:p>
        </w:tc>
      </w:tr>
      <w:tr w:rsidR="00F945C6">
        <w:trPr>
          <w:trHeight w:val="541"/>
        </w:trPr>
        <w:tc>
          <w:tcPr>
            <w:tcW w:w="2411" w:type="dxa"/>
            <w:gridSpan w:val="3"/>
            <w:shd w:val="clear" w:color="auto" w:fill="DBE4F0"/>
          </w:tcPr>
          <w:p w:rsidR="00F945C6" w:rsidRDefault="00B50BCF">
            <w:pPr>
              <w:pStyle w:val="TableParagraph"/>
              <w:spacing w:before="162"/>
              <w:ind w:left="107"/>
              <w:rPr>
                <w:b/>
                <w:sz w:val="18"/>
              </w:rPr>
            </w:pPr>
            <w:r>
              <w:rPr>
                <w:b/>
                <w:sz w:val="18"/>
              </w:rPr>
              <w:t>Objetivo estratégico</w:t>
            </w:r>
          </w:p>
        </w:tc>
        <w:tc>
          <w:tcPr>
            <w:tcW w:w="7940" w:type="dxa"/>
            <w:gridSpan w:val="8"/>
            <w:shd w:val="clear" w:color="auto" w:fill="B8CCE3"/>
          </w:tcPr>
          <w:p w:rsidR="00F945C6" w:rsidRDefault="00B50BCF">
            <w:pPr>
              <w:pStyle w:val="TableParagraph"/>
              <w:spacing w:before="167"/>
              <w:ind w:left="109"/>
              <w:rPr>
                <w:sz w:val="18"/>
              </w:rPr>
            </w:pPr>
            <w:r>
              <w:rPr>
                <w:sz w:val="18"/>
              </w:rPr>
              <w:t>Implementación Registros Nacionales de Implantes.</w:t>
            </w:r>
          </w:p>
        </w:tc>
      </w:tr>
      <w:tr w:rsidR="00F945C6">
        <w:trPr>
          <w:trHeight w:val="549"/>
        </w:trPr>
        <w:tc>
          <w:tcPr>
            <w:tcW w:w="2411" w:type="dxa"/>
            <w:gridSpan w:val="3"/>
            <w:shd w:val="clear" w:color="auto" w:fill="DBE4F0"/>
          </w:tcPr>
          <w:p w:rsidR="00F945C6" w:rsidRDefault="00B50BCF">
            <w:pPr>
              <w:pStyle w:val="TableParagraph"/>
              <w:spacing w:before="63"/>
              <w:ind w:left="107" w:right="463"/>
              <w:rPr>
                <w:b/>
                <w:sz w:val="18"/>
              </w:rPr>
            </w:pPr>
            <w:r>
              <w:rPr>
                <w:b/>
                <w:sz w:val="18"/>
              </w:rPr>
              <w:t>Área de competencia afectada.</w:t>
            </w:r>
          </w:p>
        </w:tc>
        <w:tc>
          <w:tcPr>
            <w:tcW w:w="7940" w:type="dxa"/>
            <w:gridSpan w:val="8"/>
          </w:tcPr>
          <w:p w:rsidR="00F945C6" w:rsidRDefault="00B50BCF">
            <w:pPr>
              <w:pStyle w:val="TableParagraph"/>
              <w:spacing w:before="171"/>
              <w:ind w:left="109"/>
              <w:rPr>
                <w:sz w:val="18"/>
              </w:rPr>
            </w:pPr>
            <w:r>
              <w:rPr>
                <w:sz w:val="18"/>
              </w:rPr>
              <w:t>Secretaría General de Sanidad y Consumo.</w:t>
            </w:r>
          </w:p>
        </w:tc>
      </w:tr>
      <w:tr w:rsidR="00F945C6">
        <w:trPr>
          <w:trHeight w:val="714"/>
        </w:trPr>
        <w:tc>
          <w:tcPr>
            <w:tcW w:w="2411" w:type="dxa"/>
            <w:gridSpan w:val="3"/>
            <w:shd w:val="clear" w:color="auto" w:fill="DBE4F0"/>
          </w:tcPr>
          <w:p w:rsidR="00F945C6" w:rsidRDefault="00B50BCF">
            <w:pPr>
              <w:pStyle w:val="TableParagraph"/>
              <w:spacing w:before="145"/>
              <w:ind w:left="107" w:right="323"/>
              <w:rPr>
                <w:b/>
                <w:sz w:val="18"/>
              </w:rPr>
            </w:pPr>
            <w:r>
              <w:rPr>
                <w:b/>
                <w:sz w:val="18"/>
              </w:rPr>
              <w:t>Sectores hacia los que se dirigen las ayudas</w:t>
            </w:r>
          </w:p>
        </w:tc>
        <w:tc>
          <w:tcPr>
            <w:tcW w:w="7940" w:type="dxa"/>
            <w:gridSpan w:val="8"/>
          </w:tcPr>
          <w:p w:rsidR="00F945C6" w:rsidRDefault="00F945C6">
            <w:pPr>
              <w:pStyle w:val="TableParagraph"/>
            </w:pPr>
          </w:p>
          <w:p w:rsidR="00F945C6" w:rsidRDefault="00B50BCF">
            <w:pPr>
              <w:pStyle w:val="TableParagraph"/>
              <w:ind w:left="109"/>
              <w:rPr>
                <w:sz w:val="18"/>
              </w:rPr>
            </w:pPr>
            <w:r>
              <w:rPr>
                <w:sz w:val="18"/>
              </w:rPr>
              <w:t>Instituciones sin ánimo de lucro.</w:t>
            </w:r>
          </w:p>
        </w:tc>
      </w:tr>
      <w:tr w:rsidR="00F945C6">
        <w:trPr>
          <w:trHeight w:val="4555"/>
        </w:trPr>
        <w:tc>
          <w:tcPr>
            <w:tcW w:w="2411" w:type="dxa"/>
            <w:gridSpan w:val="3"/>
            <w:shd w:val="clear" w:color="auto" w:fill="DBE4F0"/>
          </w:tcPr>
          <w:p w:rsidR="00F945C6" w:rsidRDefault="00F945C6">
            <w:pPr>
              <w:pStyle w:val="TableParagraph"/>
              <w:rPr>
                <w:sz w:val="20"/>
              </w:rPr>
            </w:pPr>
          </w:p>
          <w:p w:rsidR="00F945C6" w:rsidRDefault="00F945C6">
            <w:pPr>
              <w:pStyle w:val="TableParagraph"/>
              <w:rPr>
                <w:sz w:val="20"/>
              </w:rPr>
            </w:pPr>
          </w:p>
          <w:p w:rsidR="00F945C6" w:rsidRDefault="00F945C6">
            <w:pPr>
              <w:pStyle w:val="TableParagraph"/>
              <w:rPr>
                <w:sz w:val="20"/>
              </w:rPr>
            </w:pPr>
          </w:p>
          <w:p w:rsidR="00F945C6" w:rsidRDefault="00F945C6">
            <w:pPr>
              <w:pStyle w:val="TableParagraph"/>
              <w:rPr>
                <w:sz w:val="20"/>
              </w:rPr>
            </w:pPr>
          </w:p>
          <w:p w:rsidR="00F945C6" w:rsidRDefault="00F945C6">
            <w:pPr>
              <w:pStyle w:val="TableParagraph"/>
              <w:rPr>
                <w:sz w:val="20"/>
              </w:rPr>
            </w:pPr>
          </w:p>
          <w:p w:rsidR="00F945C6" w:rsidRDefault="00F945C6">
            <w:pPr>
              <w:pStyle w:val="TableParagraph"/>
              <w:rPr>
                <w:sz w:val="20"/>
              </w:rPr>
            </w:pPr>
          </w:p>
          <w:p w:rsidR="00F945C6" w:rsidRDefault="00F945C6">
            <w:pPr>
              <w:pStyle w:val="TableParagraph"/>
              <w:rPr>
                <w:sz w:val="20"/>
              </w:rPr>
            </w:pPr>
          </w:p>
          <w:p w:rsidR="00F945C6" w:rsidRDefault="00F945C6">
            <w:pPr>
              <w:pStyle w:val="TableParagraph"/>
              <w:rPr>
                <w:sz w:val="20"/>
              </w:rPr>
            </w:pPr>
          </w:p>
          <w:p w:rsidR="00F945C6" w:rsidRDefault="00B50BCF">
            <w:pPr>
              <w:pStyle w:val="TableParagraph"/>
              <w:spacing w:before="123"/>
              <w:ind w:left="107" w:right="103"/>
              <w:rPr>
                <w:b/>
                <w:sz w:val="18"/>
              </w:rPr>
            </w:pPr>
            <w:r>
              <w:rPr>
                <w:b/>
                <w:sz w:val="18"/>
              </w:rPr>
              <w:t>Objetivos operativos y efectos que se pretenden en su aplicación</w:t>
            </w:r>
          </w:p>
        </w:tc>
        <w:tc>
          <w:tcPr>
            <w:tcW w:w="7940" w:type="dxa"/>
            <w:gridSpan w:val="8"/>
          </w:tcPr>
          <w:p w:rsidR="00F945C6" w:rsidRDefault="00B50BCF">
            <w:pPr>
              <w:pStyle w:val="TableParagraph"/>
              <w:spacing w:before="1"/>
              <w:ind w:left="109" w:right="104"/>
              <w:jc w:val="both"/>
              <w:rPr>
                <w:sz w:val="18"/>
              </w:rPr>
            </w:pPr>
            <w:r>
              <w:rPr>
                <w:sz w:val="18"/>
              </w:rPr>
              <w:t>Los Registros Nacionales de Implantes se crearon mediante Orden SCO/3603/2003, de 18 de diciembre de 2003, incluyendo entre ellos el Registro Nacional de Prótesis Mamarias. Dicha Orden otorga la titularidad de los registros a la AEMPS, si bien prevé que pa</w:t>
            </w:r>
            <w:r>
              <w:rPr>
                <w:sz w:val="18"/>
              </w:rPr>
              <w:t>ra la gestión y mantenimiento de los mismos se podrán concluir acuerdos o convenios con otras administraciones públicas, organismos públicos o entidades privadas.</w:t>
            </w:r>
          </w:p>
          <w:p w:rsidR="00F945C6" w:rsidRDefault="00B50BCF">
            <w:pPr>
              <w:pStyle w:val="TableParagraph"/>
              <w:ind w:left="109" w:right="101"/>
              <w:jc w:val="both"/>
              <w:rPr>
                <w:sz w:val="18"/>
              </w:rPr>
            </w:pPr>
            <w:r>
              <w:rPr>
                <w:sz w:val="18"/>
              </w:rPr>
              <w:t>En 2012 se firmó un convenio con SECPRE para la puesta en marcha del Registro Nacional de Pró</w:t>
            </w:r>
            <w:r>
              <w:rPr>
                <w:sz w:val="18"/>
              </w:rPr>
              <w:t>tesis Mamarias, tras los acontecimientos de fraude sanitario con una marca comercial de prótesis y vistas las elevadas cifras de personas que se colocan implantes de mama en España. De esta manera se siguieron las recomendaciones del Parlamento Europeo y l</w:t>
            </w:r>
            <w:r>
              <w:rPr>
                <w:sz w:val="18"/>
              </w:rPr>
              <w:t>a Comisión Europea.</w:t>
            </w:r>
          </w:p>
          <w:p w:rsidR="00F945C6" w:rsidRDefault="00B50BCF">
            <w:pPr>
              <w:pStyle w:val="TableParagraph"/>
              <w:ind w:left="109" w:right="96"/>
              <w:jc w:val="both"/>
              <w:rPr>
                <w:sz w:val="18"/>
              </w:rPr>
            </w:pPr>
            <w:r>
              <w:rPr>
                <w:sz w:val="18"/>
              </w:rPr>
              <w:t>La participación de la SECPRE en la gestión y el funcionamiento de los citados Registros es esencial para optimizar la recogida de información y para realizar una valoración de los datos de las implantaciones, explantaciones y seguimiento clínico de los im</w:t>
            </w:r>
            <w:r>
              <w:rPr>
                <w:sz w:val="18"/>
              </w:rPr>
              <w:t>plantes mamarios que se realizan en España, ya que sus miembros son los especialistas que poseen la formación y experiencia apropiadas para ello. La SECPRE tiene mecanismos internos entre sus miembros que facilitan esta recogida y posee los datos necesario</w:t>
            </w:r>
            <w:r>
              <w:rPr>
                <w:sz w:val="18"/>
              </w:rPr>
              <w:t>s para contactar con los profesionales y centros sanitarios en un momento dado.</w:t>
            </w:r>
          </w:p>
          <w:p w:rsidR="00F945C6" w:rsidRDefault="00B50BCF">
            <w:pPr>
              <w:pStyle w:val="TableParagraph"/>
              <w:ind w:left="109" w:right="94"/>
              <w:jc w:val="both"/>
              <w:rPr>
                <w:sz w:val="18"/>
              </w:rPr>
            </w:pPr>
            <w:r>
              <w:rPr>
                <w:sz w:val="18"/>
              </w:rPr>
              <w:t>La SECPRE facilitará a la AEMPS los informes de resultados y las conclusiones derivadas del Registro que serán puestos a disposición de los cirujanos que implantan los producto</w:t>
            </w:r>
            <w:r>
              <w:rPr>
                <w:sz w:val="18"/>
              </w:rPr>
              <w:t>s, a fin de que se beneficien de esta información y la tengan en cuenta en su práctica profesional, para lo cual es esencial que venga avalada por la sociedad médica que es referente en estas</w:t>
            </w:r>
          </w:p>
          <w:p w:rsidR="00F945C6" w:rsidRDefault="00B50BCF">
            <w:pPr>
              <w:pStyle w:val="TableParagraph"/>
              <w:spacing w:before="1" w:line="187" w:lineRule="exact"/>
              <w:ind w:left="109"/>
              <w:rPr>
                <w:sz w:val="18"/>
              </w:rPr>
            </w:pPr>
            <w:r>
              <w:rPr>
                <w:sz w:val="18"/>
              </w:rPr>
              <w:t>intervenciones.</w:t>
            </w:r>
          </w:p>
        </w:tc>
      </w:tr>
      <w:tr w:rsidR="00F945C6">
        <w:trPr>
          <w:trHeight w:val="205"/>
        </w:trPr>
        <w:tc>
          <w:tcPr>
            <w:tcW w:w="2411" w:type="dxa"/>
            <w:gridSpan w:val="3"/>
            <w:vMerge w:val="restart"/>
            <w:shd w:val="clear" w:color="auto" w:fill="DBE4F0"/>
          </w:tcPr>
          <w:p w:rsidR="00F945C6" w:rsidRDefault="00F945C6">
            <w:pPr>
              <w:pStyle w:val="TableParagraph"/>
              <w:rPr>
                <w:sz w:val="20"/>
              </w:rPr>
            </w:pPr>
          </w:p>
          <w:p w:rsidR="00F945C6" w:rsidRDefault="00F945C6">
            <w:pPr>
              <w:pStyle w:val="TableParagraph"/>
              <w:rPr>
                <w:sz w:val="16"/>
              </w:rPr>
            </w:pPr>
          </w:p>
          <w:p w:rsidR="00F945C6" w:rsidRDefault="00B50BCF">
            <w:pPr>
              <w:pStyle w:val="TableParagraph"/>
              <w:ind w:left="107" w:right="223"/>
              <w:rPr>
                <w:b/>
                <w:sz w:val="18"/>
              </w:rPr>
            </w:pPr>
            <w:r>
              <w:rPr>
                <w:b/>
                <w:sz w:val="18"/>
              </w:rPr>
              <w:t>Plazo necesario para su consecución</w:t>
            </w:r>
          </w:p>
        </w:tc>
        <w:tc>
          <w:tcPr>
            <w:tcW w:w="708" w:type="dxa"/>
            <w:gridSpan w:val="3"/>
            <w:shd w:val="clear" w:color="auto" w:fill="D9D9D9"/>
          </w:tcPr>
          <w:p w:rsidR="00F945C6" w:rsidRDefault="00B50BCF">
            <w:pPr>
              <w:pStyle w:val="TableParagraph"/>
              <w:spacing w:before="22"/>
              <w:ind w:left="109"/>
              <w:rPr>
                <w:sz w:val="14"/>
              </w:rPr>
            </w:pPr>
            <w:r>
              <w:rPr>
                <w:sz w:val="14"/>
              </w:rPr>
              <w:t>Anual.</w:t>
            </w:r>
          </w:p>
        </w:tc>
        <w:tc>
          <w:tcPr>
            <w:tcW w:w="283" w:type="dxa"/>
          </w:tcPr>
          <w:p w:rsidR="00F945C6" w:rsidRDefault="00B50BCF">
            <w:pPr>
              <w:pStyle w:val="TableParagraph"/>
              <w:spacing w:line="186" w:lineRule="exact"/>
              <w:ind w:left="109"/>
              <w:rPr>
                <w:b/>
                <w:sz w:val="18"/>
              </w:rPr>
            </w:pPr>
            <w:r>
              <w:rPr>
                <w:b/>
                <w:sz w:val="18"/>
              </w:rPr>
              <w:t>X</w:t>
            </w:r>
          </w:p>
        </w:tc>
        <w:tc>
          <w:tcPr>
            <w:tcW w:w="1135" w:type="dxa"/>
            <w:shd w:val="clear" w:color="auto" w:fill="BEBEBE"/>
          </w:tcPr>
          <w:p w:rsidR="00F945C6" w:rsidRDefault="00B50BCF">
            <w:pPr>
              <w:pStyle w:val="TableParagraph"/>
              <w:spacing w:before="22"/>
              <w:ind w:left="110"/>
              <w:rPr>
                <w:sz w:val="14"/>
              </w:rPr>
            </w:pPr>
            <w:r>
              <w:rPr>
                <w:sz w:val="14"/>
              </w:rPr>
              <w:t>2018-2020</w:t>
            </w:r>
          </w:p>
        </w:tc>
        <w:tc>
          <w:tcPr>
            <w:tcW w:w="283" w:type="dxa"/>
          </w:tcPr>
          <w:p w:rsidR="00F945C6" w:rsidRDefault="00F945C6">
            <w:pPr>
              <w:pStyle w:val="TableParagraph"/>
              <w:rPr>
                <w:rFonts w:ascii="Times New Roman"/>
                <w:sz w:val="14"/>
              </w:rPr>
            </w:pPr>
          </w:p>
        </w:tc>
        <w:tc>
          <w:tcPr>
            <w:tcW w:w="1419" w:type="dxa"/>
            <w:shd w:val="clear" w:color="auto" w:fill="D9D9D9"/>
          </w:tcPr>
          <w:p w:rsidR="00F945C6" w:rsidRDefault="00B50BCF">
            <w:pPr>
              <w:pStyle w:val="TableParagraph"/>
              <w:spacing w:before="22"/>
              <w:ind w:left="107"/>
              <w:rPr>
                <w:sz w:val="14"/>
              </w:rPr>
            </w:pPr>
            <w:r>
              <w:rPr>
                <w:sz w:val="14"/>
              </w:rPr>
              <w:t>Otros (especificar)</w:t>
            </w:r>
          </w:p>
        </w:tc>
        <w:tc>
          <w:tcPr>
            <w:tcW w:w="4112" w:type="dxa"/>
          </w:tcPr>
          <w:p w:rsidR="00F945C6" w:rsidRDefault="00F945C6">
            <w:pPr>
              <w:pStyle w:val="TableParagraph"/>
              <w:rPr>
                <w:rFonts w:ascii="Times New Roman"/>
                <w:sz w:val="14"/>
              </w:rPr>
            </w:pPr>
          </w:p>
        </w:tc>
      </w:tr>
      <w:tr w:rsidR="00F945C6">
        <w:trPr>
          <w:trHeight w:val="1036"/>
        </w:trPr>
        <w:tc>
          <w:tcPr>
            <w:tcW w:w="2411" w:type="dxa"/>
            <w:gridSpan w:val="3"/>
            <w:vMerge/>
            <w:tcBorders>
              <w:top w:val="nil"/>
            </w:tcBorders>
            <w:shd w:val="clear" w:color="auto" w:fill="DBE4F0"/>
          </w:tcPr>
          <w:p w:rsidR="00F945C6" w:rsidRDefault="00F945C6">
            <w:pPr>
              <w:rPr>
                <w:sz w:val="2"/>
                <w:szCs w:val="2"/>
              </w:rPr>
            </w:pPr>
          </w:p>
        </w:tc>
        <w:tc>
          <w:tcPr>
            <w:tcW w:w="7940" w:type="dxa"/>
            <w:gridSpan w:val="8"/>
          </w:tcPr>
          <w:p w:rsidR="00F945C6" w:rsidRDefault="00B50BCF">
            <w:pPr>
              <w:pStyle w:val="TableParagraph"/>
              <w:ind w:left="109" w:right="100"/>
              <w:jc w:val="both"/>
              <w:rPr>
                <w:sz w:val="18"/>
              </w:rPr>
            </w:pPr>
            <w:r>
              <w:rPr>
                <w:sz w:val="18"/>
              </w:rPr>
              <w:t>Esta colaboración se canaliza mediante un convenio anual donde se detallan los objetivos concretos a satisfacer en cada ejercicio, así como los compromisos adquiridos por ambas partes,</w:t>
            </w:r>
            <w:r>
              <w:rPr>
                <w:spacing w:val="7"/>
                <w:sz w:val="18"/>
              </w:rPr>
              <w:t xml:space="preserve"> </w:t>
            </w:r>
            <w:r>
              <w:rPr>
                <w:sz w:val="18"/>
              </w:rPr>
              <w:t>en</w:t>
            </w:r>
            <w:r>
              <w:rPr>
                <w:spacing w:val="5"/>
                <w:sz w:val="18"/>
              </w:rPr>
              <w:t xml:space="preserve"> </w:t>
            </w:r>
            <w:r>
              <w:rPr>
                <w:sz w:val="18"/>
              </w:rPr>
              <w:t>diversas</w:t>
            </w:r>
            <w:r>
              <w:rPr>
                <w:spacing w:val="5"/>
                <w:sz w:val="18"/>
              </w:rPr>
              <w:t xml:space="preserve"> </w:t>
            </w:r>
            <w:r>
              <w:rPr>
                <w:sz w:val="18"/>
              </w:rPr>
              <w:t>materias</w:t>
            </w:r>
            <w:r>
              <w:rPr>
                <w:spacing w:val="8"/>
                <w:sz w:val="18"/>
              </w:rPr>
              <w:t xml:space="preserve"> </w:t>
            </w:r>
            <w:r>
              <w:rPr>
                <w:sz w:val="18"/>
              </w:rPr>
              <w:t>como</w:t>
            </w:r>
            <w:r>
              <w:rPr>
                <w:spacing w:val="8"/>
                <w:sz w:val="18"/>
              </w:rPr>
              <w:t xml:space="preserve"> </w:t>
            </w:r>
            <w:r>
              <w:rPr>
                <w:sz w:val="18"/>
              </w:rPr>
              <w:t>la</w:t>
            </w:r>
            <w:r>
              <w:rPr>
                <w:spacing w:val="7"/>
                <w:sz w:val="18"/>
              </w:rPr>
              <w:t xml:space="preserve"> </w:t>
            </w:r>
            <w:r>
              <w:rPr>
                <w:sz w:val="18"/>
              </w:rPr>
              <w:t>formación,</w:t>
            </w:r>
            <w:r>
              <w:rPr>
                <w:spacing w:val="8"/>
                <w:sz w:val="18"/>
              </w:rPr>
              <w:t xml:space="preserve"> </w:t>
            </w:r>
            <w:r>
              <w:rPr>
                <w:sz w:val="18"/>
              </w:rPr>
              <w:t>la</w:t>
            </w:r>
            <w:r>
              <w:rPr>
                <w:spacing w:val="4"/>
                <w:sz w:val="18"/>
              </w:rPr>
              <w:t xml:space="preserve"> </w:t>
            </w:r>
            <w:r>
              <w:rPr>
                <w:sz w:val="18"/>
              </w:rPr>
              <w:t>actualización</w:t>
            </w:r>
            <w:r>
              <w:rPr>
                <w:spacing w:val="5"/>
                <w:sz w:val="18"/>
              </w:rPr>
              <w:t xml:space="preserve"> </w:t>
            </w:r>
            <w:r>
              <w:rPr>
                <w:sz w:val="18"/>
              </w:rPr>
              <w:t>de</w:t>
            </w:r>
            <w:r>
              <w:rPr>
                <w:spacing w:val="5"/>
                <w:sz w:val="18"/>
              </w:rPr>
              <w:t xml:space="preserve"> </w:t>
            </w:r>
            <w:r>
              <w:rPr>
                <w:sz w:val="18"/>
              </w:rPr>
              <w:t>conocimientos,</w:t>
            </w:r>
            <w:r>
              <w:rPr>
                <w:spacing w:val="7"/>
                <w:sz w:val="18"/>
              </w:rPr>
              <w:t xml:space="preserve"> </w:t>
            </w:r>
            <w:r>
              <w:rPr>
                <w:sz w:val="18"/>
              </w:rPr>
              <w:t>la</w:t>
            </w:r>
            <w:r>
              <w:rPr>
                <w:spacing w:val="6"/>
                <w:sz w:val="18"/>
              </w:rPr>
              <w:t xml:space="preserve"> </w:t>
            </w:r>
            <w:r>
              <w:rPr>
                <w:sz w:val="18"/>
              </w:rPr>
              <w:t>solvencia</w:t>
            </w:r>
          </w:p>
          <w:p w:rsidR="00F945C6" w:rsidRDefault="00B50BCF">
            <w:pPr>
              <w:pStyle w:val="TableParagraph"/>
              <w:spacing w:before="3" w:line="206" w:lineRule="exact"/>
              <w:ind w:left="109" w:right="103"/>
              <w:jc w:val="both"/>
              <w:rPr>
                <w:sz w:val="18"/>
              </w:rPr>
            </w:pPr>
            <w:r>
              <w:rPr>
                <w:sz w:val="18"/>
              </w:rPr>
              <w:t>técnica, la independencia, la ausencia de interés y la confidencialidad, siempre que exista la disponibilidad presupuestaria necesaria.</w:t>
            </w:r>
          </w:p>
        </w:tc>
      </w:tr>
      <w:tr w:rsidR="00F945C6">
        <w:trPr>
          <w:trHeight w:val="205"/>
        </w:trPr>
        <w:tc>
          <w:tcPr>
            <w:tcW w:w="2411" w:type="dxa"/>
            <w:gridSpan w:val="3"/>
            <w:vMerge w:val="restart"/>
            <w:shd w:val="clear" w:color="auto" w:fill="DBE4F0"/>
          </w:tcPr>
          <w:p w:rsidR="00F945C6" w:rsidRDefault="00F945C6">
            <w:pPr>
              <w:pStyle w:val="TableParagraph"/>
              <w:rPr>
                <w:sz w:val="20"/>
              </w:rPr>
            </w:pPr>
          </w:p>
          <w:p w:rsidR="00F945C6" w:rsidRDefault="00B50BCF">
            <w:pPr>
              <w:pStyle w:val="TableParagraph"/>
              <w:spacing w:before="174"/>
              <w:ind w:left="107" w:right="763"/>
              <w:rPr>
                <w:b/>
                <w:sz w:val="18"/>
              </w:rPr>
            </w:pPr>
            <w:r>
              <w:rPr>
                <w:b/>
                <w:sz w:val="18"/>
              </w:rPr>
              <w:t>Procedimiento de concesión</w:t>
            </w:r>
          </w:p>
        </w:tc>
        <w:tc>
          <w:tcPr>
            <w:tcW w:w="235" w:type="dxa"/>
          </w:tcPr>
          <w:p w:rsidR="00F945C6" w:rsidRDefault="00F945C6">
            <w:pPr>
              <w:pStyle w:val="TableParagraph"/>
              <w:rPr>
                <w:rFonts w:ascii="Times New Roman"/>
                <w:sz w:val="14"/>
              </w:rPr>
            </w:pPr>
          </w:p>
        </w:tc>
        <w:tc>
          <w:tcPr>
            <w:tcW w:w="7705" w:type="dxa"/>
            <w:gridSpan w:val="7"/>
          </w:tcPr>
          <w:p w:rsidR="00F945C6" w:rsidRDefault="00B50BCF">
            <w:pPr>
              <w:pStyle w:val="TableParagraph"/>
              <w:spacing w:line="186" w:lineRule="exact"/>
              <w:ind w:left="109"/>
              <w:rPr>
                <w:sz w:val="18"/>
              </w:rPr>
            </w:pPr>
            <w:r>
              <w:rPr>
                <w:sz w:val="18"/>
              </w:rPr>
              <w:t>Concurrencia competitiva (Art. 22 LGS)</w:t>
            </w:r>
          </w:p>
        </w:tc>
      </w:tr>
      <w:tr w:rsidR="00F945C6">
        <w:trPr>
          <w:trHeight w:val="208"/>
        </w:trPr>
        <w:tc>
          <w:tcPr>
            <w:tcW w:w="2411" w:type="dxa"/>
            <w:gridSpan w:val="3"/>
            <w:vMerge/>
            <w:tcBorders>
              <w:top w:val="nil"/>
            </w:tcBorders>
            <w:shd w:val="clear" w:color="auto" w:fill="DBE4F0"/>
          </w:tcPr>
          <w:p w:rsidR="00F945C6" w:rsidRDefault="00F945C6">
            <w:pPr>
              <w:rPr>
                <w:sz w:val="2"/>
                <w:szCs w:val="2"/>
              </w:rPr>
            </w:pPr>
          </w:p>
        </w:tc>
        <w:tc>
          <w:tcPr>
            <w:tcW w:w="235" w:type="dxa"/>
          </w:tcPr>
          <w:p w:rsidR="00F945C6" w:rsidRDefault="00B50BCF">
            <w:pPr>
              <w:pStyle w:val="TableParagraph"/>
              <w:spacing w:line="188" w:lineRule="exact"/>
              <w:ind w:left="109" w:right="-15"/>
              <w:rPr>
                <w:b/>
                <w:sz w:val="18"/>
              </w:rPr>
            </w:pPr>
            <w:r>
              <w:rPr>
                <w:b/>
                <w:sz w:val="18"/>
              </w:rPr>
              <w:t>X</w:t>
            </w:r>
          </w:p>
        </w:tc>
        <w:tc>
          <w:tcPr>
            <w:tcW w:w="7705" w:type="dxa"/>
            <w:gridSpan w:val="7"/>
          </w:tcPr>
          <w:p w:rsidR="00F945C6" w:rsidRDefault="00B50BCF">
            <w:pPr>
              <w:pStyle w:val="TableParagraph"/>
              <w:spacing w:line="188" w:lineRule="exact"/>
              <w:ind w:left="109"/>
              <w:rPr>
                <w:sz w:val="18"/>
              </w:rPr>
            </w:pPr>
            <w:r>
              <w:rPr>
                <w:sz w:val="18"/>
              </w:rPr>
              <w:t>Concesión Directa (art. 22.2.LGS)</w:t>
            </w:r>
          </w:p>
        </w:tc>
      </w:tr>
      <w:tr w:rsidR="00F945C6">
        <w:trPr>
          <w:trHeight w:val="205"/>
        </w:trPr>
        <w:tc>
          <w:tcPr>
            <w:tcW w:w="2411"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4"/>
              </w:rPr>
            </w:pPr>
          </w:p>
        </w:tc>
        <w:tc>
          <w:tcPr>
            <w:tcW w:w="283" w:type="dxa"/>
          </w:tcPr>
          <w:p w:rsidR="00F945C6" w:rsidRDefault="00B50BCF">
            <w:pPr>
              <w:pStyle w:val="TableParagraph"/>
              <w:spacing w:line="186" w:lineRule="exact"/>
              <w:ind w:left="109"/>
              <w:rPr>
                <w:b/>
                <w:sz w:val="18"/>
              </w:rPr>
            </w:pPr>
            <w:r>
              <w:rPr>
                <w:b/>
                <w:sz w:val="18"/>
              </w:rPr>
              <w:t>X</w:t>
            </w:r>
          </w:p>
        </w:tc>
        <w:tc>
          <w:tcPr>
            <w:tcW w:w="7422" w:type="dxa"/>
            <w:gridSpan w:val="6"/>
          </w:tcPr>
          <w:p w:rsidR="00F945C6" w:rsidRDefault="00B50BCF">
            <w:pPr>
              <w:pStyle w:val="TableParagraph"/>
              <w:spacing w:before="5" w:line="180" w:lineRule="exact"/>
              <w:ind w:left="110"/>
              <w:rPr>
                <w:sz w:val="16"/>
              </w:rPr>
            </w:pPr>
            <w:r>
              <w:rPr>
                <w:sz w:val="16"/>
              </w:rPr>
              <w:t>Nominativa (establecida en los PGE) (art. 22.2a LGS)</w:t>
            </w:r>
          </w:p>
        </w:tc>
      </w:tr>
      <w:tr w:rsidR="00F945C6">
        <w:trPr>
          <w:trHeight w:val="205"/>
        </w:trPr>
        <w:tc>
          <w:tcPr>
            <w:tcW w:w="2411"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4"/>
              </w:rPr>
            </w:pPr>
          </w:p>
        </w:tc>
        <w:tc>
          <w:tcPr>
            <w:tcW w:w="283" w:type="dxa"/>
          </w:tcPr>
          <w:p w:rsidR="00F945C6" w:rsidRDefault="00F945C6">
            <w:pPr>
              <w:pStyle w:val="TableParagraph"/>
              <w:rPr>
                <w:rFonts w:ascii="Times New Roman"/>
                <w:sz w:val="14"/>
              </w:rPr>
            </w:pPr>
          </w:p>
        </w:tc>
        <w:tc>
          <w:tcPr>
            <w:tcW w:w="7422" w:type="dxa"/>
            <w:gridSpan w:val="6"/>
          </w:tcPr>
          <w:p w:rsidR="00F945C6" w:rsidRDefault="00B50BCF">
            <w:pPr>
              <w:pStyle w:val="TableParagraph"/>
              <w:spacing w:before="8" w:line="178" w:lineRule="exact"/>
              <w:ind w:left="110"/>
              <w:rPr>
                <w:sz w:val="16"/>
              </w:rPr>
            </w:pPr>
            <w:r>
              <w:rPr>
                <w:sz w:val="16"/>
              </w:rPr>
              <w:t>Establecida en una norma con rango de ley (art. 22.2b LGS)</w:t>
            </w:r>
          </w:p>
        </w:tc>
      </w:tr>
      <w:tr w:rsidR="00F945C6">
        <w:trPr>
          <w:trHeight w:val="369"/>
        </w:trPr>
        <w:tc>
          <w:tcPr>
            <w:tcW w:w="2411"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6"/>
              </w:rPr>
            </w:pPr>
          </w:p>
        </w:tc>
        <w:tc>
          <w:tcPr>
            <w:tcW w:w="283" w:type="dxa"/>
          </w:tcPr>
          <w:p w:rsidR="00F945C6" w:rsidRDefault="00F945C6">
            <w:pPr>
              <w:pStyle w:val="TableParagraph"/>
              <w:rPr>
                <w:rFonts w:ascii="Times New Roman"/>
                <w:sz w:val="16"/>
              </w:rPr>
            </w:pPr>
          </w:p>
        </w:tc>
        <w:tc>
          <w:tcPr>
            <w:tcW w:w="7422" w:type="dxa"/>
            <w:gridSpan w:val="6"/>
          </w:tcPr>
          <w:p w:rsidR="00F945C6" w:rsidRDefault="00B50BCF">
            <w:pPr>
              <w:pStyle w:val="TableParagraph"/>
              <w:spacing w:before="3" w:line="182" w:lineRule="exact"/>
              <w:ind w:left="110"/>
              <w:rPr>
                <w:sz w:val="16"/>
              </w:rPr>
            </w:pPr>
            <w:r>
              <w:rPr>
                <w:sz w:val="16"/>
              </w:rPr>
              <w:t>Establecidas en un R.D. por razones de interés público, social, económico o humanitario (art. 22.3c LGS)</w:t>
            </w:r>
          </w:p>
        </w:tc>
      </w:tr>
      <w:tr w:rsidR="00F945C6">
        <w:trPr>
          <w:trHeight w:val="1034"/>
        </w:trPr>
        <w:tc>
          <w:tcPr>
            <w:tcW w:w="2411" w:type="dxa"/>
            <w:gridSpan w:val="3"/>
            <w:shd w:val="clear" w:color="auto" w:fill="DBE4F0"/>
          </w:tcPr>
          <w:p w:rsidR="00F945C6" w:rsidRDefault="00F945C6">
            <w:pPr>
              <w:pStyle w:val="TableParagraph"/>
              <w:spacing w:before="5"/>
              <w:rPr>
                <w:sz w:val="26"/>
              </w:rPr>
            </w:pPr>
          </w:p>
          <w:p w:rsidR="00F945C6" w:rsidRDefault="00B50BCF">
            <w:pPr>
              <w:pStyle w:val="TableParagraph"/>
              <w:ind w:left="107" w:right="143"/>
              <w:rPr>
                <w:b/>
                <w:sz w:val="18"/>
              </w:rPr>
            </w:pPr>
            <w:r>
              <w:rPr>
                <w:b/>
                <w:sz w:val="18"/>
              </w:rPr>
              <w:t>Régimen de seguimiento y evaluación</w:t>
            </w:r>
          </w:p>
        </w:tc>
        <w:tc>
          <w:tcPr>
            <w:tcW w:w="7940" w:type="dxa"/>
            <w:gridSpan w:val="8"/>
          </w:tcPr>
          <w:p w:rsidR="00F945C6" w:rsidRDefault="00B50BCF">
            <w:pPr>
              <w:pStyle w:val="TableParagraph"/>
              <w:ind w:left="109" w:right="97"/>
              <w:jc w:val="both"/>
              <w:rPr>
                <w:sz w:val="18"/>
              </w:rPr>
            </w:pPr>
            <w:r>
              <w:rPr>
                <w:sz w:val="18"/>
              </w:rPr>
              <w:t>Para garantizar el normal desarrollo y ejecución del Convenio, se constituirá una Comisión de Seguimiento de carácter paritario, que se reunirá una vez al mes de cuyas sesiones se levantará</w:t>
            </w:r>
            <w:r>
              <w:rPr>
                <w:spacing w:val="5"/>
                <w:sz w:val="18"/>
              </w:rPr>
              <w:t xml:space="preserve"> </w:t>
            </w:r>
            <w:r>
              <w:rPr>
                <w:sz w:val="18"/>
              </w:rPr>
              <w:t>acta.</w:t>
            </w:r>
            <w:r>
              <w:rPr>
                <w:spacing w:val="5"/>
                <w:sz w:val="18"/>
              </w:rPr>
              <w:t xml:space="preserve"> </w:t>
            </w:r>
            <w:r>
              <w:rPr>
                <w:sz w:val="18"/>
              </w:rPr>
              <w:t>Las</w:t>
            </w:r>
            <w:r>
              <w:rPr>
                <w:spacing w:val="6"/>
                <w:sz w:val="18"/>
              </w:rPr>
              <w:t xml:space="preserve"> </w:t>
            </w:r>
            <w:r>
              <w:rPr>
                <w:sz w:val="18"/>
              </w:rPr>
              <w:t>funciones</w:t>
            </w:r>
            <w:r>
              <w:rPr>
                <w:spacing w:val="6"/>
                <w:sz w:val="18"/>
              </w:rPr>
              <w:t xml:space="preserve"> </w:t>
            </w:r>
            <w:r>
              <w:rPr>
                <w:sz w:val="18"/>
              </w:rPr>
              <w:t>de</w:t>
            </w:r>
            <w:r>
              <w:rPr>
                <w:spacing w:val="5"/>
                <w:sz w:val="18"/>
              </w:rPr>
              <w:t xml:space="preserve"> </w:t>
            </w:r>
            <w:r>
              <w:rPr>
                <w:sz w:val="18"/>
              </w:rPr>
              <w:t>la</w:t>
            </w:r>
            <w:r>
              <w:rPr>
                <w:spacing w:val="5"/>
                <w:sz w:val="18"/>
              </w:rPr>
              <w:t xml:space="preserve"> </w:t>
            </w:r>
            <w:r>
              <w:rPr>
                <w:sz w:val="18"/>
              </w:rPr>
              <w:t>Comisión</w:t>
            </w:r>
            <w:r>
              <w:rPr>
                <w:spacing w:val="5"/>
                <w:sz w:val="18"/>
              </w:rPr>
              <w:t xml:space="preserve"> </w:t>
            </w:r>
            <w:r>
              <w:rPr>
                <w:sz w:val="18"/>
              </w:rPr>
              <w:t>de</w:t>
            </w:r>
            <w:r>
              <w:rPr>
                <w:spacing w:val="5"/>
                <w:sz w:val="18"/>
              </w:rPr>
              <w:t xml:space="preserve"> </w:t>
            </w:r>
            <w:r>
              <w:rPr>
                <w:sz w:val="18"/>
              </w:rPr>
              <w:t>seguimiento</w:t>
            </w:r>
            <w:r>
              <w:rPr>
                <w:spacing w:val="5"/>
                <w:sz w:val="18"/>
              </w:rPr>
              <w:t xml:space="preserve"> </w:t>
            </w:r>
            <w:r>
              <w:rPr>
                <w:sz w:val="18"/>
              </w:rPr>
              <w:t>serán</w:t>
            </w:r>
            <w:r>
              <w:rPr>
                <w:spacing w:val="5"/>
                <w:sz w:val="18"/>
              </w:rPr>
              <w:t xml:space="preserve"> </w:t>
            </w:r>
            <w:r>
              <w:rPr>
                <w:sz w:val="18"/>
              </w:rPr>
              <w:t>la</w:t>
            </w:r>
            <w:r>
              <w:rPr>
                <w:spacing w:val="5"/>
                <w:sz w:val="18"/>
              </w:rPr>
              <w:t xml:space="preserve"> </w:t>
            </w:r>
            <w:r>
              <w:rPr>
                <w:sz w:val="18"/>
              </w:rPr>
              <w:t>interpr</w:t>
            </w:r>
            <w:r>
              <w:rPr>
                <w:sz w:val="18"/>
              </w:rPr>
              <w:t>etación</w:t>
            </w:r>
            <w:r>
              <w:rPr>
                <w:spacing w:val="6"/>
                <w:sz w:val="18"/>
              </w:rPr>
              <w:t xml:space="preserve"> </w:t>
            </w:r>
            <w:r>
              <w:rPr>
                <w:sz w:val="18"/>
              </w:rPr>
              <w:t>y</w:t>
            </w:r>
            <w:r>
              <w:rPr>
                <w:spacing w:val="4"/>
                <w:sz w:val="18"/>
              </w:rPr>
              <w:t xml:space="preserve"> </w:t>
            </w:r>
            <w:r>
              <w:rPr>
                <w:sz w:val="18"/>
              </w:rPr>
              <w:t>el</w:t>
            </w:r>
            <w:r>
              <w:rPr>
                <w:spacing w:val="6"/>
                <w:sz w:val="18"/>
              </w:rPr>
              <w:t xml:space="preserve"> </w:t>
            </w:r>
            <w:r>
              <w:rPr>
                <w:sz w:val="18"/>
              </w:rPr>
              <w:t>control</w:t>
            </w:r>
          </w:p>
          <w:p w:rsidR="00F945C6" w:rsidRDefault="00B50BCF">
            <w:pPr>
              <w:pStyle w:val="TableParagraph"/>
              <w:spacing w:before="4" w:line="206" w:lineRule="exact"/>
              <w:ind w:left="109" w:right="106"/>
              <w:jc w:val="both"/>
              <w:rPr>
                <w:sz w:val="18"/>
              </w:rPr>
            </w:pPr>
            <w:r>
              <w:rPr>
                <w:sz w:val="18"/>
              </w:rPr>
              <w:t>del desarrollo y ejecución del Convenio, así como el seguimiento de las actividades desarrolladas en el mismo.</w:t>
            </w:r>
          </w:p>
        </w:tc>
      </w:tr>
    </w:tbl>
    <w:p w:rsidR="00F945C6" w:rsidRDefault="00B50BCF">
      <w:pPr>
        <w:pStyle w:val="Textoindependiente"/>
        <w:spacing w:before="8"/>
        <w:rPr>
          <w:sz w:val="8"/>
        </w:rPr>
      </w:pPr>
      <w:r>
        <w:pict>
          <v:group id="_x0000_s1363" style="position:absolute;margin-left:42.5pt;margin-top:6.95pt;width:517.55pt;height:40.8pt;z-index:-251321344;mso-wrap-distance-left:0;mso-wrap-distance-right:0;mso-position-horizontal-relative:page;mso-position-vertical-relative:text" coordorigin="850,139" coordsize="10351,816">
            <v:rect id="_x0000_s1368" style="position:absolute;left:849;top:139;width:10351;height:488" fillcolor="#fad3b4" stroked="f"/>
            <v:rect id="_x0000_s1367" style="position:absolute;left:957;top:280;width:10135;height:207" fillcolor="#fad3b4" stroked="f"/>
            <v:rect id="_x0000_s1366" style="position:absolute;left:2410;top:626;width:8791;height:329" fillcolor="#dbe4f0" stroked="f"/>
            <v:rect id="_x0000_s1365" style="position:absolute;left:2518;top:686;width:8575;height:209" fillcolor="#dbe4f0" stroked="f"/>
            <v:shape id="_x0000_s1364" type="#_x0000_t202" style="position:absolute;left:849;top:139;width:10351;height:816" filled="f" stroked="f">
              <v:textbox inset="0,0,0,0">
                <w:txbxContent>
                  <w:p w:rsidR="00F945C6" w:rsidRDefault="00B50BCF">
                    <w:pPr>
                      <w:spacing w:before="141"/>
                      <w:ind w:left="3370" w:right="3372"/>
                      <w:jc w:val="center"/>
                      <w:rPr>
                        <w:rFonts w:ascii="Arial Narrow"/>
                        <w:b/>
                        <w:sz w:val="18"/>
                      </w:rPr>
                    </w:pPr>
                    <w:r>
                      <w:rPr>
                        <w:rFonts w:ascii="Arial Narrow"/>
                        <w:b/>
                        <w:sz w:val="18"/>
                      </w:rPr>
                      <w:t>INDICADORES DE</w:t>
                    </w:r>
                    <w:r>
                      <w:rPr>
                        <w:rFonts w:ascii="Arial Narrow"/>
                        <w:b/>
                        <w:spacing w:val="1"/>
                        <w:sz w:val="18"/>
                      </w:rPr>
                      <w:t xml:space="preserve"> </w:t>
                    </w:r>
                    <w:r>
                      <w:rPr>
                        <w:rFonts w:ascii="Arial Narrow"/>
                        <w:b/>
                        <w:sz w:val="18"/>
                      </w:rPr>
                      <w:t>CUMPLIMIENTO</w:t>
                    </w:r>
                  </w:p>
                  <w:p w:rsidR="00F945C6" w:rsidRDefault="00F945C6">
                    <w:pPr>
                      <w:spacing w:before="3"/>
                      <w:rPr>
                        <w:sz w:val="17"/>
                      </w:rPr>
                    </w:pPr>
                  </w:p>
                  <w:p w:rsidR="00F945C6" w:rsidRDefault="00B50BCF">
                    <w:pPr>
                      <w:tabs>
                        <w:tab w:val="left" w:pos="1668"/>
                      </w:tabs>
                      <w:ind w:left="108"/>
                      <w:rPr>
                        <w:sz w:val="18"/>
                      </w:rPr>
                    </w:pPr>
                    <w:r>
                      <w:rPr>
                        <w:b/>
                        <w:position w:val="2"/>
                        <w:sz w:val="14"/>
                      </w:rPr>
                      <w:t>Objetivo de</w:t>
                    </w:r>
                    <w:r>
                      <w:rPr>
                        <w:b/>
                        <w:spacing w:val="-4"/>
                        <w:position w:val="2"/>
                        <w:sz w:val="14"/>
                      </w:rPr>
                      <w:t xml:space="preserve"> </w:t>
                    </w:r>
                    <w:r>
                      <w:rPr>
                        <w:b/>
                        <w:position w:val="2"/>
                        <w:sz w:val="14"/>
                      </w:rPr>
                      <w:t>la</w:t>
                    </w:r>
                    <w:r>
                      <w:rPr>
                        <w:b/>
                        <w:spacing w:val="-3"/>
                        <w:position w:val="2"/>
                        <w:sz w:val="14"/>
                      </w:rPr>
                      <w:t xml:space="preserve"> </w:t>
                    </w:r>
                    <w:r>
                      <w:rPr>
                        <w:b/>
                        <w:position w:val="2"/>
                        <w:sz w:val="14"/>
                      </w:rPr>
                      <w:t>Línea</w:t>
                    </w:r>
                    <w:r>
                      <w:rPr>
                        <w:b/>
                        <w:position w:val="2"/>
                        <w:sz w:val="14"/>
                      </w:rPr>
                      <w:tab/>
                    </w:r>
                    <w:r>
                      <w:rPr>
                        <w:sz w:val="18"/>
                      </w:rPr>
                      <w:t>Implementar Registro Nacional Prótesis</w:t>
                    </w:r>
                    <w:r>
                      <w:rPr>
                        <w:spacing w:val="1"/>
                        <w:sz w:val="18"/>
                      </w:rPr>
                      <w:t xml:space="preserve"> </w:t>
                    </w:r>
                    <w:r>
                      <w:rPr>
                        <w:sz w:val="18"/>
                      </w:rPr>
                      <w:t>Mamarias</w:t>
                    </w:r>
                  </w:p>
                </w:txbxContent>
              </v:textbox>
            </v:shape>
            <w10:wrap type="topAndBottom" anchorx="page"/>
          </v:group>
        </w:pict>
      </w:r>
    </w:p>
    <w:p w:rsidR="00F945C6" w:rsidRDefault="00B50BCF">
      <w:pPr>
        <w:tabs>
          <w:tab w:val="left" w:pos="2397"/>
        </w:tabs>
        <w:spacing w:before="119"/>
        <w:ind w:left="837"/>
        <w:rPr>
          <w:sz w:val="18"/>
        </w:rPr>
      </w:pPr>
      <w:r>
        <w:rPr>
          <w:b/>
          <w:position w:val="3"/>
          <w:sz w:val="12"/>
        </w:rPr>
        <w:t>Nombre</w:t>
      </w:r>
      <w:r>
        <w:rPr>
          <w:b/>
          <w:spacing w:val="-2"/>
          <w:position w:val="3"/>
          <w:sz w:val="12"/>
        </w:rPr>
        <w:t xml:space="preserve"> </w:t>
      </w:r>
      <w:r>
        <w:rPr>
          <w:b/>
          <w:position w:val="3"/>
          <w:sz w:val="12"/>
        </w:rPr>
        <w:t>del</w:t>
      </w:r>
      <w:r>
        <w:rPr>
          <w:b/>
          <w:spacing w:val="-2"/>
          <w:position w:val="3"/>
          <w:sz w:val="12"/>
        </w:rPr>
        <w:t xml:space="preserve"> </w:t>
      </w:r>
      <w:r>
        <w:rPr>
          <w:b/>
          <w:position w:val="3"/>
          <w:sz w:val="12"/>
        </w:rPr>
        <w:t>Indicador</w:t>
      </w:r>
      <w:r>
        <w:rPr>
          <w:b/>
          <w:position w:val="3"/>
          <w:sz w:val="12"/>
        </w:rPr>
        <w:tab/>
      </w:r>
      <w:r>
        <w:rPr>
          <w:sz w:val="18"/>
        </w:rPr>
        <w:t>Número de registros / Número de implantes</w:t>
      </w:r>
      <w:r>
        <w:rPr>
          <w:spacing w:val="-3"/>
          <w:sz w:val="18"/>
        </w:rPr>
        <w:t xml:space="preserve"> </w:t>
      </w:r>
      <w:r>
        <w:rPr>
          <w:sz w:val="18"/>
        </w:rPr>
        <w:t>efectuados</w:t>
      </w:r>
    </w:p>
    <w:p w:rsidR="00F945C6" w:rsidRDefault="00B50BCF">
      <w:pPr>
        <w:tabs>
          <w:tab w:val="left" w:pos="2397"/>
        </w:tabs>
        <w:spacing w:before="145"/>
        <w:ind w:left="837"/>
        <w:rPr>
          <w:b/>
          <w:sz w:val="14"/>
        </w:rPr>
      </w:pPr>
      <w:r>
        <w:pict>
          <v:shape id="_x0000_s1362" type="#_x0000_t202" style="position:absolute;left:0;text-align:left;margin-left:120.25pt;margin-top:15.5pt;width:440.4pt;height:35.3pt;z-index:251997184;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5"/>
                    </w:trPr>
                    <w:tc>
                      <w:tcPr>
                        <w:tcW w:w="2932" w:type="dxa"/>
                        <w:gridSpan w:val="3"/>
                        <w:shd w:val="clear" w:color="auto" w:fill="DBE4F0"/>
                      </w:tcPr>
                      <w:p w:rsidR="00F945C6" w:rsidRDefault="00B50BCF">
                        <w:pPr>
                          <w:pStyle w:val="TableParagraph"/>
                          <w:spacing w:line="186" w:lineRule="exact"/>
                          <w:ind w:left="1239" w:right="1234"/>
                          <w:jc w:val="center"/>
                          <w:rPr>
                            <w:b/>
                            <w:sz w:val="18"/>
                          </w:rPr>
                        </w:pPr>
                        <w:r>
                          <w:rPr>
                            <w:b/>
                            <w:sz w:val="18"/>
                          </w:rPr>
                          <w:t>2018</w:t>
                        </w:r>
                      </w:p>
                    </w:tc>
                    <w:tc>
                      <w:tcPr>
                        <w:tcW w:w="2931" w:type="dxa"/>
                        <w:gridSpan w:val="3"/>
                        <w:shd w:val="clear" w:color="auto" w:fill="B8CCE3"/>
                      </w:tcPr>
                      <w:p w:rsidR="00F945C6" w:rsidRDefault="00B50BCF">
                        <w:pPr>
                          <w:pStyle w:val="TableParagraph"/>
                          <w:spacing w:line="186" w:lineRule="exact"/>
                          <w:ind w:left="1242" w:right="1232"/>
                          <w:jc w:val="center"/>
                          <w:rPr>
                            <w:b/>
                            <w:sz w:val="18"/>
                          </w:rPr>
                        </w:pPr>
                        <w:r>
                          <w:rPr>
                            <w:b/>
                            <w:sz w:val="18"/>
                          </w:rPr>
                          <w:t>2019</w:t>
                        </w:r>
                      </w:p>
                    </w:tc>
                    <w:tc>
                      <w:tcPr>
                        <w:tcW w:w="2931" w:type="dxa"/>
                        <w:gridSpan w:val="3"/>
                        <w:shd w:val="clear" w:color="auto" w:fill="94B3D6"/>
                      </w:tcPr>
                      <w:p w:rsidR="00F945C6" w:rsidRDefault="00B50BCF">
                        <w:pPr>
                          <w:pStyle w:val="TableParagraph"/>
                          <w:spacing w:line="186" w:lineRule="exact"/>
                          <w:ind w:left="1240" w:right="1235"/>
                          <w:jc w:val="center"/>
                          <w:rPr>
                            <w:b/>
                            <w:sz w:val="18"/>
                          </w:rPr>
                        </w:pPr>
                        <w:r>
                          <w:rPr>
                            <w:b/>
                            <w:sz w:val="18"/>
                          </w:rPr>
                          <w:t>2020</w:t>
                        </w:r>
                      </w:p>
                    </w:tc>
                  </w:tr>
                  <w:tr w:rsidR="00F945C6">
                    <w:trPr>
                      <w:trHeight w:val="278"/>
                    </w:trPr>
                    <w:tc>
                      <w:tcPr>
                        <w:tcW w:w="977" w:type="dxa"/>
                      </w:tcPr>
                      <w:p w:rsidR="00F945C6" w:rsidRDefault="00B50BCF">
                        <w:pPr>
                          <w:pStyle w:val="TableParagraph"/>
                          <w:spacing w:before="1" w:line="136" w:lineRule="exact"/>
                          <w:ind w:left="256" w:firstLine="88"/>
                          <w:rPr>
                            <w:b/>
                            <w:sz w:val="12"/>
                          </w:rPr>
                        </w:pPr>
                        <w:r>
                          <w:rPr>
                            <w:b/>
                            <w:sz w:val="12"/>
                          </w:rPr>
                          <w:t xml:space="preserve">valor </w:t>
                        </w:r>
                        <w:r>
                          <w:rPr>
                            <w:b/>
                            <w:w w:val="95"/>
                            <w:sz w:val="12"/>
                          </w:rPr>
                          <w:t>objetivo</w:t>
                        </w:r>
                      </w:p>
                    </w:tc>
                    <w:tc>
                      <w:tcPr>
                        <w:tcW w:w="978" w:type="dxa"/>
                      </w:tcPr>
                      <w:p w:rsidR="00F945C6" w:rsidRDefault="00B50BCF">
                        <w:pPr>
                          <w:pStyle w:val="TableParagraph"/>
                          <w:spacing w:before="1" w:line="136" w:lineRule="exact"/>
                          <w:ind w:left="196" w:right="171" w:firstLine="148"/>
                          <w:rPr>
                            <w:b/>
                            <w:sz w:val="12"/>
                          </w:rPr>
                        </w:pPr>
                        <w:r>
                          <w:rPr>
                            <w:b/>
                            <w:sz w:val="12"/>
                          </w:rPr>
                          <w:t>valor alcanzado</w:t>
                        </w:r>
                      </w:p>
                    </w:tc>
                    <w:tc>
                      <w:tcPr>
                        <w:tcW w:w="977" w:type="dxa"/>
                      </w:tcPr>
                      <w:p w:rsidR="00F945C6" w:rsidRDefault="00B50BCF">
                        <w:pPr>
                          <w:pStyle w:val="TableParagraph"/>
                          <w:spacing w:line="135" w:lineRule="exact"/>
                          <w:ind w:left="11"/>
                          <w:jc w:val="center"/>
                          <w:rPr>
                            <w:b/>
                            <w:sz w:val="12"/>
                          </w:rPr>
                        </w:pPr>
                        <w:r>
                          <w:rPr>
                            <w:b/>
                            <w:w w:val="99"/>
                            <w:sz w:val="12"/>
                          </w:rPr>
                          <w:t>%</w:t>
                        </w:r>
                      </w:p>
                      <w:p w:rsidR="00F945C6" w:rsidRDefault="00B50BCF">
                        <w:pPr>
                          <w:pStyle w:val="TableParagraph"/>
                          <w:spacing w:line="123" w:lineRule="exact"/>
                          <w:ind w:left="96" w:right="91"/>
                          <w:jc w:val="center"/>
                          <w:rPr>
                            <w:b/>
                            <w:sz w:val="12"/>
                          </w:rPr>
                        </w:pPr>
                        <w:r>
                          <w:rPr>
                            <w:b/>
                            <w:sz w:val="12"/>
                          </w:rPr>
                          <w:t>consecución</w:t>
                        </w:r>
                      </w:p>
                    </w:tc>
                    <w:tc>
                      <w:tcPr>
                        <w:tcW w:w="977" w:type="dxa"/>
                      </w:tcPr>
                      <w:p w:rsidR="00F945C6" w:rsidRDefault="00B50BCF">
                        <w:pPr>
                          <w:pStyle w:val="TableParagraph"/>
                          <w:spacing w:before="1" w:line="136" w:lineRule="exact"/>
                          <w:ind w:left="255" w:firstLine="88"/>
                          <w:rPr>
                            <w:b/>
                            <w:sz w:val="12"/>
                          </w:rPr>
                        </w:pPr>
                        <w:r>
                          <w:rPr>
                            <w:b/>
                            <w:sz w:val="12"/>
                          </w:rPr>
                          <w:t xml:space="preserve">valor </w:t>
                        </w:r>
                        <w:r>
                          <w:rPr>
                            <w:b/>
                            <w:w w:val="95"/>
                            <w:sz w:val="12"/>
                          </w:rPr>
                          <w:t>objetivo</w:t>
                        </w:r>
                      </w:p>
                    </w:tc>
                    <w:tc>
                      <w:tcPr>
                        <w:tcW w:w="977" w:type="dxa"/>
                      </w:tcPr>
                      <w:p w:rsidR="00F945C6" w:rsidRDefault="00B50BCF">
                        <w:pPr>
                          <w:pStyle w:val="TableParagraph"/>
                          <w:spacing w:before="1" w:line="136" w:lineRule="exact"/>
                          <w:ind w:left="195" w:right="171" w:firstLine="148"/>
                          <w:rPr>
                            <w:b/>
                            <w:sz w:val="12"/>
                          </w:rPr>
                        </w:pPr>
                        <w:r>
                          <w:rPr>
                            <w:b/>
                            <w:sz w:val="12"/>
                          </w:rPr>
                          <w:t>valor alcanzado</w:t>
                        </w:r>
                      </w:p>
                    </w:tc>
                    <w:tc>
                      <w:tcPr>
                        <w:tcW w:w="977" w:type="dxa"/>
                      </w:tcPr>
                      <w:p w:rsidR="00F945C6" w:rsidRDefault="00B50BCF">
                        <w:pPr>
                          <w:pStyle w:val="TableParagraph"/>
                          <w:spacing w:line="135" w:lineRule="exact"/>
                          <w:ind w:left="6"/>
                          <w:jc w:val="center"/>
                          <w:rPr>
                            <w:b/>
                            <w:sz w:val="12"/>
                          </w:rPr>
                        </w:pPr>
                        <w:r>
                          <w:rPr>
                            <w:b/>
                            <w:w w:val="99"/>
                            <w:sz w:val="12"/>
                          </w:rPr>
                          <w:t>%</w:t>
                        </w:r>
                      </w:p>
                      <w:p w:rsidR="00F945C6" w:rsidRDefault="00B50BCF">
                        <w:pPr>
                          <w:pStyle w:val="TableParagraph"/>
                          <w:spacing w:line="123" w:lineRule="exact"/>
                          <w:ind w:left="91" w:right="91"/>
                          <w:jc w:val="center"/>
                          <w:rPr>
                            <w:b/>
                            <w:sz w:val="12"/>
                          </w:rPr>
                        </w:pPr>
                        <w:r>
                          <w:rPr>
                            <w:b/>
                            <w:sz w:val="12"/>
                          </w:rPr>
                          <w:t>consecución</w:t>
                        </w:r>
                      </w:p>
                    </w:tc>
                    <w:tc>
                      <w:tcPr>
                        <w:tcW w:w="975" w:type="dxa"/>
                      </w:tcPr>
                      <w:p w:rsidR="00F945C6" w:rsidRDefault="00B50BCF">
                        <w:pPr>
                          <w:pStyle w:val="TableParagraph"/>
                          <w:spacing w:before="1" w:line="136" w:lineRule="exact"/>
                          <w:ind w:left="252" w:right="232" w:firstLine="88"/>
                          <w:rPr>
                            <w:b/>
                            <w:sz w:val="12"/>
                          </w:rPr>
                        </w:pPr>
                        <w:r>
                          <w:rPr>
                            <w:b/>
                            <w:sz w:val="12"/>
                          </w:rPr>
                          <w:t>valor objetivo</w:t>
                        </w:r>
                      </w:p>
                    </w:tc>
                    <w:tc>
                      <w:tcPr>
                        <w:tcW w:w="977" w:type="dxa"/>
                      </w:tcPr>
                      <w:p w:rsidR="00F945C6" w:rsidRDefault="00B50BCF">
                        <w:pPr>
                          <w:pStyle w:val="TableParagraph"/>
                          <w:spacing w:before="1" w:line="136" w:lineRule="exact"/>
                          <w:ind w:left="195" w:right="171" w:firstLine="148"/>
                          <w:rPr>
                            <w:b/>
                            <w:sz w:val="12"/>
                          </w:rPr>
                        </w:pPr>
                        <w:r>
                          <w:rPr>
                            <w:b/>
                            <w:sz w:val="12"/>
                          </w:rPr>
                          <w:t>valor alcanzado</w:t>
                        </w:r>
                      </w:p>
                    </w:tc>
                    <w:tc>
                      <w:tcPr>
                        <w:tcW w:w="979" w:type="dxa"/>
                      </w:tcPr>
                      <w:p w:rsidR="00F945C6" w:rsidRDefault="00B50BCF">
                        <w:pPr>
                          <w:pStyle w:val="TableParagraph"/>
                          <w:spacing w:line="135" w:lineRule="exact"/>
                          <w:ind w:left="8"/>
                          <w:jc w:val="center"/>
                          <w:rPr>
                            <w:b/>
                            <w:sz w:val="12"/>
                          </w:rPr>
                        </w:pPr>
                        <w:r>
                          <w:rPr>
                            <w:b/>
                            <w:w w:val="99"/>
                            <w:sz w:val="12"/>
                          </w:rPr>
                          <w:t>%</w:t>
                        </w:r>
                      </w:p>
                      <w:p w:rsidR="00F945C6" w:rsidRDefault="00B50BCF">
                        <w:pPr>
                          <w:pStyle w:val="TableParagraph"/>
                          <w:spacing w:line="123" w:lineRule="exact"/>
                          <w:ind w:left="98" w:right="96"/>
                          <w:jc w:val="center"/>
                          <w:rPr>
                            <w:b/>
                            <w:sz w:val="12"/>
                          </w:rPr>
                        </w:pPr>
                        <w:r>
                          <w:rPr>
                            <w:b/>
                            <w:sz w:val="12"/>
                          </w:rPr>
                          <w:t>consecución</w:t>
                        </w:r>
                      </w:p>
                    </w:tc>
                  </w:tr>
                  <w:tr w:rsidR="00F945C6">
                    <w:trPr>
                      <w:trHeight w:val="181"/>
                    </w:trPr>
                    <w:tc>
                      <w:tcPr>
                        <w:tcW w:w="977" w:type="dxa"/>
                        <w:shd w:val="clear" w:color="auto" w:fill="DBE4F0"/>
                      </w:tcPr>
                      <w:p w:rsidR="00F945C6" w:rsidRDefault="00B50BCF">
                        <w:pPr>
                          <w:pStyle w:val="TableParagraph"/>
                          <w:spacing w:line="162" w:lineRule="exact"/>
                          <w:ind w:left="328"/>
                          <w:rPr>
                            <w:b/>
                            <w:sz w:val="16"/>
                          </w:rPr>
                        </w:pPr>
                        <w:r>
                          <w:rPr>
                            <w:b/>
                            <w:sz w:val="16"/>
                          </w:rPr>
                          <w:t>20%</w:t>
                        </w:r>
                      </w:p>
                    </w:tc>
                    <w:tc>
                      <w:tcPr>
                        <w:tcW w:w="978" w:type="dxa"/>
                        <w:shd w:val="clear" w:color="auto" w:fill="DBE4F0"/>
                      </w:tcPr>
                      <w:p w:rsidR="00F945C6" w:rsidRDefault="00B50BCF">
                        <w:pPr>
                          <w:pStyle w:val="TableParagraph"/>
                          <w:spacing w:line="162" w:lineRule="exact"/>
                          <w:ind w:left="117" w:right="111"/>
                          <w:jc w:val="center"/>
                          <w:rPr>
                            <w:b/>
                            <w:sz w:val="16"/>
                          </w:rPr>
                        </w:pPr>
                        <w:r>
                          <w:rPr>
                            <w:b/>
                            <w:sz w:val="16"/>
                          </w:rPr>
                          <w:t>6%</w:t>
                        </w:r>
                      </w:p>
                    </w:tc>
                    <w:tc>
                      <w:tcPr>
                        <w:tcW w:w="977" w:type="dxa"/>
                        <w:shd w:val="clear" w:color="auto" w:fill="DBE4F0"/>
                      </w:tcPr>
                      <w:p w:rsidR="00F945C6" w:rsidRDefault="00B50BCF">
                        <w:pPr>
                          <w:pStyle w:val="TableParagraph"/>
                          <w:spacing w:line="162" w:lineRule="exact"/>
                          <w:ind w:left="327"/>
                          <w:rPr>
                            <w:b/>
                            <w:sz w:val="16"/>
                          </w:rPr>
                        </w:pPr>
                        <w:r>
                          <w:rPr>
                            <w:b/>
                            <w:sz w:val="16"/>
                          </w:rPr>
                          <w:t>30%</w:t>
                        </w:r>
                      </w:p>
                    </w:tc>
                    <w:tc>
                      <w:tcPr>
                        <w:tcW w:w="977" w:type="dxa"/>
                        <w:shd w:val="clear" w:color="auto" w:fill="B8CCE3"/>
                      </w:tcPr>
                      <w:p w:rsidR="00F945C6" w:rsidRDefault="00B50BCF">
                        <w:pPr>
                          <w:pStyle w:val="TableParagraph"/>
                          <w:spacing w:line="162" w:lineRule="exact"/>
                          <w:ind w:left="327"/>
                          <w:rPr>
                            <w:b/>
                            <w:sz w:val="16"/>
                          </w:rPr>
                        </w:pPr>
                        <w:r>
                          <w:rPr>
                            <w:b/>
                            <w:sz w:val="16"/>
                          </w:rPr>
                          <w:t>30%</w:t>
                        </w:r>
                      </w:p>
                    </w:tc>
                    <w:tc>
                      <w:tcPr>
                        <w:tcW w:w="977" w:type="dxa"/>
                        <w:shd w:val="clear" w:color="auto" w:fill="B8CCE3"/>
                      </w:tcPr>
                      <w:p w:rsidR="00F945C6" w:rsidRDefault="00B50BCF">
                        <w:pPr>
                          <w:pStyle w:val="TableParagraph"/>
                          <w:spacing w:line="162" w:lineRule="exact"/>
                          <w:ind w:left="96" w:right="90"/>
                          <w:jc w:val="center"/>
                          <w:rPr>
                            <w:b/>
                            <w:sz w:val="16"/>
                          </w:rPr>
                        </w:pPr>
                        <w:r>
                          <w:rPr>
                            <w:b/>
                            <w:sz w:val="16"/>
                          </w:rPr>
                          <w:t>6%</w:t>
                        </w:r>
                      </w:p>
                    </w:tc>
                    <w:tc>
                      <w:tcPr>
                        <w:tcW w:w="977" w:type="dxa"/>
                        <w:shd w:val="clear" w:color="auto" w:fill="B8CCE3"/>
                      </w:tcPr>
                      <w:p w:rsidR="00F945C6" w:rsidRDefault="00B50BCF">
                        <w:pPr>
                          <w:pStyle w:val="TableParagraph"/>
                          <w:spacing w:line="162" w:lineRule="exact"/>
                          <w:ind w:left="325"/>
                          <w:rPr>
                            <w:b/>
                            <w:sz w:val="16"/>
                          </w:rPr>
                        </w:pPr>
                        <w:r>
                          <w:rPr>
                            <w:b/>
                            <w:sz w:val="16"/>
                          </w:rPr>
                          <w:t>20%</w:t>
                        </w:r>
                      </w:p>
                    </w:tc>
                    <w:tc>
                      <w:tcPr>
                        <w:tcW w:w="975" w:type="dxa"/>
                        <w:shd w:val="clear" w:color="auto" w:fill="94B3D6"/>
                      </w:tcPr>
                      <w:p w:rsidR="00F945C6" w:rsidRDefault="00B50BCF">
                        <w:pPr>
                          <w:pStyle w:val="TableParagraph"/>
                          <w:spacing w:line="162" w:lineRule="exact"/>
                          <w:ind w:left="324"/>
                          <w:rPr>
                            <w:b/>
                            <w:sz w:val="16"/>
                          </w:rPr>
                        </w:pPr>
                        <w:r>
                          <w:rPr>
                            <w:b/>
                            <w:sz w:val="16"/>
                          </w:rPr>
                          <w:t>40%</w:t>
                        </w:r>
                      </w:p>
                    </w:tc>
                    <w:tc>
                      <w:tcPr>
                        <w:tcW w:w="977" w:type="dxa"/>
                        <w:shd w:val="clear" w:color="auto" w:fill="94B3D6"/>
                      </w:tcPr>
                      <w:p w:rsidR="00F945C6" w:rsidRDefault="00F945C6">
                        <w:pPr>
                          <w:pStyle w:val="TableParagraph"/>
                          <w:rPr>
                            <w:rFonts w:ascii="Times New Roman"/>
                            <w:sz w:val="12"/>
                          </w:rPr>
                        </w:pPr>
                      </w:p>
                    </w:tc>
                    <w:tc>
                      <w:tcPr>
                        <w:tcW w:w="979"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rPr>
          <w:b/>
          <w:position w:val="1"/>
          <w:sz w:val="12"/>
        </w:rPr>
        <w:t>Fuente</w:t>
      </w:r>
      <w:r>
        <w:rPr>
          <w:b/>
          <w:spacing w:val="-3"/>
          <w:position w:val="1"/>
          <w:sz w:val="12"/>
        </w:rPr>
        <w:t xml:space="preserve"> </w:t>
      </w:r>
      <w:r>
        <w:rPr>
          <w:b/>
          <w:position w:val="1"/>
          <w:sz w:val="12"/>
        </w:rPr>
        <w:t>Obtención</w:t>
      </w:r>
      <w:r>
        <w:rPr>
          <w:b/>
          <w:spacing w:val="-4"/>
          <w:position w:val="1"/>
          <w:sz w:val="12"/>
        </w:rPr>
        <w:t xml:space="preserve"> </w:t>
      </w:r>
      <w:r>
        <w:rPr>
          <w:b/>
          <w:position w:val="1"/>
          <w:sz w:val="12"/>
        </w:rPr>
        <w:t>Dato</w:t>
      </w:r>
      <w:r>
        <w:rPr>
          <w:b/>
          <w:position w:val="1"/>
          <w:sz w:val="12"/>
        </w:rPr>
        <w:tab/>
      </w:r>
      <w:r>
        <w:rPr>
          <w:b/>
          <w:sz w:val="14"/>
        </w:rPr>
        <w:t>Aplicación informática. Empresas comercializadoras</w:t>
      </w:r>
    </w:p>
    <w:p w:rsidR="00F945C6" w:rsidRDefault="00F945C6">
      <w:pPr>
        <w:pStyle w:val="Textoindependiente"/>
        <w:rPr>
          <w:b/>
          <w:sz w:val="16"/>
        </w:rPr>
      </w:pPr>
    </w:p>
    <w:p w:rsidR="00F945C6" w:rsidRDefault="00B50BCF">
      <w:pPr>
        <w:spacing w:before="110"/>
        <w:ind w:left="1034"/>
        <w:rPr>
          <w:b/>
          <w:sz w:val="12"/>
        </w:rPr>
      </w:pPr>
      <w:r>
        <w:pict>
          <v:group id="_x0000_s1354" style="position:absolute;left:0;text-align:left;margin-left:68.3pt;margin-top:16.15pt;width:26.55pt;height:10.1pt;z-index:-251320320;mso-wrap-distance-left:0;mso-wrap-distance-right:0;mso-position-horizontal-relative:page" coordorigin="1366,323" coordsize="531,202">
            <v:rect id="_x0000_s1361" style="position:absolute;left:1781;top:332;width:104;height:183" fillcolor="#d9d9d9" stroked="f"/>
            <v:rect id="_x0000_s1360" style="position:absolute;left:1370;top:332;width:108;height:183" fillcolor="#d9d9d9" stroked="f"/>
            <v:rect id="_x0000_s1359" style="position:absolute;left:1478;top:332;width:303;height:183" fillcolor="#d9d9d9" stroked="f"/>
            <v:line id="_x0000_s1358" style="position:absolute" from="1376,328" to="1887,328" strokeweight=".48pt"/>
            <v:line id="_x0000_s1357" style="position:absolute" from="1371,323" to="1371,525" strokeweight=".48pt"/>
            <v:line id="_x0000_s1356" style="position:absolute" from="1892,323" to="1892,525" strokeweight=".48pt"/>
            <v:line id="_x0000_s1355" style="position:absolute" from="1376,520" to="1887,520" strokeweight=".16936mm"/>
            <w10:wrap type="topAndBottom" anchorx="page"/>
          </v:group>
        </w:pict>
      </w:r>
      <w:r>
        <w:rPr>
          <w:b/>
          <w:sz w:val="12"/>
        </w:rPr>
        <w:t>(Ponderación %)</w:t>
      </w:r>
    </w:p>
    <w:p w:rsidR="00F945C6" w:rsidRDefault="00F945C6">
      <w:pPr>
        <w:pStyle w:val="Textoindependiente"/>
        <w:spacing w:before="1"/>
        <w:rPr>
          <w:b/>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2"/>
        <w:gridCol w:w="7940"/>
      </w:tblGrid>
      <w:tr w:rsidR="00F945C6">
        <w:trPr>
          <w:trHeight w:val="458"/>
        </w:trPr>
        <w:tc>
          <w:tcPr>
            <w:tcW w:w="2412" w:type="dxa"/>
            <w:shd w:val="clear" w:color="auto" w:fill="DBE4F0"/>
          </w:tcPr>
          <w:p w:rsidR="00F945C6" w:rsidRDefault="00B50BCF">
            <w:pPr>
              <w:pStyle w:val="TableParagraph"/>
              <w:spacing w:before="16"/>
              <w:ind w:left="107" w:right="254"/>
              <w:rPr>
                <w:b/>
                <w:sz w:val="18"/>
              </w:rPr>
            </w:pPr>
            <w:r>
              <w:rPr>
                <w:b/>
                <w:sz w:val="18"/>
              </w:rPr>
              <w:t>Costes previsibles para su realización</w:t>
            </w:r>
          </w:p>
        </w:tc>
        <w:tc>
          <w:tcPr>
            <w:tcW w:w="7940" w:type="dxa"/>
          </w:tcPr>
          <w:p w:rsidR="00F945C6" w:rsidRDefault="00B50BCF">
            <w:pPr>
              <w:pStyle w:val="TableParagraph"/>
              <w:spacing w:before="21"/>
              <w:ind w:left="108" w:right="138"/>
              <w:rPr>
                <w:sz w:val="18"/>
              </w:rPr>
            </w:pPr>
            <w:r>
              <w:rPr>
                <w:sz w:val="18"/>
              </w:rPr>
              <w:t>En el año 2019 se estima en 60.000€, que se prevé mantener para los ejercicios presupuestarios 2020 y</w:t>
            </w:r>
            <w:r>
              <w:rPr>
                <w:spacing w:val="-3"/>
                <w:sz w:val="18"/>
              </w:rPr>
              <w:t xml:space="preserve"> </w:t>
            </w:r>
            <w:r>
              <w:rPr>
                <w:sz w:val="18"/>
              </w:rPr>
              <w:t>2021.</w:t>
            </w:r>
          </w:p>
        </w:tc>
      </w:tr>
    </w:tbl>
    <w:p w:rsidR="00F945C6" w:rsidRDefault="00F945C6">
      <w:pPr>
        <w:rPr>
          <w:sz w:val="18"/>
        </w:rPr>
        <w:sectPr w:rsidR="00F945C6">
          <w:pgSz w:w="11910" w:h="16840"/>
          <w:pgMar w:top="1140" w:right="0" w:bottom="1200" w:left="120" w:header="253" w:footer="1002" w:gutter="0"/>
          <w:cols w:space="720"/>
        </w:sectPr>
      </w:pPr>
    </w:p>
    <w:p w:rsidR="00F945C6" w:rsidRDefault="00F945C6">
      <w:pPr>
        <w:pStyle w:val="Textoindependiente"/>
        <w:rPr>
          <w:b/>
          <w:sz w:val="20"/>
        </w:rPr>
      </w:pPr>
    </w:p>
    <w:p w:rsidR="00F945C6" w:rsidRDefault="00F945C6">
      <w:pPr>
        <w:pStyle w:val="Textoindependiente"/>
        <w:spacing w:before="4"/>
        <w:rPr>
          <w:b/>
          <w:sz w:val="15"/>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2"/>
        <w:gridCol w:w="7940"/>
      </w:tblGrid>
      <w:tr w:rsidR="00F945C6">
        <w:trPr>
          <w:trHeight w:val="280"/>
        </w:trPr>
        <w:tc>
          <w:tcPr>
            <w:tcW w:w="2412" w:type="dxa"/>
            <w:vMerge w:val="restart"/>
            <w:shd w:val="clear" w:color="auto" w:fill="DBE4F0"/>
          </w:tcPr>
          <w:p w:rsidR="00F945C6" w:rsidRDefault="00F945C6">
            <w:pPr>
              <w:pStyle w:val="TableParagraph"/>
              <w:spacing w:before="8"/>
              <w:rPr>
                <w:b/>
                <w:sz w:val="28"/>
              </w:rPr>
            </w:pPr>
          </w:p>
          <w:p w:rsidR="00F945C6" w:rsidRDefault="00B50BCF">
            <w:pPr>
              <w:pStyle w:val="TableParagraph"/>
              <w:ind w:left="107"/>
              <w:rPr>
                <w:b/>
                <w:sz w:val="18"/>
              </w:rPr>
            </w:pPr>
            <w:r>
              <w:rPr>
                <w:b/>
                <w:sz w:val="18"/>
              </w:rPr>
              <w:t>Fuentes de financiación</w:t>
            </w:r>
          </w:p>
        </w:tc>
        <w:tc>
          <w:tcPr>
            <w:tcW w:w="7940" w:type="dxa"/>
          </w:tcPr>
          <w:p w:rsidR="00F945C6" w:rsidRDefault="00B50BCF">
            <w:pPr>
              <w:pStyle w:val="TableParagraph"/>
              <w:spacing w:before="37"/>
              <w:ind w:left="108"/>
              <w:rPr>
                <w:sz w:val="18"/>
              </w:rPr>
            </w:pPr>
            <w:r>
              <w:rPr>
                <w:sz w:val="18"/>
              </w:rPr>
              <w:t>PGE. Aplicación Presupuestaria: 26.301.313A.485.</w:t>
            </w:r>
          </w:p>
        </w:tc>
      </w:tr>
      <w:tr w:rsidR="00F945C6">
        <w:trPr>
          <w:trHeight w:val="285"/>
        </w:trPr>
        <w:tc>
          <w:tcPr>
            <w:tcW w:w="2412" w:type="dxa"/>
            <w:vMerge/>
            <w:tcBorders>
              <w:top w:val="nil"/>
            </w:tcBorders>
            <w:shd w:val="clear" w:color="auto" w:fill="DBE4F0"/>
          </w:tcPr>
          <w:p w:rsidR="00F945C6" w:rsidRDefault="00F945C6">
            <w:pPr>
              <w:rPr>
                <w:sz w:val="2"/>
                <w:szCs w:val="2"/>
              </w:rPr>
            </w:pPr>
          </w:p>
        </w:tc>
        <w:tc>
          <w:tcPr>
            <w:tcW w:w="7940" w:type="dxa"/>
          </w:tcPr>
          <w:p w:rsidR="00F945C6" w:rsidRDefault="00B50BCF">
            <w:pPr>
              <w:pStyle w:val="TableParagraph"/>
              <w:spacing w:before="37"/>
              <w:ind w:left="108"/>
              <w:rPr>
                <w:sz w:val="18"/>
              </w:rPr>
            </w:pPr>
            <w:r>
              <w:rPr>
                <w:sz w:val="18"/>
              </w:rPr>
              <w:t>Otros (precisar: otras administraciones, Unión Europea, otros órganos públicos o privados, etc.)</w:t>
            </w:r>
          </w:p>
        </w:tc>
      </w:tr>
      <w:tr w:rsidR="00F945C6">
        <w:trPr>
          <w:trHeight w:val="292"/>
        </w:trPr>
        <w:tc>
          <w:tcPr>
            <w:tcW w:w="2412" w:type="dxa"/>
            <w:vMerge/>
            <w:tcBorders>
              <w:top w:val="nil"/>
            </w:tcBorders>
            <w:shd w:val="clear" w:color="auto" w:fill="DBE4F0"/>
          </w:tcPr>
          <w:p w:rsidR="00F945C6" w:rsidRDefault="00F945C6">
            <w:pPr>
              <w:rPr>
                <w:sz w:val="2"/>
                <w:szCs w:val="2"/>
              </w:rPr>
            </w:pPr>
          </w:p>
        </w:tc>
        <w:tc>
          <w:tcPr>
            <w:tcW w:w="7940" w:type="dxa"/>
          </w:tcPr>
          <w:p w:rsidR="00F945C6" w:rsidRDefault="00F945C6">
            <w:pPr>
              <w:pStyle w:val="TableParagraph"/>
              <w:rPr>
                <w:rFonts w:ascii="Times New Roman"/>
                <w:sz w:val="16"/>
              </w:rPr>
            </w:pPr>
          </w:p>
        </w:tc>
      </w:tr>
    </w:tbl>
    <w:p w:rsidR="00F945C6" w:rsidRDefault="00B50BCF">
      <w:pPr>
        <w:pStyle w:val="Textoindependiente"/>
        <w:spacing w:before="10"/>
        <w:rPr>
          <w:b/>
          <w:sz w:val="21"/>
        </w:rPr>
      </w:pPr>
      <w:r>
        <w:pict>
          <v:shape id="_x0000_s1353" type="#_x0000_t202" style="position:absolute;margin-left:42.5pt;margin-top:13.8pt;width:517.55pt;height:24.4pt;z-index:-251318272;mso-wrap-distance-left:0;mso-wrap-distance-right:0;mso-position-horizontal-relative:page;mso-position-vertical-relative:text" fillcolor="#fad3b4" stroked="f">
            <v:textbox inset="0,0,0,0">
              <w:txbxContent>
                <w:p w:rsidR="00F945C6" w:rsidRDefault="00B50BCF">
                  <w:pPr>
                    <w:spacing w:before="141"/>
                    <w:ind w:left="3370" w:right="3373"/>
                    <w:jc w:val="center"/>
                    <w:rPr>
                      <w:rFonts w:ascii="Arial Narrow"/>
                      <w:b/>
                      <w:sz w:val="18"/>
                    </w:rPr>
                  </w:pPr>
                  <w:r>
                    <w:rPr>
                      <w:rFonts w:ascii="Arial Narrow"/>
                      <w:b/>
                      <w:sz w:val="18"/>
                    </w:rPr>
                    <w:t>INDICADORES SEGUIMIENTO PRESUPUESTARIO:</w:t>
                  </w:r>
                </w:p>
              </w:txbxContent>
            </v:textbox>
            <w10:wrap type="topAndBottom" anchorx="page"/>
          </v:shape>
        </w:pict>
      </w:r>
    </w:p>
    <w:p w:rsidR="00F945C6" w:rsidRDefault="00F945C6">
      <w:pPr>
        <w:pStyle w:val="Textoindependiente"/>
        <w:spacing w:before="5"/>
        <w:rPr>
          <w:b/>
          <w:sz w:val="22"/>
        </w:rPr>
      </w:pPr>
    </w:p>
    <w:tbl>
      <w:tblPr>
        <w:tblStyle w:val="TableNormal"/>
        <w:tblW w:w="0" w:type="auto"/>
        <w:tblInd w:w="8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0"/>
        <w:gridCol w:w="977"/>
        <w:gridCol w:w="978"/>
        <w:gridCol w:w="977"/>
        <w:gridCol w:w="977"/>
        <w:gridCol w:w="977"/>
        <w:gridCol w:w="977"/>
        <w:gridCol w:w="975"/>
        <w:gridCol w:w="977"/>
        <w:gridCol w:w="980"/>
      </w:tblGrid>
      <w:tr w:rsidR="00F945C6">
        <w:trPr>
          <w:trHeight w:val="210"/>
        </w:trPr>
        <w:tc>
          <w:tcPr>
            <w:tcW w:w="1420" w:type="dxa"/>
            <w:vMerge w:val="restart"/>
            <w:tcBorders>
              <w:top w:val="nil"/>
              <w:left w:val="nil"/>
              <w:bottom w:val="nil"/>
              <w:right w:val="nil"/>
            </w:tcBorders>
          </w:tcPr>
          <w:p w:rsidR="00F945C6" w:rsidRDefault="00B50BCF">
            <w:pPr>
              <w:pStyle w:val="TableParagraph"/>
              <w:spacing w:before="66"/>
              <w:ind w:left="34" w:firstLine="192"/>
              <w:rPr>
                <w:sz w:val="18"/>
              </w:rPr>
            </w:pPr>
            <w:r>
              <w:rPr>
                <w:sz w:val="18"/>
              </w:rPr>
              <w:t xml:space="preserve">Aplicación </w:t>
            </w:r>
            <w:r>
              <w:rPr>
                <w:w w:val="95"/>
                <w:sz w:val="18"/>
              </w:rPr>
              <w:t>Presupuestaria</w:t>
            </w:r>
          </w:p>
        </w:tc>
        <w:tc>
          <w:tcPr>
            <w:tcW w:w="2932" w:type="dxa"/>
            <w:gridSpan w:val="3"/>
            <w:tcBorders>
              <w:left w:val="nil"/>
              <w:right w:val="nil"/>
            </w:tcBorders>
            <w:shd w:val="clear" w:color="auto" w:fill="DBE4F0"/>
          </w:tcPr>
          <w:p w:rsidR="00F945C6" w:rsidRDefault="00B50BCF">
            <w:pPr>
              <w:pStyle w:val="TableParagraph"/>
              <w:spacing w:line="188" w:lineRule="exact"/>
              <w:ind w:left="1153" w:right="1155"/>
              <w:jc w:val="center"/>
              <w:rPr>
                <w:b/>
                <w:sz w:val="18"/>
              </w:rPr>
            </w:pPr>
            <w:r>
              <w:rPr>
                <w:b/>
                <w:sz w:val="18"/>
              </w:rPr>
              <w:t>2018</w:t>
            </w:r>
          </w:p>
        </w:tc>
        <w:tc>
          <w:tcPr>
            <w:tcW w:w="2931" w:type="dxa"/>
            <w:gridSpan w:val="3"/>
            <w:tcBorders>
              <w:left w:val="nil"/>
              <w:right w:val="nil"/>
            </w:tcBorders>
            <w:shd w:val="clear" w:color="auto" w:fill="B8CCE3"/>
          </w:tcPr>
          <w:p w:rsidR="00F945C6" w:rsidRDefault="00B50BCF">
            <w:pPr>
              <w:pStyle w:val="TableParagraph"/>
              <w:spacing w:line="188" w:lineRule="exact"/>
              <w:ind w:left="1153" w:right="1153"/>
              <w:jc w:val="center"/>
              <w:rPr>
                <w:b/>
                <w:sz w:val="18"/>
              </w:rPr>
            </w:pPr>
            <w:r>
              <w:rPr>
                <w:b/>
                <w:sz w:val="18"/>
              </w:rPr>
              <w:t>2019</w:t>
            </w:r>
          </w:p>
        </w:tc>
        <w:tc>
          <w:tcPr>
            <w:tcW w:w="2932" w:type="dxa"/>
            <w:gridSpan w:val="3"/>
            <w:tcBorders>
              <w:left w:val="nil"/>
              <w:right w:val="nil"/>
            </w:tcBorders>
            <w:shd w:val="clear" w:color="auto" w:fill="94B3D6"/>
          </w:tcPr>
          <w:p w:rsidR="00F945C6" w:rsidRDefault="00B50BCF">
            <w:pPr>
              <w:pStyle w:val="TableParagraph"/>
              <w:spacing w:line="188" w:lineRule="exact"/>
              <w:ind w:left="1153" w:right="1158"/>
              <w:jc w:val="center"/>
              <w:rPr>
                <w:b/>
                <w:sz w:val="18"/>
              </w:rPr>
            </w:pPr>
            <w:r>
              <w:rPr>
                <w:b/>
                <w:sz w:val="18"/>
              </w:rPr>
              <w:t>2019-P</w:t>
            </w:r>
          </w:p>
        </w:tc>
      </w:tr>
      <w:tr w:rsidR="00F945C6">
        <w:trPr>
          <w:trHeight w:val="321"/>
        </w:trPr>
        <w:tc>
          <w:tcPr>
            <w:tcW w:w="1420" w:type="dxa"/>
            <w:vMerge/>
            <w:tcBorders>
              <w:top w:val="nil"/>
              <w:left w:val="nil"/>
              <w:bottom w:val="nil"/>
              <w:right w:val="nil"/>
            </w:tcBorders>
          </w:tcPr>
          <w:p w:rsidR="00F945C6" w:rsidRDefault="00F945C6">
            <w:pPr>
              <w:rPr>
                <w:sz w:val="2"/>
                <w:szCs w:val="2"/>
              </w:rPr>
            </w:pPr>
          </w:p>
        </w:tc>
        <w:tc>
          <w:tcPr>
            <w:tcW w:w="977" w:type="dxa"/>
          </w:tcPr>
          <w:p w:rsidR="00F945C6" w:rsidRDefault="00B50BCF">
            <w:pPr>
              <w:pStyle w:val="TableParagraph"/>
              <w:spacing w:line="157" w:lineRule="exact"/>
              <w:ind w:left="239"/>
              <w:rPr>
                <w:b/>
                <w:sz w:val="14"/>
              </w:rPr>
            </w:pPr>
            <w:r>
              <w:rPr>
                <w:b/>
                <w:sz w:val="14"/>
              </w:rPr>
              <w:t>Crédito</w:t>
            </w:r>
          </w:p>
          <w:p w:rsidR="00F945C6" w:rsidRDefault="00B50BCF">
            <w:pPr>
              <w:pStyle w:val="TableParagraph"/>
              <w:spacing w:line="145" w:lineRule="exact"/>
              <w:ind w:left="165"/>
              <w:rPr>
                <w:b/>
                <w:sz w:val="14"/>
              </w:rPr>
            </w:pPr>
            <w:r>
              <w:rPr>
                <w:b/>
                <w:sz w:val="14"/>
              </w:rPr>
              <w:t>Definitivo</w:t>
            </w:r>
          </w:p>
        </w:tc>
        <w:tc>
          <w:tcPr>
            <w:tcW w:w="978" w:type="dxa"/>
          </w:tcPr>
          <w:p w:rsidR="00F945C6" w:rsidRDefault="00B50BCF">
            <w:pPr>
              <w:pStyle w:val="TableParagraph"/>
              <w:spacing w:line="157" w:lineRule="exact"/>
              <w:ind w:left="239"/>
              <w:rPr>
                <w:b/>
                <w:sz w:val="14"/>
              </w:rPr>
            </w:pPr>
            <w:r>
              <w:rPr>
                <w:b/>
                <w:sz w:val="14"/>
              </w:rPr>
              <w:t>Crédito</w:t>
            </w:r>
          </w:p>
          <w:p w:rsidR="00F945C6" w:rsidRDefault="00B50BCF">
            <w:pPr>
              <w:pStyle w:val="TableParagraph"/>
              <w:spacing w:line="145" w:lineRule="exact"/>
              <w:ind w:left="148"/>
              <w:rPr>
                <w:b/>
                <w:sz w:val="14"/>
              </w:rPr>
            </w:pPr>
            <w:r>
              <w:rPr>
                <w:b/>
                <w:sz w:val="14"/>
              </w:rPr>
              <w:t>Ejecutado</w:t>
            </w:r>
          </w:p>
        </w:tc>
        <w:tc>
          <w:tcPr>
            <w:tcW w:w="977" w:type="dxa"/>
          </w:tcPr>
          <w:p w:rsidR="00F945C6" w:rsidRDefault="00B50BCF">
            <w:pPr>
              <w:pStyle w:val="TableParagraph"/>
              <w:spacing w:line="157" w:lineRule="exact"/>
              <w:jc w:val="center"/>
              <w:rPr>
                <w:b/>
                <w:sz w:val="14"/>
              </w:rPr>
            </w:pPr>
            <w:r>
              <w:rPr>
                <w:b/>
                <w:w w:val="99"/>
                <w:sz w:val="14"/>
              </w:rPr>
              <w:t>%</w:t>
            </w:r>
          </w:p>
          <w:p w:rsidR="00F945C6" w:rsidRDefault="00B50BCF">
            <w:pPr>
              <w:pStyle w:val="TableParagraph"/>
              <w:spacing w:line="145" w:lineRule="exact"/>
              <w:ind w:left="90" w:right="91"/>
              <w:jc w:val="center"/>
              <w:rPr>
                <w:b/>
                <w:sz w:val="14"/>
              </w:rPr>
            </w:pPr>
            <w:r>
              <w:rPr>
                <w:b/>
                <w:sz w:val="14"/>
              </w:rPr>
              <w:t>ejecución</w:t>
            </w:r>
          </w:p>
        </w:tc>
        <w:tc>
          <w:tcPr>
            <w:tcW w:w="977" w:type="dxa"/>
          </w:tcPr>
          <w:p w:rsidR="00F945C6" w:rsidRDefault="00B50BCF">
            <w:pPr>
              <w:pStyle w:val="TableParagraph"/>
              <w:spacing w:line="157" w:lineRule="exact"/>
              <w:ind w:left="238"/>
              <w:rPr>
                <w:b/>
                <w:sz w:val="14"/>
              </w:rPr>
            </w:pPr>
            <w:r>
              <w:rPr>
                <w:b/>
                <w:sz w:val="14"/>
              </w:rPr>
              <w:t>Crédito</w:t>
            </w:r>
          </w:p>
          <w:p w:rsidR="00F945C6" w:rsidRDefault="00B50BCF">
            <w:pPr>
              <w:pStyle w:val="TableParagraph"/>
              <w:spacing w:line="145" w:lineRule="exact"/>
              <w:ind w:left="161"/>
              <w:rPr>
                <w:b/>
                <w:sz w:val="14"/>
              </w:rPr>
            </w:pPr>
            <w:r>
              <w:rPr>
                <w:b/>
                <w:sz w:val="14"/>
              </w:rPr>
              <w:t>Definitivo</w:t>
            </w:r>
          </w:p>
        </w:tc>
        <w:tc>
          <w:tcPr>
            <w:tcW w:w="977" w:type="dxa"/>
          </w:tcPr>
          <w:p w:rsidR="00F945C6" w:rsidRDefault="00B50BCF">
            <w:pPr>
              <w:pStyle w:val="TableParagraph"/>
              <w:spacing w:line="157" w:lineRule="exact"/>
              <w:ind w:left="238"/>
              <w:rPr>
                <w:b/>
                <w:sz w:val="14"/>
              </w:rPr>
            </w:pPr>
            <w:r>
              <w:rPr>
                <w:b/>
                <w:sz w:val="14"/>
              </w:rPr>
              <w:t>Crédito</w:t>
            </w:r>
          </w:p>
          <w:p w:rsidR="00F945C6" w:rsidRDefault="00B50BCF">
            <w:pPr>
              <w:pStyle w:val="TableParagraph"/>
              <w:spacing w:line="145" w:lineRule="exact"/>
              <w:ind w:left="147"/>
              <w:rPr>
                <w:b/>
                <w:sz w:val="14"/>
              </w:rPr>
            </w:pPr>
            <w:r>
              <w:rPr>
                <w:b/>
                <w:sz w:val="14"/>
              </w:rPr>
              <w:t>Ejecutado</w:t>
            </w:r>
          </w:p>
        </w:tc>
        <w:tc>
          <w:tcPr>
            <w:tcW w:w="977" w:type="dxa"/>
          </w:tcPr>
          <w:p w:rsidR="00F945C6" w:rsidRDefault="00B50BCF">
            <w:pPr>
              <w:pStyle w:val="TableParagraph"/>
              <w:spacing w:line="157" w:lineRule="exact"/>
              <w:ind w:right="4"/>
              <w:jc w:val="center"/>
              <w:rPr>
                <w:b/>
                <w:sz w:val="14"/>
              </w:rPr>
            </w:pPr>
            <w:r>
              <w:rPr>
                <w:b/>
                <w:w w:val="99"/>
                <w:sz w:val="14"/>
              </w:rPr>
              <w:t>%</w:t>
            </w:r>
          </w:p>
          <w:p w:rsidR="00F945C6" w:rsidRDefault="00B50BCF">
            <w:pPr>
              <w:pStyle w:val="TableParagraph"/>
              <w:spacing w:line="145" w:lineRule="exact"/>
              <w:ind w:left="85" w:right="91"/>
              <w:jc w:val="center"/>
              <w:rPr>
                <w:b/>
                <w:sz w:val="14"/>
              </w:rPr>
            </w:pPr>
            <w:r>
              <w:rPr>
                <w:b/>
                <w:sz w:val="14"/>
              </w:rPr>
              <w:t>ejecución</w:t>
            </w:r>
          </w:p>
        </w:tc>
        <w:tc>
          <w:tcPr>
            <w:tcW w:w="975" w:type="dxa"/>
          </w:tcPr>
          <w:p w:rsidR="00F945C6" w:rsidRDefault="00B50BCF">
            <w:pPr>
              <w:pStyle w:val="TableParagraph"/>
              <w:spacing w:line="157" w:lineRule="exact"/>
              <w:ind w:left="235"/>
              <w:rPr>
                <w:b/>
                <w:sz w:val="14"/>
              </w:rPr>
            </w:pPr>
            <w:r>
              <w:rPr>
                <w:b/>
                <w:sz w:val="14"/>
              </w:rPr>
              <w:t>Crédito</w:t>
            </w:r>
          </w:p>
          <w:p w:rsidR="00F945C6" w:rsidRDefault="00B50BCF">
            <w:pPr>
              <w:pStyle w:val="TableParagraph"/>
              <w:spacing w:line="145" w:lineRule="exact"/>
              <w:ind w:left="281"/>
              <w:rPr>
                <w:b/>
                <w:sz w:val="14"/>
              </w:rPr>
            </w:pPr>
            <w:r>
              <w:rPr>
                <w:b/>
                <w:sz w:val="14"/>
              </w:rPr>
              <w:t>Inicial</w:t>
            </w:r>
          </w:p>
        </w:tc>
        <w:tc>
          <w:tcPr>
            <w:tcW w:w="977" w:type="dxa"/>
          </w:tcPr>
          <w:p w:rsidR="00F945C6" w:rsidRDefault="00B50BCF">
            <w:pPr>
              <w:pStyle w:val="TableParagraph"/>
              <w:spacing w:line="157" w:lineRule="exact"/>
              <w:ind w:left="238"/>
              <w:rPr>
                <w:b/>
                <w:sz w:val="14"/>
              </w:rPr>
            </w:pPr>
            <w:r>
              <w:rPr>
                <w:b/>
                <w:sz w:val="14"/>
              </w:rPr>
              <w:t>Crédito</w:t>
            </w:r>
          </w:p>
          <w:p w:rsidR="00F945C6" w:rsidRDefault="00B50BCF">
            <w:pPr>
              <w:pStyle w:val="TableParagraph"/>
              <w:spacing w:line="145" w:lineRule="exact"/>
              <w:ind w:left="147"/>
              <w:rPr>
                <w:b/>
                <w:sz w:val="14"/>
              </w:rPr>
            </w:pPr>
            <w:r>
              <w:rPr>
                <w:b/>
                <w:sz w:val="14"/>
              </w:rPr>
              <w:t>Ejecutado</w:t>
            </w:r>
          </w:p>
        </w:tc>
        <w:tc>
          <w:tcPr>
            <w:tcW w:w="980" w:type="dxa"/>
          </w:tcPr>
          <w:p w:rsidR="00F945C6" w:rsidRDefault="00B50BCF">
            <w:pPr>
              <w:pStyle w:val="TableParagraph"/>
              <w:spacing w:line="157" w:lineRule="exact"/>
              <w:ind w:right="3"/>
              <w:jc w:val="center"/>
              <w:rPr>
                <w:b/>
                <w:sz w:val="14"/>
              </w:rPr>
            </w:pPr>
            <w:r>
              <w:rPr>
                <w:b/>
                <w:w w:val="99"/>
                <w:sz w:val="14"/>
              </w:rPr>
              <w:t>%</w:t>
            </w:r>
          </w:p>
          <w:p w:rsidR="00F945C6" w:rsidRDefault="00B50BCF">
            <w:pPr>
              <w:pStyle w:val="TableParagraph"/>
              <w:spacing w:line="145" w:lineRule="exact"/>
              <w:ind w:left="139" w:right="144"/>
              <w:jc w:val="center"/>
              <w:rPr>
                <w:b/>
                <w:sz w:val="14"/>
              </w:rPr>
            </w:pPr>
            <w:r>
              <w:rPr>
                <w:b/>
                <w:sz w:val="14"/>
              </w:rPr>
              <w:t>ejecución</w:t>
            </w:r>
          </w:p>
        </w:tc>
      </w:tr>
      <w:tr w:rsidR="00F945C6">
        <w:trPr>
          <w:trHeight w:val="186"/>
        </w:trPr>
        <w:tc>
          <w:tcPr>
            <w:tcW w:w="1420" w:type="dxa"/>
            <w:tcBorders>
              <w:top w:val="nil"/>
              <w:left w:val="nil"/>
              <w:bottom w:val="nil"/>
            </w:tcBorders>
          </w:tcPr>
          <w:p w:rsidR="00F945C6" w:rsidRDefault="00B50BCF">
            <w:pPr>
              <w:pStyle w:val="TableParagraph"/>
              <w:spacing w:line="167" w:lineRule="exact"/>
              <w:ind w:left="25"/>
              <w:rPr>
                <w:b/>
                <w:sz w:val="16"/>
              </w:rPr>
            </w:pPr>
            <w:r>
              <w:rPr>
                <w:b/>
                <w:sz w:val="16"/>
              </w:rPr>
              <w:t>26.301.313A.485</w:t>
            </w:r>
          </w:p>
        </w:tc>
        <w:tc>
          <w:tcPr>
            <w:tcW w:w="977" w:type="dxa"/>
            <w:shd w:val="clear" w:color="auto" w:fill="DBE4F0"/>
          </w:tcPr>
          <w:p w:rsidR="00F945C6" w:rsidRDefault="00B50BCF">
            <w:pPr>
              <w:pStyle w:val="TableParagraph"/>
              <w:spacing w:before="7" w:line="157" w:lineRule="exact"/>
              <w:ind w:left="436"/>
              <w:rPr>
                <w:b/>
                <w:sz w:val="14"/>
              </w:rPr>
            </w:pPr>
            <w:r>
              <w:rPr>
                <w:b/>
                <w:sz w:val="14"/>
              </w:rPr>
              <w:t>60.000</w:t>
            </w:r>
          </w:p>
        </w:tc>
        <w:tc>
          <w:tcPr>
            <w:tcW w:w="978" w:type="dxa"/>
            <w:shd w:val="clear" w:color="auto" w:fill="DBE4F0"/>
          </w:tcPr>
          <w:p w:rsidR="00F945C6" w:rsidRDefault="00B50BCF">
            <w:pPr>
              <w:pStyle w:val="TableParagraph"/>
              <w:spacing w:before="7" w:line="157" w:lineRule="exact"/>
              <w:ind w:left="436"/>
              <w:rPr>
                <w:b/>
                <w:sz w:val="14"/>
              </w:rPr>
            </w:pPr>
            <w:r>
              <w:rPr>
                <w:b/>
                <w:sz w:val="14"/>
              </w:rPr>
              <w:t>60.000</w:t>
            </w:r>
          </w:p>
        </w:tc>
        <w:tc>
          <w:tcPr>
            <w:tcW w:w="977" w:type="dxa"/>
            <w:shd w:val="clear" w:color="auto" w:fill="DBE4F0"/>
          </w:tcPr>
          <w:p w:rsidR="00F945C6" w:rsidRDefault="00B50BCF">
            <w:pPr>
              <w:pStyle w:val="TableParagraph"/>
              <w:spacing w:before="7" w:line="157" w:lineRule="exact"/>
              <w:ind w:left="505"/>
              <w:rPr>
                <w:b/>
                <w:sz w:val="14"/>
              </w:rPr>
            </w:pPr>
            <w:r>
              <w:rPr>
                <w:b/>
                <w:sz w:val="14"/>
              </w:rPr>
              <w:t>100%</w:t>
            </w:r>
          </w:p>
        </w:tc>
        <w:tc>
          <w:tcPr>
            <w:tcW w:w="977" w:type="dxa"/>
            <w:shd w:val="clear" w:color="auto" w:fill="B8CCE3"/>
          </w:tcPr>
          <w:p w:rsidR="00F945C6" w:rsidRDefault="00B50BCF">
            <w:pPr>
              <w:pStyle w:val="TableParagraph"/>
              <w:spacing w:before="7" w:line="157" w:lineRule="exact"/>
              <w:ind w:left="435"/>
              <w:rPr>
                <w:b/>
                <w:sz w:val="14"/>
              </w:rPr>
            </w:pPr>
            <w:r>
              <w:rPr>
                <w:b/>
                <w:sz w:val="14"/>
              </w:rPr>
              <w:t>60.000</w:t>
            </w:r>
          </w:p>
        </w:tc>
        <w:tc>
          <w:tcPr>
            <w:tcW w:w="977" w:type="dxa"/>
            <w:shd w:val="clear" w:color="auto" w:fill="B8CCE3"/>
          </w:tcPr>
          <w:p w:rsidR="00F945C6" w:rsidRDefault="00B50BCF">
            <w:pPr>
              <w:pStyle w:val="TableParagraph"/>
              <w:spacing w:before="7" w:line="157" w:lineRule="exact"/>
              <w:ind w:right="101"/>
              <w:jc w:val="right"/>
              <w:rPr>
                <w:b/>
                <w:sz w:val="14"/>
              </w:rPr>
            </w:pPr>
            <w:r>
              <w:rPr>
                <w:b/>
                <w:w w:val="99"/>
                <w:sz w:val="14"/>
              </w:rPr>
              <w:t>0</w:t>
            </w:r>
          </w:p>
        </w:tc>
        <w:tc>
          <w:tcPr>
            <w:tcW w:w="977" w:type="dxa"/>
            <w:shd w:val="clear" w:color="auto" w:fill="B8CCE3"/>
          </w:tcPr>
          <w:p w:rsidR="00F945C6" w:rsidRDefault="00B50BCF">
            <w:pPr>
              <w:pStyle w:val="TableParagraph"/>
              <w:spacing w:before="7" w:line="157" w:lineRule="exact"/>
              <w:ind w:right="104"/>
              <w:jc w:val="right"/>
              <w:rPr>
                <w:b/>
                <w:sz w:val="14"/>
              </w:rPr>
            </w:pPr>
            <w:r>
              <w:rPr>
                <w:b/>
                <w:w w:val="99"/>
                <w:sz w:val="14"/>
              </w:rPr>
              <w:t>0</w:t>
            </w:r>
          </w:p>
        </w:tc>
        <w:tc>
          <w:tcPr>
            <w:tcW w:w="975" w:type="dxa"/>
            <w:shd w:val="clear" w:color="auto" w:fill="94B3D6"/>
          </w:tcPr>
          <w:p w:rsidR="00F945C6" w:rsidRDefault="00B50BCF">
            <w:pPr>
              <w:pStyle w:val="TableParagraph"/>
              <w:spacing w:before="7" w:line="157" w:lineRule="exact"/>
              <w:ind w:left="432"/>
              <w:rPr>
                <w:b/>
                <w:sz w:val="14"/>
              </w:rPr>
            </w:pPr>
            <w:r>
              <w:rPr>
                <w:b/>
                <w:sz w:val="14"/>
              </w:rPr>
              <w:t>60.000</w:t>
            </w:r>
          </w:p>
        </w:tc>
        <w:tc>
          <w:tcPr>
            <w:tcW w:w="977" w:type="dxa"/>
            <w:shd w:val="clear" w:color="auto" w:fill="94B3D6"/>
          </w:tcPr>
          <w:p w:rsidR="00F945C6" w:rsidRDefault="00F945C6">
            <w:pPr>
              <w:pStyle w:val="TableParagraph"/>
              <w:rPr>
                <w:rFonts w:ascii="Times New Roman"/>
                <w:sz w:val="12"/>
              </w:rPr>
            </w:pPr>
          </w:p>
        </w:tc>
        <w:tc>
          <w:tcPr>
            <w:tcW w:w="980" w:type="dxa"/>
            <w:shd w:val="clear" w:color="auto" w:fill="94B3D6"/>
          </w:tcPr>
          <w:p w:rsidR="00F945C6" w:rsidRDefault="00F945C6">
            <w:pPr>
              <w:pStyle w:val="TableParagraph"/>
              <w:rPr>
                <w:rFonts w:ascii="Times New Roman"/>
                <w:sz w:val="12"/>
              </w:rPr>
            </w:pPr>
          </w:p>
        </w:tc>
      </w:tr>
    </w:tbl>
    <w:p w:rsidR="00F945C6" w:rsidRDefault="00F945C6">
      <w:pPr>
        <w:pStyle w:val="Textoindependiente"/>
        <w:spacing w:before="9"/>
        <w:rPr>
          <w:b/>
          <w:sz w:val="23"/>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8"/>
        <w:gridCol w:w="995"/>
        <w:gridCol w:w="524"/>
        <w:gridCol w:w="498"/>
        <w:gridCol w:w="1816"/>
        <w:gridCol w:w="541"/>
        <w:gridCol w:w="450"/>
        <w:gridCol w:w="1135"/>
        <w:gridCol w:w="496"/>
        <w:gridCol w:w="498"/>
        <w:gridCol w:w="498"/>
        <w:gridCol w:w="508"/>
      </w:tblGrid>
      <w:tr w:rsidR="00F945C6">
        <w:trPr>
          <w:trHeight w:val="828"/>
        </w:trPr>
        <w:tc>
          <w:tcPr>
            <w:tcW w:w="2408" w:type="dxa"/>
            <w:vMerge w:val="restart"/>
            <w:shd w:val="clear" w:color="auto" w:fill="DBE4F0"/>
          </w:tcPr>
          <w:p w:rsidR="00F945C6" w:rsidRDefault="00F945C6">
            <w:pPr>
              <w:pStyle w:val="TableParagraph"/>
              <w:rPr>
                <w:b/>
                <w:sz w:val="20"/>
              </w:rPr>
            </w:pPr>
          </w:p>
          <w:p w:rsidR="00F945C6" w:rsidRDefault="00F945C6">
            <w:pPr>
              <w:pStyle w:val="TableParagraph"/>
              <w:rPr>
                <w:b/>
                <w:sz w:val="25"/>
              </w:rPr>
            </w:pPr>
          </w:p>
          <w:p w:rsidR="00F945C6" w:rsidRDefault="00B50BCF">
            <w:pPr>
              <w:pStyle w:val="TableParagraph"/>
              <w:ind w:left="107"/>
              <w:rPr>
                <w:b/>
                <w:sz w:val="18"/>
              </w:rPr>
            </w:pPr>
            <w:r>
              <w:rPr>
                <w:b/>
                <w:sz w:val="18"/>
              </w:rPr>
              <w:t>Plan de acción</w:t>
            </w:r>
          </w:p>
        </w:tc>
        <w:tc>
          <w:tcPr>
            <w:tcW w:w="7959" w:type="dxa"/>
            <w:gridSpan w:val="11"/>
          </w:tcPr>
          <w:p w:rsidR="00F945C6" w:rsidRDefault="00B50BCF">
            <w:pPr>
              <w:pStyle w:val="TableParagraph"/>
              <w:spacing w:line="242" w:lineRule="auto"/>
              <w:ind w:left="104"/>
              <w:rPr>
                <w:sz w:val="18"/>
              </w:rPr>
            </w:pPr>
            <w:r>
              <w:rPr>
                <w:sz w:val="18"/>
              </w:rPr>
              <w:t>La Ley General de Subvenciones en su artículo 22.2.a) establece que los convenios serán el instrumento habitual para canalizar las subvenciones previstas nominativamente en los</w:t>
            </w:r>
          </w:p>
          <w:p w:rsidR="00F945C6" w:rsidRDefault="00B50BCF">
            <w:pPr>
              <w:pStyle w:val="TableParagraph"/>
              <w:spacing w:line="206" w:lineRule="exact"/>
              <w:ind w:left="104"/>
              <w:rPr>
                <w:sz w:val="18"/>
              </w:rPr>
            </w:pPr>
            <w:r>
              <w:rPr>
                <w:sz w:val="18"/>
              </w:rPr>
              <w:t>Presupuestos Generales del Estado, sin perjuicio de lo que a este respecto esta</w:t>
            </w:r>
            <w:r>
              <w:rPr>
                <w:sz w:val="18"/>
              </w:rPr>
              <w:t>blezca su normativa reguladora.</w:t>
            </w:r>
          </w:p>
        </w:tc>
      </w:tr>
      <w:tr w:rsidR="00F945C6">
        <w:trPr>
          <w:trHeight w:val="410"/>
        </w:trPr>
        <w:tc>
          <w:tcPr>
            <w:tcW w:w="2408" w:type="dxa"/>
            <w:vMerge/>
            <w:tcBorders>
              <w:top w:val="nil"/>
            </w:tcBorders>
            <w:shd w:val="clear" w:color="auto" w:fill="DBE4F0"/>
          </w:tcPr>
          <w:p w:rsidR="00F945C6" w:rsidRDefault="00F945C6">
            <w:pPr>
              <w:rPr>
                <w:sz w:val="2"/>
                <w:szCs w:val="2"/>
              </w:rPr>
            </w:pPr>
          </w:p>
        </w:tc>
        <w:tc>
          <w:tcPr>
            <w:tcW w:w="5959" w:type="dxa"/>
            <w:gridSpan w:val="7"/>
          </w:tcPr>
          <w:p w:rsidR="00F945C6" w:rsidRDefault="00B50BCF">
            <w:pPr>
              <w:pStyle w:val="TableParagraph"/>
              <w:spacing w:before="100"/>
              <w:ind w:left="104"/>
              <w:rPr>
                <w:sz w:val="18"/>
              </w:rPr>
            </w:pPr>
            <w:r>
              <w:rPr>
                <w:sz w:val="18"/>
              </w:rPr>
              <w:t>Criterio de coordinación con otras Administraciones Públicas</w:t>
            </w:r>
          </w:p>
        </w:tc>
        <w:tc>
          <w:tcPr>
            <w:tcW w:w="496" w:type="dxa"/>
            <w:shd w:val="clear" w:color="auto" w:fill="BEBEBE"/>
          </w:tcPr>
          <w:p w:rsidR="00F945C6" w:rsidRDefault="00B50BCF">
            <w:pPr>
              <w:pStyle w:val="TableParagraph"/>
              <w:spacing w:before="95"/>
              <w:ind w:left="97"/>
              <w:rPr>
                <w:b/>
                <w:sz w:val="18"/>
              </w:rPr>
            </w:pPr>
            <w:r>
              <w:rPr>
                <w:b/>
                <w:sz w:val="18"/>
              </w:rPr>
              <w:t>SI</w:t>
            </w:r>
          </w:p>
        </w:tc>
        <w:tc>
          <w:tcPr>
            <w:tcW w:w="498" w:type="dxa"/>
          </w:tcPr>
          <w:p w:rsidR="00F945C6" w:rsidRDefault="00F945C6">
            <w:pPr>
              <w:pStyle w:val="TableParagraph"/>
              <w:rPr>
                <w:rFonts w:ascii="Times New Roman"/>
                <w:sz w:val="16"/>
              </w:rPr>
            </w:pPr>
          </w:p>
        </w:tc>
        <w:tc>
          <w:tcPr>
            <w:tcW w:w="498" w:type="dxa"/>
            <w:shd w:val="clear" w:color="auto" w:fill="BEBEBE"/>
          </w:tcPr>
          <w:p w:rsidR="00F945C6" w:rsidRDefault="00B50BCF">
            <w:pPr>
              <w:pStyle w:val="TableParagraph"/>
              <w:spacing w:before="95"/>
              <w:ind w:left="96"/>
              <w:rPr>
                <w:b/>
                <w:sz w:val="18"/>
              </w:rPr>
            </w:pPr>
            <w:r>
              <w:rPr>
                <w:b/>
                <w:sz w:val="18"/>
              </w:rPr>
              <w:t>NO</w:t>
            </w:r>
          </w:p>
        </w:tc>
        <w:tc>
          <w:tcPr>
            <w:tcW w:w="508" w:type="dxa"/>
          </w:tcPr>
          <w:p w:rsidR="00F945C6" w:rsidRDefault="00B50BCF">
            <w:pPr>
              <w:pStyle w:val="TableParagraph"/>
              <w:spacing w:before="74"/>
              <w:ind w:left="165"/>
              <w:rPr>
                <w:b/>
              </w:rPr>
            </w:pPr>
            <w:r>
              <w:rPr>
                <w:b/>
              </w:rPr>
              <w:t>X</w:t>
            </w:r>
          </w:p>
        </w:tc>
      </w:tr>
      <w:tr w:rsidR="00F945C6">
        <w:trPr>
          <w:trHeight w:val="621"/>
        </w:trPr>
        <w:tc>
          <w:tcPr>
            <w:tcW w:w="2408" w:type="dxa"/>
            <w:shd w:val="clear" w:color="auto" w:fill="DBE4F0"/>
          </w:tcPr>
          <w:p w:rsidR="00F945C6" w:rsidRDefault="00B50BCF">
            <w:pPr>
              <w:pStyle w:val="TableParagraph"/>
              <w:spacing w:line="201" w:lineRule="exact"/>
              <w:ind w:left="107"/>
              <w:rPr>
                <w:b/>
                <w:sz w:val="18"/>
              </w:rPr>
            </w:pPr>
            <w:r>
              <w:rPr>
                <w:b/>
                <w:sz w:val="18"/>
              </w:rPr>
              <w:t>Resultados de la</w:t>
            </w:r>
          </w:p>
          <w:p w:rsidR="00F945C6" w:rsidRDefault="00B50BCF">
            <w:pPr>
              <w:pStyle w:val="TableParagraph"/>
              <w:spacing w:before="6" w:line="206" w:lineRule="exact"/>
              <w:ind w:left="107" w:right="150"/>
              <w:rPr>
                <w:b/>
                <w:sz w:val="18"/>
              </w:rPr>
            </w:pPr>
            <w:r>
              <w:rPr>
                <w:b/>
                <w:sz w:val="18"/>
              </w:rPr>
              <w:t>evaluación de los planes estratégicos anteriores</w:t>
            </w:r>
          </w:p>
        </w:tc>
        <w:tc>
          <w:tcPr>
            <w:tcW w:w="7959" w:type="dxa"/>
            <w:gridSpan w:val="11"/>
          </w:tcPr>
          <w:p w:rsidR="00F945C6" w:rsidRDefault="00F945C6">
            <w:pPr>
              <w:pStyle w:val="TableParagraph"/>
              <w:rPr>
                <w:b/>
                <w:sz w:val="18"/>
              </w:rPr>
            </w:pPr>
          </w:p>
          <w:p w:rsidR="00F945C6" w:rsidRDefault="00B50BCF">
            <w:pPr>
              <w:pStyle w:val="TableParagraph"/>
              <w:ind w:left="104"/>
              <w:rPr>
                <w:sz w:val="18"/>
              </w:rPr>
            </w:pPr>
            <w:r>
              <w:rPr>
                <w:sz w:val="18"/>
              </w:rPr>
              <w:t>No se aporta.</w:t>
            </w:r>
          </w:p>
        </w:tc>
      </w:tr>
      <w:tr w:rsidR="00F945C6">
        <w:trPr>
          <w:trHeight w:val="621"/>
        </w:trPr>
        <w:tc>
          <w:tcPr>
            <w:tcW w:w="2408" w:type="dxa"/>
            <w:shd w:val="clear" w:color="auto" w:fill="DBE4F0"/>
          </w:tcPr>
          <w:p w:rsidR="00F945C6" w:rsidRDefault="00B50BCF">
            <w:pPr>
              <w:pStyle w:val="TableParagraph"/>
              <w:ind w:left="107" w:right="150"/>
              <w:rPr>
                <w:b/>
                <w:sz w:val="18"/>
              </w:rPr>
            </w:pPr>
            <w:r>
              <w:rPr>
                <w:b/>
                <w:sz w:val="18"/>
              </w:rPr>
              <w:t>Incluye en las bases reguladoras actuaciones</w:t>
            </w:r>
          </w:p>
          <w:p w:rsidR="00F945C6" w:rsidRDefault="00B50BCF">
            <w:pPr>
              <w:pStyle w:val="TableParagraph"/>
              <w:spacing w:line="192" w:lineRule="exact"/>
              <w:ind w:left="107"/>
              <w:rPr>
                <w:b/>
                <w:sz w:val="18"/>
              </w:rPr>
            </w:pPr>
            <w:r>
              <w:rPr>
                <w:b/>
                <w:sz w:val="18"/>
              </w:rPr>
              <w:t>igualdad.</w:t>
            </w:r>
          </w:p>
        </w:tc>
        <w:tc>
          <w:tcPr>
            <w:tcW w:w="995" w:type="dxa"/>
          </w:tcPr>
          <w:p w:rsidR="00F945C6" w:rsidRDefault="00F945C6">
            <w:pPr>
              <w:pStyle w:val="TableParagraph"/>
              <w:rPr>
                <w:rFonts w:ascii="Times New Roman"/>
                <w:sz w:val="16"/>
              </w:rPr>
            </w:pPr>
          </w:p>
        </w:tc>
        <w:tc>
          <w:tcPr>
            <w:tcW w:w="524" w:type="dxa"/>
            <w:shd w:val="clear" w:color="auto" w:fill="BEBEBE"/>
          </w:tcPr>
          <w:p w:rsidR="00F945C6" w:rsidRDefault="00F945C6">
            <w:pPr>
              <w:pStyle w:val="TableParagraph"/>
              <w:spacing w:before="5"/>
              <w:rPr>
                <w:b/>
                <w:sz w:val="17"/>
              </w:rPr>
            </w:pPr>
          </w:p>
          <w:p w:rsidR="00F945C6" w:rsidRDefault="00B50BCF">
            <w:pPr>
              <w:pStyle w:val="TableParagraph"/>
              <w:ind w:left="173"/>
              <w:rPr>
                <w:b/>
                <w:sz w:val="18"/>
              </w:rPr>
            </w:pPr>
            <w:r>
              <w:rPr>
                <w:b/>
                <w:sz w:val="18"/>
              </w:rPr>
              <w:t>SI</w:t>
            </w:r>
          </w:p>
        </w:tc>
        <w:tc>
          <w:tcPr>
            <w:tcW w:w="498" w:type="dxa"/>
          </w:tcPr>
          <w:p w:rsidR="00F945C6" w:rsidRDefault="00F945C6">
            <w:pPr>
              <w:pStyle w:val="TableParagraph"/>
              <w:rPr>
                <w:rFonts w:ascii="Times New Roman"/>
                <w:sz w:val="16"/>
              </w:rPr>
            </w:pPr>
          </w:p>
        </w:tc>
        <w:tc>
          <w:tcPr>
            <w:tcW w:w="1816" w:type="dxa"/>
          </w:tcPr>
          <w:p w:rsidR="00F945C6" w:rsidRDefault="00F945C6">
            <w:pPr>
              <w:pStyle w:val="TableParagraph"/>
              <w:rPr>
                <w:rFonts w:ascii="Times New Roman"/>
                <w:sz w:val="16"/>
              </w:rPr>
            </w:pPr>
          </w:p>
        </w:tc>
        <w:tc>
          <w:tcPr>
            <w:tcW w:w="541" w:type="dxa"/>
            <w:shd w:val="clear" w:color="auto" w:fill="BEBEBE"/>
          </w:tcPr>
          <w:p w:rsidR="00F945C6" w:rsidRDefault="00F945C6">
            <w:pPr>
              <w:pStyle w:val="TableParagraph"/>
              <w:spacing w:before="5"/>
              <w:rPr>
                <w:b/>
                <w:sz w:val="17"/>
              </w:rPr>
            </w:pPr>
          </w:p>
          <w:p w:rsidR="00F945C6" w:rsidRDefault="00B50BCF">
            <w:pPr>
              <w:pStyle w:val="TableParagraph"/>
              <w:ind w:left="129"/>
              <w:rPr>
                <w:b/>
                <w:sz w:val="18"/>
              </w:rPr>
            </w:pPr>
            <w:r>
              <w:rPr>
                <w:b/>
                <w:sz w:val="18"/>
              </w:rPr>
              <w:t>NO</w:t>
            </w:r>
          </w:p>
        </w:tc>
        <w:tc>
          <w:tcPr>
            <w:tcW w:w="450" w:type="dxa"/>
          </w:tcPr>
          <w:p w:rsidR="00F945C6" w:rsidRDefault="00B50BCF">
            <w:pPr>
              <w:pStyle w:val="TableParagraph"/>
              <w:spacing w:before="180"/>
              <w:ind w:left="145"/>
              <w:rPr>
                <w:b/>
              </w:rPr>
            </w:pPr>
            <w:r>
              <w:rPr>
                <w:b/>
              </w:rPr>
              <w:t>X</w:t>
            </w:r>
          </w:p>
        </w:tc>
        <w:tc>
          <w:tcPr>
            <w:tcW w:w="3135" w:type="dxa"/>
            <w:gridSpan w:val="5"/>
          </w:tcPr>
          <w:p w:rsidR="00F945C6" w:rsidRDefault="00F945C6">
            <w:pPr>
              <w:pStyle w:val="TableParagraph"/>
              <w:rPr>
                <w:rFonts w:ascii="Times New Roman"/>
                <w:sz w:val="16"/>
              </w:rPr>
            </w:pPr>
          </w:p>
        </w:tc>
      </w:tr>
    </w:tbl>
    <w:p w:rsidR="00F945C6" w:rsidRDefault="00F945C6">
      <w:pPr>
        <w:pStyle w:val="Textoindependiente"/>
        <w:rPr>
          <w:b/>
          <w:sz w:val="20"/>
        </w:rPr>
      </w:pPr>
    </w:p>
    <w:p w:rsidR="00F945C6" w:rsidRDefault="00F945C6">
      <w:pPr>
        <w:pStyle w:val="Textoindependiente"/>
        <w:spacing w:before="8"/>
        <w:rPr>
          <w:b/>
          <w:sz w:val="23"/>
        </w:rPr>
      </w:pPr>
    </w:p>
    <w:p w:rsidR="00F945C6" w:rsidRDefault="00B50BCF">
      <w:pPr>
        <w:pStyle w:val="Textoindependiente"/>
        <w:ind w:left="837"/>
      </w:pPr>
      <w:r>
        <w:rPr>
          <w:color w:val="365F92"/>
        </w:rPr>
        <w:t xml:space="preserve">Tal y como establece el artículo 14.2 del Reglamento de la Ley General de Subvenciones </w:t>
      </w:r>
      <w:r>
        <w:rPr>
          <w:b/>
          <w:color w:val="365F92"/>
        </w:rPr>
        <w:t xml:space="preserve">informe </w:t>
      </w:r>
      <w:r>
        <w:rPr>
          <w:color w:val="365F92"/>
        </w:rPr>
        <w:t>sobre:</w:t>
      </w:r>
    </w:p>
    <w:p w:rsidR="00F945C6" w:rsidRDefault="00F945C6">
      <w:pPr>
        <w:pStyle w:val="Textoindependiente"/>
        <w:rPr>
          <w:sz w:val="20"/>
        </w:rPr>
      </w:pPr>
    </w:p>
    <w:p w:rsidR="00F945C6" w:rsidRDefault="00F945C6">
      <w:pPr>
        <w:pStyle w:val="Textoindependiente"/>
        <w:spacing w:before="9"/>
        <w:rPr>
          <w:sz w:val="24"/>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4"/>
        <w:gridCol w:w="7799"/>
      </w:tblGrid>
      <w:tr w:rsidR="00F945C6">
        <w:trPr>
          <w:trHeight w:val="621"/>
        </w:trPr>
        <w:tc>
          <w:tcPr>
            <w:tcW w:w="2554" w:type="dxa"/>
          </w:tcPr>
          <w:p w:rsidR="00F945C6" w:rsidRDefault="00B50BCF">
            <w:pPr>
              <w:pStyle w:val="TableParagraph"/>
              <w:spacing w:line="206" w:lineRule="exact"/>
              <w:ind w:left="107" w:right="356"/>
              <w:rPr>
                <w:b/>
                <w:sz w:val="18"/>
              </w:rPr>
            </w:pPr>
            <w:r>
              <w:rPr>
                <w:b/>
                <w:color w:val="365F92"/>
                <w:sz w:val="18"/>
              </w:rPr>
              <w:t>Grado de avance en la aplicación de la línea de subvención:</w:t>
            </w:r>
          </w:p>
        </w:tc>
        <w:tc>
          <w:tcPr>
            <w:tcW w:w="7799" w:type="dxa"/>
            <w:shd w:val="clear" w:color="auto" w:fill="F1DBDB"/>
          </w:tcPr>
          <w:p w:rsidR="00F945C6" w:rsidRDefault="00B50BCF">
            <w:pPr>
              <w:pStyle w:val="TableParagraph"/>
              <w:spacing w:before="1"/>
              <w:ind w:left="107" w:right="137"/>
              <w:rPr>
                <w:sz w:val="18"/>
              </w:rPr>
            </w:pPr>
            <w:r>
              <w:rPr>
                <w:sz w:val="18"/>
              </w:rPr>
              <w:t>Actualmente se están realizando modificaciones y mejoras en la aplicación para facilitar e incrementar la participación de los profesionales sanitarios en la cumplimentación de registro.</w:t>
            </w:r>
          </w:p>
        </w:tc>
      </w:tr>
      <w:tr w:rsidR="00F945C6">
        <w:trPr>
          <w:trHeight w:val="830"/>
        </w:trPr>
        <w:tc>
          <w:tcPr>
            <w:tcW w:w="2554" w:type="dxa"/>
          </w:tcPr>
          <w:p w:rsidR="00F945C6" w:rsidRDefault="00B50BCF">
            <w:pPr>
              <w:pStyle w:val="TableParagraph"/>
              <w:spacing w:line="242" w:lineRule="auto"/>
              <w:ind w:left="107"/>
              <w:rPr>
                <w:b/>
                <w:sz w:val="18"/>
              </w:rPr>
            </w:pPr>
            <w:r>
              <w:rPr>
                <w:b/>
                <w:color w:val="365F92"/>
                <w:sz w:val="18"/>
              </w:rPr>
              <w:t>Efectos y repercusiones presupuestarias y</w:t>
            </w:r>
          </w:p>
          <w:p w:rsidR="00F945C6" w:rsidRDefault="00B50BCF">
            <w:pPr>
              <w:pStyle w:val="TableParagraph"/>
              <w:spacing w:line="206" w:lineRule="exact"/>
              <w:ind w:left="107" w:right="315"/>
              <w:rPr>
                <w:b/>
                <w:sz w:val="18"/>
              </w:rPr>
            </w:pPr>
            <w:r>
              <w:rPr>
                <w:b/>
                <w:color w:val="365F92"/>
                <w:sz w:val="18"/>
              </w:rPr>
              <w:t>financieras derivadas de s</w:t>
            </w:r>
            <w:r>
              <w:rPr>
                <w:b/>
                <w:color w:val="365F92"/>
                <w:sz w:val="18"/>
              </w:rPr>
              <w:t>u aplicación:</w:t>
            </w:r>
          </w:p>
        </w:tc>
        <w:tc>
          <w:tcPr>
            <w:tcW w:w="7799" w:type="dxa"/>
            <w:shd w:val="clear" w:color="auto" w:fill="F1DBDB"/>
          </w:tcPr>
          <w:p w:rsidR="00F945C6" w:rsidRDefault="00B50BCF">
            <w:pPr>
              <w:pStyle w:val="TableParagraph"/>
              <w:ind w:left="107" w:right="214"/>
              <w:rPr>
                <w:sz w:val="18"/>
              </w:rPr>
            </w:pPr>
            <w:r>
              <w:rPr>
                <w:sz w:val="18"/>
              </w:rPr>
              <w:t>Durante el año 2019, no se ha realizado el pago de esta subvención nominativa por encontrarnos en situación de prórroga presupuestaria.</w:t>
            </w:r>
          </w:p>
        </w:tc>
      </w:tr>
    </w:tbl>
    <w:p w:rsidR="00F945C6" w:rsidRDefault="00F945C6">
      <w:pPr>
        <w:rPr>
          <w:sz w:val="18"/>
        </w:rPr>
        <w:sectPr w:rsidR="00F945C6">
          <w:pgSz w:w="11910" w:h="16840"/>
          <w:pgMar w:top="1140" w:right="0" w:bottom="1200" w:left="120" w:header="253" w:footer="1002" w:gutter="0"/>
          <w:cols w:space="720"/>
        </w:sectPr>
      </w:pPr>
    </w:p>
    <w:p w:rsidR="00F945C6" w:rsidRDefault="00F945C6">
      <w:pPr>
        <w:pStyle w:val="Textoindependiente"/>
        <w:rPr>
          <w:sz w:val="20"/>
        </w:rPr>
      </w:pPr>
    </w:p>
    <w:p w:rsidR="00F945C6" w:rsidRDefault="00F945C6">
      <w:pPr>
        <w:pStyle w:val="Textoindependiente"/>
        <w:spacing w:before="4"/>
        <w:rPr>
          <w:sz w:val="15"/>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453"/>
        <w:gridCol w:w="1502"/>
        <w:gridCol w:w="235"/>
        <w:gridCol w:w="283"/>
        <w:gridCol w:w="190"/>
        <w:gridCol w:w="283"/>
        <w:gridCol w:w="1135"/>
        <w:gridCol w:w="283"/>
        <w:gridCol w:w="1419"/>
        <w:gridCol w:w="4112"/>
      </w:tblGrid>
      <w:tr w:rsidR="00F945C6">
        <w:trPr>
          <w:trHeight w:val="566"/>
        </w:trPr>
        <w:tc>
          <w:tcPr>
            <w:tcW w:w="456" w:type="dxa"/>
            <w:shd w:val="clear" w:color="auto" w:fill="FAD3B4"/>
          </w:tcPr>
          <w:p w:rsidR="00F945C6" w:rsidRDefault="00B50BCF">
            <w:pPr>
              <w:pStyle w:val="TableParagraph"/>
              <w:spacing w:before="174"/>
              <w:ind w:left="126"/>
              <w:rPr>
                <w:b/>
                <w:sz w:val="18"/>
              </w:rPr>
            </w:pPr>
            <w:r>
              <w:rPr>
                <w:b/>
                <w:color w:val="FF0000"/>
                <w:sz w:val="18"/>
              </w:rPr>
              <w:t>28</w:t>
            </w:r>
          </w:p>
        </w:tc>
        <w:tc>
          <w:tcPr>
            <w:tcW w:w="453" w:type="dxa"/>
            <w:shd w:val="clear" w:color="auto" w:fill="FAD3B4"/>
          </w:tcPr>
          <w:p w:rsidR="00F945C6" w:rsidRDefault="00B50BCF">
            <w:pPr>
              <w:pStyle w:val="TableParagraph"/>
              <w:spacing w:before="174"/>
              <w:ind w:left="3"/>
              <w:jc w:val="center"/>
              <w:rPr>
                <w:b/>
                <w:sz w:val="18"/>
              </w:rPr>
            </w:pPr>
            <w:r>
              <w:rPr>
                <w:b/>
                <w:w w:val="99"/>
                <w:sz w:val="18"/>
              </w:rPr>
              <w:t>5</w:t>
            </w:r>
          </w:p>
        </w:tc>
        <w:tc>
          <w:tcPr>
            <w:tcW w:w="9442" w:type="dxa"/>
            <w:gridSpan w:val="9"/>
            <w:shd w:val="clear" w:color="auto" w:fill="FAD3B4"/>
          </w:tcPr>
          <w:p w:rsidR="00F945C6" w:rsidRDefault="00B50BCF">
            <w:pPr>
              <w:pStyle w:val="TableParagraph"/>
              <w:spacing w:before="174"/>
              <w:ind w:left="108"/>
              <w:rPr>
                <w:b/>
                <w:sz w:val="18"/>
              </w:rPr>
            </w:pPr>
            <w:r>
              <w:rPr>
                <w:b/>
                <w:sz w:val="18"/>
              </w:rPr>
              <w:t>LINEA DE SUBVENCION Premios Plan Nacional de Resistencia a los Antibióticos.</w:t>
            </w:r>
          </w:p>
        </w:tc>
      </w:tr>
      <w:tr w:rsidR="00F945C6">
        <w:trPr>
          <w:trHeight w:val="621"/>
        </w:trPr>
        <w:tc>
          <w:tcPr>
            <w:tcW w:w="2411" w:type="dxa"/>
            <w:gridSpan w:val="3"/>
            <w:shd w:val="clear" w:color="auto" w:fill="DBE4F0"/>
          </w:tcPr>
          <w:p w:rsidR="00F945C6" w:rsidRDefault="00F945C6">
            <w:pPr>
              <w:pStyle w:val="TableParagraph"/>
              <w:spacing w:before="7"/>
              <w:rPr>
                <w:sz w:val="17"/>
              </w:rPr>
            </w:pPr>
          </w:p>
          <w:p w:rsidR="00F945C6" w:rsidRDefault="00B50BCF">
            <w:pPr>
              <w:pStyle w:val="TableParagraph"/>
              <w:ind w:left="107"/>
              <w:rPr>
                <w:b/>
                <w:sz w:val="18"/>
              </w:rPr>
            </w:pPr>
            <w:r>
              <w:rPr>
                <w:b/>
                <w:sz w:val="18"/>
              </w:rPr>
              <w:t>Objetivo estratégico</w:t>
            </w:r>
          </w:p>
        </w:tc>
        <w:tc>
          <w:tcPr>
            <w:tcW w:w="7940" w:type="dxa"/>
            <w:gridSpan w:val="8"/>
            <w:shd w:val="clear" w:color="auto" w:fill="B8CCE3"/>
          </w:tcPr>
          <w:p w:rsidR="00F945C6" w:rsidRDefault="00B50BCF">
            <w:pPr>
              <w:pStyle w:val="TableParagraph"/>
              <w:spacing w:before="5" w:line="206" w:lineRule="exact"/>
              <w:ind w:left="109" w:right="94"/>
              <w:jc w:val="both"/>
              <w:rPr>
                <w:sz w:val="18"/>
              </w:rPr>
            </w:pPr>
            <w:r>
              <w:rPr>
                <w:sz w:val="18"/>
              </w:rPr>
              <w:t>Reconocer las mejores iniciativas destinadas a combatir la resistencia a los antimicrobianos en varias categorías: vigilancia; investigación; publicación científica; formación; comunicación; prevención y medioambiente</w:t>
            </w:r>
          </w:p>
        </w:tc>
      </w:tr>
      <w:tr w:rsidR="00F945C6">
        <w:trPr>
          <w:trHeight w:val="547"/>
        </w:trPr>
        <w:tc>
          <w:tcPr>
            <w:tcW w:w="2411" w:type="dxa"/>
            <w:gridSpan w:val="3"/>
            <w:shd w:val="clear" w:color="auto" w:fill="DBE4F0"/>
          </w:tcPr>
          <w:p w:rsidR="00F945C6" w:rsidRDefault="00B50BCF">
            <w:pPr>
              <w:pStyle w:val="TableParagraph"/>
              <w:spacing w:before="59"/>
              <w:ind w:left="107" w:right="463"/>
              <w:rPr>
                <w:b/>
                <w:sz w:val="18"/>
              </w:rPr>
            </w:pPr>
            <w:r>
              <w:rPr>
                <w:b/>
                <w:sz w:val="18"/>
              </w:rPr>
              <w:t>Área de competencia afectada.</w:t>
            </w:r>
          </w:p>
        </w:tc>
        <w:tc>
          <w:tcPr>
            <w:tcW w:w="7940" w:type="dxa"/>
            <w:gridSpan w:val="8"/>
          </w:tcPr>
          <w:p w:rsidR="00F945C6" w:rsidRDefault="00B50BCF">
            <w:pPr>
              <w:pStyle w:val="TableParagraph"/>
              <w:spacing w:before="170"/>
              <w:ind w:left="109"/>
              <w:rPr>
                <w:sz w:val="18"/>
              </w:rPr>
            </w:pPr>
            <w:r>
              <w:rPr>
                <w:sz w:val="18"/>
              </w:rPr>
              <w:t>Plan Nacional frente a la Resistencia a los Antibióticos (PRAN).</w:t>
            </w:r>
          </w:p>
        </w:tc>
      </w:tr>
      <w:tr w:rsidR="00F945C6">
        <w:trPr>
          <w:trHeight w:val="714"/>
        </w:trPr>
        <w:tc>
          <w:tcPr>
            <w:tcW w:w="2411" w:type="dxa"/>
            <w:gridSpan w:val="3"/>
            <w:shd w:val="clear" w:color="auto" w:fill="DBE4F0"/>
          </w:tcPr>
          <w:p w:rsidR="00F945C6" w:rsidRDefault="00B50BCF">
            <w:pPr>
              <w:pStyle w:val="TableParagraph"/>
              <w:spacing w:before="145"/>
              <w:ind w:left="107" w:right="323"/>
              <w:rPr>
                <w:b/>
                <w:sz w:val="18"/>
              </w:rPr>
            </w:pPr>
            <w:r>
              <w:rPr>
                <w:b/>
                <w:sz w:val="18"/>
              </w:rPr>
              <w:t>Sectores hacia los que se dirigen las ayudas</w:t>
            </w:r>
          </w:p>
        </w:tc>
        <w:tc>
          <w:tcPr>
            <w:tcW w:w="7940" w:type="dxa"/>
            <w:gridSpan w:val="8"/>
          </w:tcPr>
          <w:p w:rsidR="00F945C6" w:rsidRDefault="00B50BCF">
            <w:pPr>
              <w:pStyle w:val="TableParagraph"/>
              <w:spacing w:before="150"/>
              <w:ind w:left="109" w:right="138"/>
              <w:rPr>
                <w:sz w:val="18"/>
              </w:rPr>
            </w:pPr>
            <w:r>
              <w:rPr>
                <w:sz w:val="18"/>
              </w:rPr>
              <w:t>Profesionales sanitarios en los ámbitos de la salud humana y la sanidad animal, estudiantes e investigadores que trabajen en el área de la resistencia a los antimicrobianos.</w:t>
            </w:r>
          </w:p>
        </w:tc>
      </w:tr>
      <w:tr w:rsidR="00F945C6">
        <w:trPr>
          <w:trHeight w:val="690"/>
        </w:trPr>
        <w:tc>
          <w:tcPr>
            <w:tcW w:w="2411" w:type="dxa"/>
            <w:gridSpan w:val="3"/>
            <w:shd w:val="clear" w:color="auto" w:fill="DBE4F0"/>
          </w:tcPr>
          <w:p w:rsidR="00F945C6" w:rsidRDefault="00B50BCF">
            <w:pPr>
              <w:pStyle w:val="TableParagraph"/>
              <w:spacing w:before="30"/>
              <w:ind w:left="107" w:right="103"/>
              <w:rPr>
                <w:b/>
                <w:sz w:val="18"/>
              </w:rPr>
            </w:pPr>
            <w:r>
              <w:rPr>
                <w:b/>
                <w:sz w:val="18"/>
              </w:rPr>
              <w:t>Objetivos operativos y efectos que se pretenden en su aplicación</w:t>
            </w:r>
          </w:p>
        </w:tc>
        <w:tc>
          <w:tcPr>
            <w:tcW w:w="7940" w:type="dxa"/>
            <w:gridSpan w:val="8"/>
          </w:tcPr>
          <w:p w:rsidR="00F945C6" w:rsidRDefault="00B50BCF">
            <w:pPr>
              <w:pStyle w:val="TableParagraph"/>
              <w:spacing w:before="35"/>
              <w:ind w:left="109" w:right="97"/>
              <w:jc w:val="both"/>
              <w:rPr>
                <w:sz w:val="18"/>
              </w:rPr>
            </w:pPr>
            <w:r>
              <w:rPr>
                <w:sz w:val="18"/>
              </w:rPr>
              <w:t>Promocionar, apo</w:t>
            </w:r>
            <w:r>
              <w:rPr>
                <w:sz w:val="18"/>
              </w:rPr>
              <w:t>yar y fomentar todas aquellas iniciativas que tienen como objetivo luchar contra el desarrollo de resistencia a los antimicrobianos con el objetivo final de mejorar el uso de estos medicamentos, reducir el consumo y mejorar las estadísticas de España en es</w:t>
            </w:r>
            <w:r>
              <w:rPr>
                <w:sz w:val="18"/>
              </w:rPr>
              <w:t>te</w:t>
            </w:r>
            <w:r>
              <w:rPr>
                <w:spacing w:val="-29"/>
                <w:sz w:val="18"/>
              </w:rPr>
              <w:t xml:space="preserve"> </w:t>
            </w:r>
            <w:r>
              <w:rPr>
                <w:sz w:val="18"/>
              </w:rPr>
              <w:t>ámbito.</w:t>
            </w:r>
          </w:p>
        </w:tc>
      </w:tr>
      <w:tr w:rsidR="00F945C6">
        <w:trPr>
          <w:trHeight w:val="182"/>
        </w:trPr>
        <w:tc>
          <w:tcPr>
            <w:tcW w:w="2411" w:type="dxa"/>
            <w:gridSpan w:val="3"/>
            <w:vMerge w:val="restart"/>
            <w:shd w:val="clear" w:color="auto" w:fill="DBE4F0"/>
          </w:tcPr>
          <w:p w:rsidR="00F945C6" w:rsidRDefault="00B50BCF">
            <w:pPr>
              <w:pStyle w:val="TableParagraph"/>
              <w:spacing w:line="201" w:lineRule="exact"/>
              <w:ind w:left="107"/>
              <w:rPr>
                <w:b/>
                <w:sz w:val="18"/>
              </w:rPr>
            </w:pPr>
            <w:r>
              <w:rPr>
                <w:b/>
                <w:sz w:val="18"/>
              </w:rPr>
              <w:t>Plazo necesario para su</w:t>
            </w:r>
          </w:p>
          <w:p w:rsidR="00F945C6" w:rsidRDefault="00B50BCF">
            <w:pPr>
              <w:pStyle w:val="TableParagraph"/>
              <w:spacing w:line="192" w:lineRule="exact"/>
              <w:ind w:left="107"/>
              <w:rPr>
                <w:b/>
                <w:sz w:val="18"/>
              </w:rPr>
            </w:pPr>
            <w:r>
              <w:rPr>
                <w:b/>
                <w:sz w:val="18"/>
              </w:rPr>
              <w:t>consecución</w:t>
            </w:r>
          </w:p>
        </w:tc>
        <w:tc>
          <w:tcPr>
            <w:tcW w:w="708" w:type="dxa"/>
            <w:gridSpan w:val="3"/>
            <w:shd w:val="clear" w:color="auto" w:fill="D9D9D9"/>
          </w:tcPr>
          <w:p w:rsidR="00F945C6" w:rsidRDefault="00B50BCF">
            <w:pPr>
              <w:pStyle w:val="TableParagraph"/>
              <w:spacing w:before="10" w:line="152" w:lineRule="exact"/>
              <w:ind w:left="109"/>
              <w:rPr>
                <w:sz w:val="14"/>
              </w:rPr>
            </w:pPr>
            <w:r>
              <w:rPr>
                <w:sz w:val="14"/>
              </w:rPr>
              <w:t>Anual.</w:t>
            </w:r>
          </w:p>
        </w:tc>
        <w:tc>
          <w:tcPr>
            <w:tcW w:w="283" w:type="dxa"/>
          </w:tcPr>
          <w:p w:rsidR="00F945C6" w:rsidRDefault="00B50BCF">
            <w:pPr>
              <w:pStyle w:val="TableParagraph"/>
              <w:spacing w:before="10" w:line="152" w:lineRule="exact"/>
              <w:ind w:left="109"/>
              <w:rPr>
                <w:sz w:val="14"/>
              </w:rPr>
            </w:pPr>
            <w:r>
              <w:rPr>
                <w:w w:val="99"/>
                <w:sz w:val="14"/>
              </w:rPr>
              <w:t>X</w:t>
            </w:r>
          </w:p>
        </w:tc>
        <w:tc>
          <w:tcPr>
            <w:tcW w:w="1135" w:type="dxa"/>
            <w:shd w:val="clear" w:color="auto" w:fill="BEBEBE"/>
          </w:tcPr>
          <w:p w:rsidR="00F945C6" w:rsidRDefault="00B50BCF">
            <w:pPr>
              <w:pStyle w:val="TableParagraph"/>
              <w:spacing w:before="10" w:line="152" w:lineRule="exact"/>
              <w:ind w:left="110"/>
              <w:rPr>
                <w:sz w:val="14"/>
              </w:rPr>
            </w:pPr>
            <w:r>
              <w:rPr>
                <w:sz w:val="14"/>
              </w:rPr>
              <w:t>2018-2020</w:t>
            </w:r>
          </w:p>
        </w:tc>
        <w:tc>
          <w:tcPr>
            <w:tcW w:w="283" w:type="dxa"/>
          </w:tcPr>
          <w:p w:rsidR="00F945C6" w:rsidRDefault="00F945C6">
            <w:pPr>
              <w:pStyle w:val="TableParagraph"/>
              <w:rPr>
                <w:rFonts w:ascii="Times New Roman"/>
                <w:sz w:val="12"/>
              </w:rPr>
            </w:pPr>
          </w:p>
        </w:tc>
        <w:tc>
          <w:tcPr>
            <w:tcW w:w="1419" w:type="dxa"/>
            <w:shd w:val="clear" w:color="auto" w:fill="D9D9D9"/>
          </w:tcPr>
          <w:p w:rsidR="00F945C6" w:rsidRDefault="00B50BCF">
            <w:pPr>
              <w:pStyle w:val="TableParagraph"/>
              <w:spacing w:before="10" w:line="152" w:lineRule="exact"/>
              <w:ind w:left="107"/>
              <w:rPr>
                <w:sz w:val="14"/>
              </w:rPr>
            </w:pPr>
            <w:r>
              <w:rPr>
                <w:sz w:val="14"/>
              </w:rPr>
              <w:t>Otros (especificar)</w:t>
            </w:r>
          </w:p>
        </w:tc>
        <w:tc>
          <w:tcPr>
            <w:tcW w:w="4112" w:type="dxa"/>
          </w:tcPr>
          <w:p w:rsidR="00F945C6" w:rsidRDefault="00B50BCF">
            <w:pPr>
              <w:pStyle w:val="TableParagraph"/>
              <w:spacing w:line="163" w:lineRule="exact"/>
              <w:ind w:left="107"/>
              <w:rPr>
                <w:sz w:val="16"/>
              </w:rPr>
            </w:pPr>
            <w:r>
              <w:rPr>
                <w:sz w:val="16"/>
              </w:rPr>
              <w:t>Se está considerando periodicidad bienal.</w:t>
            </w:r>
          </w:p>
        </w:tc>
      </w:tr>
      <w:tr w:rsidR="00F945C6">
        <w:trPr>
          <w:trHeight w:val="220"/>
        </w:trPr>
        <w:tc>
          <w:tcPr>
            <w:tcW w:w="2411" w:type="dxa"/>
            <w:gridSpan w:val="3"/>
            <w:vMerge/>
            <w:tcBorders>
              <w:top w:val="nil"/>
            </w:tcBorders>
            <w:shd w:val="clear" w:color="auto" w:fill="DBE4F0"/>
          </w:tcPr>
          <w:p w:rsidR="00F945C6" w:rsidRDefault="00F945C6">
            <w:pPr>
              <w:rPr>
                <w:sz w:val="2"/>
                <w:szCs w:val="2"/>
              </w:rPr>
            </w:pPr>
          </w:p>
        </w:tc>
        <w:tc>
          <w:tcPr>
            <w:tcW w:w="7940" w:type="dxa"/>
            <w:gridSpan w:val="8"/>
          </w:tcPr>
          <w:p w:rsidR="00F945C6" w:rsidRDefault="00B50BCF">
            <w:pPr>
              <w:pStyle w:val="TableParagraph"/>
              <w:spacing w:before="6" w:line="194" w:lineRule="exact"/>
              <w:ind w:left="109"/>
              <w:rPr>
                <w:sz w:val="18"/>
              </w:rPr>
            </w:pPr>
            <w:r>
              <w:rPr>
                <w:sz w:val="18"/>
              </w:rPr>
              <w:t>Jueves 30 de noviembre de 2017).</w:t>
            </w:r>
          </w:p>
        </w:tc>
      </w:tr>
      <w:tr w:rsidR="00F945C6">
        <w:trPr>
          <w:trHeight w:val="208"/>
        </w:trPr>
        <w:tc>
          <w:tcPr>
            <w:tcW w:w="2411" w:type="dxa"/>
            <w:gridSpan w:val="3"/>
            <w:vMerge w:val="restart"/>
            <w:shd w:val="clear" w:color="auto" w:fill="DBE4F0"/>
          </w:tcPr>
          <w:p w:rsidR="00F945C6" w:rsidRDefault="00F945C6">
            <w:pPr>
              <w:pStyle w:val="TableParagraph"/>
              <w:rPr>
                <w:sz w:val="20"/>
              </w:rPr>
            </w:pPr>
          </w:p>
          <w:p w:rsidR="00F945C6" w:rsidRDefault="00B50BCF">
            <w:pPr>
              <w:pStyle w:val="TableParagraph"/>
              <w:spacing w:before="177"/>
              <w:ind w:left="107" w:right="763"/>
              <w:rPr>
                <w:b/>
                <w:sz w:val="18"/>
              </w:rPr>
            </w:pPr>
            <w:r>
              <w:rPr>
                <w:b/>
                <w:sz w:val="18"/>
              </w:rPr>
              <w:t>Procedimiento de concesión</w:t>
            </w:r>
          </w:p>
        </w:tc>
        <w:tc>
          <w:tcPr>
            <w:tcW w:w="235" w:type="dxa"/>
          </w:tcPr>
          <w:p w:rsidR="00F945C6" w:rsidRDefault="00B50BCF">
            <w:pPr>
              <w:pStyle w:val="TableParagraph"/>
              <w:spacing w:before="19"/>
              <w:ind w:left="109"/>
              <w:rPr>
                <w:b/>
                <w:sz w:val="14"/>
              </w:rPr>
            </w:pPr>
            <w:r>
              <w:rPr>
                <w:b/>
                <w:w w:val="99"/>
                <w:sz w:val="14"/>
              </w:rPr>
              <w:t>X</w:t>
            </w:r>
          </w:p>
        </w:tc>
        <w:tc>
          <w:tcPr>
            <w:tcW w:w="7705" w:type="dxa"/>
            <w:gridSpan w:val="7"/>
          </w:tcPr>
          <w:p w:rsidR="00F945C6" w:rsidRDefault="00B50BCF">
            <w:pPr>
              <w:pStyle w:val="TableParagraph"/>
              <w:spacing w:line="188" w:lineRule="exact"/>
              <w:ind w:left="109"/>
              <w:rPr>
                <w:sz w:val="18"/>
              </w:rPr>
            </w:pPr>
            <w:r>
              <w:rPr>
                <w:sz w:val="18"/>
              </w:rPr>
              <w:t>Concurrencia competitiva (Art. 22 LGS)</w:t>
            </w:r>
          </w:p>
        </w:tc>
      </w:tr>
      <w:tr w:rsidR="00F945C6">
        <w:trPr>
          <w:trHeight w:val="205"/>
        </w:trPr>
        <w:tc>
          <w:tcPr>
            <w:tcW w:w="2411"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4"/>
              </w:rPr>
            </w:pPr>
          </w:p>
        </w:tc>
        <w:tc>
          <w:tcPr>
            <w:tcW w:w="7705" w:type="dxa"/>
            <w:gridSpan w:val="7"/>
          </w:tcPr>
          <w:p w:rsidR="00F945C6" w:rsidRDefault="00B50BCF">
            <w:pPr>
              <w:pStyle w:val="TableParagraph"/>
              <w:spacing w:line="186" w:lineRule="exact"/>
              <w:ind w:left="109"/>
              <w:rPr>
                <w:sz w:val="18"/>
              </w:rPr>
            </w:pPr>
            <w:r>
              <w:rPr>
                <w:sz w:val="18"/>
              </w:rPr>
              <w:t>Concesión Directa (art. 22.2.LGS)</w:t>
            </w:r>
          </w:p>
        </w:tc>
      </w:tr>
      <w:tr w:rsidR="00F945C6">
        <w:trPr>
          <w:trHeight w:val="206"/>
        </w:trPr>
        <w:tc>
          <w:tcPr>
            <w:tcW w:w="2411"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4"/>
              </w:rPr>
            </w:pPr>
          </w:p>
        </w:tc>
        <w:tc>
          <w:tcPr>
            <w:tcW w:w="283" w:type="dxa"/>
          </w:tcPr>
          <w:p w:rsidR="00F945C6" w:rsidRDefault="00F945C6">
            <w:pPr>
              <w:pStyle w:val="TableParagraph"/>
              <w:rPr>
                <w:rFonts w:ascii="Times New Roman"/>
                <w:sz w:val="14"/>
              </w:rPr>
            </w:pPr>
          </w:p>
        </w:tc>
        <w:tc>
          <w:tcPr>
            <w:tcW w:w="7422" w:type="dxa"/>
            <w:gridSpan w:val="6"/>
          </w:tcPr>
          <w:p w:rsidR="00F945C6" w:rsidRDefault="00B50BCF">
            <w:pPr>
              <w:pStyle w:val="TableParagraph"/>
              <w:spacing w:before="8" w:line="178" w:lineRule="exact"/>
              <w:ind w:left="110"/>
              <w:rPr>
                <w:sz w:val="16"/>
              </w:rPr>
            </w:pPr>
            <w:r>
              <w:rPr>
                <w:sz w:val="16"/>
              </w:rPr>
              <w:t>Nominativa (establecida en los PGE) (art. 22.2a LGS)</w:t>
            </w:r>
          </w:p>
        </w:tc>
      </w:tr>
      <w:tr w:rsidR="00F945C6">
        <w:trPr>
          <w:trHeight w:val="208"/>
        </w:trPr>
        <w:tc>
          <w:tcPr>
            <w:tcW w:w="2411"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4"/>
              </w:rPr>
            </w:pPr>
          </w:p>
        </w:tc>
        <w:tc>
          <w:tcPr>
            <w:tcW w:w="283" w:type="dxa"/>
          </w:tcPr>
          <w:p w:rsidR="00F945C6" w:rsidRDefault="00F945C6">
            <w:pPr>
              <w:pStyle w:val="TableParagraph"/>
              <w:rPr>
                <w:rFonts w:ascii="Times New Roman"/>
                <w:sz w:val="14"/>
              </w:rPr>
            </w:pPr>
          </w:p>
        </w:tc>
        <w:tc>
          <w:tcPr>
            <w:tcW w:w="7422" w:type="dxa"/>
            <w:gridSpan w:val="6"/>
          </w:tcPr>
          <w:p w:rsidR="00F945C6" w:rsidRDefault="00B50BCF">
            <w:pPr>
              <w:pStyle w:val="TableParagraph"/>
              <w:spacing w:before="8" w:line="180" w:lineRule="exact"/>
              <w:ind w:left="110"/>
              <w:rPr>
                <w:sz w:val="16"/>
              </w:rPr>
            </w:pPr>
            <w:r>
              <w:rPr>
                <w:sz w:val="16"/>
              </w:rPr>
              <w:t>Establecida en una norma con rango de ley (art. 22.2b LGS)</w:t>
            </w:r>
          </w:p>
        </w:tc>
      </w:tr>
      <w:tr w:rsidR="00F945C6">
        <w:trPr>
          <w:trHeight w:val="366"/>
        </w:trPr>
        <w:tc>
          <w:tcPr>
            <w:tcW w:w="2411"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6"/>
              </w:rPr>
            </w:pPr>
          </w:p>
        </w:tc>
        <w:tc>
          <w:tcPr>
            <w:tcW w:w="283" w:type="dxa"/>
          </w:tcPr>
          <w:p w:rsidR="00F945C6" w:rsidRDefault="00F945C6">
            <w:pPr>
              <w:pStyle w:val="TableParagraph"/>
              <w:rPr>
                <w:rFonts w:ascii="Times New Roman"/>
                <w:sz w:val="16"/>
              </w:rPr>
            </w:pPr>
          </w:p>
        </w:tc>
        <w:tc>
          <w:tcPr>
            <w:tcW w:w="7422" w:type="dxa"/>
            <w:gridSpan w:val="6"/>
          </w:tcPr>
          <w:p w:rsidR="00F945C6" w:rsidRDefault="00B50BCF">
            <w:pPr>
              <w:pStyle w:val="TableParagraph"/>
              <w:spacing w:line="180" w:lineRule="exact"/>
              <w:ind w:left="110"/>
              <w:rPr>
                <w:sz w:val="16"/>
              </w:rPr>
            </w:pPr>
            <w:r>
              <w:rPr>
                <w:sz w:val="16"/>
              </w:rPr>
              <w:t>Establecidas en un R.D. por razones de interés público, social, económico o humanitario (art. 22.3c</w:t>
            </w:r>
          </w:p>
          <w:p w:rsidR="00F945C6" w:rsidRDefault="00B50BCF">
            <w:pPr>
              <w:pStyle w:val="TableParagraph"/>
              <w:spacing w:before="1" w:line="166" w:lineRule="exact"/>
              <w:ind w:left="110"/>
              <w:rPr>
                <w:sz w:val="16"/>
              </w:rPr>
            </w:pPr>
            <w:r>
              <w:rPr>
                <w:sz w:val="16"/>
              </w:rPr>
              <w:t>LGS)</w:t>
            </w:r>
          </w:p>
        </w:tc>
      </w:tr>
      <w:tr w:rsidR="00F945C6">
        <w:trPr>
          <w:trHeight w:val="2277"/>
        </w:trPr>
        <w:tc>
          <w:tcPr>
            <w:tcW w:w="2411" w:type="dxa"/>
            <w:gridSpan w:val="3"/>
            <w:shd w:val="clear" w:color="auto" w:fill="DBE4F0"/>
          </w:tcPr>
          <w:p w:rsidR="00F945C6" w:rsidRDefault="00F945C6">
            <w:pPr>
              <w:pStyle w:val="TableParagraph"/>
              <w:rPr>
                <w:sz w:val="20"/>
              </w:rPr>
            </w:pPr>
          </w:p>
          <w:p w:rsidR="00F945C6" w:rsidRDefault="00F945C6">
            <w:pPr>
              <w:pStyle w:val="TableParagraph"/>
              <w:rPr>
                <w:sz w:val="20"/>
              </w:rPr>
            </w:pPr>
          </w:p>
          <w:p w:rsidR="00F945C6" w:rsidRDefault="00F945C6">
            <w:pPr>
              <w:pStyle w:val="TableParagraph"/>
              <w:rPr>
                <w:sz w:val="20"/>
              </w:rPr>
            </w:pPr>
          </w:p>
          <w:p w:rsidR="00F945C6" w:rsidRDefault="00F945C6">
            <w:pPr>
              <w:pStyle w:val="TableParagraph"/>
              <w:spacing w:before="7"/>
              <w:rPr>
                <w:sz w:val="20"/>
              </w:rPr>
            </w:pPr>
          </w:p>
          <w:p w:rsidR="00F945C6" w:rsidRDefault="00B50BCF">
            <w:pPr>
              <w:pStyle w:val="TableParagraph"/>
              <w:spacing w:before="1"/>
              <w:ind w:left="107" w:right="143"/>
              <w:rPr>
                <w:b/>
                <w:sz w:val="18"/>
              </w:rPr>
            </w:pPr>
            <w:r>
              <w:rPr>
                <w:b/>
                <w:sz w:val="18"/>
              </w:rPr>
              <w:t>Régimen de seguimiento y evaluación</w:t>
            </w:r>
          </w:p>
        </w:tc>
        <w:tc>
          <w:tcPr>
            <w:tcW w:w="7940" w:type="dxa"/>
            <w:gridSpan w:val="8"/>
          </w:tcPr>
          <w:p w:rsidR="00F945C6" w:rsidRDefault="00B50BCF">
            <w:pPr>
              <w:pStyle w:val="TableParagraph"/>
              <w:spacing w:before="1"/>
              <w:ind w:left="109" w:right="94"/>
              <w:jc w:val="both"/>
              <w:rPr>
                <w:sz w:val="18"/>
              </w:rPr>
            </w:pPr>
            <w:r>
              <w:rPr>
                <w:sz w:val="18"/>
              </w:rPr>
              <w:t>Para la evaluación de las solicitudes y la propuesta de concesión, se constituirá una Comisión de Valoración. El funcionamiento de la Comisión de Valoración se ajustará al régimen de los órganos colegiados regulado en la sección 3ª, capítulo II, título pre</w:t>
            </w:r>
            <w:r>
              <w:rPr>
                <w:sz w:val="18"/>
              </w:rPr>
              <w:t>liminar de la Ley 40/2015, de 1 de octubre, de Régimen Jurídico del Sector</w:t>
            </w:r>
            <w:r>
              <w:rPr>
                <w:spacing w:val="-8"/>
                <w:sz w:val="18"/>
              </w:rPr>
              <w:t xml:space="preserve"> </w:t>
            </w:r>
            <w:r>
              <w:rPr>
                <w:sz w:val="18"/>
              </w:rPr>
              <w:t>Público.</w:t>
            </w:r>
          </w:p>
          <w:p w:rsidR="00F945C6" w:rsidRDefault="00B50BCF">
            <w:pPr>
              <w:pStyle w:val="TableParagraph"/>
              <w:ind w:left="109" w:right="91"/>
              <w:jc w:val="both"/>
              <w:rPr>
                <w:sz w:val="18"/>
              </w:rPr>
            </w:pPr>
            <w:r>
              <w:rPr>
                <w:sz w:val="18"/>
              </w:rPr>
              <w:t>Una vez evaluadas las solicitudes, la Comisión de Valoración emitirá un informe relativo a las mismas, en el que se concretará el resultado de la evaluación efectuada, debiendo expresarse el solicitante para quien se propone la concesión de cada uno de los</w:t>
            </w:r>
            <w:r>
              <w:rPr>
                <w:sz w:val="18"/>
              </w:rPr>
              <w:t xml:space="preserve"> Premios. Este informe- propuesta de concesión será remitido al órgano instructor, que será competente para formular la oportuna propuesta de resolución motivada, elevándola a</w:t>
            </w:r>
            <w:r>
              <w:rPr>
                <w:spacing w:val="-9"/>
                <w:sz w:val="18"/>
              </w:rPr>
              <w:t xml:space="preserve"> </w:t>
            </w:r>
            <w:r>
              <w:rPr>
                <w:sz w:val="18"/>
              </w:rPr>
              <w:t>la</w:t>
            </w:r>
          </w:p>
          <w:p w:rsidR="00F945C6" w:rsidRDefault="00B50BCF">
            <w:pPr>
              <w:pStyle w:val="TableParagraph"/>
              <w:spacing w:before="4" w:line="206" w:lineRule="exact"/>
              <w:ind w:left="109" w:right="95"/>
              <w:jc w:val="both"/>
              <w:rPr>
                <w:sz w:val="18"/>
              </w:rPr>
            </w:pPr>
            <w:r>
              <w:rPr>
                <w:sz w:val="18"/>
              </w:rPr>
              <w:t>persona titular de la Dirección de la Agencia Española de Medicamentos y Prod</w:t>
            </w:r>
            <w:r>
              <w:rPr>
                <w:sz w:val="18"/>
              </w:rPr>
              <w:t>uctos Sanitarios como órgano competente para su adjudicación.</w:t>
            </w:r>
          </w:p>
        </w:tc>
      </w:tr>
    </w:tbl>
    <w:p w:rsidR="00F945C6" w:rsidRDefault="00B50BCF">
      <w:pPr>
        <w:pStyle w:val="Textoindependiente"/>
        <w:spacing w:before="10"/>
        <w:rPr>
          <w:sz w:val="21"/>
        </w:rPr>
      </w:pPr>
      <w:r>
        <w:pict>
          <v:shape id="_x0000_s1352" type="#_x0000_t202" style="position:absolute;margin-left:42.5pt;margin-top:13.8pt;width:517.55pt;height:24.5pt;z-index:-251317248;mso-wrap-distance-left:0;mso-wrap-distance-right:0;mso-position-horizontal-relative:page;mso-position-vertical-relative:text" fillcolor="#fad3b4" stroked="f">
            <v:textbox inset="0,0,0,0">
              <w:txbxContent>
                <w:p w:rsidR="00F945C6" w:rsidRDefault="00B50BCF">
                  <w:pPr>
                    <w:spacing w:before="141"/>
                    <w:ind w:left="3370" w:right="3372"/>
                    <w:jc w:val="center"/>
                    <w:rPr>
                      <w:rFonts w:ascii="Arial Narrow"/>
                      <w:b/>
                      <w:sz w:val="18"/>
                    </w:rPr>
                  </w:pPr>
                  <w:r>
                    <w:rPr>
                      <w:rFonts w:ascii="Arial Narrow"/>
                      <w:b/>
                      <w:sz w:val="18"/>
                    </w:rPr>
                    <w:t>INDICADORES DE</w:t>
                  </w:r>
                  <w:r>
                    <w:rPr>
                      <w:rFonts w:ascii="Arial Narrow"/>
                      <w:b/>
                      <w:spacing w:val="1"/>
                      <w:sz w:val="18"/>
                    </w:rPr>
                    <w:t xml:space="preserve"> </w:t>
                  </w:r>
                  <w:r>
                    <w:rPr>
                      <w:rFonts w:ascii="Arial Narrow"/>
                      <w:b/>
                      <w:sz w:val="18"/>
                    </w:rPr>
                    <w:t>CUMPLIMIENTO</w:t>
                  </w:r>
                </w:p>
              </w:txbxContent>
            </v:textbox>
            <w10:wrap type="topAndBottom" anchorx="page"/>
          </v:shape>
        </w:pict>
      </w:r>
    </w:p>
    <w:p w:rsidR="00F945C6" w:rsidRDefault="00F945C6">
      <w:pPr>
        <w:pStyle w:val="Textoindependiente"/>
        <w:spacing w:before="4"/>
        <w:rPr>
          <w:sz w:val="13"/>
        </w:rPr>
      </w:pPr>
    </w:p>
    <w:p w:rsidR="00F945C6" w:rsidRDefault="00B50BCF">
      <w:pPr>
        <w:ind w:left="837"/>
        <w:rPr>
          <w:b/>
          <w:sz w:val="14"/>
        </w:rPr>
      </w:pPr>
      <w:r>
        <w:pict>
          <v:shape id="_x0000_s1351" type="#_x0000_t202" style="position:absolute;left:0;text-align:left;margin-left:120.5pt;margin-top:-8.45pt;width:439.55pt;height:25.45pt;z-index:252002304;mso-position-horizontal-relative:page" fillcolor="#dbe4f0" stroked="f">
            <v:textbox inset="0,0,0,0">
              <w:txbxContent>
                <w:p w:rsidR="00F945C6" w:rsidRDefault="00B50BCF">
                  <w:pPr>
                    <w:pStyle w:val="Textoindependiente"/>
                    <w:spacing w:before="47"/>
                    <w:ind w:left="108" w:right="198"/>
                  </w:pPr>
                  <w:r>
                    <w:t>Reconocer las mejores iniciativas estructuradas en varias categorías: vigilancia; investigación; publicación científica; formación; comunicación; prevención y medioambiente</w:t>
                  </w:r>
                </w:p>
              </w:txbxContent>
            </v:textbox>
            <w10:wrap anchorx="page"/>
          </v:shape>
        </w:pict>
      </w:r>
      <w:r>
        <w:rPr>
          <w:b/>
          <w:sz w:val="14"/>
        </w:rPr>
        <w:t>Objetivo de la Línea</w:t>
      </w:r>
    </w:p>
    <w:p w:rsidR="00F945C6" w:rsidRDefault="00F945C6">
      <w:pPr>
        <w:pStyle w:val="Textoindependiente"/>
        <w:spacing w:before="10"/>
        <w:rPr>
          <w:b/>
          <w:sz w:val="10"/>
        </w:rPr>
      </w:pPr>
    </w:p>
    <w:p w:rsidR="00F945C6" w:rsidRDefault="00F945C6">
      <w:pPr>
        <w:rPr>
          <w:sz w:val="10"/>
        </w:rPr>
        <w:sectPr w:rsidR="00F945C6">
          <w:pgSz w:w="11910" w:h="16840"/>
          <w:pgMar w:top="1140" w:right="0" w:bottom="1200" w:left="120" w:header="253" w:footer="1002" w:gutter="0"/>
          <w:cols w:space="720"/>
        </w:sectPr>
      </w:pPr>
    </w:p>
    <w:p w:rsidR="00F945C6" w:rsidRDefault="00F945C6">
      <w:pPr>
        <w:pStyle w:val="Textoindependiente"/>
        <w:rPr>
          <w:b/>
          <w:sz w:val="12"/>
        </w:rPr>
      </w:pPr>
    </w:p>
    <w:p w:rsidR="00F945C6" w:rsidRDefault="00B50BCF">
      <w:pPr>
        <w:spacing w:before="94"/>
        <w:ind w:left="837"/>
        <w:rPr>
          <w:b/>
          <w:sz w:val="12"/>
        </w:rPr>
      </w:pPr>
      <w:r>
        <w:rPr>
          <w:b/>
          <w:sz w:val="12"/>
        </w:rPr>
        <w:t>Nombre del Indicador</w:t>
      </w:r>
    </w:p>
    <w:p w:rsidR="00F945C6" w:rsidRDefault="00B50BCF">
      <w:pPr>
        <w:pStyle w:val="Ttulo2"/>
        <w:spacing w:before="94"/>
        <w:ind w:left="284" w:right="0"/>
        <w:jc w:val="left"/>
        <w:rPr>
          <w:rFonts w:ascii="Arial" w:hAnsi="Arial"/>
        </w:rPr>
      </w:pPr>
      <w:r>
        <w:rPr>
          <w:b w:val="0"/>
        </w:rPr>
        <w:br w:type="column"/>
      </w:r>
      <w:r>
        <w:rPr>
          <w:rFonts w:ascii="Arial" w:hAnsi="Arial"/>
        </w:rPr>
        <w:t>Tasa de incremento de proyectos de vigilancia / investigación / publicación científica / formación / comunicación presentados</w:t>
      </w:r>
    </w:p>
    <w:p w:rsidR="00F945C6" w:rsidRDefault="00F945C6">
      <w:pPr>
        <w:sectPr w:rsidR="00F945C6">
          <w:type w:val="continuous"/>
          <w:pgSz w:w="11910" w:h="16840"/>
          <w:pgMar w:top="0" w:right="0" w:bottom="280" w:left="120" w:header="720" w:footer="720" w:gutter="0"/>
          <w:cols w:num="2" w:space="720" w:equalWidth="0">
            <w:col w:w="2074" w:space="40"/>
            <w:col w:w="9676"/>
          </w:cols>
        </w:sectPr>
      </w:pPr>
    </w:p>
    <w:p w:rsidR="00F945C6" w:rsidRDefault="00B50BCF">
      <w:pPr>
        <w:tabs>
          <w:tab w:val="left" w:pos="2397"/>
        </w:tabs>
        <w:spacing w:before="46"/>
        <w:ind w:left="837"/>
        <w:rPr>
          <w:b/>
          <w:sz w:val="14"/>
        </w:rPr>
      </w:pPr>
      <w:r>
        <w:pict>
          <v:shape id="_x0000_s1350" type="#_x0000_t202" style="position:absolute;left:0;text-align:left;margin-left:120.25pt;margin-top:10.55pt;width:440.4pt;height:44.2pt;z-index:252003328;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82"/>
                    </w:trPr>
                    <w:tc>
                      <w:tcPr>
                        <w:tcW w:w="2932" w:type="dxa"/>
                        <w:gridSpan w:val="3"/>
                        <w:shd w:val="clear" w:color="auto" w:fill="DBE4F0"/>
                      </w:tcPr>
                      <w:p w:rsidR="00F945C6" w:rsidRDefault="00B50BCF">
                        <w:pPr>
                          <w:pStyle w:val="TableParagraph"/>
                          <w:spacing w:before="71" w:line="192" w:lineRule="exact"/>
                          <w:ind w:left="1239" w:right="1234"/>
                          <w:jc w:val="center"/>
                          <w:rPr>
                            <w:b/>
                            <w:sz w:val="18"/>
                          </w:rPr>
                        </w:pPr>
                        <w:r>
                          <w:rPr>
                            <w:b/>
                            <w:sz w:val="18"/>
                          </w:rPr>
                          <w:t>2018</w:t>
                        </w:r>
                      </w:p>
                    </w:tc>
                    <w:tc>
                      <w:tcPr>
                        <w:tcW w:w="2931" w:type="dxa"/>
                        <w:gridSpan w:val="3"/>
                        <w:shd w:val="clear" w:color="auto" w:fill="B8CCE3"/>
                      </w:tcPr>
                      <w:p w:rsidR="00F945C6" w:rsidRDefault="00B50BCF">
                        <w:pPr>
                          <w:pStyle w:val="TableParagraph"/>
                          <w:spacing w:before="71" w:line="192" w:lineRule="exact"/>
                          <w:ind w:left="1242" w:right="1232"/>
                          <w:jc w:val="center"/>
                          <w:rPr>
                            <w:b/>
                            <w:sz w:val="18"/>
                          </w:rPr>
                        </w:pPr>
                        <w:r>
                          <w:rPr>
                            <w:b/>
                            <w:sz w:val="18"/>
                          </w:rPr>
                          <w:t>2019</w:t>
                        </w:r>
                      </w:p>
                    </w:tc>
                    <w:tc>
                      <w:tcPr>
                        <w:tcW w:w="2931" w:type="dxa"/>
                        <w:gridSpan w:val="3"/>
                        <w:shd w:val="clear" w:color="auto" w:fill="94B3D6"/>
                      </w:tcPr>
                      <w:p w:rsidR="00F945C6" w:rsidRDefault="00B50BCF">
                        <w:pPr>
                          <w:pStyle w:val="TableParagraph"/>
                          <w:spacing w:before="71" w:line="192" w:lineRule="exact"/>
                          <w:ind w:left="1240" w:right="1235"/>
                          <w:jc w:val="center"/>
                          <w:rPr>
                            <w:b/>
                            <w:sz w:val="18"/>
                          </w:rPr>
                        </w:pPr>
                        <w:r>
                          <w:rPr>
                            <w:b/>
                            <w:sz w:val="18"/>
                          </w:rPr>
                          <w:t>2020</w:t>
                        </w:r>
                      </w:p>
                    </w:tc>
                  </w:tr>
                  <w:tr w:rsidR="00F945C6">
                    <w:trPr>
                      <w:trHeight w:val="275"/>
                    </w:trPr>
                    <w:tc>
                      <w:tcPr>
                        <w:tcW w:w="977" w:type="dxa"/>
                      </w:tcPr>
                      <w:p w:rsidR="00F945C6" w:rsidRDefault="00B50BCF">
                        <w:pPr>
                          <w:pStyle w:val="TableParagraph"/>
                          <w:spacing w:line="133" w:lineRule="exact"/>
                          <w:ind w:left="96" w:right="86"/>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objetivo</w:t>
                        </w:r>
                      </w:p>
                    </w:tc>
                    <w:tc>
                      <w:tcPr>
                        <w:tcW w:w="978" w:type="dxa"/>
                      </w:tcPr>
                      <w:p w:rsidR="00F945C6" w:rsidRDefault="00B50BCF">
                        <w:pPr>
                          <w:pStyle w:val="TableParagraph"/>
                          <w:spacing w:line="133" w:lineRule="exact"/>
                          <w:ind w:left="117" w:right="109"/>
                          <w:jc w:val="center"/>
                          <w:rPr>
                            <w:b/>
                            <w:sz w:val="12"/>
                          </w:rPr>
                        </w:pPr>
                        <w:r>
                          <w:rPr>
                            <w:b/>
                            <w:sz w:val="12"/>
                          </w:rPr>
                          <w:t>valor</w:t>
                        </w:r>
                      </w:p>
                      <w:p w:rsidR="00F945C6" w:rsidRDefault="00B50BCF">
                        <w:pPr>
                          <w:pStyle w:val="TableParagraph"/>
                          <w:spacing w:before="1" w:line="121" w:lineRule="exact"/>
                          <w:ind w:left="117" w:right="111"/>
                          <w:jc w:val="center"/>
                          <w:rPr>
                            <w:b/>
                            <w:sz w:val="12"/>
                          </w:rPr>
                        </w:pPr>
                        <w:r>
                          <w:rPr>
                            <w:b/>
                            <w:sz w:val="12"/>
                          </w:rPr>
                          <w:t>alcanzado</w:t>
                        </w:r>
                      </w:p>
                    </w:tc>
                    <w:tc>
                      <w:tcPr>
                        <w:tcW w:w="977" w:type="dxa"/>
                      </w:tcPr>
                      <w:p w:rsidR="00F945C6" w:rsidRDefault="00B50BCF">
                        <w:pPr>
                          <w:pStyle w:val="TableParagraph"/>
                          <w:spacing w:line="133" w:lineRule="exact"/>
                          <w:ind w:left="11"/>
                          <w:jc w:val="center"/>
                          <w:rPr>
                            <w:b/>
                            <w:sz w:val="12"/>
                          </w:rPr>
                        </w:pPr>
                        <w:r>
                          <w:rPr>
                            <w:b/>
                            <w:w w:val="99"/>
                            <w:sz w:val="12"/>
                          </w:rPr>
                          <w:t>%</w:t>
                        </w:r>
                      </w:p>
                      <w:p w:rsidR="00F945C6" w:rsidRDefault="00B50BCF">
                        <w:pPr>
                          <w:pStyle w:val="TableParagraph"/>
                          <w:spacing w:before="1" w:line="121" w:lineRule="exact"/>
                          <w:ind w:left="96" w:right="91"/>
                          <w:jc w:val="center"/>
                          <w:rPr>
                            <w:b/>
                            <w:sz w:val="12"/>
                          </w:rPr>
                        </w:pPr>
                        <w:r>
                          <w:rPr>
                            <w:b/>
                            <w:sz w:val="12"/>
                          </w:rPr>
                          <w:t>consecución</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before="1" w:line="121" w:lineRule="exact"/>
                          <w:ind w:left="94" w:right="91"/>
                          <w:jc w:val="center"/>
                          <w:rPr>
                            <w:b/>
                            <w:sz w:val="12"/>
                          </w:rPr>
                        </w:pPr>
                        <w:r>
                          <w:rPr>
                            <w:b/>
                            <w:sz w:val="12"/>
                          </w:rPr>
                          <w:t>objetivo</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before="1" w:line="121" w:lineRule="exact"/>
                          <w:ind w:left="96" w:right="90"/>
                          <w:jc w:val="center"/>
                          <w:rPr>
                            <w:b/>
                            <w:sz w:val="12"/>
                          </w:rPr>
                        </w:pPr>
                        <w:r>
                          <w:rPr>
                            <w:b/>
                            <w:sz w:val="12"/>
                          </w:rPr>
                          <w:t>alcanzado</w:t>
                        </w:r>
                      </w:p>
                    </w:tc>
                    <w:tc>
                      <w:tcPr>
                        <w:tcW w:w="977" w:type="dxa"/>
                      </w:tcPr>
                      <w:p w:rsidR="00F945C6" w:rsidRDefault="00B50BCF">
                        <w:pPr>
                          <w:pStyle w:val="TableParagraph"/>
                          <w:spacing w:line="133" w:lineRule="exact"/>
                          <w:ind w:left="6"/>
                          <w:jc w:val="center"/>
                          <w:rPr>
                            <w:b/>
                            <w:sz w:val="12"/>
                          </w:rPr>
                        </w:pPr>
                        <w:r>
                          <w:rPr>
                            <w:b/>
                            <w:w w:val="99"/>
                            <w:sz w:val="12"/>
                          </w:rPr>
                          <w:t>%</w:t>
                        </w:r>
                      </w:p>
                      <w:p w:rsidR="00F945C6" w:rsidRDefault="00B50BCF">
                        <w:pPr>
                          <w:pStyle w:val="TableParagraph"/>
                          <w:spacing w:before="1" w:line="121" w:lineRule="exact"/>
                          <w:ind w:left="91" w:right="91"/>
                          <w:jc w:val="center"/>
                          <w:rPr>
                            <w:b/>
                            <w:sz w:val="12"/>
                          </w:rPr>
                        </w:pPr>
                        <w:r>
                          <w:rPr>
                            <w:b/>
                            <w:sz w:val="12"/>
                          </w:rPr>
                          <w:t>consecución</w:t>
                        </w:r>
                      </w:p>
                    </w:tc>
                    <w:tc>
                      <w:tcPr>
                        <w:tcW w:w="975" w:type="dxa"/>
                      </w:tcPr>
                      <w:p w:rsidR="00F945C6" w:rsidRDefault="00B50BCF">
                        <w:pPr>
                          <w:pStyle w:val="TableParagraph"/>
                          <w:spacing w:line="133" w:lineRule="exact"/>
                          <w:ind w:left="93" w:right="88"/>
                          <w:jc w:val="center"/>
                          <w:rPr>
                            <w:b/>
                            <w:sz w:val="12"/>
                          </w:rPr>
                        </w:pPr>
                        <w:r>
                          <w:rPr>
                            <w:b/>
                            <w:sz w:val="12"/>
                          </w:rPr>
                          <w:t>valor</w:t>
                        </w:r>
                      </w:p>
                      <w:p w:rsidR="00F945C6" w:rsidRDefault="00B50BCF">
                        <w:pPr>
                          <w:pStyle w:val="TableParagraph"/>
                          <w:spacing w:before="1" w:line="121" w:lineRule="exact"/>
                          <w:ind w:left="88" w:right="88"/>
                          <w:jc w:val="center"/>
                          <w:rPr>
                            <w:b/>
                            <w:sz w:val="12"/>
                          </w:rPr>
                        </w:pPr>
                        <w:r>
                          <w:rPr>
                            <w:b/>
                            <w:sz w:val="12"/>
                          </w:rPr>
                          <w:t>objetivo</w:t>
                        </w:r>
                      </w:p>
                    </w:tc>
                    <w:tc>
                      <w:tcPr>
                        <w:tcW w:w="977" w:type="dxa"/>
                      </w:tcPr>
                      <w:p w:rsidR="00F945C6" w:rsidRDefault="00B50BCF">
                        <w:pPr>
                          <w:pStyle w:val="TableParagraph"/>
                          <w:spacing w:line="133" w:lineRule="exact"/>
                          <w:ind w:left="96" w:right="89"/>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alcanzado</w:t>
                        </w:r>
                      </w:p>
                    </w:tc>
                    <w:tc>
                      <w:tcPr>
                        <w:tcW w:w="979" w:type="dxa"/>
                      </w:tcPr>
                      <w:p w:rsidR="00F945C6" w:rsidRDefault="00B50BCF">
                        <w:pPr>
                          <w:pStyle w:val="TableParagraph"/>
                          <w:spacing w:line="133" w:lineRule="exact"/>
                          <w:ind w:left="8"/>
                          <w:jc w:val="center"/>
                          <w:rPr>
                            <w:b/>
                            <w:sz w:val="12"/>
                          </w:rPr>
                        </w:pPr>
                        <w:r>
                          <w:rPr>
                            <w:b/>
                            <w:w w:val="99"/>
                            <w:sz w:val="12"/>
                          </w:rPr>
                          <w:t>%</w:t>
                        </w:r>
                      </w:p>
                      <w:p w:rsidR="00F945C6" w:rsidRDefault="00B50BCF">
                        <w:pPr>
                          <w:pStyle w:val="TableParagraph"/>
                          <w:spacing w:before="1" w:line="121" w:lineRule="exact"/>
                          <w:ind w:left="98" w:right="96"/>
                          <w:jc w:val="center"/>
                          <w:rPr>
                            <w:b/>
                            <w:sz w:val="12"/>
                          </w:rPr>
                        </w:pPr>
                        <w:r>
                          <w:rPr>
                            <w:b/>
                            <w:sz w:val="12"/>
                          </w:rPr>
                          <w:t>consecución</w:t>
                        </w:r>
                      </w:p>
                    </w:tc>
                  </w:tr>
                  <w:tr w:rsidR="00F945C6">
                    <w:trPr>
                      <w:trHeight w:val="285"/>
                    </w:trPr>
                    <w:tc>
                      <w:tcPr>
                        <w:tcW w:w="977" w:type="dxa"/>
                        <w:shd w:val="clear" w:color="auto" w:fill="DCE6F0"/>
                      </w:tcPr>
                      <w:p w:rsidR="00F945C6" w:rsidRDefault="00B50BCF">
                        <w:pPr>
                          <w:pStyle w:val="TableParagraph"/>
                          <w:spacing w:before="44"/>
                          <w:ind w:left="96" w:right="89"/>
                          <w:jc w:val="center"/>
                          <w:rPr>
                            <w:b/>
                            <w:sz w:val="16"/>
                          </w:rPr>
                        </w:pPr>
                        <w:r>
                          <w:rPr>
                            <w:b/>
                            <w:sz w:val="16"/>
                          </w:rPr>
                          <w:t>60</w:t>
                        </w:r>
                      </w:p>
                    </w:tc>
                    <w:tc>
                      <w:tcPr>
                        <w:tcW w:w="978" w:type="dxa"/>
                        <w:shd w:val="clear" w:color="auto" w:fill="DCE6F0"/>
                      </w:tcPr>
                      <w:p w:rsidR="00F945C6" w:rsidRDefault="00B50BCF">
                        <w:pPr>
                          <w:pStyle w:val="TableParagraph"/>
                          <w:spacing w:before="44"/>
                          <w:ind w:left="116" w:right="111"/>
                          <w:jc w:val="center"/>
                          <w:rPr>
                            <w:b/>
                            <w:sz w:val="16"/>
                          </w:rPr>
                        </w:pPr>
                        <w:r>
                          <w:rPr>
                            <w:b/>
                            <w:sz w:val="16"/>
                          </w:rPr>
                          <w:t>60</w:t>
                        </w:r>
                      </w:p>
                    </w:tc>
                    <w:tc>
                      <w:tcPr>
                        <w:tcW w:w="977" w:type="dxa"/>
                        <w:shd w:val="clear" w:color="auto" w:fill="DCE6F0"/>
                      </w:tcPr>
                      <w:p w:rsidR="00F945C6" w:rsidRDefault="00B50BCF">
                        <w:pPr>
                          <w:pStyle w:val="TableParagraph"/>
                          <w:spacing w:before="44"/>
                          <w:ind w:left="282"/>
                          <w:rPr>
                            <w:b/>
                            <w:sz w:val="16"/>
                          </w:rPr>
                        </w:pPr>
                        <w:r>
                          <w:rPr>
                            <w:b/>
                            <w:sz w:val="16"/>
                          </w:rPr>
                          <w:t>100%</w:t>
                        </w:r>
                      </w:p>
                    </w:tc>
                    <w:tc>
                      <w:tcPr>
                        <w:tcW w:w="977" w:type="dxa"/>
                        <w:shd w:val="clear" w:color="auto" w:fill="B8CCE3"/>
                      </w:tcPr>
                      <w:p w:rsidR="00F945C6" w:rsidRDefault="00B50BCF">
                        <w:pPr>
                          <w:pStyle w:val="TableParagraph"/>
                          <w:spacing w:before="44"/>
                          <w:ind w:left="327"/>
                          <w:rPr>
                            <w:b/>
                            <w:sz w:val="16"/>
                          </w:rPr>
                        </w:pPr>
                        <w:r>
                          <w:rPr>
                            <w:b/>
                            <w:sz w:val="16"/>
                          </w:rPr>
                          <w:t>54%</w:t>
                        </w:r>
                      </w:p>
                    </w:tc>
                    <w:tc>
                      <w:tcPr>
                        <w:tcW w:w="977" w:type="dxa"/>
                        <w:shd w:val="clear" w:color="auto" w:fill="B8CCE3"/>
                      </w:tcPr>
                      <w:p w:rsidR="00F945C6" w:rsidRDefault="00B50BCF">
                        <w:pPr>
                          <w:pStyle w:val="TableParagraph"/>
                          <w:spacing w:before="44"/>
                          <w:ind w:left="327"/>
                          <w:rPr>
                            <w:b/>
                            <w:sz w:val="16"/>
                          </w:rPr>
                        </w:pPr>
                        <w:r>
                          <w:rPr>
                            <w:b/>
                            <w:sz w:val="16"/>
                          </w:rPr>
                          <w:t>54%</w:t>
                        </w:r>
                      </w:p>
                    </w:tc>
                    <w:tc>
                      <w:tcPr>
                        <w:tcW w:w="977" w:type="dxa"/>
                        <w:shd w:val="clear" w:color="auto" w:fill="B8CCE3"/>
                      </w:tcPr>
                      <w:p w:rsidR="00F945C6" w:rsidRDefault="00B50BCF">
                        <w:pPr>
                          <w:pStyle w:val="TableParagraph"/>
                          <w:spacing w:before="44"/>
                          <w:ind w:left="279"/>
                          <w:rPr>
                            <w:b/>
                            <w:sz w:val="16"/>
                          </w:rPr>
                        </w:pPr>
                        <w:r>
                          <w:rPr>
                            <w:b/>
                            <w:sz w:val="16"/>
                          </w:rPr>
                          <w:t>100%</w:t>
                        </w:r>
                      </w:p>
                    </w:tc>
                    <w:tc>
                      <w:tcPr>
                        <w:tcW w:w="975" w:type="dxa"/>
                        <w:shd w:val="clear" w:color="auto" w:fill="94B3D6"/>
                      </w:tcPr>
                      <w:p w:rsidR="00F945C6" w:rsidRDefault="00F945C6">
                        <w:pPr>
                          <w:pStyle w:val="TableParagraph"/>
                          <w:rPr>
                            <w:rFonts w:ascii="Times New Roman"/>
                            <w:sz w:val="16"/>
                          </w:rPr>
                        </w:pPr>
                      </w:p>
                    </w:tc>
                    <w:tc>
                      <w:tcPr>
                        <w:tcW w:w="977" w:type="dxa"/>
                        <w:shd w:val="clear" w:color="auto" w:fill="94B3D6"/>
                      </w:tcPr>
                      <w:p w:rsidR="00F945C6" w:rsidRDefault="00F945C6">
                        <w:pPr>
                          <w:pStyle w:val="TableParagraph"/>
                          <w:rPr>
                            <w:rFonts w:ascii="Times New Roman"/>
                            <w:sz w:val="16"/>
                          </w:rPr>
                        </w:pPr>
                      </w:p>
                    </w:tc>
                    <w:tc>
                      <w:tcPr>
                        <w:tcW w:w="979" w:type="dxa"/>
                        <w:shd w:val="clear" w:color="auto" w:fill="94B3D6"/>
                      </w:tcPr>
                      <w:p w:rsidR="00F945C6" w:rsidRDefault="00F945C6">
                        <w:pPr>
                          <w:pStyle w:val="TableParagraph"/>
                          <w:rPr>
                            <w:rFonts w:ascii="Times New Roman"/>
                            <w:sz w:val="16"/>
                          </w:rPr>
                        </w:pPr>
                      </w:p>
                    </w:tc>
                  </w:tr>
                </w:tbl>
                <w:p w:rsidR="00F945C6" w:rsidRDefault="00F945C6">
                  <w:pPr>
                    <w:pStyle w:val="Textoindependiente"/>
                  </w:pPr>
                </w:p>
              </w:txbxContent>
            </v:textbox>
            <w10:wrap anchorx="page"/>
          </v:shape>
        </w:pict>
      </w:r>
      <w:r>
        <w:rPr>
          <w:b/>
          <w:position w:val="1"/>
          <w:sz w:val="12"/>
        </w:rPr>
        <w:t>Fuente</w:t>
      </w:r>
      <w:r>
        <w:rPr>
          <w:b/>
          <w:spacing w:val="-3"/>
          <w:position w:val="1"/>
          <w:sz w:val="12"/>
        </w:rPr>
        <w:t xml:space="preserve"> </w:t>
      </w:r>
      <w:r>
        <w:rPr>
          <w:b/>
          <w:position w:val="1"/>
          <w:sz w:val="12"/>
        </w:rPr>
        <w:t>Obtención</w:t>
      </w:r>
      <w:r>
        <w:rPr>
          <w:b/>
          <w:spacing w:val="-4"/>
          <w:position w:val="1"/>
          <w:sz w:val="12"/>
        </w:rPr>
        <w:t xml:space="preserve"> </w:t>
      </w:r>
      <w:r>
        <w:rPr>
          <w:b/>
          <w:position w:val="1"/>
          <w:sz w:val="12"/>
        </w:rPr>
        <w:t>Dato</w:t>
      </w:r>
      <w:r>
        <w:rPr>
          <w:b/>
          <w:position w:val="1"/>
          <w:sz w:val="12"/>
        </w:rPr>
        <w:tab/>
      </w:r>
      <w:r>
        <w:rPr>
          <w:b/>
          <w:sz w:val="14"/>
        </w:rPr>
        <w:t>AEMPS</w:t>
      </w:r>
    </w:p>
    <w:p w:rsidR="00F945C6" w:rsidRDefault="00F945C6">
      <w:pPr>
        <w:pStyle w:val="Textoindependiente"/>
        <w:rPr>
          <w:b/>
          <w:sz w:val="16"/>
        </w:rPr>
      </w:pPr>
    </w:p>
    <w:p w:rsidR="00F945C6" w:rsidRDefault="00F945C6">
      <w:pPr>
        <w:pStyle w:val="Textoindependiente"/>
        <w:spacing w:before="3"/>
        <w:rPr>
          <w:b/>
          <w:sz w:val="16"/>
        </w:rPr>
      </w:pPr>
    </w:p>
    <w:p w:rsidR="00F945C6" w:rsidRDefault="00B50BCF">
      <w:pPr>
        <w:ind w:left="1034"/>
        <w:rPr>
          <w:b/>
          <w:sz w:val="12"/>
        </w:rPr>
      </w:pPr>
      <w:r>
        <w:pict>
          <v:group id="_x0000_s1343" style="position:absolute;left:0;text-align:left;margin-left:68.3pt;margin-top:10.55pt;width:26.55pt;height:15.3pt;z-index:-251316224;mso-wrap-distance-left:0;mso-wrap-distance-right:0;mso-position-horizontal-relative:page" coordorigin="1366,211" coordsize="531,306">
            <v:rect id="_x0000_s1349" style="position:absolute;left:1370;top:223;width:514;height:284" fillcolor="#d9d9d9" stroked="f"/>
            <v:rect id="_x0000_s1348" style="position:absolute;left:1478;top:271;width:303;height:186" fillcolor="#d9d9d9" stroked="f"/>
            <v:line id="_x0000_s1347" style="position:absolute" from="1376,216" to="1887,216" strokeweight=".16936mm"/>
            <v:line id="_x0000_s1346" style="position:absolute" from="1371,211" to="1371,516" strokeweight=".48pt"/>
            <v:line id="_x0000_s1345" style="position:absolute" from="1892,211" to="1892,516" strokeweight=".48pt"/>
            <v:line id="_x0000_s1344" style="position:absolute" from="1376,512" to="1887,512" strokeweight=".16936mm"/>
            <w10:wrap type="topAndBottom" anchorx="page"/>
          </v:group>
        </w:pict>
      </w:r>
      <w:r>
        <w:rPr>
          <w:b/>
          <w:sz w:val="12"/>
        </w:rPr>
        <w:t>(Ponderación %)</w:t>
      </w:r>
    </w:p>
    <w:p w:rsidR="00F945C6" w:rsidRDefault="00F945C6">
      <w:pPr>
        <w:pStyle w:val="Textoindependiente"/>
        <w:spacing w:before="10"/>
        <w:rPr>
          <w:b/>
          <w:sz w:val="17"/>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6"/>
        <w:gridCol w:w="7937"/>
      </w:tblGrid>
      <w:tr w:rsidR="00F945C6">
        <w:trPr>
          <w:trHeight w:val="621"/>
        </w:trPr>
        <w:tc>
          <w:tcPr>
            <w:tcW w:w="2416" w:type="dxa"/>
            <w:shd w:val="clear" w:color="auto" w:fill="DBE4F0"/>
          </w:tcPr>
          <w:p w:rsidR="00F945C6" w:rsidRDefault="00B50BCF">
            <w:pPr>
              <w:pStyle w:val="TableParagraph"/>
              <w:spacing w:before="97"/>
              <w:ind w:left="107" w:right="258"/>
              <w:rPr>
                <w:b/>
                <w:sz w:val="18"/>
              </w:rPr>
            </w:pPr>
            <w:r>
              <w:rPr>
                <w:b/>
                <w:sz w:val="18"/>
              </w:rPr>
              <w:t>Costes previsibles para su realización</w:t>
            </w:r>
          </w:p>
        </w:tc>
        <w:tc>
          <w:tcPr>
            <w:tcW w:w="7937" w:type="dxa"/>
          </w:tcPr>
          <w:p w:rsidR="00F945C6" w:rsidRDefault="00B50BCF">
            <w:pPr>
              <w:pStyle w:val="TableParagraph"/>
              <w:spacing w:line="206" w:lineRule="exact"/>
              <w:ind w:left="104"/>
              <w:rPr>
                <w:sz w:val="18"/>
              </w:rPr>
            </w:pPr>
            <w:r>
              <w:rPr>
                <w:sz w:val="18"/>
              </w:rPr>
              <w:t>20.000 euros para 2010. En 2020 no se ha lanzado convocatoria, ya que previsiblemente se</w:t>
            </w:r>
          </w:p>
          <w:p w:rsidR="00F945C6" w:rsidRDefault="00B50BCF">
            <w:pPr>
              <w:pStyle w:val="TableParagraph"/>
              <w:spacing w:before="6" w:line="206" w:lineRule="exact"/>
              <w:ind w:left="104"/>
              <w:rPr>
                <w:sz w:val="18"/>
              </w:rPr>
            </w:pPr>
            <w:r>
              <w:rPr>
                <w:sz w:val="18"/>
              </w:rPr>
              <w:t>incluirán cambios en el RD que lo regula. Se estima que para el 2020 la cuantía será de 28.000 euros, pendiente de confirmar.</w:t>
            </w:r>
          </w:p>
        </w:tc>
      </w:tr>
      <w:tr w:rsidR="00F945C6">
        <w:trPr>
          <w:trHeight w:val="277"/>
        </w:trPr>
        <w:tc>
          <w:tcPr>
            <w:tcW w:w="2416" w:type="dxa"/>
            <w:vMerge w:val="restart"/>
            <w:shd w:val="clear" w:color="auto" w:fill="DBE4F0"/>
          </w:tcPr>
          <w:p w:rsidR="00F945C6" w:rsidRDefault="00F945C6">
            <w:pPr>
              <w:pStyle w:val="TableParagraph"/>
              <w:spacing w:before="5"/>
              <w:rPr>
                <w:b/>
                <w:sz w:val="28"/>
              </w:rPr>
            </w:pPr>
          </w:p>
          <w:p w:rsidR="00F945C6" w:rsidRDefault="00B50BCF">
            <w:pPr>
              <w:pStyle w:val="TableParagraph"/>
              <w:ind w:left="107"/>
              <w:rPr>
                <w:b/>
                <w:sz w:val="18"/>
              </w:rPr>
            </w:pPr>
            <w:r>
              <w:rPr>
                <w:b/>
                <w:sz w:val="18"/>
              </w:rPr>
              <w:t>Fuentes de financiación</w:t>
            </w:r>
          </w:p>
        </w:tc>
        <w:tc>
          <w:tcPr>
            <w:tcW w:w="7937" w:type="dxa"/>
          </w:tcPr>
          <w:p w:rsidR="00F945C6" w:rsidRDefault="00B50BCF">
            <w:pPr>
              <w:pStyle w:val="TableParagraph"/>
              <w:spacing w:before="34"/>
              <w:ind w:left="104"/>
              <w:rPr>
                <w:sz w:val="18"/>
              </w:rPr>
            </w:pPr>
            <w:r>
              <w:rPr>
                <w:sz w:val="18"/>
              </w:rPr>
              <w:t>PGE. Aplicación</w:t>
            </w:r>
            <w:r>
              <w:rPr>
                <w:sz w:val="18"/>
              </w:rPr>
              <w:t xml:space="preserve"> Presupuestaria: 26.301.313A.483.</w:t>
            </w:r>
          </w:p>
        </w:tc>
      </w:tr>
      <w:tr w:rsidR="00F945C6">
        <w:trPr>
          <w:trHeight w:val="285"/>
        </w:trPr>
        <w:tc>
          <w:tcPr>
            <w:tcW w:w="2416" w:type="dxa"/>
            <w:vMerge/>
            <w:tcBorders>
              <w:top w:val="nil"/>
            </w:tcBorders>
            <w:shd w:val="clear" w:color="auto" w:fill="DBE4F0"/>
          </w:tcPr>
          <w:p w:rsidR="00F945C6" w:rsidRDefault="00F945C6">
            <w:pPr>
              <w:rPr>
                <w:sz w:val="2"/>
                <w:szCs w:val="2"/>
              </w:rPr>
            </w:pPr>
          </w:p>
        </w:tc>
        <w:tc>
          <w:tcPr>
            <w:tcW w:w="7937" w:type="dxa"/>
          </w:tcPr>
          <w:p w:rsidR="00F945C6" w:rsidRDefault="00B50BCF">
            <w:pPr>
              <w:pStyle w:val="TableParagraph"/>
              <w:spacing w:before="39"/>
              <w:ind w:left="104"/>
              <w:rPr>
                <w:sz w:val="18"/>
              </w:rPr>
            </w:pPr>
            <w:r>
              <w:rPr>
                <w:sz w:val="18"/>
              </w:rPr>
              <w:t>Otros (precisar: otras administraciones, Unión Europea, otros órganos públicos o privados, etc.)</w:t>
            </w:r>
          </w:p>
        </w:tc>
      </w:tr>
      <w:tr w:rsidR="00F945C6">
        <w:trPr>
          <w:trHeight w:val="292"/>
        </w:trPr>
        <w:tc>
          <w:tcPr>
            <w:tcW w:w="2416" w:type="dxa"/>
            <w:vMerge/>
            <w:tcBorders>
              <w:top w:val="nil"/>
            </w:tcBorders>
            <w:shd w:val="clear" w:color="auto" w:fill="DBE4F0"/>
          </w:tcPr>
          <w:p w:rsidR="00F945C6" w:rsidRDefault="00F945C6">
            <w:pPr>
              <w:rPr>
                <w:sz w:val="2"/>
                <w:szCs w:val="2"/>
              </w:rPr>
            </w:pPr>
          </w:p>
        </w:tc>
        <w:tc>
          <w:tcPr>
            <w:tcW w:w="7937" w:type="dxa"/>
          </w:tcPr>
          <w:p w:rsidR="00F945C6" w:rsidRDefault="00F945C6">
            <w:pPr>
              <w:pStyle w:val="TableParagraph"/>
              <w:rPr>
                <w:rFonts w:ascii="Times New Roman"/>
                <w:sz w:val="16"/>
              </w:rPr>
            </w:pPr>
          </w:p>
        </w:tc>
      </w:tr>
    </w:tbl>
    <w:p w:rsidR="00F945C6" w:rsidRDefault="00B50BCF">
      <w:pPr>
        <w:pStyle w:val="Textoindependiente"/>
        <w:spacing w:before="10"/>
        <w:rPr>
          <w:b/>
          <w:sz w:val="21"/>
        </w:rPr>
      </w:pPr>
      <w:r>
        <w:pict>
          <v:shape id="_x0000_s1342" type="#_x0000_t202" style="position:absolute;margin-left:42.5pt;margin-top:13.8pt;width:517.55pt;height:24.5pt;z-index:-251315200;mso-wrap-distance-left:0;mso-wrap-distance-right:0;mso-position-horizontal-relative:page;mso-position-vertical-relative:text" fillcolor="#fad3b4" stroked="f">
            <v:textbox inset="0,0,0,0">
              <w:txbxContent>
                <w:p w:rsidR="00F945C6" w:rsidRDefault="00B50BCF">
                  <w:pPr>
                    <w:spacing w:before="141"/>
                    <w:ind w:left="3370" w:right="3373"/>
                    <w:jc w:val="center"/>
                    <w:rPr>
                      <w:rFonts w:ascii="Arial Narrow"/>
                      <w:b/>
                      <w:sz w:val="18"/>
                    </w:rPr>
                  </w:pPr>
                  <w:r>
                    <w:rPr>
                      <w:rFonts w:ascii="Arial Narrow"/>
                      <w:b/>
                      <w:sz w:val="18"/>
                    </w:rPr>
                    <w:t>INDICADORES SEGUIMIENTO PRESUPUESTARIO:</w:t>
                  </w:r>
                </w:p>
              </w:txbxContent>
            </v:textbox>
            <w10:wrap type="topAndBottom" anchorx="page"/>
          </v:shape>
        </w:pict>
      </w:r>
    </w:p>
    <w:p w:rsidR="00F945C6" w:rsidRDefault="00F945C6">
      <w:pPr>
        <w:pStyle w:val="Textoindependiente"/>
        <w:spacing w:before="4"/>
        <w:rPr>
          <w:b/>
          <w:sz w:val="10"/>
        </w:rPr>
      </w:pPr>
    </w:p>
    <w:tbl>
      <w:tblPr>
        <w:tblStyle w:val="TableNormal"/>
        <w:tblW w:w="0" w:type="auto"/>
        <w:tblInd w:w="8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0"/>
        <w:gridCol w:w="977"/>
        <w:gridCol w:w="978"/>
        <w:gridCol w:w="977"/>
        <w:gridCol w:w="977"/>
        <w:gridCol w:w="977"/>
        <w:gridCol w:w="977"/>
        <w:gridCol w:w="975"/>
        <w:gridCol w:w="977"/>
        <w:gridCol w:w="980"/>
      </w:tblGrid>
      <w:tr w:rsidR="00F945C6">
        <w:trPr>
          <w:trHeight w:val="208"/>
        </w:trPr>
        <w:tc>
          <w:tcPr>
            <w:tcW w:w="1420" w:type="dxa"/>
            <w:vMerge w:val="restart"/>
            <w:tcBorders>
              <w:top w:val="nil"/>
              <w:left w:val="nil"/>
              <w:bottom w:val="nil"/>
              <w:right w:val="nil"/>
            </w:tcBorders>
          </w:tcPr>
          <w:p w:rsidR="00F945C6" w:rsidRDefault="00B50BCF">
            <w:pPr>
              <w:pStyle w:val="TableParagraph"/>
              <w:spacing w:before="63"/>
              <w:ind w:left="34" w:firstLine="192"/>
              <w:rPr>
                <w:sz w:val="18"/>
              </w:rPr>
            </w:pPr>
            <w:r>
              <w:rPr>
                <w:sz w:val="18"/>
              </w:rPr>
              <w:t xml:space="preserve">Aplicación </w:t>
            </w:r>
            <w:r>
              <w:rPr>
                <w:w w:val="95"/>
                <w:sz w:val="18"/>
              </w:rPr>
              <w:t>Presupuestaria</w:t>
            </w:r>
          </w:p>
        </w:tc>
        <w:tc>
          <w:tcPr>
            <w:tcW w:w="2932" w:type="dxa"/>
            <w:gridSpan w:val="3"/>
            <w:tcBorders>
              <w:left w:val="nil"/>
              <w:right w:val="nil"/>
            </w:tcBorders>
            <w:shd w:val="clear" w:color="auto" w:fill="DBE4F0"/>
          </w:tcPr>
          <w:p w:rsidR="00F945C6" w:rsidRDefault="00B50BCF">
            <w:pPr>
              <w:pStyle w:val="TableParagraph"/>
              <w:spacing w:line="186" w:lineRule="exact"/>
              <w:ind w:left="1153" w:right="1155"/>
              <w:jc w:val="center"/>
              <w:rPr>
                <w:b/>
                <w:sz w:val="18"/>
              </w:rPr>
            </w:pPr>
            <w:r>
              <w:rPr>
                <w:b/>
                <w:sz w:val="18"/>
              </w:rPr>
              <w:t>2018</w:t>
            </w:r>
          </w:p>
        </w:tc>
        <w:tc>
          <w:tcPr>
            <w:tcW w:w="2931" w:type="dxa"/>
            <w:gridSpan w:val="3"/>
            <w:tcBorders>
              <w:left w:val="nil"/>
              <w:right w:val="nil"/>
            </w:tcBorders>
            <w:shd w:val="clear" w:color="auto" w:fill="B8CCE3"/>
          </w:tcPr>
          <w:p w:rsidR="00F945C6" w:rsidRDefault="00B50BCF">
            <w:pPr>
              <w:pStyle w:val="TableParagraph"/>
              <w:spacing w:line="186" w:lineRule="exact"/>
              <w:ind w:left="1153" w:right="1153"/>
              <w:jc w:val="center"/>
              <w:rPr>
                <w:b/>
                <w:sz w:val="18"/>
              </w:rPr>
            </w:pPr>
            <w:r>
              <w:rPr>
                <w:b/>
                <w:sz w:val="18"/>
              </w:rPr>
              <w:t>2019</w:t>
            </w:r>
          </w:p>
        </w:tc>
        <w:tc>
          <w:tcPr>
            <w:tcW w:w="2932" w:type="dxa"/>
            <w:gridSpan w:val="3"/>
            <w:tcBorders>
              <w:left w:val="nil"/>
              <w:right w:val="nil"/>
            </w:tcBorders>
            <w:shd w:val="clear" w:color="auto" w:fill="94B3D6"/>
          </w:tcPr>
          <w:p w:rsidR="00F945C6" w:rsidRDefault="00B50BCF">
            <w:pPr>
              <w:pStyle w:val="TableParagraph"/>
              <w:spacing w:line="186" w:lineRule="exact"/>
              <w:ind w:left="1153" w:right="1158"/>
              <w:jc w:val="center"/>
              <w:rPr>
                <w:b/>
                <w:sz w:val="18"/>
              </w:rPr>
            </w:pPr>
            <w:r>
              <w:rPr>
                <w:b/>
                <w:sz w:val="18"/>
              </w:rPr>
              <w:t>2019-P</w:t>
            </w:r>
          </w:p>
        </w:tc>
      </w:tr>
      <w:tr w:rsidR="00F945C6">
        <w:trPr>
          <w:trHeight w:val="323"/>
        </w:trPr>
        <w:tc>
          <w:tcPr>
            <w:tcW w:w="1420" w:type="dxa"/>
            <w:vMerge/>
            <w:tcBorders>
              <w:top w:val="nil"/>
              <w:left w:val="nil"/>
              <w:bottom w:val="nil"/>
              <w:right w:val="nil"/>
            </w:tcBorders>
          </w:tcPr>
          <w:p w:rsidR="00F945C6" w:rsidRDefault="00F945C6">
            <w:pPr>
              <w:rPr>
                <w:sz w:val="2"/>
                <w:szCs w:val="2"/>
              </w:rPr>
            </w:pPr>
          </w:p>
        </w:tc>
        <w:tc>
          <w:tcPr>
            <w:tcW w:w="977" w:type="dxa"/>
          </w:tcPr>
          <w:p w:rsidR="00F945C6" w:rsidRDefault="00B50BCF">
            <w:pPr>
              <w:pStyle w:val="TableParagraph"/>
              <w:spacing w:line="162" w:lineRule="exact"/>
              <w:ind w:left="165" w:firstLine="74"/>
              <w:rPr>
                <w:b/>
                <w:sz w:val="14"/>
              </w:rPr>
            </w:pPr>
            <w:r>
              <w:rPr>
                <w:b/>
                <w:sz w:val="14"/>
              </w:rPr>
              <w:t xml:space="preserve">Crédito </w:t>
            </w:r>
            <w:r>
              <w:rPr>
                <w:b/>
                <w:w w:val="95"/>
                <w:sz w:val="14"/>
              </w:rPr>
              <w:t>Definitivo</w:t>
            </w:r>
          </w:p>
        </w:tc>
        <w:tc>
          <w:tcPr>
            <w:tcW w:w="978" w:type="dxa"/>
          </w:tcPr>
          <w:p w:rsidR="00F945C6" w:rsidRDefault="00B50BCF">
            <w:pPr>
              <w:pStyle w:val="TableParagraph"/>
              <w:spacing w:line="162" w:lineRule="exact"/>
              <w:ind w:left="148" w:firstLine="91"/>
              <w:rPr>
                <w:b/>
                <w:sz w:val="14"/>
              </w:rPr>
            </w:pPr>
            <w:r>
              <w:rPr>
                <w:b/>
                <w:sz w:val="14"/>
              </w:rPr>
              <w:t xml:space="preserve">Crédito </w:t>
            </w:r>
            <w:r>
              <w:rPr>
                <w:b/>
                <w:w w:val="95"/>
                <w:sz w:val="14"/>
              </w:rPr>
              <w:t>Ejecutado</w:t>
            </w:r>
          </w:p>
        </w:tc>
        <w:tc>
          <w:tcPr>
            <w:tcW w:w="977" w:type="dxa"/>
          </w:tcPr>
          <w:p w:rsidR="00F945C6" w:rsidRDefault="00B50BCF">
            <w:pPr>
              <w:pStyle w:val="TableParagraph"/>
              <w:spacing w:line="159" w:lineRule="exact"/>
              <w:jc w:val="center"/>
              <w:rPr>
                <w:b/>
                <w:sz w:val="14"/>
              </w:rPr>
            </w:pPr>
            <w:r>
              <w:rPr>
                <w:b/>
                <w:w w:val="99"/>
                <w:sz w:val="14"/>
              </w:rPr>
              <w:t>%</w:t>
            </w:r>
          </w:p>
          <w:p w:rsidR="00F945C6" w:rsidRDefault="00B50BCF">
            <w:pPr>
              <w:pStyle w:val="TableParagraph"/>
              <w:spacing w:line="145" w:lineRule="exact"/>
              <w:ind w:left="90" w:right="91"/>
              <w:jc w:val="center"/>
              <w:rPr>
                <w:b/>
                <w:sz w:val="14"/>
              </w:rPr>
            </w:pPr>
            <w:r>
              <w:rPr>
                <w:b/>
                <w:sz w:val="14"/>
              </w:rPr>
              <w:t>ejecución</w:t>
            </w:r>
          </w:p>
        </w:tc>
        <w:tc>
          <w:tcPr>
            <w:tcW w:w="977" w:type="dxa"/>
          </w:tcPr>
          <w:p w:rsidR="00F945C6" w:rsidRDefault="00B50BCF">
            <w:pPr>
              <w:pStyle w:val="TableParagraph"/>
              <w:spacing w:line="162" w:lineRule="exact"/>
              <w:ind w:left="161" w:firstLine="76"/>
              <w:rPr>
                <w:b/>
                <w:sz w:val="14"/>
              </w:rPr>
            </w:pPr>
            <w:r>
              <w:rPr>
                <w:b/>
                <w:sz w:val="14"/>
              </w:rPr>
              <w:t xml:space="preserve">Crédito </w:t>
            </w:r>
            <w:r>
              <w:rPr>
                <w:b/>
                <w:w w:val="95"/>
                <w:sz w:val="14"/>
              </w:rPr>
              <w:t>Definitivo</w:t>
            </w:r>
          </w:p>
        </w:tc>
        <w:tc>
          <w:tcPr>
            <w:tcW w:w="977" w:type="dxa"/>
          </w:tcPr>
          <w:p w:rsidR="00F945C6" w:rsidRDefault="00B50BCF">
            <w:pPr>
              <w:pStyle w:val="TableParagraph"/>
              <w:spacing w:line="162" w:lineRule="exact"/>
              <w:ind w:left="147" w:firstLine="91"/>
              <w:rPr>
                <w:b/>
                <w:sz w:val="14"/>
              </w:rPr>
            </w:pPr>
            <w:r>
              <w:rPr>
                <w:b/>
                <w:sz w:val="14"/>
              </w:rPr>
              <w:t xml:space="preserve">Crédito </w:t>
            </w:r>
            <w:r>
              <w:rPr>
                <w:b/>
                <w:w w:val="95"/>
                <w:sz w:val="14"/>
              </w:rPr>
              <w:t>Ejecutado</w:t>
            </w:r>
          </w:p>
        </w:tc>
        <w:tc>
          <w:tcPr>
            <w:tcW w:w="977" w:type="dxa"/>
          </w:tcPr>
          <w:p w:rsidR="00F945C6" w:rsidRDefault="00B50BCF">
            <w:pPr>
              <w:pStyle w:val="TableParagraph"/>
              <w:spacing w:line="159" w:lineRule="exact"/>
              <w:ind w:right="4"/>
              <w:jc w:val="center"/>
              <w:rPr>
                <w:b/>
                <w:sz w:val="14"/>
              </w:rPr>
            </w:pPr>
            <w:r>
              <w:rPr>
                <w:b/>
                <w:w w:val="99"/>
                <w:sz w:val="14"/>
              </w:rPr>
              <w:t>%</w:t>
            </w:r>
          </w:p>
          <w:p w:rsidR="00F945C6" w:rsidRDefault="00B50BCF">
            <w:pPr>
              <w:pStyle w:val="TableParagraph"/>
              <w:spacing w:line="145" w:lineRule="exact"/>
              <w:ind w:left="85" w:right="91"/>
              <w:jc w:val="center"/>
              <w:rPr>
                <w:b/>
                <w:sz w:val="14"/>
              </w:rPr>
            </w:pPr>
            <w:r>
              <w:rPr>
                <w:b/>
                <w:sz w:val="14"/>
              </w:rPr>
              <w:t>ejecución</w:t>
            </w:r>
          </w:p>
        </w:tc>
        <w:tc>
          <w:tcPr>
            <w:tcW w:w="975" w:type="dxa"/>
          </w:tcPr>
          <w:p w:rsidR="00F945C6" w:rsidRDefault="00B50BCF">
            <w:pPr>
              <w:pStyle w:val="TableParagraph"/>
              <w:spacing w:line="162" w:lineRule="exact"/>
              <w:ind w:left="281" w:hanging="46"/>
              <w:rPr>
                <w:b/>
                <w:sz w:val="14"/>
              </w:rPr>
            </w:pPr>
            <w:r>
              <w:rPr>
                <w:b/>
                <w:w w:val="95"/>
                <w:sz w:val="14"/>
              </w:rPr>
              <w:t xml:space="preserve">Crédito </w:t>
            </w:r>
            <w:r>
              <w:rPr>
                <w:b/>
                <w:sz w:val="14"/>
              </w:rPr>
              <w:t>Inicial</w:t>
            </w:r>
          </w:p>
        </w:tc>
        <w:tc>
          <w:tcPr>
            <w:tcW w:w="977" w:type="dxa"/>
          </w:tcPr>
          <w:p w:rsidR="00F945C6" w:rsidRDefault="00B50BCF">
            <w:pPr>
              <w:pStyle w:val="TableParagraph"/>
              <w:spacing w:line="162" w:lineRule="exact"/>
              <w:ind w:left="147" w:firstLine="91"/>
              <w:rPr>
                <w:b/>
                <w:sz w:val="14"/>
              </w:rPr>
            </w:pPr>
            <w:r>
              <w:rPr>
                <w:b/>
                <w:sz w:val="14"/>
              </w:rPr>
              <w:t xml:space="preserve">Crédito </w:t>
            </w:r>
            <w:r>
              <w:rPr>
                <w:b/>
                <w:w w:val="95"/>
                <w:sz w:val="14"/>
              </w:rPr>
              <w:t>Ejecutado</w:t>
            </w:r>
          </w:p>
        </w:tc>
        <w:tc>
          <w:tcPr>
            <w:tcW w:w="980" w:type="dxa"/>
          </w:tcPr>
          <w:p w:rsidR="00F945C6" w:rsidRDefault="00B50BCF">
            <w:pPr>
              <w:pStyle w:val="TableParagraph"/>
              <w:spacing w:line="159" w:lineRule="exact"/>
              <w:ind w:right="3"/>
              <w:jc w:val="center"/>
              <w:rPr>
                <w:b/>
                <w:sz w:val="14"/>
              </w:rPr>
            </w:pPr>
            <w:r>
              <w:rPr>
                <w:b/>
                <w:w w:val="99"/>
                <w:sz w:val="14"/>
              </w:rPr>
              <w:t>%</w:t>
            </w:r>
          </w:p>
          <w:p w:rsidR="00F945C6" w:rsidRDefault="00B50BCF">
            <w:pPr>
              <w:pStyle w:val="TableParagraph"/>
              <w:spacing w:line="145" w:lineRule="exact"/>
              <w:ind w:left="139" w:right="144"/>
              <w:jc w:val="center"/>
              <w:rPr>
                <w:b/>
                <w:sz w:val="14"/>
              </w:rPr>
            </w:pPr>
            <w:r>
              <w:rPr>
                <w:b/>
                <w:sz w:val="14"/>
              </w:rPr>
              <w:t>ejecución</w:t>
            </w:r>
          </w:p>
        </w:tc>
      </w:tr>
      <w:tr w:rsidR="00F945C6">
        <w:trPr>
          <w:trHeight w:val="186"/>
        </w:trPr>
        <w:tc>
          <w:tcPr>
            <w:tcW w:w="1420" w:type="dxa"/>
            <w:tcBorders>
              <w:top w:val="nil"/>
              <w:left w:val="nil"/>
              <w:bottom w:val="nil"/>
            </w:tcBorders>
          </w:tcPr>
          <w:p w:rsidR="00F945C6" w:rsidRDefault="00B50BCF">
            <w:pPr>
              <w:pStyle w:val="TableParagraph"/>
              <w:spacing w:line="167" w:lineRule="exact"/>
              <w:ind w:left="25"/>
              <w:rPr>
                <w:b/>
                <w:sz w:val="16"/>
              </w:rPr>
            </w:pPr>
            <w:r>
              <w:rPr>
                <w:b/>
                <w:sz w:val="16"/>
              </w:rPr>
              <w:t>26.301.313A.483</w:t>
            </w:r>
          </w:p>
        </w:tc>
        <w:tc>
          <w:tcPr>
            <w:tcW w:w="977" w:type="dxa"/>
            <w:shd w:val="clear" w:color="auto" w:fill="DBE4F0"/>
          </w:tcPr>
          <w:p w:rsidR="00F945C6" w:rsidRDefault="00B50BCF">
            <w:pPr>
              <w:pStyle w:val="TableParagraph"/>
              <w:spacing w:before="7" w:line="157" w:lineRule="exact"/>
              <w:ind w:left="436"/>
              <w:rPr>
                <w:b/>
                <w:sz w:val="14"/>
              </w:rPr>
            </w:pPr>
            <w:r>
              <w:rPr>
                <w:b/>
                <w:sz w:val="14"/>
              </w:rPr>
              <w:t>15.000</w:t>
            </w:r>
          </w:p>
        </w:tc>
        <w:tc>
          <w:tcPr>
            <w:tcW w:w="978" w:type="dxa"/>
            <w:shd w:val="clear" w:color="auto" w:fill="DBE4F0"/>
          </w:tcPr>
          <w:p w:rsidR="00F945C6" w:rsidRDefault="00B50BCF">
            <w:pPr>
              <w:pStyle w:val="TableParagraph"/>
              <w:spacing w:before="7" w:line="157" w:lineRule="exact"/>
              <w:ind w:left="436"/>
              <w:rPr>
                <w:b/>
                <w:sz w:val="14"/>
              </w:rPr>
            </w:pPr>
            <w:r>
              <w:rPr>
                <w:b/>
                <w:sz w:val="14"/>
              </w:rPr>
              <w:t>15.000</w:t>
            </w:r>
          </w:p>
        </w:tc>
        <w:tc>
          <w:tcPr>
            <w:tcW w:w="977" w:type="dxa"/>
            <w:shd w:val="clear" w:color="auto" w:fill="DBE4F0"/>
          </w:tcPr>
          <w:p w:rsidR="00F945C6" w:rsidRDefault="00B50BCF">
            <w:pPr>
              <w:pStyle w:val="TableParagraph"/>
              <w:spacing w:before="7" w:line="157" w:lineRule="exact"/>
              <w:ind w:left="505"/>
              <w:rPr>
                <w:b/>
                <w:sz w:val="14"/>
              </w:rPr>
            </w:pPr>
            <w:r>
              <w:rPr>
                <w:b/>
                <w:sz w:val="14"/>
              </w:rPr>
              <w:t>100%</w:t>
            </w:r>
          </w:p>
        </w:tc>
        <w:tc>
          <w:tcPr>
            <w:tcW w:w="977" w:type="dxa"/>
            <w:shd w:val="clear" w:color="auto" w:fill="B8CCE3"/>
          </w:tcPr>
          <w:p w:rsidR="00F945C6" w:rsidRDefault="00B50BCF">
            <w:pPr>
              <w:pStyle w:val="TableParagraph"/>
              <w:spacing w:before="7" w:line="157" w:lineRule="exact"/>
              <w:ind w:left="435"/>
              <w:rPr>
                <w:b/>
                <w:sz w:val="14"/>
              </w:rPr>
            </w:pPr>
            <w:r>
              <w:rPr>
                <w:b/>
                <w:sz w:val="14"/>
              </w:rPr>
              <w:t>15.000</w:t>
            </w:r>
          </w:p>
        </w:tc>
        <w:tc>
          <w:tcPr>
            <w:tcW w:w="977" w:type="dxa"/>
            <w:shd w:val="clear" w:color="auto" w:fill="B8CCE3"/>
          </w:tcPr>
          <w:p w:rsidR="00F945C6" w:rsidRDefault="00B50BCF">
            <w:pPr>
              <w:pStyle w:val="TableParagraph"/>
              <w:spacing w:before="7" w:line="157" w:lineRule="exact"/>
              <w:ind w:left="435"/>
              <w:rPr>
                <w:b/>
                <w:sz w:val="14"/>
              </w:rPr>
            </w:pPr>
            <w:r>
              <w:rPr>
                <w:b/>
                <w:sz w:val="14"/>
              </w:rPr>
              <w:t>20.000</w:t>
            </w:r>
          </w:p>
        </w:tc>
        <w:tc>
          <w:tcPr>
            <w:tcW w:w="977" w:type="dxa"/>
            <w:shd w:val="clear" w:color="auto" w:fill="B8CCE3"/>
          </w:tcPr>
          <w:p w:rsidR="00F945C6" w:rsidRDefault="00B50BCF">
            <w:pPr>
              <w:pStyle w:val="TableParagraph"/>
              <w:spacing w:before="7" w:line="157" w:lineRule="exact"/>
              <w:ind w:left="432"/>
              <w:rPr>
                <w:b/>
                <w:sz w:val="14"/>
              </w:rPr>
            </w:pPr>
            <w:r>
              <w:rPr>
                <w:b/>
                <w:sz w:val="14"/>
              </w:rPr>
              <w:t>133,33</w:t>
            </w:r>
          </w:p>
        </w:tc>
        <w:tc>
          <w:tcPr>
            <w:tcW w:w="975" w:type="dxa"/>
            <w:shd w:val="clear" w:color="auto" w:fill="94B3D6"/>
          </w:tcPr>
          <w:p w:rsidR="00F945C6" w:rsidRDefault="00B50BCF">
            <w:pPr>
              <w:pStyle w:val="TableParagraph"/>
              <w:spacing w:before="7" w:line="157" w:lineRule="exact"/>
              <w:ind w:left="432"/>
              <w:rPr>
                <w:b/>
                <w:sz w:val="14"/>
              </w:rPr>
            </w:pPr>
            <w:r>
              <w:rPr>
                <w:b/>
                <w:sz w:val="14"/>
              </w:rPr>
              <w:t>15.000</w:t>
            </w:r>
          </w:p>
        </w:tc>
        <w:tc>
          <w:tcPr>
            <w:tcW w:w="977" w:type="dxa"/>
            <w:shd w:val="clear" w:color="auto" w:fill="94B3D6"/>
          </w:tcPr>
          <w:p w:rsidR="00F945C6" w:rsidRDefault="00F945C6">
            <w:pPr>
              <w:pStyle w:val="TableParagraph"/>
              <w:rPr>
                <w:rFonts w:ascii="Times New Roman"/>
                <w:sz w:val="12"/>
              </w:rPr>
            </w:pPr>
          </w:p>
        </w:tc>
        <w:tc>
          <w:tcPr>
            <w:tcW w:w="980" w:type="dxa"/>
            <w:shd w:val="clear" w:color="auto" w:fill="94B3D6"/>
          </w:tcPr>
          <w:p w:rsidR="00F945C6" w:rsidRDefault="00F945C6">
            <w:pPr>
              <w:pStyle w:val="TableParagraph"/>
              <w:rPr>
                <w:rFonts w:ascii="Times New Roman"/>
                <w:sz w:val="12"/>
              </w:rPr>
            </w:pPr>
          </w:p>
        </w:tc>
      </w:tr>
    </w:tbl>
    <w:p w:rsidR="00F945C6" w:rsidRDefault="00F945C6">
      <w:pPr>
        <w:rPr>
          <w:rFonts w:ascii="Times New Roman"/>
          <w:sz w:val="12"/>
        </w:rPr>
        <w:sectPr w:rsidR="00F945C6">
          <w:type w:val="continuous"/>
          <w:pgSz w:w="11910" w:h="16840"/>
          <w:pgMar w:top="0" w:right="0" w:bottom="280" w:left="120" w:header="720" w:footer="720" w:gutter="0"/>
          <w:cols w:space="720"/>
        </w:sectPr>
      </w:pPr>
    </w:p>
    <w:p w:rsidR="00F945C6" w:rsidRDefault="00F945C6">
      <w:pPr>
        <w:pStyle w:val="Textoindependiente"/>
        <w:rPr>
          <w:b/>
          <w:sz w:val="20"/>
        </w:rPr>
      </w:pPr>
    </w:p>
    <w:p w:rsidR="00F945C6" w:rsidRDefault="00F945C6">
      <w:pPr>
        <w:pStyle w:val="Textoindependiente"/>
        <w:spacing w:before="4"/>
        <w:rPr>
          <w:b/>
          <w:sz w:val="15"/>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8"/>
        <w:gridCol w:w="995"/>
        <w:gridCol w:w="524"/>
        <w:gridCol w:w="498"/>
        <w:gridCol w:w="1816"/>
        <w:gridCol w:w="541"/>
        <w:gridCol w:w="450"/>
        <w:gridCol w:w="1135"/>
        <w:gridCol w:w="496"/>
        <w:gridCol w:w="498"/>
        <w:gridCol w:w="498"/>
        <w:gridCol w:w="508"/>
      </w:tblGrid>
      <w:tr w:rsidR="00F945C6">
        <w:trPr>
          <w:trHeight w:val="1243"/>
        </w:trPr>
        <w:tc>
          <w:tcPr>
            <w:tcW w:w="2408" w:type="dxa"/>
            <w:vMerge w:val="restart"/>
            <w:shd w:val="clear" w:color="auto" w:fill="DBE4F0"/>
          </w:tcPr>
          <w:p w:rsidR="00F945C6" w:rsidRDefault="00F945C6">
            <w:pPr>
              <w:pStyle w:val="TableParagraph"/>
              <w:rPr>
                <w:b/>
                <w:sz w:val="20"/>
              </w:rPr>
            </w:pPr>
          </w:p>
          <w:p w:rsidR="00F945C6" w:rsidRDefault="00F945C6">
            <w:pPr>
              <w:pStyle w:val="TableParagraph"/>
              <w:rPr>
                <w:b/>
                <w:sz w:val="20"/>
              </w:rPr>
            </w:pPr>
          </w:p>
          <w:p w:rsidR="00F945C6" w:rsidRDefault="00F945C6">
            <w:pPr>
              <w:pStyle w:val="TableParagraph"/>
              <w:spacing w:before="11"/>
              <w:rPr>
                <w:b/>
              </w:rPr>
            </w:pPr>
          </w:p>
          <w:p w:rsidR="00F945C6" w:rsidRDefault="00B50BCF">
            <w:pPr>
              <w:pStyle w:val="TableParagraph"/>
              <w:ind w:left="107"/>
              <w:rPr>
                <w:b/>
                <w:sz w:val="18"/>
              </w:rPr>
            </w:pPr>
            <w:r>
              <w:rPr>
                <w:b/>
                <w:sz w:val="18"/>
              </w:rPr>
              <w:t>Plan de acción</w:t>
            </w:r>
          </w:p>
        </w:tc>
        <w:tc>
          <w:tcPr>
            <w:tcW w:w="7959" w:type="dxa"/>
            <w:gridSpan w:val="11"/>
          </w:tcPr>
          <w:p w:rsidR="00F945C6" w:rsidRDefault="00B50BCF">
            <w:pPr>
              <w:pStyle w:val="TableParagraph"/>
              <w:ind w:left="104"/>
              <w:rPr>
                <w:sz w:val="18"/>
              </w:rPr>
            </w:pPr>
            <w:r>
              <w:rPr>
                <w:sz w:val="18"/>
              </w:rPr>
              <w:t>La concesión deberá ser atendida con cargo a los créditos de la Agencia Española de Medicamentos y Productos Sanitarios, que tienen carácter limitativo.</w:t>
            </w:r>
          </w:p>
          <w:p w:rsidR="00F945C6" w:rsidRDefault="00B50BCF">
            <w:pPr>
              <w:pStyle w:val="TableParagraph"/>
              <w:ind w:left="104"/>
              <w:rPr>
                <w:sz w:val="18"/>
              </w:rPr>
            </w:pPr>
            <w:r>
              <w:rPr>
                <w:sz w:val="18"/>
              </w:rPr>
              <w:t>El abono se efectuará mediante un pago único por transferencia bancaria a la cuenta que determine la pe</w:t>
            </w:r>
            <w:r>
              <w:rPr>
                <w:sz w:val="18"/>
              </w:rPr>
              <w:t>rsona beneficiaria.</w:t>
            </w:r>
          </w:p>
          <w:p w:rsidR="00F945C6" w:rsidRDefault="00B50BCF">
            <w:pPr>
              <w:pStyle w:val="TableParagraph"/>
              <w:spacing w:before="3" w:line="206" w:lineRule="exact"/>
              <w:ind w:left="104" w:right="260"/>
              <w:rPr>
                <w:sz w:val="18"/>
              </w:rPr>
            </w:pPr>
            <w:r>
              <w:rPr>
                <w:sz w:val="18"/>
              </w:rPr>
              <w:t>No podrá realizarse el pago en tanto el beneficiario no se halle al corriente en el cumplimiento de sus obligaciones tributarias y frente a la Seguridad</w:t>
            </w:r>
            <w:r>
              <w:rPr>
                <w:spacing w:val="-9"/>
                <w:sz w:val="18"/>
              </w:rPr>
              <w:t xml:space="preserve"> </w:t>
            </w:r>
            <w:r>
              <w:rPr>
                <w:sz w:val="18"/>
              </w:rPr>
              <w:t>Social.</w:t>
            </w:r>
          </w:p>
        </w:tc>
      </w:tr>
      <w:tr w:rsidR="00F945C6">
        <w:trPr>
          <w:trHeight w:val="410"/>
        </w:trPr>
        <w:tc>
          <w:tcPr>
            <w:tcW w:w="2408" w:type="dxa"/>
            <w:vMerge/>
            <w:tcBorders>
              <w:top w:val="nil"/>
            </w:tcBorders>
            <w:shd w:val="clear" w:color="auto" w:fill="DBE4F0"/>
          </w:tcPr>
          <w:p w:rsidR="00F945C6" w:rsidRDefault="00F945C6">
            <w:pPr>
              <w:rPr>
                <w:sz w:val="2"/>
                <w:szCs w:val="2"/>
              </w:rPr>
            </w:pPr>
          </w:p>
        </w:tc>
        <w:tc>
          <w:tcPr>
            <w:tcW w:w="5959" w:type="dxa"/>
            <w:gridSpan w:val="7"/>
          </w:tcPr>
          <w:p w:rsidR="00F945C6" w:rsidRDefault="00B50BCF">
            <w:pPr>
              <w:pStyle w:val="TableParagraph"/>
              <w:spacing w:before="102"/>
              <w:ind w:left="104"/>
              <w:rPr>
                <w:sz w:val="18"/>
              </w:rPr>
            </w:pPr>
            <w:r>
              <w:rPr>
                <w:sz w:val="18"/>
              </w:rPr>
              <w:t>Criterio de coordinación con otras Administraciones Públicas</w:t>
            </w:r>
          </w:p>
        </w:tc>
        <w:tc>
          <w:tcPr>
            <w:tcW w:w="496" w:type="dxa"/>
            <w:shd w:val="clear" w:color="auto" w:fill="BEBEBE"/>
          </w:tcPr>
          <w:p w:rsidR="00F945C6" w:rsidRDefault="00B50BCF">
            <w:pPr>
              <w:pStyle w:val="TableParagraph"/>
              <w:spacing w:before="97"/>
              <w:ind w:left="97"/>
              <w:rPr>
                <w:b/>
                <w:sz w:val="18"/>
              </w:rPr>
            </w:pPr>
            <w:r>
              <w:rPr>
                <w:b/>
                <w:sz w:val="18"/>
              </w:rPr>
              <w:t>SI</w:t>
            </w:r>
          </w:p>
        </w:tc>
        <w:tc>
          <w:tcPr>
            <w:tcW w:w="498" w:type="dxa"/>
          </w:tcPr>
          <w:p w:rsidR="00F945C6" w:rsidRDefault="00F945C6">
            <w:pPr>
              <w:pStyle w:val="TableParagraph"/>
              <w:rPr>
                <w:rFonts w:ascii="Times New Roman"/>
                <w:sz w:val="16"/>
              </w:rPr>
            </w:pPr>
          </w:p>
        </w:tc>
        <w:tc>
          <w:tcPr>
            <w:tcW w:w="498" w:type="dxa"/>
            <w:shd w:val="clear" w:color="auto" w:fill="BEBEBE"/>
          </w:tcPr>
          <w:p w:rsidR="00F945C6" w:rsidRDefault="00B50BCF">
            <w:pPr>
              <w:pStyle w:val="TableParagraph"/>
              <w:spacing w:before="97"/>
              <w:ind w:left="96"/>
              <w:rPr>
                <w:b/>
                <w:sz w:val="18"/>
              </w:rPr>
            </w:pPr>
            <w:r>
              <w:rPr>
                <w:b/>
                <w:sz w:val="18"/>
              </w:rPr>
              <w:t>NO</w:t>
            </w:r>
          </w:p>
        </w:tc>
        <w:tc>
          <w:tcPr>
            <w:tcW w:w="508" w:type="dxa"/>
          </w:tcPr>
          <w:p w:rsidR="00F945C6" w:rsidRDefault="00B50BCF">
            <w:pPr>
              <w:pStyle w:val="TableParagraph"/>
              <w:spacing w:before="74"/>
              <w:ind w:left="165"/>
              <w:rPr>
                <w:b/>
              </w:rPr>
            </w:pPr>
            <w:r>
              <w:rPr>
                <w:b/>
              </w:rPr>
              <w:t>X</w:t>
            </w:r>
          </w:p>
        </w:tc>
      </w:tr>
      <w:tr w:rsidR="00F945C6">
        <w:trPr>
          <w:trHeight w:val="830"/>
        </w:trPr>
        <w:tc>
          <w:tcPr>
            <w:tcW w:w="2408" w:type="dxa"/>
            <w:shd w:val="clear" w:color="auto" w:fill="DBE4F0"/>
          </w:tcPr>
          <w:p w:rsidR="00F945C6" w:rsidRDefault="00B50BCF">
            <w:pPr>
              <w:pStyle w:val="TableParagraph"/>
              <w:spacing w:before="99"/>
              <w:ind w:left="107" w:right="150"/>
              <w:rPr>
                <w:b/>
                <w:sz w:val="18"/>
              </w:rPr>
            </w:pPr>
            <w:r>
              <w:rPr>
                <w:b/>
                <w:sz w:val="18"/>
              </w:rPr>
              <w:t>Resultados de la evaluación de los planes estratégicos anteriores</w:t>
            </w:r>
          </w:p>
        </w:tc>
        <w:tc>
          <w:tcPr>
            <w:tcW w:w="7959" w:type="dxa"/>
            <w:gridSpan w:val="11"/>
          </w:tcPr>
          <w:p w:rsidR="00F945C6" w:rsidRDefault="00B50BCF">
            <w:pPr>
              <w:pStyle w:val="TableParagraph"/>
              <w:spacing w:before="5" w:line="206" w:lineRule="exact"/>
              <w:ind w:left="104" w:right="111"/>
              <w:jc w:val="both"/>
              <w:rPr>
                <w:sz w:val="18"/>
              </w:rPr>
            </w:pPr>
            <w:r>
              <w:rPr>
                <w:sz w:val="18"/>
              </w:rPr>
              <w:t xml:space="preserve">La concesión de los Premios se realizará, en régimen de concurrencia competitiva, conforme a los principios de publicidad, transparencia, objetividad e igualdad. El procedimiento se iniciará de oficio mediante convocatoria pública, adoptada por resolución </w:t>
            </w:r>
            <w:r>
              <w:rPr>
                <w:sz w:val="18"/>
              </w:rPr>
              <w:t>de la persona titular de la Dirección de la Agencia Española de Medicamentos y Productos</w:t>
            </w:r>
            <w:r>
              <w:rPr>
                <w:spacing w:val="-11"/>
                <w:sz w:val="18"/>
              </w:rPr>
              <w:t xml:space="preserve"> </w:t>
            </w:r>
            <w:r>
              <w:rPr>
                <w:sz w:val="18"/>
              </w:rPr>
              <w:t>Sanitarios.</w:t>
            </w:r>
          </w:p>
        </w:tc>
      </w:tr>
      <w:tr w:rsidR="00F945C6">
        <w:trPr>
          <w:trHeight w:val="621"/>
        </w:trPr>
        <w:tc>
          <w:tcPr>
            <w:tcW w:w="2408" w:type="dxa"/>
            <w:shd w:val="clear" w:color="auto" w:fill="DBE4F0"/>
          </w:tcPr>
          <w:p w:rsidR="00F945C6" w:rsidRDefault="00B50BCF">
            <w:pPr>
              <w:pStyle w:val="TableParagraph"/>
              <w:ind w:left="107" w:right="150"/>
              <w:rPr>
                <w:b/>
                <w:sz w:val="18"/>
              </w:rPr>
            </w:pPr>
            <w:r>
              <w:rPr>
                <w:b/>
                <w:sz w:val="18"/>
              </w:rPr>
              <w:t>Incluye en las bases reguladoras actuaciones</w:t>
            </w:r>
          </w:p>
          <w:p w:rsidR="00F945C6" w:rsidRDefault="00B50BCF">
            <w:pPr>
              <w:pStyle w:val="TableParagraph"/>
              <w:spacing w:line="193" w:lineRule="exact"/>
              <w:ind w:left="107"/>
              <w:rPr>
                <w:b/>
                <w:sz w:val="18"/>
              </w:rPr>
            </w:pPr>
            <w:r>
              <w:rPr>
                <w:b/>
                <w:sz w:val="18"/>
              </w:rPr>
              <w:t>igualdad.</w:t>
            </w:r>
          </w:p>
        </w:tc>
        <w:tc>
          <w:tcPr>
            <w:tcW w:w="995" w:type="dxa"/>
          </w:tcPr>
          <w:p w:rsidR="00F945C6" w:rsidRDefault="00F945C6">
            <w:pPr>
              <w:pStyle w:val="TableParagraph"/>
              <w:rPr>
                <w:rFonts w:ascii="Times New Roman"/>
                <w:sz w:val="16"/>
              </w:rPr>
            </w:pPr>
          </w:p>
        </w:tc>
        <w:tc>
          <w:tcPr>
            <w:tcW w:w="524" w:type="dxa"/>
            <w:shd w:val="clear" w:color="auto" w:fill="BEBEBE"/>
          </w:tcPr>
          <w:p w:rsidR="00F945C6" w:rsidRDefault="00F945C6">
            <w:pPr>
              <w:pStyle w:val="TableParagraph"/>
              <w:spacing w:before="5"/>
              <w:rPr>
                <w:b/>
                <w:sz w:val="17"/>
              </w:rPr>
            </w:pPr>
          </w:p>
          <w:p w:rsidR="00F945C6" w:rsidRDefault="00B50BCF">
            <w:pPr>
              <w:pStyle w:val="TableParagraph"/>
              <w:ind w:left="173"/>
              <w:rPr>
                <w:b/>
                <w:sz w:val="18"/>
              </w:rPr>
            </w:pPr>
            <w:r>
              <w:rPr>
                <w:b/>
                <w:sz w:val="18"/>
              </w:rPr>
              <w:t>SI</w:t>
            </w:r>
          </w:p>
        </w:tc>
        <w:tc>
          <w:tcPr>
            <w:tcW w:w="498" w:type="dxa"/>
          </w:tcPr>
          <w:p w:rsidR="00F945C6" w:rsidRDefault="00F945C6">
            <w:pPr>
              <w:pStyle w:val="TableParagraph"/>
              <w:rPr>
                <w:rFonts w:ascii="Times New Roman"/>
                <w:sz w:val="16"/>
              </w:rPr>
            </w:pPr>
          </w:p>
        </w:tc>
        <w:tc>
          <w:tcPr>
            <w:tcW w:w="1816" w:type="dxa"/>
          </w:tcPr>
          <w:p w:rsidR="00F945C6" w:rsidRDefault="00F945C6">
            <w:pPr>
              <w:pStyle w:val="TableParagraph"/>
              <w:rPr>
                <w:rFonts w:ascii="Times New Roman"/>
                <w:sz w:val="16"/>
              </w:rPr>
            </w:pPr>
          </w:p>
        </w:tc>
        <w:tc>
          <w:tcPr>
            <w:tcW w:w="541" w:type="dxa"/>
            <w:shd w:val="clear" w:color="auto" w:fill="BEBEBE"/>
          </w:tcPr>
          <w:p w:rsidR="00F945C6" w:rsidRDefault="00F945C6">
            <w:pPr>
              <w:pStyle w:val="TableParagraph"/>
              <w:spacing w:before="5"/>
              <w:rPr>
                <w:b/>
                <w:sz w:val="17"/>
              </w:rPr>
            </w:pPr>
          </w:p>
          <w:p w:rsidR="00F945C6" w:rsidRDefault="00B50BCF">
            <w:pPr>
              <w:pStyle w:val="TableParagraph"/>
              <w:ind w:left="129"/>
              <w:rPr>
                <w:b/>
                <w:sz w:val="18"/>
              </w:rPr>
            </w:pPr>
            <w:r>
              <w:rPr>
                <w:b/>
                <w:sz w:val="18"/>
              </w:rPr>
              <w:t>NO</w:t>
            </w:r>
          </w:p>
        </w:tc>
        <w:tc>
          <w:tcPr>
            <w:tcW w:w="450" w:type="dxa"/>
          </w:tcPr>
          <w:p w:rsidR="00F945C6" w:rsidRDefault="00B50BCF">
            <w:pPr>
              <w:pStyle w:val="TableParagraph"/>
              <w:spacing w:before="177"/>
              <w:ind w:left="145"/>
              <w:rPr>
                <w:b/>
              </w:rPr>
            </w:pPr>
            <w:r>
              <w:rPr>
                <w:b/>
              </w:rPr>
              <w:t>X</w:t>
            </w:r>
          </w:p>
        </w:tc>
        <w:tc>
          <w:tcPr>
            <w:tcW w:w="3135" w:type="dxa"/>
            <w:gridSpan w:val="5"/>
          </w:tcPr>
          <w:p w:rsidR="00F945C6" w:rsidRDefault="00F945C6">
            <w:pPr>
              <w:pStyle w:val="TableParagraph"/>
              <w:rPr>
                <w:rFonts w:ascii="Times New Roman"/>
                <w:sz w:val="16"/>
              </w:rPr>
            </w:pPr>
          </w:p>
        </w:tc>
      </w:tr>
    </w:tbl>
    <w:p w:rsidR="00F945C6" w:rsidRDefault="00F945C6">
      <w:pPr>
        <w:pStyle w:val="Textoindependiente"/>
        <w:rPr>
          <w:b/>
          <w:sz w:val="20"/>
        </w:rPr>
      </w:pPr>
    </w:p>
    <w:p w:rsidR="00F945C6" w:rsidRDefault="00F945C6">
      <w:pPr>
        <w:pStyle w:val="Textoindependiente"/>
        <w:spacing w:before="9"/>
        <w:rPr>
          <w:b/>
          <w:sz w:val="23"/>
        </w:rPr>
      </w:pPr>
    </w:p>
    <w:p w:rsidR="00F945C6" w:rsidRDefault="00B50BCF">
      <w:pPr>
        <w:pStyle w:val="Textoindependiente"/>
        <w:ind w:left="837"/>
      </w:pPr>
      <w:r>
        <w:rPr>
          <w:color w:val="365F92"/>
        </w:rPr>
        <w:t xml:space="preserve">Tal y como establece el artículo 14.2 del Reglamento de la Ley General de Subvenciones </w:t>
      </w:r>
      <w:r>
        <w:rPr>
          <w:b/>
          <w:color w:val="365F92"/>
        </w:rPr>
        <w:t xml:space="preserve">informe </w:t>
      </w:r>
      <w:r>
        <w:rPr>
          <w:color w:val="365F92"/>
        </w:rPr>
        <w:t>sobre:</w:t>
      </w:r>
    </w:p>
    <w:p w:rsidR="00F945C6" w:rsidRDefault="00F945C6">
      <w:pPr>
        <w:pStyle w:val="Textoindependiente"/>
        <w:rPr>
          <w:sz w:val="20"/>
        </w:rPr>
      </w:pPr>
    </w:p>
    <w:p w:rsidR="00F945C6" w:rsidRDefault="00F945C6">
      <w:pPr>
        <w:pStyle w:val="Textoindependiente"/>
        <w:spacing w:before="8"/>
        <w:rPr>
          <w:sz w:val="24"/>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4"/>
        <w:gridCol w:w="7799"/>
      </w:tblGrid>
      <w:tr w:rsidR="00F945C6">
        <w:trPr>
          <w:trHeight w:val="1449"/>
        </w:trPr>
        <w:tc>
          <w:tcPr>
            <w:tcW w:w="2554" w:type="dxa"/>
          </w:tcPr>
          <w:p w:rsidR="00F945C6" w:rsidRDefault="00B50BCF">
            <w:pPr>
              <w:pStyle w:val="TableParagraph"/>
              <w:ind w:left="107" w:right="356"/>
              <w:rPr>
                <w:b/>
                <w:sz w:val="18"/>
              </w:rPr>
            </w:pPr>
            <w:r>
              <w:rPr>
                <w:b/>
                <w:color w:val="365F92"/>
                <w:sz w:val="18"/>
              </w:rPr>
              <w:t>Grado de avance en la aplicación de la línea de subvención:</w:t>
            </w:r>
          </w:p>
        </w:tc>
        <w:tc>
          <w:tcPr>
            <w:tcW w:w="7799" w:type="dxa"/>
            <w:shd w:val="clear" w:color="auto" w:fill="F1DBDB"/>
          </w:tcPr>
          <w:p w:rsidR="00F945C6" w:rsidRDefault="00B50BCF">
            <w:pPr>
              <w:pStyle w:val="TableParagraph"/>
              <w:ind w:left="107" w:right="95"/>
              <w:jc w:val="both"/>
              <w:rPr>
                <w:sz w:val="18"/>
              </w:rPr>
            </w:pPr>
            <w:r>
              <w:rPr>
                <w:sz w:val="18"/>
              </w:rPr>
              <w:t>La fecha de convocatoria de la tercera está pendiente de confirmación porque previsiblemente</w:t>
            </w:r>
            <w:r>
              <w:rPr>
                <w:sz w:val="18"/>
              </w:rPr>
              <w:t xml:space="preserve"> se incluirán cambios en el RD que regula la creación de los premios. Parece que no ha surtido el efecto deseado de incrementar el número de investigaciones y/o proyectos de vigilancia; investigación; publicación científica; formación y comunicación. Esta </w:t>
            </w:r>
            <w:r>
              <w:rPr>
                <w:sz w:val="18"/>
              </w:rPr>
              <w:t>valoración (realizada en base al indicador colocado) simplifica el objetivo de los premios y no recoge cuestiones no cuantificables, pero igualmente claves como la visibilidad de Plan Nacional o el impulso de</w:t>
            </w:r>
          </w:p>
          <w:p w:rsidR="00F945C6" w:rsidRDefault="00B50BCF">
            <w:pPr>
              <w:pStyle w:val="TableParagraph"/>
              <w:spacing w:line="187" w:lineRule="exact"/>
              <w:ind w:left="107"/>
              <w:jc w:val="both"/>
              <w:rPr>
                <w:sz w:val="18"/>
              </w:rPr>
            </w:pPr>
            <w:r>
              <w:rPr>
                <w:sz w:val="18"/>
              </w:rPr>
              <w:t>redes de contactos y proyectos no premiados.</w:t>
            </w:r>
          </w:p>
        </w:tc>
      </w:tr>
      <w:tr w:rsidR="00F945C6">
        <w:trPr>
          <w:trHeight w:val="828"/>
        </w:trPr>
        <w:tc>
          <w:tcPr>
            <w:tcW w:w="2554" w:type="dxa"/>
          </w:tcPr>
          <w:p w:rsidR="00F945C6" w:rsidRDefault="00B50BCF">
            <w:pPr>
              <w:pStyle w:val="TableParagraph"/>
              <w:ind w:left="107" w:right="315"/>
              <w:rPr>
                <w:b/>
                <w:sz w:val="18"/>
              </w:rPr>
            </w:pPr>
            <w:r>
              <w:rPr>
                <w:b/>
                <w:color w:val="365F92"/>
                <w:sz w:val="18"/>
              </w:rPr>
              <w:t>E</w:t>
            </w:r>
            <w:r>
              <w:rPr>
                <w:b/>
                <w:color w:val="365F92"/>
                <w:sz w:val="18"/>
              </w:rPr>
              <w:t>fectos y repercusiones presupuestarias y financieras derivadas de</w:t>
            </w:r>
          </w:p>
          <w:p w:rsidR="00F945C6" w:rsidRDefault="00B50BCF">
            <w:pPr>
              <w:pStyle w:val="TableParagraph"/>
              <w:spacing w:line="192" w:lineRule="exact"/>
              <w:ind w:left="107"/>
              <w:rPr>
                <w:b/>
                <w:sz w:val="18"/>
              </w:rPr>
            </w:pPr>
            <w:r>
              <w:rPr>
                <w:b/>
                <w:color w:val="365F92"/>
                <w:sz w:val="18"/>
              </w:rPr>
              <w:t>su aplicación:</w:t>
            </w:r>
          </w:p>
        </w:tc>
        <w:tc>
          <w:tcPr>
            <w:tcW w:w="7799" w:type="dxa"/>
            <w:shd w:val="clear" w:color="auto" w:fill="F1DBDB"/>
          </w:tcPr>
          <w:p w:rsidR="00F945C6" w:rsidRDefault="00B50BCF">
            <w:pPr>
              <w:pStyle w:val="TableParagraph"/>
              <w:spacing w:line="206" w:lineRule="exact"/>
              <w:ind w:left="107"/>
              <w:rPr>
                <w:sz w:val="18"/>
              </w:rPr>
            </w:pPr>
            <w:r>
              <w:rPr>
                <w:sz w:val="18"/>
              </w:rPr>
              <w:t>Pago de las cantidades correspondientes en cada una de las modalidades establecidas.</w:t>
            </w:r>
          </w:p>
        </w:tc>
      </w:tr>
    </w:tbl>
    <w:p w:rsidR="00F945C6" w:rsidRDefault="00F945C6">
      <w:pPr>
        <w:spacing w:line="206" w:lineRule="exact"/>
        <w:rPr>
          <w:sz w:val="18"/>
        </w:rPr>
        <w:sectPr w:rsidR="00F945C6">
          <w:pgSz w:w="11910" w:h="16840"/>
          <w:pgMar w:top="1140" w:right="0" w:bottom="1200" w:left="120" w:header="253" w:footer="1002" w:gutter="0"/>
          <w:cols w:space="720"/>
        </w:sectPr>
      </w:pPr>
    </w:p>
    <w:p w:rsidR="00F945C6" w:rsidRDefault="00F945C6">
      <w:pPr>
        <w:pStyle w:val="Textoindependiente"/>
        <w:rPr>
          <w:sz w:val="20"/>
        </w:rPr>
      </w:pPr>
    </w:p>
    <w:p w:rsidR="00F945C6" w:rsidRDefault="00F945C6">
      <w:pPr>
        <w:pStyle w:val="Textoindependiente"/>
        <w:spacing w:before="4"/>
        <w:rPr>
          <w:sz w:val="15"/>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453"/>
        <w:gridCol w:w="1502"/>
        <w:gridCol w:w="235"/>
        <w:gridCol w:w="283"/>
        <w:gridCol w:w="190"/>
        <w:gridCol w:w="283"/>
        <w:gridCol w:w="1135"/>
        <w:gridCol w:w="283"/>
        <w:gridCol w:w="1419"/>
        <w:gridCol w:w="4112"/>
      </w:tblGrid>
      <w:tr w:rsidR="00F945C6">
        <w:trPr>
          <w:trHeight w:val="621"/>
        </w:trPr>
        <w:tc>
          <w:tcPr>
            <w:tcW w:w="456" w:type="dxa"/>
            <w:shd w:val="clear" w:color="auto" w:fill="FAD3B4"/>
          </w:tcPr>
          <w:p w:rsidR="00F945C6" w:rsidRDefault="00F945C6">
            <w:pPr>
              <w:pStyle w:val="TableParagraph"/>
              <w:spacing w:before="5"/>
              <w:rPr>
                <w:sz w:val="17"/>
              </w:rPr>
            </w:pPr>
          </w:p>
          <w:p w:rsidR="00F945C6" w:rsidRDefault="00B50BCF">
            <w:pPr>
              <w:pStyle w:val="TableParagraph"/>
              <w:ind w:left="126"/>
              <w:rPr>
                <w:b/>
                <w:sz w:val="18"/>
              </w:rPr>
            </w:pPr>
            <w:r>
              <w:rPr>
                <w:b/>
                <w:color w:val="FF0000"/>
                <w:sz w:val="18"/>
              </w:rPr>
              <w:t>29</w:t>
            </w:r>
          </w:p>
        </w:tc>
        <w:tc>
          <w:tcPr>
            <w:tcW w:w="453" w:type="dxa"/>
            <w:shd w:val="clear" w:color="auto" w:fill="FAD3B4"/>
          </w:tcPr>
          <w:p w:rsidR="00F945C6" w:rsidRDefault="00F945C6">
            <w:pPr>
              <w:pStyle w:val="TableParagraph"/>
              <w:spacing w:before="5"/>
              <w:rPr>
                <w:sz w:val="17"/>
              </w:rPr>
            </w:pPr>
          </w:p>
          <w:p w:rsidR="00F945C6" w:rsidRDefault="00B50BCF">
            <w:pPr>
              <w:pStyle w:val="TableParagraph"/>
              <w:ind w:left="3"/>
              <w:jc w:val="center"/>
              <w:rPr>
                <w:b/>
                <w:sz w:val="18"/>
              </w:rPr>
            </w:pPr>
            <w:r>
              <w:rPr>
                <w:b/>
                <w:w w:val="99"/>
                <w:sz w:val="18"/>
              </w:rPr>
              <w:t>6</w:t>
            </w:r>
          </w:p>
        </w:tc>
        <w:tc>
          <w:tcPr>
            <w:tcW w:w="9442" w:type="dxa"/>
            <w:gridSpan w:val="9"/>
            <w:shd w:val="clear" w:color="auto" w:fill="FAD3B4"/>
          </w:tcPr>
          <w:p w:rsidR="00F945C6" w:rsidRDefault="00B50BCF">
            <w:pPr>
              <w:pStyle w:val="TableParagraph"/>
              <w:ind w:left="108" w:right="481"/>
              <w:rPr>
                <w:b/>
                <w:sz w:val="18"/>
              </w:rPr>
            </w:pPr>
            <w:r>
              <w:rPr>
                <w:b/>
                <w:sz w:val="18"/>
              </w:rPr>
              <w:t>LINEA DE SUBVENCION: A la Sociedad Española de Enfermedades Infecciosas y Microbiología Clínica (SEIMC) para la implementación de la normativa EUCAST a través del Comité Español de Antibiograma</w:t>
            </w:r>
          </w:p>
          <w:p w:rsidR="00F945C6" w:rsidRDefault="00B50BCF">
            <w:pPr>
              <w:pStyle w:val="TableParagraph"/>
              <w:spacing w:line="192" w:lineRule="exact"/>
              <w:ind w:left="108"/>
              <w:rPr>
                <w:b/>
                <w:sz w:val="18"/>
              </w:rPr>
            </w:pPr>
            <w:r>
              <w:rPr>
                <w:b/>
                <w:sz w:val="18"/>
              </w:rPr>
              <w:t>(COESANT)</w:t>
            </w:r>
          </w:p>
        </w:tc>
      </w:tr>
      <w:tr w:rsidR="00F945C6">
        <w:trPr>
          <w:trHeight w:val="827"/>
        </w:trPr>
        <w:tc>
          <w:tcPr>
            <w:tcW w:w="2411" w:type="dxa"/>
            <w:gridSpan w:val="3"/>
            <w:shd w:val="clear" w:color="auto" w:fill="DBE4F0"/>
          </w:tcPr>
          <w:p w:rsidR="00F945C6" w:rsidRDefault="00F945C6">
            <w:pPr>
              <w:pStyle w:val="TableParagraph"/>
              <w:spacing w:before="4"/>
              <w:rPr>
                <w:sz w:val="26"/>
              </w:rPr>
            </w:pPr>
          </w:p>
          <w:p w:rsidR="00F945C6" w:rsidRDefault="00B50BCF">
            <w:pPr>
              <w:pStyle w:val="TableParagraph"/>
              <w:ind w:left="107"/>
              <w:rPr>
                <w:b/>
                <w:sz w:val="18"/>
              </w:rPr>
            </w:pPr>
            <w:r>
              <w:rPr>
                <w:b/>
                <w:sz w:val="18"/>
              </w:rPr>
              <w:t>Objetivo estratégico</w:t>
            </w:r>
          </w:p>
        </w:tc>
        <w:tc>
          <w:tcPr>
            <w:tcW w:w="7940" w:type="dxa"/>
            <w:gridSpan w:val="8"/>
            <w:shd w:val="clear" w:color="auto" w:fill="B8CCE3"/>
          </w:tcPr>
          <w:p w:rsidR="00F945C6" w:rsidRDefault="00B50BCF">
            <w:pPr>
              <w:pStyle w:val="TableParagraph"/>
              <w:ind w:left="109" w:right="102"/>
              <w:jc w:val="both"/>
              <w:rPr>
                <w:sz w:val="18"/>
              </w:rPr>
            </w:pPr>
            <w:r>
              <w:rPr>
                <w:sz w:val="18"/>
              </w:rPr>
              <w:t>Realización de actividades té</w:t>
            </w:r>
            <w:r>
              <w:rPr>
                <w:sz w:val="18"/>
              </w:rPr>
              <w:t>cnicas en materia de apoyo en el proyecto del Plan Nacional frente a la Resistencia a los Antibióticos (PRAN). El desarrollo de dichas actividades de carácter técnico dará lugar a una serie de estudios, análisis e informes a realizar por la SEIMC y el</w:t>
            </w:r>
          </w:p>
          <w:p w:rsidR="00F945C6" w:rsidRDefault="00B50BCF">
            <w:pPr>
              <w:pStyle w:val="TableParagraph"/>
              <w:spacing w:line="187" w:lineRule="exact"/>
              <w:ind w:left="109"/>
              <w:rPr>
                <w:sz w:val="18"/>
              </w:rPr>
            </w:pPr>
            <w:r>
              <w:rPr>
                <w:sz w:val="18"/>
              </w:rPr>
              <w:t>COESANT.</w:t>
            </w:r>
          </w:p>
        </w:tc>
      </w:tr>
      <w:tr w:rsidR="00F945C6">
        <w:trPr>
          <w:trHeight w:val="549"/>
        </w:trPr>
        <w:tc>
          <w:tcPr>
            <w:tcW w:w="2411" w:type="dxa"/>
            <w:gridSpan w:val="3"/>
            <w:shd w:val="clear" w:color="auto" w:fill="DBE4F0"/>
          </w:tcPr>
          <w:p w:rsidR="00F945C6" w:rsidRDefault="00B50BCF">
            <w:pPr>
              <w:pStyle w:val="TableParagraph"/>
              <w:spacing w:before="61"/>
              <w:ind w:left="107" w:right="463"/>
              <w:rPr>
                <w:b/>
                <w:sz w:val="18"/>
              </w:rPr>
            </w:pPr>
            <w:r>
              <w:rPr>
                <w:b/>
                <w:sz w:val="18"/>
              </w:rPr>
              <w:t>Área de competencia afectada.</w:t>
            </w:r>
          </w:p>
        </w:tc>
        <w:tc>
          <w:tcPr>
            <w:tcW w:w="7940" w:type="dxa"/>
            <w:gridSpan w:val="8"/>
          </w:tcPr>
          <w:p w:rsidR="00F945C6" w:rsidRDefault="00B50BCF">
            <w:pPr>
              <w:pStyle w:val="TableParagraph"/>
              <w:spacing w:before="169"/>
              <w:ind w:left="109"/>
              <w:rPr>
                <w:sz w:val="18"/>
              </w:rPr>
            </w:pPr>
            <w:r>
              <w:rPr>
                <w:sz w:val="18"/>
              </w:rPr>
              <w:t>Plan Nacional frente a la Resistencia a los Antibióticos (PRAN).</w:t>
            </w:r>
          </w:p>
        </w:tc>
      </w:tr>
      <w:tr w:rsidR="00F945C6">
        <w:trPr>
          <w:trHeight w:val="714"/>
        </w:trPr>
        <w:tc>
          <w:tcPr>
            <w:tcW w:w="2411" w:type="dxa"/>
            <w:gridSpan w:val="3"/>
            <w:shd w:val="clear" w:color="auto" w:fill="DBE4F0"/>
          </w:tcPr>
          <w:p w:rsidR="00F945C6" w:rsidRDefault="00B50BCF">
            <w:pPr>
              <w:pStyle w:val="TableParagraph"/>
              <w:spacing w:before="145"/>
              <w:ind w:left="107" w:right="323"/>
              <w:rPr>
                <w:b/>
                <w:sz w:val="18"/>
              </w:rPr>
            </w:pPr>
            <w:r>
              <w:rPr>
                <w:b/>
                <w:sz w:val="18"/>
              </w:rPr>
              <w:t>Sectores hacia los que se dirigen las ayudas</w:t>
            </w:r>
          </w:p>
        </w:tc>
        <w:tc>
          <w:tcPr>
            <w:tcW w:w="7940" w:type="dxa"/>
            <w:gridSpan w:val="8"/>
          </w:tcPr>
          <w:p w:rsidR="00F945C6" w:rsidRDefault="00B50BCF">
            <w:pPr>
              <w:pStyle w:val="TableParagraph"/>
              <w:spacing w:before="150"/>
              <w:ind w:left="109" w:right="138"/>
              <w:rPr>
                <w:sz w:val="18"/>
              </w:rPr>
            </w:pPr>
            <w:r>
              <w:rPr>
                <w:sz w:val="18"/>
              </w:rPr>
              <w:t>Profesionales sanitarios en el ámbito de la salud humana y el campo de las enfermedades infecciosas y la microbiología clínica.</w:t>
            </w:r>
          </w:p>
        </w:tc>
      </w:tr>
      <w:tr w:rsidR="00F945C6">
        <w:trPr>
          <w:trHeight w:val="1449"/>
        </w:trPr>
        <w:tc>
          <w:tcPr>
            <w:tcW w:w="2411" w:type="dxa"/>
            <w:gridSpan w:val="3"/>
            <w:shd w:val="clear" w:color="auto" w:fill="DBE4F0"/>
          </w:tcPr>
          <w:p w:rsidR="00F945C6" w:rsidRDefault="00F945C6">
            <w:pPr>
              <w:pStyle w:val="TableParagraph"/>
              <w:rPr>
                <w:sz w:val="20"/>
              </w:rPr>
            </w:pPr>
          </w:p>
          <w:p w:rsidR="00F945C6" w:rsidRDefault="00B50BCF">
            <w:pPr>
              <w:pStyle w:val="TableParagraph"/>
              <w:spacing w:before="179"/>
              <w:ind w:left="107" w:right="103"/>
              <w:rPr>
                <w:b/>
                <w:sz w:val="18"/>
              </w:rPr>
            </w:pPr>
            <w:r>
              <w:rPr>
                <w:b/>
                <w:sz w:val="18"/>
              </w:rPr>
              <w:t>Objetivos operativos y efectos que se pretenden en su aplicación</w:t>
            </w:r>
          </w:p>
        </w:tc>
        <w:tc>
          <w:tcPr>
            <w:tcW w:w="7940" w:type="dxa"/>
            <w:gridSpan w:val="8"/>
          </w:tcPr>
          <w:p w:rsidR="00F945C6" w:rsidRDefault="00B50BCF">
            <w:pPr>
              <w:pStyle w:val="TableParagraph"/>
              <w:ind w:left="109" w:right="91"/>
              <w:jc w:val="both"/>
              <w:rPr>
                <w:sz w:val="18"/>
              </w:rPr>
            </w:pPr>
            <w:r>
              <w:rPr>
                <w:sz w:val="18"/>
              </w:rPr>
              <w:t>Mejorar la implementación y reconocimiento de los Programas d</w:t>
            </w:r>
            <w:r>
              <w:rPr>
                <w:sz w:val="18"/>
              </w:rPr>
              <w:t>e Optimización de uso de Antimicrobianos (PROA) en España, proporcionar contenidos científicos a la web AEMPS relacionados con el antibiograma, organizar reuniones científicas de carácter autonómico/regional sobre naturaleza y actividades del COESANT y nor</w:t>
            </w:r>
            <w:r>
              <w:rPr>
                <w:sz w:val="18"/>
              </w:rPr>
              <w:t>mativa de</w:t>
            </w:r>
          </w:p>
          <w:p w:rsidR="00F945C6" w:rsidRDefault="00B50BCF">
            <w:pPr>
              <w:pStyle w:val="TableParagraph"/>
              <w:ind w:left="109" w:right="95"/>
              <w:jc w:val="both"/>
              <w:rPr>
                <w:sz w:val="18"/>
              </w:rPr>
            </w:pPr>
            <w:r>
              <w:rPr>
                <w:sz w:val="18"/>
              </w:rPr>
              <w:t>EUCAST, así como preparar documentos técnicos sobre antibiograma y colaborar en la organización de la red de laboratorios de apoyo de vigilancia de la resistencia a los antibióticos,</w:t>
            </w:r>
          </w:p>
          <w:p w:rsidR="00F945C6" w:rsidRDefault="00B50BCF">
            <w:pPr>
              <w:pStyle w:val="TableParagraph"/>
              <w:spacing w:before="1" w:line="187" w:lineRule="exact"/>
              <w:ind w:left="109"/>
              <w:jc w:val="both"/>
              <w:rPr>
                <w:sz w:val="18"/>
              </w:rPr>
            </w:pPr>
            <w:r>
              <w:rPr>
                <w:sz w:val="18"/>
              </w:rPr>
              <w:t>aportando documentación sobre normativa de antibiograma.</w:t>
            </w:r>
          </w:p>
        </w:tc>
      </w:tr>
      <w:tr w:rsidR="00F945C6">
        <w:trPr>
          <w:trHeight w:val="205"/>
        </w:trPr>
        <w:tc>
          <w:tcPr>
            <w:tcW w:w="2411" w:type="dxa"/>
            <w:gridSpan w:val="3"/>
            <w:vMerge w:val="restart"/>
            <w:shd w:val="clear" w:color="auto" w:fill="DBE4F0"/>
          </w:tcPr>
          <w:p w:rsidR="00F945C6" w:rsidRDefault="00B50BCF">
            <w:pPr>
              <w:pStyle w:val="TableParagraph"/>
              <w:spacing w:before="3" w:line="206" w:lineRule="exact"/>
              <w:ind w:left="107" w:right="223"/>
              <w:rPr>
                <w:b/>
                <w:sz w:val="18"/>
              </w:rPr>
            </w:pPr>
            <w:r>
              <w:rPr>
                <w:b/>
                <w:sz w:val="18"/>
              </w:rPr>
              <w:t>Plazo necesario para su consecución</w:t>
            </w:r>
          </w:p>
        </w:tc>
        <w:tc>
          <w:tcPr>
            <w:tcW w:w="708" w:type="dxa"/>
            <w:gridSpan w:val="3"/>
            <w:shd w:val="clear" w:color="auto" w:fill="D9D9D9"/>
          </w:tcPr>
          <w:p w:rsidR="00F945C6" w:rsidRDefault="00B50BCF">
            <w:pPr>
              <w:pStyle w:val="TableParagraph"/>
              <w:spacing w:before="22"/>
              <w:ind w:left="109"/>
              <w:rPr>
                <w:sz w:val="14"/>
              </w:rPr>
            </w:pPr>
            <w:r>
              <w:rPr>
                <w:sz w:val="14"/>
              </w:rPr>
              <w:t>Anual.</w:t>
            </w:r>
          </w:p>
        </w:tc>
        <w:tc>
          <w:tcPr>
            <w:tcW w:w="283" w:type="dxa"/>
          </w:tcPr>
          <w:p w:rsidR="00F945C6" w:rsidRDefault="00B50BCF">
            <w:pPr>
              <w:pStyle w:val="TableParagraph"/>
              <w:spacing w:line="186" w:lineRule="exact"/>
              <w:ind w:left="109"/>
              <w:rPr>
                <w:b/>
                <w:sz w:val="18"/>
              </w:rPr>
            </w:pPr>
            <w:r>
              <w:rPr>
                <w:b/>
                <w:sz w:val="18"/>
              </w:rPr>
              <w:t>X</w:t>
            </w:r>
          </w:p>
        </w:tc>
        <w:tc>
          <w:tcPr>
            <w:tcW w:w="1135" w:type="dxa"/>
            <w:shd w:val="clear" w:color="auto" w:fill="BEBEBE"/>
          </w:tcPr>
          <w:p w:rsidR="00F945C6" w:rsidRDefault="00B50BCF">
            <w:pPr>
              <w:pStyle w:val="TableParagraph"/>
              <w:spacing w:before="22"/>
              <w:ind w:left="110"/>
              <w:rPr>
                <w:sz w:val="14"/>
              </w:rPr>
            </w:pPr>
            <w:r>
              <w:rPr>
                <w:sz w:val="14"/>
              </w:rPr>
              <w:t>2018-2020</w:t>
            </w:r>
          </w:p>
        </w:tc>
        <w:tc>
          <w:tcPr>
            <w:tcW w:w="283" w:type="dxa"/>
          </w:tcPr>
          <w:p w:rsidR="00F945C6" w:rsidRDefault="00F945C6">
            <w:pPr>
              <w:pStyle w:val="TableParagraph"/>
              <w:rPr>
                <w:rFonts w:ascii="Times New Roman"/>
                <w:sz w:val="14"/>
              </w:rPr>
            </w:pPr>
          </w:p>
        </w:tc>
        <w:tc>
          <w:tcPr>
            <w:tcW w:w="1419" w:type="dxa"/>
            <w:shd w:val="clear" w:color="auto" w:fill="D9D9D9"/>
          </w:tcPr>
          <w:p w:rsidR="00F945C6" w:rsidRDefault="00B50BCF">
            <w:pPr>
              <w:pStyle w:val="TableParagraph"/>
              <w:spacing w:before="22"/>
              <w:ind w:left="107"/>
              <w:rPr>
                <w:sz w:val="14"/>
              </w:rPr>
            </w:pPr>
            <w:r>
              <w:rPr>
                <w:sz w:val="14"/>
              </w:rPr>
              <w:t>Otros (especificar)</w:t>
            </w:r>
          </w:p>
        </w:tc>
        <w:tc>
          <w:tcPr>
            <w:tcW w:w="4112" w:type="dxa"/>
          </w:tcPr>
          <w:p w:rsidR="00F945C6" w:rsidRDefault="00F945C6">
            <w:pPr>
              <w:pStyle w:val="TableParagraph"/>
              <w:rPr>
                <w:rFonts w:ascii="Times New Roman"/>
                <w:sz w:val="14"/>
              </w:rPr>
            </w:pPr>
          </w:p>
        </w:tc>
      </w:tr>
      <w:tr w:rsidR="00F945C6">
        <w:trPr>
          <w:trHeight w:val="208"/>
        </w:trPr>
        <w:tc>
          <w:tcPr>
            <w:tcW w:w="2411" w:type="dxa"/>
            <w:gridSpan w:val="3"/>
            <w:vMerge/>
            <w:tcBorders>
              <w:top w:val="nil"/>
            </w:tcBorders>
            <w:shd w:val="clear" w:color="auto" w:fill="DBE4F0"/>
          </w:tcPr>
          <w:p w:rsidR="00F945C6" w:rsidRDefault="00F945C6">
            <w:pPr>
              <w:rPr>
                <w:sz w:val="2"/>
                <w:szCs w:val="2"/>
              </w:rPr>
            </w:pPr>
          </w:p>
        </w:tc>
        <w:tc>
          <w:tcPr>
            <w:tcW w:w="7940" w:type="dxa"/>
            <w:gridSpan w:val="8"/>
          </w:tcPr>
          <w:p w:rsidR="00F945C6" w:rsidRDefault="00B50BCF">
            <w:pPr>
              <w:pStyle w:val="TableParagraph"/>
              <w:spacing w:line="188" w:lineRule="exact"/>
              <w:ind w:left="109"/>
              <w:rPr>
                <w:sz w:val="18"/>
              </w:rPr>
            </w:pPr>
            <w:r>
              <w:rPr>
                <w:sz w:val="18"/>
              </w:rPr>
              <w:t>Ejercicios 2018-2020.</w:t>
            </w:r>
          </w:p>
        </w:tc>
      </w:tr>
      <w:tr w:rsidR="00F945C6">
        <w:trPr>
          <w:trHeight w:val="205"/>
        </w:trPr>
        <w:tc>
          <w:tcPr>
            <w:tcW w:w="2411" w:type="dxa"/>
            <w:gridSpan w:val="3"/>
            <w:vMerge w:val="restart"/>
            <w:shd w:val="clear" w:color="auto" w:fill="DBE4F0"/>
          </w:tcPr>
          <w:p w:rsidR="00F945C6" w:rsidRDefault="00F945C6">
            <w:pPr>
              <w:pStyle w:val="TableParagraph"/>
              <w:rPr>
                <w:sz w:val="20"/>
              </w:rPr>
            </w:pPr>
          </w:p>
          <w:p w:rsidR="00F945C6" w:rsidRDefault="00B50BCF">
            <w:pPr>
              <w:pStyle w:val="TableParagraph"/>
              <w:spacing w:before="174"/>
              <w:ind w:left="107" w:right="763"/>
              <w:rPr>
                <w:b/>
                <w:sz w:val="18"/>
              </w:rPr>
            </w:pPr>
            <w:r>
              <w:rPr>
                <w:b/>
                <w:sz w:val="18"/>
              </w:rPr>
              <w:t>Procedimiento de concesión</w:t>
            </w:r>
          </w:p>
        </w:tc>
        <w:tc>
          <w:tcPr>
            <w:tcW w:w="235" w:type="dxa"/>
          </w:tcPr>
          <w:p w:rsidR="00F945C6" w:rsidRDefault="00F945C6">
            <w:pPr>
              <w:pStyle w:val="TableParagraph"/>
              <w:rPr>
                <w:rFonts w:ascii="Times New Roman"/>
                <w:sz w:val="14"/>
              </w:rPr>
            </w:pPr>
          </w:p>
        </w:tc>
        <w:tc>
          <w:tcPr>
            <w:tcW w:w="7705" w:type="dxa"/>
            <w:gridSpan w:val="7"/>
          </w:tcPr>
          <w:p w:rsidR="00F945C6" w:rsidRDefault="00B50BCF">
            <w:pPr>
              <w:pStyle w:val="TableParagraph"/>
              <w:spacing w:line="186" w:lineRule="exact"/>
              <w:ind w:left="109"/>
              <w:rPr>
                <w:sz w:val="18"/>
              </w:rPr>
            </w:pPr>
            <w:r>
              <w:rPr>
                <w:sz w:val="18"/>
              </w:rPr>
              <w:t>Concurrencia competitiva (Art. 22 LGS)</w:t>
            </w:r>
          </w:p>
        </w:tc>
      </w:tr>
      <w:tr w:rsidR="00F945C6">
        <w:trPr>
          <w:trHeight w:val="208"/>
        </w:trPr>
        <w:tc>
          <w:tcPr>
            <w:tcW w:w="2411" w:type="dxa"/>
            <w:gridSpan w:val="3"/>
            <w:vMerge/>
            <w:tcBorders>
              <w:top w:val="nil"/>
            </w:tcBorders>
            <w:shd w:val="clear" w:color="auto" w:fill="DBE4F0"/>
          </w:tcPr>
          <w:p w:rsidR="00F945C6" w:rsidRDefault="00F945C6">
            <w:pPr>
              <w:rPr>
                <w:sz w:val="2"/>
                <w:szCs w:val="2"/>
              </w:rPr>
            </w:pPr>
          </w:p>
        </w:tc>
        <w:tc>
          <w:tcPr>
            <w:tcW w:w="235" w:type="dxa"/>
          </w:tcPr>
          <w:p w:rsidR="00F945C6" w:rsidRDefault="00B50BCF">
            <w:pPr>
              <w:pStyle w:val="TableParagraph"/>
              <w:spacing w:line="188" w:lineRule="exact"/>
              <w:ind w:left="109" w:right="-15"/>
              <w:rPr>
                <w:b/>
                <w:sz w:val="18"/>
              </w:rPr>
            </w:pPr>
            <w:r>
              <w:rPr>
                <w:b/>
                <w:sz w:val="18"/>
              </w:rPr>
              <w:t>X</w:t>
            </w:r>
          </w:p>
        </w:tc>
        <w:tc>
          <w:tcPr>
            <w:tcW w:w="7705" w:type="dxa"/>
            <w:gridSpan w:val="7"/>
          </w:tcPr>
          <w:p w:rsidR="00F945C6" w:rsidRDefault="00B50BCF">
            <w:pPr>
              <w:pStyle w:val="TableParagraph"/>
              <w:spacing w:line="188" w:lineRule="exact"/>
              <w:ind w:left="109"/>
              <w:rPr>
                <w:sz w:val="18"/>
              </w:rPr>
            </w:pPr>
            <w:r>
              <w:rPr>
                <w:sz w:val="18"/>
              </w:rPr>
              <w:t>Concesión Directa (art. 22.2.LGS)</w:t>
            </w:r>
          </w:p>
        </w:tc>
      </w:tr>
      <w:tr w:rsidR="00F945C6">
        <w:trPr>
          <w:trHeight w:val="205"/>
        </w:trPr>
        <w:tc>
          <w:tcPr>
            <w:tcW w:w="2411"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4"/>
              </w:rPr>
            </w:pPr>
          </w:p>
        </w:tc>
        <w:tc>
          <w:tcPr>
            <w:tcW w:w="283" w:type="dxa"/>
          </w:tcPr>
          <w:p w:rsidR="00F945C6" w:rsidRDefault="00B50BCF">
            <w:pPr>
              <w:pStyle w:val="TableParagraph"/>
              <w:spacing w:line="186" w:lineRule="exact"/>
              <w:ind w:left="109"/>
              <w:rPr>
                <w:b/>
                <w:sz w:val="18"/>
              </w:rPr>
            </w:pPr>
            <w:r>
              <w:rPr>
                <w:b/>
                <w:sz w:val="18"/>
              </w:rPr>
              <w:t>X</w:t>
            </w:r>
          </w:p>
        </w:tc>
        <w:tc>
          <w:tcPr>
            <w:tcW w:w="7422" w:type="dxa"/>
            <w:gridSpan w:val="6"/>
          </w:tcPr>
          <w:p w:rsidR="00F945C6" w:rsidRDefault="00B50BCF">
            <w:pPr>
              <w:pStyle w:val="TableParagraph"/>
              <w:spacing w:before="5" w:line="180" w:lineRule="exact"/>
              <w:ind w:left="110"/>
              <w:rPr>
                <w:sz w:val="16"/>
              </w:rPr>
            </w:pPr>
            <w:r>
              <w:rPr>
                <w:sz w:val="16"/>
              </w:rPr>
              <w:t>Nominativa (establecida en los PGE) (art. 22.2a LGS)</w:t>
            </w:r>
          </w:p>
        </w:tc>
      </w:tr>
      <w:tr w:rsidR="00F945C6">
        <w:trPr>
          <w:trHeight w:val="206"/>
        </w:trPr>
        <w:tc>
          <w:tcPr>
            <w:tcW w:w="2411"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4"/>
              </w:rPr>
            </w:pPr>
          </w:p>
        </w:tc>
        <w:tc>
          <w:tcPr>
            <w:tcW w:w="283" w:type="dxa"/>
          </w:tcPr>
          <w:p w:rsidR="00F945C6" w:rsidRDefault="00F945C6">
            <w:pPr>
              <w:pStyle w:val="TableParagraph"/>
              <w:rPr>
                <w:rFonts w:ascii="Times New Roman"/>
                <w:sz w:val="14"/>
              </w:rPr>
            </w:pPr>
          </w:p>
        </w:tc>
        <w:tc>
          <w:tcPr>
            <w:tcW w:w="7422" w:type="dxa"/>
            <w:gridSpan w:val="6"/>
          </w:tcPr>
          <w:p w:rsidR="00F945C6" w:rsidRDefault="00B50BCF">
            <w:pPr>
              <w:pStyle w:val="TableParagraph"/>
              <w:spacing w:before="8" w:line="178" w:lineRule="exact"/>
              <w:ind w:left="110"/>
              <w:rPr>
                <w:sz w:val="16"/>
              </w:rPr>
            </w:pPr>
            <w:r>
              <w:rPr>
                <w:sz w:val="16"/>
              </w:rPr>
              <w:t>Establecida en una norma con rango de ley (art. 22.2b LGS)</w:t>
            </w:r>
          </w:p>
        </w:tc>
      </w:tr>
      <w:tr w:rsidR="00F945C6">
        <w:trPr>
          <w:trHeight w:val="369"/>
        </w:trPr>
        <w:tc>
          <w:tcPr>
            <w:tcW w:w="2411"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6"/>
              </w:rPr>
            </w:pPr>
          </w:p>
        </w:tc>
        <w:tc>
          <w:tcPr>
            <w:tcW w:w="283" w:type="dxa"/>
          </w:tcPr>
          <w:p w:rsidR="00F945C6" w:rsidRDefault="00F945C6">
            <w:pPr>
              <w:pStyle w:val="TableParagraph"/>
              <w:rPr>
                <w:rFonts w:ascii="Times New Roman"/>
                <w:sz w:val="16"/>
              </w:rPr>
            </w:pPr>
          </w:p>
        </w:tc>
        <w:tc>
          <w:tcPr>
            <w:tcW w:w="7422" w:type="dxa"/>
            <w:gridSpan w:val="6"/>
          </w:tcPr>
          <w:p w:rsidR="00F945C6" w:rsidRDefault="00B50BCF">
            <w:pPr>
              <w:pStyle w:val="TableParagraph"/>
              <w:spacing w:before="3" w:line="182" w:lineRule="exact"/>
              <w:ind w:left="110"/>
              <w:rPr>
                <w:sz w:val="16"/>
              </w:rPr>
            </w:pPr>
            <w:r>
              <w:rPr>
                <w:sz w:val="16"/>
              </w:rPr>
              <w:t>Establecidas en un R.D. por razones de interés público, social, económico o humanitario (art. 22.3c LGS)</w:t>
            </w:r>
          </w:p>
        </w:tc>
      </w:tr>
      <w:tr w:rsidR="00F945C6">
        <w:trPr>
          <w:trHeight w:val="1034"/>
        </w:trPr>
        <w:tc>
          <w:tcPr>
            <w:tcW w:w="2411" w:type="dxa"/>
            <w:gridSpan w:val="3"/>
            <w:shd w:val="clear" w:color="auto" w:fill="DBE4F0"/>
          </w:tcPr>
          <w:p w:rsidR="00F945C6" w:rsidRDefault="00F945C6">
            <w:pPr>
              <w:pStyle w:val="TableParagraph"/>
              <w:spacing w:before="4"/>
              <w:rPr>
                <w:sz w:val="26"/>
              </w:rPr>
            </w:pPr>
          </w:p>
          <w:p w:rsidR="00F945C6" w:rsidRDefault="00B50BCF">
            <w:pPr>
              <w:pStyle w:val="TableParagraph"/>
              <w:ind w:left="107" w:right="143"/>
              <w:rPr>
                <w:b/>
                <w:sz w:val="18"/>
              </w:rPr>
            </w:pPr>
            <w:r>
              <w:rPr>
                <w:b/>
                <w:sz w:val="18"/>
              </w:rPr>
              <w:t>Régimen de seguimiento y evaluación</w:t>
            </w:r>
          </w:p>
        </w:tc>
        <w:tc>
          <w:tcPr>
            <w:tcW w:w="7940" w:type="dxa"/>
            <w:gridSpan w:val="8"/>
          </w:tcPr>
          <w:p w:rsidR="00F945C6" w:rsidRDefault="00B50BCF">
            <w:pPr>
              <w:pStyle w:val="TableParagraph"/>
              <w:ind w:left="109" w:right="100"/>
              <w:jc w:val="both"/>
              <w:rPr>
                <w:sz w:val="18"/>
              </w:rPr>
            </w:pPr>
            <w:r>
              <w:rPr>
                <w:sz w:val="18"/>
              </w:rPr>
              <w:t>Para garantizar el normal desarrollo y ejecución de este Convenio, se constituirá una Comisión de Seguimiento, de carácter paritario, integrada por dos representantes de cada una de las partes, y a designar por las misma</w:t>
            </w:r>
            <w:r>
              <w:rPr>
                <w:sz w:val="18"/>
              </w:rPr>
              <w:t>s. Esta Comisión se reunirá al menos una vez durante la vigencia del Convenio. De cada sesión que celebre esta Comisión se levantará la</w:t>
            </w:r>
          </w:p>
          <w:p w:rsidR="00F945C6" w:rsidRDefault="00B50BCF">
            <w:pPr>
              <w:pStyle w:val="TableParagraph"/>
              <w:spacing w:line="187" w:lineRule="exact"/>
              <w:ind w:left="109"/>
              <w:jc w:val="both"/>
              <w:rPr>
                <w:sz w:val="18"/>
              </w:rPr>
            </w:pPr>
            <w:r>
              <w:rPr>
                <w:sz w:val="18"/>
              </w:rPr>
              <w:t>correspondiente acta.</w:t>
            </w:r>
          </w:p>
        </w:tc>
      </w:tr>
    </w:tbl>
    <w:p w:rsidR="00F945C6" w:rsidRDefault="00B50BCF">
      <w:pPr>
        <w:pStyle w:val="Textoindependiente"/>
        <w:rPr>
          <w:sz w:val="10"/>
        </w:rPr>
      </w:pPr>
      <w:r>
        <w:pict>
          <v:shape id="_x0000_s1341" type="#_x0000_t202" style="position:absolute;margin-left:42.5pt;margin-top:6.95pt;width:517.55pt;height:24.4pt;z-index:-251312128;mso-wrap-distance-left:0;mso-wrap-distance-right:0;mso-position-horizontal-relative:page;mso-position-vertical-relative:text" fillcolor="#fad3b4" stroked="f">
            <v:textbox inset="0,0,0,0">
              <w:txbxContent>
                <w:p w:rsidR="00F945C6" w:rsidRDefault="00B50BCF">
                  <w:pPr>
                    <w:spacing w:before="141"/>
                    <w:ind w:left="3370" w:right="3372"/>
                    <w:jc w:val="center"/>
                    <w:rPr>
                      <w:rFonts w:ascii="Arial Narrow"/>
                      <w:b/>
                      <w:sz w:val="18"/>
                    </w:rPr>
                  </w:pPr>
                  <w:r>
                    <w:rPr>
                      <w:rFonts w:ascii="Arial Narrow"/>
                      <w:b/>
                      <w:sz w:val="18"/>
                    </w:rPr>
                    <w:t>INDICADORES DE</w:t>
                  </w:r>
                  <w:r>
                    <w:rPr>
                      <w:rFonts w:ascii="Arial Narrow"/>
                      <w:b/>
                      <w:spacing w:val="1"/>
                      <w:sz w:val="18"/>
                    </w:rPr>
                    <w:t xml:space="preserve"> </w:t>
                  </w:r>
                  <w:r>
                    <w:rPr>
                      <w:rFonts w:ascii="Arial Narrow"/>
                      <w:b/>
                      <w:sz w:val="18"/>
                    </w:rPr>
                    <w:t>CUMPLIMIENTO</w:t>
                  </w:r>
                </w:p>
              </w:txbxContent>
            </v:textbox>
            <w10:wrap type="topAndBottom" anchorx="page"/>
          </v:shape>
        </w:pict>
      </w:r>
    </w:p>
    <w:p w:rsidR="00F945C6" w:rsidRDefault="00B50BCF">
      <w:pPr>
        <w:spacing w:before="108"/>
        <w:ind w:left="837"/>
        <w:rPr>
          <w:b/>
          <w:sz w:val="14"/>
        </w:rPr>
      </w:pPr>
      <w:r>
        <w:rPr>
          <w:b/>
          <w:sz w:val="14"/>
        </w:rPr>
        <w:t>Objetivo de la Línea</w:t>
      </w:r>
    </w:p>
    <w:p w:rsidR="00F945C6" w:rsidRDefault="00F945C6">
      <w:pPr>
        <w:pStyle w:val="Textoindependiente"/>
        <w:spacing w:before="1"/>
        <w:rPr>
          <w:b/>
          <w:sz w:val="16"/>
        </w:rPr>
      </w:pPr>
    </w:p>
    <w:p w:rsidR="00F945C6" w:rsidRDefault="00B50BCF">
      <w:pPr>
        <w:pStyle w:val="Textoindependiente"/>
        <w:tabs>
          <w:tab w:val="left" w:pos="2397"/>
        </w:tabs>
        <w:spacing w:before="94"/>
        <w:ind w:left="837"/>
      </w:pPr>
      <w:r>
        <w:pict>
          <v:shape id="_x0000_s1340" type="#_x0000_t202" style="position:absolute;left:0;text-align:left;margin-left:120.5pt;margin-top:-23.45pt;width:439.55pt;height:20.8pt;z-index:252008448;mso-position-horizontal-relative:page" fillcolor="#dbe4f0" stroked="f">
            <v:textbox inset="0,0,0,0">
              <w:txbxContent>
                <w:p w:rsidR="00F945C6" w:rsidRDefault="00B50BCF">
                  <w:pPr>
                    <w:pStyle w:val="Textoindependiente"/>
                    <w:ind w:left="108"/>
                  </w:pPr>
                  <w:r>
                    <w:t>Análisis del nivel de implementación de la normativa EUCAST en España e informe sobre el nivel de implementación de PROA en el Sistema Nacional de Salud</w:t>
                  </w:r>
                </w:p>
              </w:txbxContent>
            </v:textbox>
            <w10:wrap anchorx="page"/>
          </v:shape>
        </w:pict>
      </w:r>
      <w:r>
        <w:rPr>
          <w:b/>
          <w:position w:val="3"/>
          <w:sz w:val="12"/>
        </w:rPr>
        <w:t>Nombre</w:t>
      </w:r>
      <w:r>
        <w:rPr>
          <w:b/>
          <w:spacing w:val="-2"/>
          <w:position w:val="3"/>
          <w:sz w:val="12"/>
        </w:rPr>
        <w:t xml:space="preserve"> </w:t>
      </w:r>
      <w:r>
        <w:rPr>
          <w:b/>
          <w:position w:val="3"/>
          <w:sz w:val="12"/>
        </w:rPr>
        <w:t>del</w:t>
      </w:r>
      <w:r>
        <w:rPr>
          <w:b/>
          <w:spacing w:val="-2"/>
          <w:position w:val="3"/>
          <w:sz w:val="12"/>
        </w:rPr>
        <w:t xml:space="preserve"> </w:t>
      </w:r>
      <w:r>
        <w:rPr>
          <w:b/>
          <w:position w:val="3"/>
          <w:sz w:val="12"/>
        </w:rPr>
        <w:t>Indicador</w:t>
      </w:r>
      <w:r>
        <w:rPr>
          <w:b/>
          <w:position w:val="3"/>
          <w:sz w:val="12"/>
        </w:rPr>
        <w:tab/>
      </w:r>
      <w:r>
        <w:t>Porcentaje de laboratorios que notifican datos de sensibilidad utilizando puntos d</w:t>
      </w:r>
      <w:r>
        <w:t>e corte</w:t>
      </w:r>
      <w:r>
        <w:rPr>
          <w:spacing w:val="-18"/>
        </w:rPr>
        <w:t xml:space="preserve"> </w:t>
      </w:r>
      <w:r>
        <w:t>EUCAST</w:t>
      </w:r>
    </w:p>
    <w:p w:rsidR="00F945C6" w:rsidRDefault="00B50BCF">
      <w:pPr>
        <w:tabs>
          <w:tab w:val="left" w:pos="2397"/>
        </w:tabs>
        <w:spacing w:before="145"/>
        <w:ind w:left="837"/>
        <w:rPr>
          <w:b/>
          <w:sz w:val="14"/>
        </w:rPr>
      </w:pPr>
      <w:r>
        <w:pict>
          <v:shape id="_x0000_s1339" type="#_x0000_t202" style="position:absolute;left:0;text-align:left;margin-left:120.25pt;margin-top:15.5pt;width:440.4pt;height:35.3pt;z-index:252009472;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5"/>
                    </w:trPr>
                    <w:tc>
                      <w:tcPr>
                        <w:tcW w:w="2932" w:type="dxa"/>
                        <w:gridSpan w:val="3"/>
                        <w:shd w:val="clear" w:color="auto" w:fill="DBE4F0"/>
                      </w:tcPr>
                      <w:p w:rsidR="00F945C6" w:rsidRDefault="00B50BCF">
                        <w:pPr>
                          <w:pStyle w:val="TableParagraph"/>
                          <w:spacing w:line="186" w:lineRule="exact"/>
                          <w:ind w:left="1239" w:right="1234"/>
                          <w:jc w:val="center"/>
                          <w:rPr>
                            <w:b/>
                            <w:sz w:val="18"/>
                          </w:rPr>
                        </w:pPr>
                        <w:r>
                          <w:rPr>
                            <w:b/>
                            <w:sz w:val="18"/>
                          </w:rPr>
                          <w:t>2018</w:t>
                        </w:r>
                      </w:p>
                    </w:tc>
                    <w:tc>
                      <w:tcPr>
                        <w:tcW w:w="2931" w:type="dxa"/>
                        <w:gridSpan w:val="3"/>
                        <w:shd w:val="clear" w:color="auto" w:fill="B8CCE3"/>
                      </w:tcPr>
                      <w:p w:rsidR="00F945C6" w:rsidRDefault="00B50BCF">
                        <w:pPr>
                          <w:pStyle w:val="TableParagraph"/>
                          <w:spacing w:line="186" w:lineRule="exact"/>
                          <w:ind w:left="1242" w:right="1232"/>
                          <w:jc w:val="center"/>
                          <w:rPr>
                            <w:b/>
                            <w:sz w:val="18"/>
                          </w:rPr>
                        </w:pPr>
                        <w:r>
                          <w:rPr>
                            <w:b/>
                            <w:sz w:val="18"/>
                          </w:rPr>
                          <w:t>2019</w:t>
                        </w:r>
                      </w:p>
                    </w:tc>
                    <w:tc>
                      <w:tcPr>
                        <w:tcW w:w="2931" w:type="dxa"/>
                        <w:gridSpan w:val="3"/>
                        <w:shd w:val="clear" w:color="auto" w:fill="94B3D6"/>
                      </w:tcPr>
                      <w:p w:rsidR="00F945C6" w:rsidRDefault="00B50BCF">
                        <w:pPr>
                          <w:pStyle w:val="TableParagraph"/>
                          <w:spacing w:line="186" w:lineRule="exact"/>
                          <w:ind w:left="1240" w:right="1235"/>
                          <w:jc w:val="center"/>
                          <w:rPr>
                            <w:b/>
                            <w:sz w:val="18"/>
                          </w:rPr>
                        </w:pPr>
                        <w:r>
                          <w:rPr>
                            <w:b/>
                            <w:sz w:val="18"/>
                          </w:rPr>
                          <w:t>2020</w:t>
                        </w:r>
                      </w:p>
                    </w:tc>
                  </w:tr>
                  <w:tr w:rsidR="00F945C6">
                    <w:trPr>
                      <w:trHeight w:val="275"/>
                    </w:trPr>
                    <w:tc>
                      <w:tcPr>
                        <w:tcW w:w="977" w:type="dxa"/>
                      </w:tcPr>
                      <w:p w:rsidR="00F945C6" w:rsidRDefault="00B50BCF">
                        <w:pPr>
                          <w:pStyle w:val="TableParagraph"/>
                          <w:spacing w:line="133" w:lineRule="exact"/>
                          <w:ind w:left="96" w:right="86"/>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objetivo</w:t>
                        </w:r>
                      </w:p>
                    </w:tc>
                    <w:tc>
                      <w:tcPr>
                        <w:tcW w:w="978" w:type="dxa"/>
                      </w:tcPr>
                      <w:p w:rsidR="00F945C6" w:rsidRDefault="00B50BCF">
                        <w:pPr>
                          <w:pStyle w:val="TableParagraph"/>
                          <w:spacing w:line="133" w:lineRule="exact"/>
                          <w:ind w:left="117" w:right="109"/>
                          <w:jc w:val="center"/>
                          <w:rPr>
                            <w:b/>
                            <w:sz w:val="12"/>
                          </w:rPr>
                        </w:pPr>
                        <w:r>
                          <w:rPr>
                            <w:b/>
                            <w:sz w:val="12"/>
                          </w:rPr>
                          <w:t>valor</w:t>
                        </w:r>
                      </w:p>
                      <w:p w:rsidR="00F945C6" w:rsidRDefault="00B50BCF">
                        <w:pPr>
                          <w:pStyle w:val="TableParagraph"/>
                          <w:spacing w:before="1" w:line="121" w:lineRule="exact"/>
                          <w:ind w:left="117" w:right="111"/>
                          <w:jc w:val="center"/>
                          <w:rPr>
                            <w:b/>
                            <w:sz w:val="12"/>
                          </w:rPr>
                        </w:pPr>
                        <w:r>
                          <w:rPr>
                            <w:b/>
                            <w:sz w:val="12"/>
                          </w:rPr>
                          <w:t>alcanzado</w:t>
                        </w:r>
                      </w:p>
                    </w:tc>
                    <w:tc>
                      <w:tcPr>
                        <w:tcW w:w="977" w:type="dxa"/>
                      </w:tcPr>
                      <w:p w:rsidR="00F945C6" w:rsidRDefault="00B50BCF">
                        <w:pPr>
                          <w:pStyle w:val="TableParagraph"/>
                          <w:spacing w:line="133" w:lineRule="exact"/>
                          <w:ind w:left="11"/>
                          <w:jc w:val="center"/>
                          <w:rPr>
                            <w:b/>
                            <w:sz w:val="12"/>
                          </w:rPr>
                        </w:pPr>
                        <w:r>
                          <w:rPr>
                            <w:b/>
                            <w:w w:val="99"/>
                            <w:sz w:val="12"/>
                          </w:rPr>
                          <w:t>%</w:t>
                        </w:r>
                      </w:p>
                      <w:p w:rsidR="00F945C6" w:rsidRDefault="00B50BCF">
                        <w:pPr>
                          <w:pStyle w:val="TableParagraph"/>
                          <w:spacing w:before="1" w:line="121" w:lineRule="exact"/>
                          <w:ind w:left="96" w:right="91"/>
                          <w:jc w:val="center"/>
                          <w:rPr>
                            <w:b/>
                            <w:sz w:val="12"/>
                          </w:rPr>
                        </w:pPr>
                        <w:r>
                          <w:rPr>
                            <w:b/>
                            <w:sz w:val="12"/>
                          </w:rPr>
                          <w:t>consecución</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before="1" w:line="121" w:lineRule="exact"/>
                          <w:ind w:left="94" w:right="91"/>
                          <w:jc w:val="center"/>
                          <w:rPr>
                            <w:b/>
                            <w:sz w:val="12"/>
                          </w:rPr>
                        </w:pPr>
                        <w:r>
                          <w:rPr>
                            <w:b/>
                            <w:sz w:val="12"/>
                          </w:rPr>
                          <w:t>objetivo</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before="1" w:line="121" w:lineRule="exact"/>
                          <w:ind w:left="96" w:right="90"/>
                          <w:jc w:val="center"/>
                          <w:rPr>
                            <w:b/>
                            <w:sz w:val="12"/>
                          </w:rPr>
                        </w:pPr>
                        <w:r>
                          <w:rPr>
                            <w:b/>
                            <w:sz w:val="12"/>
                          </w:rPr>
                          <w:t>alcanzado</w:t>
                        </w:r>
                      </w:p>
                    </w:tc>
                    <w:tc>
                      <w:tcPr>
                        <w:tcW w:w="977" w:type="dxa"/>
                      </w:tcPr>
                      <w:p w:rsidR="00F945C6" w:rsidRDefault="00B50BCF">
                        <w:pPr>
                          <w:pStyle w:val="TableParagraph"/>
                          <w:spacing w:line="133" w:lineRule="exact"/>
                          <w:ind w:left="6"/>
                          <w:jc w:val="center"/>
                          <w:rPr>
                            <w:b/>
                            <w:sz w:val="12"/>
                          </w:rPr>
                        </w:pPr>
                        <w:r>
                          <w:rPr>
                            <w:b/>
                            <w:w w:val="99"/>
                            <w:sz w:val="12"/>
                          </w:rPr>
                          <w:t>%</w:t>
                        </w:r>
                      </w:p>
                      <w:p w:rsidR="00F945C6" w:rsidRDefault="00B50BCF">
                        <w:pPr>
                          <w:pStyle w:val="TableParagraph"/>
                          <w:spacing w:before="1" w:line="121" w:lineRule="exact"/>
                          <w:ind w:left="91" w:right="91"/>
                          <w:jc w:val="center"/>
                          <w:rPr>
                            <w:b/>
                            <w:sz w:val="12"/>
                          </w:rPr>
                        </w:pPr>
                        <w:r>
                          <w:rPr>
                            <w:b/>
                            <w:sz w:val="12"/>
                          </w:rPr>
                          <w:t>consecución</w:t>
                        </w:r>
                      </w:p>
                    </w:tc>
                    <w:tc>
                      <w:tcPr>
                        <w:tcW w:w="975" w:type="dxa"/>
                      </w:tcPr>
                      <w:p w:rsidR="00F945C6" w:rsidRDefault="00B50BCF">
                        <w:pPr>
                          <w:pStyle w:val="TableParagraph"/>
                          <w:spacing w:line="133" w:lineRule="exact"/>
                          <w:ind w:left="93" w:right="88"/>
                          <w:jc w:val="center"/>
                          <w:rPr>
                            <w:b/>
                            <w:sz w:val="12"/>
                          </w:rPr>
                        </w:pPr>
                        <w:r>
                          <w:rPr>
                            <w:b/>
                            <w:sz w:val="12"/>
                          </w:rPr>
                          <w:t>valor</w:t>
                        </w:r>
                      </w:p>
                      <w:p w:rsidR="00F945C6" w:rsidRDefault="00B50BCF">
                        <w:pPr>
                          <w:pStyle w:val="TableParagraph"/>
                          <w:spacing w:before="1" w:line="121" w:lineRule="exact"/>
                          <w:ind w:left="88" w:right="88"/>
                          <w:jc w:val="center"/>
                          <w:rPr>
                            <w:b/>
                            <w:sz w:val="12"/>
                          </w:rPr>
                        </w:pPr>
                        <w:r>
                          <w:rPr>
                            <w:b/>
                            <w:sz w:val="12"/>
                          </w:rPr>
                          <w:t>objetivo</w:t>
                        </w:r>
                      </w:p>
                    </w:tc>
                    <w:tc>
                      <w:tcPr>
                        <w:tcW w:w="977" w:type="dxa"/>
                      </w:tcPr>
                      <w:p w:rsidR="00F945C6" w:rsidRDefault="00B50BCF">
                        <w:pPr>
                          <w:pStyle w:val="TableParagraph"/>
                          <w:spacing w:line="133" w:lineRule="exact"/>
                          <w:ind w:left="96" w:right="89"/>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alcanzado</w:t>
                        </w:r>
                      </w:p>
                    </w:tc>
                    <w:tc>
                      <w:tcPr>
                        <w:tcW w:w="979" w:type="dxa"/>
                      </w:tcPr>
                      <w:p w:rsidR="00F945C6" w:rsidRDefault="00B50BCF">
                        <w:pPr>
                          <w:pStyle w:val="TableParagraph"/>
                          <w:spacing w:line="133" w:lineRule="exact"/>
                          <w:ind w:left="8"/>
                          <w:jc w:val="center"/>
                          <w:rPr>
                            <w:b/>
                            <w:sz w:val="12"/>
                          </w:rPr>
                        </w:pPr>
                        <w:r>
                          <w:rPr>
                            <w:b/>
                            <w:w w:val="99"/>
                            <w:sz w:val="12"/>
                          </w:rPr>
                          <w:t>%</w:t>
                        </w:r>
                      </w:p>
                      <w:p w:rsidR="00F945C6" w:rsidRDefault="00B50BCF">
                        <w:pPr>
                          <w:pStyle w:val="TableParagraph"/>
                          <w:spacing w:before="1" w:line="121" w:lineRule="exact"/>
                          <w:ind w:left="98" w:right="96"/>
                          <w:jc w:val="center"/>
                          <w:rPr>
                            <w:b/>
                            <w:sz w:val="12"/>
                          </w:rPr>
                        </w:pPr>
                        <w:r>
                          <w:rPr>
                            <w:b/>
                            <w:sz w:val="12"/>
                          </w:rPr>
                          <w:t>consecución</w:t>
                        </w:r>
                      </w:p>
                    </w:tc>
                  </w:tr>
                  <w:tr w:rsidR="00F945C6">
                    <w:trPr>
                      <w:trHeight w:val="184"/>
                    </w:trPr>
                    <w:tc>
                      <w:tcPr>
                        <w:tcW w:w="977" w:type="dxa"/>
                        <w:shd w:val="clear" w:color="auto" w:fill="DCE6F0"/>
                      </w:tcPr>
                      <w:p w:rsidR="00F945C6" w:rsidRDefault="00B50BCF">
                        <w:pPr>
                          <w:pStyle w:val="TableParagraph"/>
                          <w:spacing w:line="164" w:lineRule="exact"/>
                          <w:ind w:left="328"/>
                          <w:rPr>
                            <w:b/>
                            <w:sz w:val="16"/>
                          </w:rPr>
                        </w:pPr>
                        <w:r>
                          <w:rPr>
                            <w:b/>
                            <w:sz w:val="16"/>
                          </w:rPr>
                          <w:t>50%</w:t>
                        </w:r>
                      </w:p>
                    </w:tc>
                    <w:tc>
                      <w:tcPr>
                        <w:tcW w:w="978" w:type="dxa"/>
                        <w:shd w:val="clear" w:color="auto" w:fill="DCE6F0"/>
                      </w:tcPr>
                      <w:p w:rsidR="00F945C6" w:rsidRDefault="00B50BCF">
                        <w:pPr>
                          <w:pStyle w:val="TableParagraph"/>
                          <w:spacing w:line="164" w:lineRule="exact"/>
                          <w:ind w:left="328"/>
                          <w:rPr>
                            <w:b/>
                            <w:sz w:val="16"/>
                          </w:rPr>
                        </w:pPr>
                        <w:r>
                          <w:rPr>
                            <w:b/>
                            <w:sz w:val="16"/>
                          </w:rPr>
                          <w:t>50%</w:t>
                        </w:r>
                      </w:p>
                    </w:tc>
                    <w:tc>
                      <w:tcPr>
                        <w:tcW w:w="977" w:type="dxa"/>
                        <w:shd w:val="clear" w:color="auto" w:fill="DCE6F0"/>
                      </w:tcPr>
                      <w:p w:rsidR="00F945C6" w:rsidRDefault="00B50BCF">
                        <w:pPr>
                          <w:pStyle w:val="TableParagraph"/>
                          <w:spacing w:line="164" w:lineRule="exact"/>
                          <w:ind w:left="282"/>
                          <w:rPr>
                            <w:b/>
                            <w:sz w:val="16"/>
                          </w:rPr>
                        </w:pPr>
                        <w:r>
                          <w:rPr>
                            <w:b/>
                            <w:sz w:val="16"/>
                          </w:rPr>
                          <w:t>100%</w:t>
                        </w:r>
                      </w:p>
                    </w:tc>
                    <w:tc>
                      <w:tcPr>
                        <w:tcW w:w="977" w:type="dxa"/>
                        <w:shd w:val="clear" w:color="auto" w:fill="B8CCE3"/>
                      </w:tcPr>
                      <w:p w:rsidR="00F945C6" w:rsidRDefault="00B50BCF">
                        <w:pPr>
                          <w:pStyle w:val="TableParagraph"/>
                          <w:spacing w:line="164" w:lineRule="exact"/>
                          <w:ind w:left="327"/>
                          <w:rPr>
                            <w:sz w:val="16"/>
                          </w:rPr>
                        </w:pPr>
                        <w:r>
                          <w:rPr>
                            <w:sz w:val="16"/>
                          </w:rPr>
                          <w:t>60%</w:t>
                        </w:r>
                      </w:p>
                    </w:tc>
                    <w:tc>
                      <w:tcPr>
                        <w:tcW w:w="977" w:type="dxa"/>
                        <w:shd w:val="clear" w:color="auto" w:fill="B8CCE3"/>
                      </w:tcPr>
                      <w:p w:rsidR="00F945C6" w:rsidRDefault="00B50BCF">
                        <w:pPr>
                          <w:pStyle w:val="TableParagraph"/>
                          <w:spacing w:line="164" w:lineRule="exact"/>
                          <w:ind w:left="349"/>
                          <w:rPr>
                            <w:sz w:val="16"/>
                          </w:rPr>
                        </w:pPr>
                        <w:r>
                          <w:rPr>
                            <w:sz w:val="16"/>
                          </w:rPr>
                          <w:t>60%</w:t>
                        </w:r>
                      </w:p>
                    </w:tc>
                    <w:tc>
                      <w:tcPr>
                        <w:tcW w:w="977" w:type="dxa"/>
                        <w:shd w:val="clear" w:color="auto" w:fill="B8CCE3"/>
                      </w:tcPr>
                      <w:p w:rsidR="00F945C6" w:rsidRDefault="00F945C6">
                        <w:pPr>
                          <w:pStyle w:val="TableParagraph"/>
                          <w:rPr>
                            <w:rFonts w:ascii="Times New Roman"/>
                            <w:sz w:val="12"/>
                          </w:rPr>
                        </w:pPr>
                      </w:p>
                    </w:tc>
                    <w:tc>
                      <w:tcPr>
                        <w:tcW w:w="975" w:type="dxa"/>
                        <w:shd w:val="clear" w:color="auto" w:fill="94B3D6"/>
                      </w:tcPr>
                      <w:p w:rsidR="00F945C6" w:rsidRDefault="00B50BCF">
                        <w:pPr>
                          <w:pStyle w:val="TableParagraph"/>
                          <w:spacing w:line="164" w:lineRule="exact"/>
                          <w:ind w:left="324"/>
                          <w:rPr>
                            <w:b/>
                            <w:sz w:val="16"/>
                          </w:rPr>
                        </w:pPr>
                        <w:r>
                          <w:rPr>
                            <w:b/>
                            <w:sz w:val="16"/>
                          </w:rPr>
                          <w:t>75%</w:t>
                        </w:r>
                      </w:p>
                    </w:tc>
                    <w:tc>
                      <w:tcPr>
                        <w:tcW w:w="977" w:type="dxa"/>
                        <w:shd w:val="clear" w:color="auto" w:fill="94B3D6"/>
                      </w:tcPr>
                      <w:p w:rsidR="00F945C6" w:rsidRDefault="00F945C6">
                        <w:pPr>
                          <w:pStyle w:val="TableParagraph"/>
                          <w:rPr>
                            <w:rFonts w:ascii="Times New Roman"/>
                            <w:sz w:val="12"/>
                          </w:rPr>
                        </w:pPr>
                      </w:p>
                    </w:tc>
                    <w:tc>
                      <w:tcPr>
                        <w:tcW w:w="979"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rPr>
          <w:b/>
          <w:position w:val="1"/>
          <w:sz w:val="12"/>
        </w:rPr>
        <w:t>Fuente</w:t>
      </w:r>
      <w:r>
        <w:rPr>
          <w:b/>
          <w:spacing w:val="-3"/>
          <w:position w:val="1"/>
          <w:sz w:val="12"/>
        </w:rPr>
        <w:t xml:space="preserve"> </w:t>
      </w:r>
      <w:r>
        <w:rPr>
          <w:b/>
          <w:position w:val="1"/>
          <w:sz w:val="12"/>
        </w:rPr>
        <w:t>Obtención</w:t>
      </w:r>
      <w:r>
        <w:rPr>
          <w:b/>
          <w:spacing w:val="-4"/>
          <w:position w:val="1"/>
          <w:sz w:val="12"/>
        </w:rPr>
        <w:t xml:space="preserve"> </w:t>
      </w:r>
      <w:r>
        <w:rPr>
          <w:b/>
          <w:position w:val="1"/>
          <w:sz w:val="12"/>
        </w:rPr>
        <w:t>Dato</w:t>
      </w:r>
      <w:r>
        <w:rPr>
          <w:b/>
          <w:position w:val="1"/>
          <w:sz w:val="12"/>
        </w:rPr>
        <w:tab/>
      </w:r>
      <w:r>
        <w:rPr>
          <w:b/>
          <w:sz w:val="14"/>
        </w:rPr>
        <w:t>Laboratorios de apoyo / COESANT</w:t>
      </w:r>
    </w:p>
    <w:p w:rsidR="00F945C6" w:rsidRDefault="00F945C6">
      <w:pPr>
        <w:pStyle w:val="Textoindependiente"/>
        <w:rPr>
          <w:b/>
          <w:sz w:val="16"/>
        </w:rPr>
      </w:pPr>
    </w:p>
    <w:p w:rsidR="00F945C6" w:rsidRDefault="00B50BCF">
      <w:pPr>
        <w:spacing w:before="110"/>
        <w:ind w:left="819" w:right="9595"/>
        <w:jc w:val="center"/>
        <w:rPr>
          <w:b/>
          <w:sz w:val="12"/>
        </w:rPr>
      </w:pPr>
      <w:r>
        <w:pict>
          <v:group id="_x0000_s1331" style="position:absolute;left:0;text-align:left;margin-left:68.3pt;margin-top:16.05pt;width:26.55pt;height:10.2pt;z-index:-251311104;mso-wrap-distance-left:0;mso-wrap-distance-right:0;mso-position-horizontal-relative:page" coordorigin="1366,321" coordsize="531,204">
            <v:rect id="_x0000_s1338" style="position:absolute;left:1781;top:332;width:104;height:183" fillcolor="#d9d9d9" stroked="f"/>
            <v:rect id="_x0000_s1337" style="position:absolute;left:1370;top:332;width:108;height:183" fillcolor="#d9d9d9" stroked="f"/>
            <v:rect id="_x0000_s1336" style="position:absolute;left:1478;top:332;width:303;height:183" fillcolor="#d9d9d9" stroked="f"/>
            <v:line id="_x0000_s1335" style="position:absolute" from="1376,326" to="1887,326" strokeweight=".48pt"/>
            <v:line id="_x0000_s1334" style="position:absolute" from="1371,321" to="1371,525" strokeweight=".48pt"/>
            <v:line id="_x0000_s1333" style="position:absolute" from="1892,321" to="1892,525" strokeweight=".48pt"/>
            <v:line id="_x0000_s1332" style="position:absolute" from="1376,520" to="1887,520" strokeweight=".16936mm"/>
            <w10:wrap type="topAndBottom" anchorx="page"/>
          </v:group>
        </w:pict>
      </w:r>
      <w:r>
        <w:rPr>
          <w:b/>
          <w:sz w:val="12"/>
        </w:rPr>
        <w:t>(Ponderación %)</w:t>
      </w:r>
    </w:p>
    <w:p w:rsidR="00F945C6" w:rsidRDefault="00B50BCF">
      <w:pPr>
        <w:tabs>
          <w:tab w:val="left" w:pos="2397"/>
        </w:tabs>
        <w:ind w:left="892"/>
        <w:rPr>
          <w:rFonts w:ascii="Calibri" w:hAnsi="Calibri"/>
          <w:b/>
          <w:sz w:val="18"/>
        </w:rPr>
      </w:pPr>
      <w:r>
        <w:rPr>
          <w:b/>
          <w:sz w:val="12"/>
        </w:rPr>
        <w:t>Nombre</w:t>
      </w:r>
      <w:r>
        <w:rPr>
          <w:b/>
          <w:spacing w:val="-2"/>
          <w:sz w:val="12"/>
        </w:rPr>
        <w:t xml:space="preserve"> </w:t>
      </w:r>
      <w:r>
        <w:rPr>
          <w:b/>
          <w:sz w:val="12"/>
        </w:rPr>
        <w:t>del</w:t>
      </w:r>
      <w:r>
        <w:rPr>
          <w:b/>
          <w:spacing w:val="-2"/>
          <w:sz w:val="12"/>
        </w:rPr>
        <w:t xml:space="preserve"> </w:t>
      </w:r>
      <w:r>
        <w:rPr>
          <w:b/>
          <w:sz w:val="12"/>
        </w:rPr>
        <w:t>Indicador</w:t>
      </w:r>
      <w:r>
        <w:rPr>
          <w:b/>
          <w:sz w:val="12"/>
        </w:rPr>
        <w:tab/>
      </w:r>
      <w:r>
        <w:rPr>
          <w:rFonts w:ascii="Calibri" w:hAnsi="Calibri"/>
          <w:b/>
          <w:position w:val="1"/>
          <w:sz w:val="18"/>
        </w:rPr>
        <w:t>Porcentaje de hospitales ó Centros de Salud con equipo PROA</w:t>
      </w:r>
      <w:r>
        <w:rPr>
          <w:rFonts w:ascii="Calibri" w:hAnsi="Calibri"/>
          <w:b/>
          <w:spacing w:val="-6"/>
          <w:position w:val="1"/>
          <w:sz w:val="18"/>
        </w:rPr>
        <w:t xml:space="preserve"> </w:t>
      </w:r>
      <w:r>
        <w:rPr>
          <w:rFonts w:ascii="Calibri" w:hAnsi="Calibri"/>
          <w:b/>
          <w:position w:val="1"/>
          <w:sz w:val="18"/>
        </w:rPr>
        <w:t>identificado</w:t>
      </w:r>
    </w:p>
    <w:p w:rsidR="00F945C6" w:rsidRDefault="00B50BCF">
      <w:pPr>
        <w:tabs>
          <w:tab w:val="left" w:pos="2397"/>
        </w:tabs>
        <w:spacing w:before="58"/>
        <w:ind w:left="837"/>
        <w:rPr>
          <w:b/>
          <w:sz w:val="14"/>
        </w:rPr>
      </w:pPr>
      <w:r>
        <w:pict>
          <v:shape id="_x0000_s1330" type="#_x0000_t202" style="position:absolute;left:0;text-align:left;margin-left:120.25pt;margin-top:11.15pt;width:440.4pt;height:35.45pt;z-index:252010496;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9"/>
                    </w:trPr>
                    <w:tc>
                      <w:tcPr>
                        <w:tcW w:w="2932" w:type="dxa"/>
                        <w:gridSpan w:val="3"/>
                        <w:shd w:val="clear" w:color="auto" w:fill="DBE4F0"/>
                      </w:tcPr>
                      <w:p w:rsidR="00F945C6" w:rsidRDefault="00B50BCF">
                        <w:pPr>
                          <w:pStyle w:val="TableParagraph"/>
                          <w:spacing w:line="189" w:lineRule="exact"/>
                          <w:ind w:left="1239" w:right="1234"/>
                          <w:jc w:val="center"/>
                          <w:rPr>
                            <w:b/>
                            <w:sz w:val="18"/>
                          </w:rPr>
                        </w:pPr>
                        <w:r>
                          <w:rPr>
                            <w:b/>
                            <w:sz w:val="18"/>
                          </w:rPr>
                          <w:t>2018</w:t>
                        </w:r>
                      </w:p>
                    </w:tc>
                    <w:tc>
                      <w:tcPr>
                        <w:tcW w:w="2931" w:type="dxa"/>
                        <w:gridSpan w:val="3"/>
                        <w:shd w:val="clear" w:color="auto" w:fill="B8CCE3"/>
                      </w:tcPr>
                      <w:p w:rsidR="00F945C6" w:rsidRDefault="00B50BCF">
                        <w:pPr>
                          <w:pStyle w:val="TableParagraph"/>
                          <w:spacing w:line="189" w:lineRule="exact"/>
                          <w:ind w:left="1242" w:right="1232"/>
                          <w:jc w:val="center"/>
                          <w:rPr>
                            <w:b/>
                            <w:sz w:val="18"/>
                          </w:rPr>
                        </w:pPr>
                        <w:r>
                          <w:rPr>
                            <w:b/>
                            <w:sz w:val="18"/>
                          </w:rPr>
                          <w:t>2019</w:t>
                        </w:r>
                      </w:p>
                    </w:tc>
                    <w:tc>
                      <w:tcPr>
                        <w:tcW w:w="2931" w:type="dxa"/>
                        <w:gridSpan w:val="3"/>
                        <w:shd w:val="clear" w:color="auto" w:fill="94B3D6"/>
                      </w:tcPr>
                      <w:p w:rsidR="00F945C6" w:rsidRDefault="00B50BCF">
                        <w:pPr>
                          <w:pStyle w:val="TableParagraph"/>
                          <w:spacing w:line="189" w:lineRule="exact"/>
                          <w:ind w:left="1240" w:right="1235"/>
                          <w:jc w:val="center"/>
                          <w:rPr>
                            <w:b/>
                            <w:sz w:val="18"/>
                          </w:rPr>
                        </w:pPr>
                        <w:r>
                          <w:rPr>
                            <w:b/>
                            <w:sz w:val="18"/>
                          </w:rPr>
                          <w:t>2020</w:t>
                        </w:r>
                      </w:p>
                    </w:tc>
                  </w:tr>
                  <w:tr w:rsidR="00F945C6">
                    <w:trPr>
                      <w:trHeight w:val="275"/>
                    </w:trPr>
                    <w:tc>
                      <w:tcPr>
                        <w:tcW w:w="977" w:type="dxa"/>
                      </w:tcPr>
                      <w:p w:rsidR="00F945C6" w:rsidRDefault="00B50BCF">
                        <w:pPr>
                          <w:pStyle w:val="TableParagraph"/>
                          <w:spacing w:line="133" w:lineRule="exact"/>
                          <w:ind w:left="96" w:right="86"/>
                          <w:jc w:val="center"/>
                          <w:rPr>
                            <w:b/>
                            <w:sz w:val="12"/>
                          </w:rPr>
                        </w:pPr>
                        <w:r>
                          <w:rPr>
                            <w:b/>
                            <w:sz w:val="12"/>
                          </w:rPr>
                          <w:t>valor</w:t>
                        </w:r>
                      </w:p>
                      <w:p w:rsidR="00F945C6" w:rsidRDefault="00B50BCF">
                        <w:pPr>
                          <w:pStyle w:val="TableParagraph"/>
                          <w:spacing w:line="123" w:lineRule="exact"/>
                          <w:ind w:left="96" w:right="91"/>
                          <w:jc w:val="center"/>
                          <w:rPr>
                            <w:b/>
                            <w:sz w:val="12"/>
                          </w:rPr>
                        </w:pPr>
                        <w:r>
                          <w:rPr>
                            <w:b/>
                            <w:sz w:val="12"/>
                          </w:rPr>
                          <w:t>objetivo</w:t>
                        </w:r>
                      </w:p>
                    </w:tc>
                    <w:tc>
                      <w:tcPr>
                        <w:tcW w:w="978" w:type="dxa"/>
                      </w:tcPr>
                      <w:p w:rsidR="00F945C6" w:rsidRDefault="00B50BCF">
                        <w:pPr>
                          <w:pStyle w:val="TableParagraph"/>
                          <w:spacing w:line="133" w:lineRule="exact"/>
                          <w:ind w:left="117" w:right="109"/>
                          <w:jc w:val="center"/>
                          <w:rPr>
                            <w:b/>
                            <w:sz w:val="12"/>
                          </w:rPr>
                        </w:pPr>
                        <w:r>
                          <w:rPr>
                            <w:b/>
                            <w:sz w:val="12"/>
                          </w:rPr>
                          <w:t>valor</w:t>
                        </w:r>
                      </w:p>
                      <w:p w:rsidR="00F945C6" w:rsidRDefault="00B50BCF">
                        <w:pPr>
                          <w:pStyle w:val="TableParagraph"/>
                          <w:spacing w:line="123" w:lineRule="exact"/>
                          <w:ind w:left="117" w:right="111"/>
                          <w:jc w:val="center"/>
                          <w:rPr>
                            <w:b/>
                            <w:sz w:val="12"/>
                          </w:rPr>
                        </w:pPr>
                        <w:r>
                          <w:rPr>
                            <w:b/>
                            <w:sz w:val="12"/>
                          </w:rPr>
                          <w:t>alcanzado</w:t>
                        </w:r>
                      </w:p>
                    </w:tc>
                    <w:tc>
                      <w:tcPr>
                        <w:tcW w:w="977" w:type="dxa"/>
                      </w:tcPr>
                      <w:p w:rsidR="00F945C6" w:rsidRDefault="00B50BCF">
                        <w:pPr>
                          <w:pStyle w:val="TableParagraph"/>
                          <w:spacing w:line="133" w:lineRule="exact"/>
                          <w:ind w:left="11"/>
                          <w:jc w:val="center"/>
                          <w:rPr>
                            <w:b/>
                            <w:sz w:val="12"/>
                          </w:rPr>
                        </w:pPr>
                        <w:r>
                          <w:rPr>
                            <w:b/>
                            <w:w w:val="99"/>
                            <w:sz w:val="12"/>
                          </w:rPr>
                          <w:t>%</w:t>
                        </w:r>
                      </w:p>
                      <w:p w:rsidR="00F945C6" w:rsidRDefault="00B50BCF">
                        <w:pPr>
                          <w:pStyle w:val="TableParagraph"/>
                          <w:spacing w:line="123" w:lineRule="exact"/>
                          <w:ind w:left="96" w:right="91"/>
                          <w:jc w:val="center"/>
                          <w:rPr>
                            <w:b/>
                            <w:sz w:val="12"/>
                          </w:rPr>
                        </w:pPr>
                        <w:r>
                          <w:rPr>
                            <w:b/>
                            <w:sz w:val="12"/>
                          </w:rPr>
                          <w:t>consecución</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line="123" w:lineRule="exact"/>
                          <w:ind w:left="94" w:right="91"/>
                          <w:jc w:val="center"/>
                          <w:rPr>
                            <w:b/>
                            <w:sz w:val="12"/>
                          </w:rPr>
                        </w:pPr>
                        <w:r>
                          <w:rPr>
                            <w:b/>
                            <w:sz w:val="12"/>
                          </w:rPr>
                          <w:t>objetivo</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line="123" w:lineRule="exact"/>
                          <w:ind w:left="96" w:right="90"/>
                          <w:jc w:val="center"/>
                          <w:rPr>
                            <w:b/>
                            <w:sz w:val="12"/>
                          </w:rPr>
                        </w:pPr>
                        <w:r>
                          <w:rPr>
                            <w:b/>
                            <w:sz w:val="12"/>
                          </w:rPr>
                          <w:t>alcanzado</w:t>
                        </w:r>
                      </w:p>
                    </w:tc>
                    <w:tc>
                      <w:tcPr>
                        <w:tcW w:w="977" w:type="dxa"/>
                      </w:tcPr>
                      <w:p w:rsidR="00F945C6" w:rsidRDefault="00B50BCF">
                        <w:pPr>
                          <w:pStyle w:val="TableParagraph"/>
                          <w:spacing w:line="133" w:lineRule="exact"/>
                          <w:ind w:left="6"/>
                          <w:jc w:val="center"/>
                          <w:rPr>
                            <w:b/>
                            <w:sz w:val="12"/>
                          </w:rPr>
                        </w:pPr>
                        <w:r>
                          <w:rPr>
                            <w:b/>
                            <w:w w:val="99"/>
                            <w:sz w:val="12"/>
                          </w:rPr>
                          <w:t>%</w:t>
                        </w:r>
                      </w:p>
                      <w:p w:rsidR="00F945C6" w:rsidRDefault="00B50BCF">
                        <w:pPr>
                          <w:pStyle w:val="TableParagraph"/>
                          <w:spacing w:line="123" w:lineRule="exact"/>
                          <w:ind w:left="91" w:right="91"/>
                          <w:jc w:val="center"/>
                          <w:rPr>
                            <w:b/>
                            <w:sz w:val="12"/>
                          </w:rPr>
                        </w:pPr>
                        <w:r>
                          <w:rPr>
                            <w:b/>
                            <w:sz w:val="12"/>
                          </w:rPr>
                          <w:t>consecución</w:t>
                        </w:r>
                      </w:p>
                    </w:tc>
                    <w:tc>
                      <w:tcPr>
                        <w:tcW w:w="975" w:type="dxa"/>
                      </w:tcPr>
                      <w:p w:rsidR="00F945C6" w:rsidRDefault="00B50BCF">
                        <w:pPr>
                          <w:pStyle w:val="TableParagraph"/>
                          <w:spacing w:line="133" w:lineRule="exact"/>
                          <w:ind w:left="93" w:right="88"/>
                          <w:jc w:val="center"/>
                          <w:rPr>
                            <w:b/>
                            <w:sz w:val="12"/>
                          </w:rPr>
                        </w:pPr>
                        <w:r>
                          <w:rPr>
                            <w:b/>
                            <w:sz w:val="12"/>
                          </w:rPr>
                          <w:t>valor</w:t>
                        </w:r>
                      </w:p>
                      <w:p w:rsidR="00F945C6" w:rsidRDefault="00B50BCF">
                        <w:pPr>
                          <w:pStyle w:val="TableParagraph"/>
                          <w:spacing w:line="123" w:lineRule="exact"/>
                          <w:ind w:left="88" w:right="88"/>
                          <w:jc w:val="center"/>
                          <w:rPr>
                            <w:b/>
                            <w:sz w:val="12"/>
                          </w:rPr>
                        </w:pPr>
                        <w:r>
                          <w:rPr>
                            <w:b/>
                            <w:sz w:val="12"/>
                          </w:rPr>
                          <w:t>objetivo</w:t>
                        </w:r>
                      </w:p>
                    </w:tc>
                    <w:tc>
                      <w:tcPr>
                        <w:tcW w:w="977" w:type="dxa"/>
                      </w:tcPr>
                      <w:p w:rsidR="00F945C6" w:rsidRDefault="00B50BCF">
                        <w:pPr>
                          <w:pStyle w:val="TableParagraph"/>
                          <w:spacing w:line="133" w:lineRule="exact"/>
                          <w:ind w:left="96" w:right="89"/>
                          <w:jc w:val="center"/>
                          <w:rPr>
                            <w:b/>
                            <w:sz w:val="12"/>
                          </w:rPr>
                        </w:pPr>
                        <w:r>
                          <w:rPr>
                            <w:b/>
                            <w:sz w:val="12"/>
                          </w:rPr>
                          <w:t>valor</w:t>
                        </w:r>
                      </w:p>
                      <w:p w:rsidR="00F945C6" w:rsidRDefault="00B50BCF">
                        <w:pPr>
                          <w:pStyle w:val="TableParagraph"/>
                          <w:spacing w:line="123" w:lineRule="exact"/>
                          <w:ind w:left="96" w:right="91"/>
                          <w:jc w:val="center"/>
                          <w:rPr>
                            <w:b/>
                            <w:sz w:val="12"/>
                          </w:rPr>
                        </w:pPr>
                        <w:r>
                          <w:rPr>
                            <w:b/>
                            <w:sz w:val="12"/>
                          </w:rPr>
                          <w:t>alcanzado</w:t>
                        </w:r>
                      </w:p>
                    </w:tc>
                    <w:tc>
                      <w:tcPr>
                        <w:tcW w:w="979" w:type="dxa"/>
                      </w:tcPr>
                      <w:p w:rsidR="00F945C6" w:rsidRDefault="00B50BCF">
                        <w:pPr>
                          <w:pStyle w:val="TableParagraph"/>
                          <w:spacing w:line="133" w:lineRule="exact"/>
                          <w:ind w:left="8"/>
                          <w:jc w:val="center"/>
                          <w:rPr>
                            <w:b/>
                            <w:sz w:val="12"/>
                          </w:rPr>
                        </w:pPr>
                        <w:r>
                          <w:rPr>
                            <w:b/>
                            <w:w w:val="99"/>
                            <w:sz w:val="12"/>
                          </w:rPr>
                          <w:t>%</w:t>
                        </w:r>
                      </w:p>
                      <w:p w:rsidR="00F945C6" w:rsidRDefault="00B50BCF">
                        <w:pPr>
                          <w:pStyle w:val="TableParagraph"/>
                          <w:spacing w:line="123" w:lineRule="exact"/>
                          <w:ind w:left="98" w:right="96"/>
                          <w:jc w:val="center"/>
                          <w:rPr>
                            <w:b/>
                            <w:sz w:val="12"/>
                          </w:rPr>
                        </w:pPr>
                        <w:r>
                          <w:rPr>
                            <w:b/>
                            <w:sz w:val="12"/>
                          </w:rPr>
                          <w:t>consecución</w:t>
                        </w:r>
                      </w:p>
                    </w:tc>
                  </w:tr>
                  <w:tr w:rsidR="00F945C6">
                    <w:trPr>
                      <w:trHeight w:val="184"/>
                    </w:trPr>
                    <w:tc>
                      <w:tcPr>
                        <w:tcW w:w="977" w:type="dxa"/>
                        <w:shd w:val="clear" w:color="auto" w:fill="DCE6F0"/>
                      </w:tcPr>
                      <w:p w:rsidR="00F945C6" w:rsidRDefault="00B50BCF">
                        <w:pPr>
                          <w:pStyle w:val="TableParagraph"/>
                          <w:spacing w:line="164" w:lineRule="exact"/>
                          <w:ind w:left="328"/>
                          <w:rPr>
                            <w:b/>
                            <w:sz w:val="16"/>
                          </w:rPr>
                        </w:pPr>
                        <w:r>
                          <w:rPr>
                            <w:b/>
                            <w:sz w:val="16"/>
                          </w:rPr>
                          <w:t>50%</w:t>
                        </w:r>
                      </w:p>
                    </w:tc>
                    <w:tc>
                      <w:tcPr>
                        <w:tcW w:w="978" w:type="dxa"/>
                        <w:shd w:val="clear" w:color="auto" w:fill="DCE6F0"/>
                      </w:tcPr>
                      <w:p w:rsidR="00F945C6" w:rsidRDefault="00B50BCF">
                        <w:pPr>
                          <w:pStyle w:val="TableParagraph"/>
                          <w:spacing w:line="164" w:lineRule="exact"/>
                          <w:ind w:left="328"/>
                          <w:rPr>
                            <w:b/>
                            <w:sz w:val="16"/>
                          </w:rPr>
                        </w:pPr>
                        <w:r>
                          <w:rPr>
                            <w:b/>
                            <w:sz w:val="16"/>
                          </w:rPr>
                          <w:t>50%</w:t>
                        </w:r>
                      </w:p>
                    </w:tc>
                    <w:tc>
                      <w:tcPr>
                        <w:tcW w:w="977" w:type="dxa"/>
                        <w:shd w:val="clear" w:color="auto" w:fill="DCE6F0"/>
                      </w:tcPr>
                      <w:p w:rsidR="00F945C6" w:rsidRDefault="00B50BCF">
                        <w:pPr>
                          <w:pStyle w:val="TableParagraph"/>
                          <w:spacing w:line="164" w:lineRule="exact"/>
                          <w:ind w:left="282"/>
                          <w:rPr>
                            <w:b/>
                            <w:sz w:val="16"/>
                          </w:rPr>
                        </w:pPr>
                        <w:r>
                          <w:rPr>
                            <w:b/>
                            <w:sz w:val="16"/>
                          </w:rPr>
                          <w:t>100%</w:t>
                        </w:r>
                      </w:p>
                    </w:tc>
                    <w:tc>
                      <w:tcPr>
                        <w:tcW w:w="977" w:type="dxa"/>
                        <w:shd w:val="clear" w:color="auto" w:fill="B8CCE3"/>
                      </w:tcPr>
                      <w:p w:rsidR="00F945C6" w:rsidRDefault="00B50BCF">
                        <w:pPr>
                          <w:pStyle w:val="TableParagraph"/>
                          <w:spacing w:line="164" w:lineRule="exact"/>
                          <w:ind w:left="327"/>
                          <w:rPr>
                            <w:sz w:val="16"/>
                          </w:rPr>
                        </w:pPr>
                        <w:r>
                          <w:rPr>
                            <w:sz w:val="16"/>
                          </w:rPr>
                          <w:t>60%</w:t>
                        </w:r>
                      </w:p>
                    </w:tc>
                    <w:tc>
                      <w:tcPr>
                        <w:tcW w:w="977" w:type="dxa"/>
                        <w:shd w:val="clear" w:color="auto" w:fill="B8CCE3"/>
                      </w:tcPr>
                      <w:p w:rsidR="00F945C6" w:rsidRDefault="00B50BCF">
                        <w:pPr>
                          <w:pStyle w:val="TableParagraph"/>
                          <w:spacing w:line="164" w:lineRule="exact"/>
                          <w:ind w:left="349"/>
                          <w:rPr>
                            <w:sz w:val="16"/>
                          </w:rPr>
                        </w:pPr>
                        <w:r>
                          <w:rPr>
                            <w:sz w:val="16"/>
                          </w:rPr>
                          <w:t>60%</w:t>
                        </w:r>
                      </w:p>
                    </w:tc>
                    <w:tc>
                      <w:tcPr>
                        <w:tcW w:w="977" w:type="dxa"/>
                        <w:shd w:val="clear" w:color="auto" w:fill="B8CCE3"/>
                      </w:tcPr>
                      <w:p w:rsidR="00F945C6" w:rsidRDefault="00F945C6">
                        <w:pPr>
                          <w:pStyle w:val="TableParagraph"/>
                          <w:rPr>
                            <w:rFonts w:ascii="Times New Roman"/>
                            <w:sz w:val="12"/>
                          </w:rPr>
                        </w:pPr>
                      </w:p>
                    </w:tc>
                    <w:tc>
                      <w:tcPr>
                        <w:tcW w:w="975" w:type="dxa"/>
                        <w:shd w:val="clear" w:color="auto" w:fill="94B3D6"/>
                      </w:tcPr>
                      <w:p w:rsidR="00F945C6" w:rsidRDefault="00B50BCF">
                        <w:pPr>
                          <w:pStyle w:val="TableParagraph"/>
                          <w:spacing w:line="164" w:lineRule="exact"/>
                          <w:ind w:left="324"/>
                          <w:rPr>
                            <w:b/>
                            <w:sz w:val="16"/>
                          </w:rPr>
                        </w:pPr>
                        <w:r>
                          <w:rPr>
                            <w:b/>
                            <w:sz w:val="16"/>
                          </w:rPr>
                          <w:t>75%</w:t>
                        </w:r>
                      </w:p>
                    </w:tc>
                    <w:tc>
                      <w:tcPr>
                        <w:tcW w:w="977" w:type="dxa"/>
                        <w:shd w:val="clear" w:color="auto" w:fill="94B3D6"/>
                      </w:tcPr>
                      <w:p w:rsidR="00F945C6" w:rsidRDefault="00F945C6">
                        <w:pPr>
                          <w:pStyle w:val="TableParagraph"/>
                          <w:rPr>
                            <w:rFonts w:ascii="Times New Roman"/>
                            <w:sz w:val="12"/>
                          </w:rPr>
                        </w:pPr>
                      </w:p>
                    </w:tc>
                    <w:tc>
                      <w:tcPr>
                        <w:tcW w:w="979"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rPr>
          <w:b/>
          <w:position w:val="1"/>
          <w:sz w:val="12"/>
        </w:rPr>
        <w:t>Fuente</w:t>
      </w:r>
      <w:r>
        <w:rPr>
          <w:b/>
          <w:spacing w:val="-3"/>
          <w:position w:val="1"/>
          <w:sz w:val="12"/>
        </w:rPr>
        <w:t xml:space="preserve"> </w:t>
      </w:r>
      <w:r>
        <w:rPr>
          <w:b/>
          <w:position w:val="1"/>
          <w:sz w:val="12"/>
        </w:rPr>
        <w:t>Obtención</w:t>
      </w:r>
      <w:r>
        <w:rPr>
          <w:b/>
          <w:spacing w:val="-4"/>
          <w:position w:val="1"/>
          <w:sz w:val="12"/>
        </w:rPr>
        <w:t xml:space="preserve"> </w:t>
      </w:r>
      <w:r>
        <w:rPr>
          <w:b/>
          <w:position w:val="1"/>
          <w:sz w:val="12"/>
        </w:rPr>
        <w:t>Dato</w:t>
      </w:r>
      <w:r>
        <w:rPr>
          <w:b/>
          <w:position w:val="1"/>
          <w:sz w:val="12"/>
        </w:rPr>
        <w:tab/>
      </w:r>
      <w:r>
        <w:rPr>
          <w:b/>
          <w:sz w:val="14"/>
        </w:rPr>
        <w:t>SEIMC</w:t>
      </w:r>
    </w:p>
    <w:p w:rsidR="00F945C6" w:rsidRDefault="00F945C6">
      <w:pPr>
        <w:pStyle w:val="Textoindependiente"/>
        <w:rPr>
          <w:b/>
          <w:sz w:val="16"/>
        </w:rPr>
      </w:pPr>
    </w:p>
    <w:p w:rsidR="00F945C6" w:rsidRDefault="00B50BCF">
      <w:pPr>
        <w:spacing w:before="114"/>
        <w:ind w:left="819" w:right="9595"/>
        <w:jc w:val="center"/>
        <w:rPr>
          <w:b/>
          <w:sz w:val="12"/>
        </w:rPr>
      </w:pPr>
      <w:r>
        <w:pict>
          <v:group id="_x0000_s1322" style="position:absolute;left:0;text-align:left;margin-left:68.3pt;margin-top:16.25pt;width:26.55pt;height:10.2pt;z-index:-251310080;mso-wrap-distance-left:0;mso-wrap-distance-right:0;mso-position-horizontal-relative:page" coordorigin="1366,325" coordsize="531,204">
            <v:rect id="_x0000_s1329" style="position:absolute;left:1781;top:334;width:104;height:185" fillcolor="#d9d9d9" stroked="f"/>
            <v:rect id="_x0000_s1328" style="position:absolute;left:1370;top:334;width:108;height:185" fillcolor="#d9d9d9" stroked="f"/>
            <v:rect id="_x0000_s1327" style="position:absolute;left:1478;top:334;width:303;height:185" fillcolor="#d9d9d9" stroked="f"/>
            <v:line id="_x0000_s1326" style="position:absolute" from="1376,330" to="1887,330" strokeweight=".16936mm"/>
            <v:line id="_x0000_s1325" style="position:absolute" from="1371,325" to="1371,529" strokeweight=".48pt"/>
            <v:line id="_x0000_s1324" style="position:absolute" from="1892,325" to="1892,529" strokeweight=".48pt"/>
            <v:line id="_x0000_s1323" style="position:absolute" from="1376,524" to="1887,524" strokeweight=".48pt"/>
            <w10:wrap type="topAndBottom" anchorx="page"/>
          </v:group>
        </w:pict>
      </w:r>
      <w:r>
        <w:rPr>
          <w:b/>
          <w:sz w:val="12"/>
        </w:rPr>
        <w:t>(Ponderación %)</w:t>
      </w:r>
    </w:p>
    <w:p w:rsidR="00F945C6" w:rsidRDefault="00F945C6">
      <w:pPr>
        <w:pStyle w:val="Textoindependiente"/>
        <w:spacing w:before="10"/>
        <w:rPr>
          <w:b/>
          <w:sz w:val="17"/>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6"/>
        <w:gridCol w:w="7937"/>
      </w:tblGrid>
      <w:tr w:rsidR="00F945C6">
        <w:trPr>
          <w:trHeight w:val="458"/>
        </w:trPr>
        <w:tc>
          <w:tcPr>
            <w:tcW w:w="2416" w:type="dxa"/>
            <w:shd w:val="clear" w:color="auto" w:fill="DBE4F0"/>
          </w:tcPr>
          <w:p w:rsidR="00F945C6" w:rsidRDefault="00B50BCF">
            <w:pPr>
              <w:pStyle w:val="TableParagraph"/>
              <w:spacing w:before="15"/>
              <w:ind w:left="107" w:right="258"/>
              <w:rPr>
                <w:b/>
                <w:sz w:val="18"/>
              </w:rPr>
            </w:pPr>
            <w:r>
              <w:rPr>
                <w:b/>
                <w:sz w:val="18"/>
              </w:rPr>
              <w:t>Costes previsibles para su realización</w:t>
            </w:r>
          </w:p>
        </w:tc>
        <w:tc>
          <w:tcPr>
            <w:tcW w:w="7937" w:type="dxa"/>
          </w:tcPr>
          <w:p w:rsidR="00F945C6" w:rsidRDefault="00B50BCF">
            <w:pPr>
              <w:pStyle w:val="TableParagraph"/>
              <w:spacing w:before="126"/>
              <w:ind w:left="104"/>
              <w:rPr>
                <w:sz w:val="18"/>
              </w:rPr>
            </w:pPr>
            <w:r>
              <w:rPr>
                <w:sz w:val="18"/>
              </w:rPr>
              <w:t>50.000 euros.</w:t>
            </w:r>
          </w:p>
        </w:tc>
      </w:tr>
      <w:tr w:rsidR="00F945C6">
        <w:trPr>
          <w:trHeight w:val="280"/>
        </w:trPr>
        <w:tc>
          <w:tcPr>
            <w:tcW w:w="2416" w:type="dxa"/>
            <w:vMerge w:val="restart"/>
            <w:shd w:val="clear" w:color="auto" w:fill="DBE4F0"/>
          </w:tcPr>
          <w:p w:rsidR="00F945C6" w:rsidRDefault="00F945C6">
            <w:pPr>
              <w:pStyle w:val="TableParagraph"/>
              <w:spacing w:before="8"/>
              <w:rPr>
                <w:b/>
                <w:sz w:val="28"/>
              </w:rPr>
            </w:pPr>
          </w:p>
          <w:p w:rsidR="00F945C6" w:rsidRDefault="00B50BCF">
            <w:pPr>
              <w:pStyle w:val="TableParagraph"/>
              <w:ind w:left="107"/>
              <w:rPr>
                <w:b/>
                <w:sz w:val="18"/>
              </w:rPr>
            </w:pPr>
            <w:r>
              <w:rPr>
                <w:b/>
                <w:sz w:val="18"/>
              </w:rPr>
              <w:t>Fuentes de financiación</w:t>
            </w:r>
          </w:p>
        </w:tc>
        <w:tc>
          <w:tcPr>
            <w:tcW w:w="7937" w:type="dxa"/>
          </w:tcPr>
          <w:p w:rsidR="00F945C6" w:rsidRDefault="00B50BCF">
            <w:pPr>
              <w:pStyle w:val="TableParagraph"/>
              <w:spacing w:before="35"/>
              <w:ind w:left="104"/>
              <w:rPr>
                <w:sz w:val="18"/>
              </w:rPr>
            </w:pPr>
            <w:r>
              <w:rPr>
                <w:sz w:val="18"/>
              </w:rPr>
              <w:t>PGE. Aplicación Presupuestaria: 26.301.313A.486.01.</w:t>
            </w:r>
          </w:p>
        </w:tc>
      </w:tr>
      <w:tr w:rsidR="00F945C6">
        <w:trPr>
          <w:trHeight w:val="285"/>
        </w:trPr>
        <w:tc>
          <w:tcPr>
            <w:tcW w:w="2416" w:type="dxa"/>
            <w:vMerge/>
            <w:tcBorders>
              <w:top w:val="nil"/>
            </w:tcBorders>
            <w:shd w:val="clear" w:color="auto" w:fill="DBE4F0"/>
          </w:tcPr>
          <w:p w:rsidR="00F945C6" w:rsidRDefault="00F945C6">
            <w:pPr>
              <w:rPr>
                <w:sz w:val="2"/>
                <w:szCs w:val="2"/>
              </w:rPr>
            </w:pPr>
          </w:p>
        </w:tc>
        <w:tc>
          <w:tcPr>
            <w:tcW w:w="7937" w:type="dxa"/>
          </w:tcPr>
          <w:p w:rsidR="00F945C6" w:rsidRDefault="00B50BCF">
            <w:pPr>
              <w:pStyle w:val="TableParagraph"/>
              <w:spacing w:before="37"/>
              <w:ind w:left="104"/>
              <w:rPr>
                <w:sz w:val="18"/>
              </w:rPr>
            </w:pPr>
            <w:r>
              <w:rPr>
                <w:sz w:val="18"/>
              </w:rPr>
              <w:t>Otros (precisar: otras administraciones, Unión Europea, otros órganos públicos o privados, etc.)</w:t>
            </w:r>
          </w:p>
        </w:tc>
      </w:tr>
      <w:tr w:rsidR="00F945C6">
        <w:trPr>
          <w:trHeight w:val="292"/>
        </w:trPr>
        <w:tc>
          <w:tcPr>
            <w:tcW w:w="2416" w:type="dxa"/>
            <w:vMerge/>
            <w:tcBorders>
              <w:top w:val="nil"/>
            </w:tcBorders>
            <w:shd w:val="clear" w:color="auto" w:fill="DBE4F0"/>
          </w:tcPr>
          <w:p w:rsidR="00F945C6" w:rsidRDefault="00F945C6">
            <w:pPr>
              <w:rPr>
                <w:sz w:val="2"/>
                <w:szCs w:val="2"/>
              </w:rPr>
            </w:pPr>
          </w:p>
        </w:tc>
        <w:tc>
          <w:tcPr>
            <w:tcW w:w="7937" w:type="dxa"/>
          </w:tcPr>
          <w:p w:rsidR="00F945C6" w:rsidRDefault="00F945C6">
            <w:pPr>
              <w:pStyle w:val="TableParagraph"/>
              <w:rPr>
                <w:rFonts w:ascii="Times New Roman"/>
                <w:sz w:val="16"/>
              </w:rPr>
            </w:pPr>
          </w:p>
        </w:tc>
      </w:tr>
    </w:tbl>
    <w:p w:rsidR="00F945C6" w:rsidRDefault="00B50BCF">
      <w:pPr>
        <w:pStyle w:val="Textoindependiente"/>
        <w:rPr>
          <w:b/>
          <w:sz w:val="10"/>
        </w:rPr>
      </w:pPr>
      <w:r>
        <w:pict>
          <v:shape id="_x0000_s1321" type="#_x0000_t202" style="position:absolute;margin-left:42.5pt;margin-top:6.95pt;width:517.55pt;height:24.4pt;z-index:-251309056;mso-wrap-distance-left:0;mso-wrap-distance-right:0;mso-position-horizontal-relative:page;mso-position-vertical-relative:text" fillcolor="#fad3b4" stroked="f">
            <v:textbox inset="0,0,0,0">
              <w:txbxContent>
                <w:p w:rsidR="00F945C6" w:rsidRDefault="00B50BCF">
                  <w:pPr>
                    <w:spacing w:before="138"/>
                    <w:ind w:left="3370" w:right="3373"/>
                    <w:jc w:val="center"/>
                    <w:rPr>
                      <w:rFonts w:ascii="Arial Narrow"/>
                      <w:b/>
                      <w:sz w:val="18"/>
                    </w:rPr>
                  </w:pPr>
                  <w:r>
                    <w:rPr>
                      <w:rFonts w:ascii="Arial Narrow"/>
                      <w:b/>
                      <w:sz w:val="18"/>
                    </w:rPr>
                    <w:t>INDICADORES SEGUIMIENTO PRESUPUESTARIO:</w:t>
                  </w:r>
                </w:p>
              </w:txbxContent>
            </v:textbox>
            <w10:wrap type="topAndBottom" anchorx="page"/>
          </v:shape>
        </w:pict>
      </w:r>
    </w:p>
    <w:p w:rsidR="00F945C6" w:rsidRDefault="00F945C6">
      <w:pPr>
        <w:pStyle w:val="Textoindependiente"/>
        <w:spacing w:before="11"/>
        <w:rPr>
          <w:b/>
          <w:sz w:val="16"/>
        </w:rPr>
      </w:pPr>
    </w:p>
    <w:p w:rsidR="00F945C6" w:rsidRDefault="00B50BCF">
      <w:pPr>
        <w:pStyle w:val="Textoindependiente"/>
        <w:ind w:left="904" w:right="9669" w:hanging="5"/>
        <w:jc w:val="center"/>
      </w:pPr>
      <w:r>
        <w:pict>
          <v:shape id="_x0000_s1320" type="#_x0000_t202" style="position:absolute;left:0;text-align:left;margin-left:120.25pt;margin-top:-3.7pt;width:440.4pt;height:36.65pt;z-index:252011520;mso-position-horizontal-relative:page" filled="f" stroked="f">
            <v:textbox inset="0,0,0,0">
              <w:txbxContent>
                <w:tbl>
                  <w:tblPr>
                    <w:tblStyle w:val="TableNormal"/>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8"/>
                    </w:trPr>
                    <w:tc>
                      <w:tcPr>
                        <w:tcW w:w="2932" w:type="dxa"/>
                        <w:gridSpan w:val="3"/>
                        <w:tcBorders>
                          <w:left w:val="nil"/>
                          <w:right w:val="nil"/>
                        </w:tcBorders>
                        <w:shd w:val="clear" w:color="auto" w:fill="DBE4F0"/>
                      </w:tcPr>
                      <w:p w:rsidR="00F945C6" w:rsidRDefault="00B50BCF">
                        <w:pPr>
                          <w:pStyle w:val="TableParagraph"/>
                          <w:spacing w:line="188" w:lineRule="exact"/>
                          <w:ind w:left="1153" w:right="1148"/>
                          <w:jc w:val="center"/>
                          <w:rPr>
                            <w:b/>
                            <w:sz w:val="18"/>
                          </w:rPr>
                        </w:pPr>
                        <w:r>
                          <w:rPr>
                            <w:b/>
                            <w:sz w:val="18"/>
                          </w:rPr>
                          <w:t>2018</w:t>
                        </w:r>
                      </w:p>
                    </w:tc>
                    <w:tc>
                      <w:tcPr>
                        <w:tcW w:w="2931" w:type="dxa"/>
                        <w:gridSpan w:val="3"/>
                        <w:tcBorders>
                          <w:left w:val="nil"/>
                          <w:right w:val="nil"/>
                        </w:tcBorders>
                        <w:shd w:val="clear" w:color="auto" w:fill="B8CCE3"/>
                      </w:tcPr>
                      <w:p w:rsidR="00F945C6" w:rsidRDefault="00B50BCF">
                        <w:pPr>
                          <w:pStyle w:val="TableParagraph"/>
                          <w:spacing w:line="188" w:lineRule="exact"/>
                          <w:ind w:left="1156" w:right="1146"/>
                          <w:jc w:val="center"/>
                          <w:rPr>
                            <w:b/>
                            <w:sz w:val="18"/>
                          </w:rPr>
                        </w:pPr>
                        <w:r>
                          <w:rPr>
                            <w:b/>
                            <w:sz w:val="18"/>
                          </w:rPr>
                          <w:t>2019</w:t>
                        </w:r>
                      </w:p>
                    </w:tc>
                    <w:tc>
                      <w:tcPr>
                        <w:tcW w:w="2931" w:type="dxa"/>
                        <w:gridSpan w:val="3"/>
                        <w:tcBorders>
                          <w:left w:val="nil"/>
                          <w:right w:val="nil"/>
                        </w:tcBorders>
                        <w:shd w:val="clear" w:color="auto" w:fill="94B3D6"/>
                      </w:tcPr>
                      <w:p w:rsidR="00F945C6" w:rsidRDefault="00B50BCF">
                        <w:pPr>
                          <w:pStyle w:val="TableParagraph"/>
                          <w:spacing w:line="188" w:lineRule="exact"/>
                          <w:ind w:left="1156" w:right="1153"/>
                          <w:jc w:val="center"/>
                          <w:rPr>
                            <w:b/>
                            <w:sz w:val="18"/>
                          </w:rPr>
                        </w:pPr>
                        <w:r>
                          <w:rPr>
                            <w:b/>
                            <w:sz w:val="18"/>
                          </w:rPr>
                          <w:t>2019-P</w:t>
                        </w:r>
                      </w:p>
                    </w:tc>
                  </w:tr>
                  <w:tr w:rsidR="00F945C6">
                    <w:trPr>
                      <w:trHeight w:val="321"/>
                    </w:trPr>
                    <w:tc>
                      <w:tcPr>
                        <w:tcW w:w="977" w:type="dxa"/>
                      </w:tcPr>
                      <w:p w:rsidR="00F945C6" w:rsidRDefault="00B50BCF">
                        <w:pPr>
                          <w:pStyle w:val="TableParagraph"/>
                          <w:spacing w:line="157" w:lineRule="exact"/>
                          <w:ind w:left="244"/>
                          <w:rPr>
                            <w:b/>
                            <w:sz w:val="14"/>
                          </w:rPr>
                        </w:pPr>
                        <w:r>
                          <w:rPr>
                            <w:b/>
                            <w:sz w:val="14"/>
                          </w:rPr>
                          <w:t>Crédito</w:t>
                        </w:r>
                      </w:p>
                      <w:p w:rsidR="00F945C6" w:rsidRDefault="00B50BCF">
                        <w:pPr>
                          <w:pStyle w:val="TableParagraph"/>
                          <w:spacing w:line="145" w:lineRule="exact"/>
                          <w:ind w:left="170"/>
                          <w:rPr>
                            <w:b/>
                            <w:sz w:val="14"/>
                          </w:rPr>
                        </w:pPr>
                        <w:r>
                          <w:rPr>
                            <w:b/>
                            <w:sz w:val="14"/>
                          </w:rPr>
                          <w:t>Definitivo</w:t>
                        </w:r>
                      </w:p>
                    </w:tc>
                    <w:tc>
                      <w:tcPr>
                        <w:tcW w:w="978" w:type="dxa"/>
                      </w:tcPr>
                      <w:p w:rsidR="00F945C6" w:rsidRDefault="00B50BCF">
                        <w:pPr>
                          <w:pStyle w:val="TableParagraph"/>
                          <w:spacing w:line="157" w:lineRule="exact"/>
                          <w:ind w:left="244"/>
                          <w:rPr>
                            <w:b/>
                            <w:sz w:val="14"/>
                          </w:rPr>
                        </w:pPr>
                        <w:r>
                          <w:rPr>
                            <w:b/>
                            <w:sz w:val="14"/>
                          </w:rPr>
                          <w:t>Crédito</w:t>
                        </w:r>
                      </w:p>
                      <w:p w:rsidR="00F945C6" w:rsidRDefault="00B50BCF">
                        <w:pPr>
                          <w:pStyle w:val="TableParagraph"/>
                          <w:spacing w:line="145" w:lineRule="exact"/>
                          <w:ind w:left="153"/>
                          <w:rPr>
                            <w:b/>
                            <w:sz w:val="14"/>
                          </w:rPr>
                        </w:pPr>
                        <w:r>
                          <w:rPr>
                            <w:b/>
                            <w:sz w:val="14"/>
                          </w:rPr>
                          <w:t>Ejecutado</w:t>
                        </w:r>
                      </w:p>
                    </w:tc>
                    <w:tc>
                      <w:tcPr>
                        <w:tcW w:w="977" w:type="dxa"/>
                      </w:tcPr>
                      <w:p w:rsidR="00F945C6" w:rsidRDefault="00B50BCF">
                        <w:pPr>
                          <w:pStyle w:val="TableParagraph"/>
                          <w:spacing w:line="157" w:lineRule="exact"/>
                          <w:ind w:left="9"/>
                          <w:jc w:val="center"/>
                          <w:rPr>
                            <w:b/>
                            <w:sz w:val="14"/>
                          </w:rPr>
                        </w:pPr>
                        <w:r>
                          <w:rPr>
                            <w:b/>
                            <w:w w:val="99"/>
                            <w:sz w:val="14"/>
                          </w:rPr>
                          <w:t>%</w:t>
                        </w:r>
                      </w:p>
                      <w:p w:rsidR="00F945C6" w:rsidRDefault="00B50BCF">
                        <w:pPr>
                          <w:pStyle w:val="TableParagraph"/>
                          <w:spacing w:line="145" w:lineRule="exact"/>
                          <w:ind w:left="96" w:right="90"/>
                          <w:jc w:val="center"/>
                          <w:rPr>
                            <w:b/>
                            <w:sz w:val="14"/>
                          </w:rPr>
                        </w:pPr>
                        <w:r>
                          <w:rPr>
                            <w:b/>
                            <w:sz w:val="14"/>
                          </w:rPr>
                          <w:t>ejecución</w:t>
                        </w:r>
                      </w:p>
                    </w:tc>
                    <w:tc>
                      <w:tcPr>
                        <w:tcW w:w="977" w:type="dxa"/>
                      </w:tcPr>
                      <w:p w:rsidR="00F945C6" w:rsidRDefault="00B50BCF">
                        <w:pPr>
                          <w:pStyle w:val="TableParagraph"/>
                          <w:spacing w:line="157" w:lineRule="exact"/>
                          <w:ind w:left="243"/>
                          <w:rPr>
                            <w:b/>
                            <w:sz w:val="14"/>
                          </w:rPr>
                        </w:pPr>
                        <w:r>
                          <w:rPr>
                            <w:b/>
                            <w:sz w:val="14"/>
                          </w:rPr>
                          <w:t>Crédito</w:t>
                        </w:r>
                      </w:p>
                      <w:p w:rsidR="00F945C6" w:rsidRDefault="00B50BCF">
                        <w:pPr>
                          <w:pStyle w:val="TableParagraph"/>
                          <w:spacing w:line="145" w:lineRule="exact"/>
                          <w:ind w:left="166"/>
                          <w:rPr>
                            <w:b/>
                            <w:sz w:val="14"/>
                          </w:rPr>
                        </w:pPr>
                        <w:r>
                          <w:rPr>
                            <w:b/>
                            <w:sz w:val="14"/>
                          </w:rPr>
                          <w:t>Definitivo</w:t>
                        </w:r>
                      </w:p>
                    </w:tc>
                    <w:tc>
                      <w:tcPr>
                        <w:tcW w:w="977" w:type="dxa"/>
                      </w:tcPr>
                      <w:p w:rsidR="00F945C6" w:rsidRDefault="00B50BCF">
                        <w:pPr>
                          <w:pStyle w:val="TableParagraph"/>
                          <w:spacing w:line="157" w:lineRule="exact"/>
                          <w:ind w:left="243"/>
                          <w:rPr>
                            <w:b/>
                            <w:sz w:val="14"/>
                          </w:rPr>
                        </w:pPr>
                        <w:r>
                          <w:rPr>
                            <w:b/>
                            <w:sz w:val="14"/>
                          </w:rPr>
                          <w:t>Crédito</w:t>
                        </w:r>
                      </w:p>
                      <w:p w:rsidR="00F945C6" w:rsidRDefault="00B50BCF">
                        <w:pPr>
                          <w:pStyle w:val="TableParagraph"/>
                          <w:spacing w:line="145" w:lineRule="exact"/>
                          <w:ind w:left="152"/>
                          <w:rPr>
                            <w:b/>
                            <w:sz w:val="14"/>
                          </w:rPr>
                        </w:pPr>
                        <w:r>
                          <w:rPr>
                            <w:b/>
                            <w:sz w:val="14"/>
                          </w:rPr>
                          <w:t>Ejecutado</w:t>
                        </w:r>
                      </w:p>
                    </w:tc>
                    <w:tc>
                      <w:tcPr>
                        <w:tcW w:w="977" w:type="dxa"/>
                      </w:tcPr>
                      <w:p w:rsidR="00F945C6" w:rsidRDefault="00B50BCF">
                        <w:pPr>
                          <w:pStyle w:val="TableParagraph"/>
                          <w:spacing w:line="157" w:lineRule="exact"/>
                          <w:ind w:left="3"/>
                          <w:jc w:val="center"/>
                          <w:rPr>
                            <w:b/>
                            <w:sz w:val="14"/>
                          </w:rPr>
                        </w:pPr>
                        <w:r>
                          <w:rPr>
                            <w:b/>
                            <w:w w:val="99"/>
                            <w:sz w:val="14"/>
                          </w:rPr>
                          <w:t>%</w:t>
                        </w:r>
                      </w:p>
                      <w:p w:rsidR="00F945C6" w:rsidRDefault="00B50BCF">
                        <w:pPr>
                          <w:pStyle w:val="TableParagraph"/>
                          <w:spacing w:line="145" w:lineRule="exact"/>
                          <w:ind w:left="92" w:right="91"/>
                          <w:jc w:val="center"/>
                          <w:rPr>
                            <w:b/>
                            <w:sz w:val="14"/>
                          </w:rPr>
                        </w:pPr>
                        <w:r>
                          <w:rPr>
                            <w:b/>
                            <w:sz w:val="14"/>
                          </w:rPr>
                          <w:t>ejecución</w:t>
                        </w:r>
                      </w:p>
                    </w:tc>
                    <w:tc>
                      <w:tcPr>
                        <w:tcW w:w="975" w:type="dxa"/>
                      </w:tcPr>
                      <w:p w:rsidR="00F945C6" w:rsidRDefault="00B50BCF">
                        <w:pPr>
                          <w:pStyle w:val="TableParagraph"/>
                          <w:spacing w:line="157" w:lineRule="exact"/>
                          <w:ind w:left="240"/>
                          <w:rPr>
                            <w:b/>
                            <w:sz w:val="14"/>
                          </w:rPr>
                        </w:pPr>
                        <w:r>
                          <w:rPr>
                            <w:b/>
                            <w:sz w:val="14"/>
                          </w:rPr>
                          <w:t>Crédito</w:t>
                        </w:r>
                      </w:p>
                      <w:p w:rsidR="00F945C6" w:rsidRDefault="00B50BCF">
                        <w:pPr>
                          <w:pStyle w:val="TableParagraph"/>
                          <w:spacing w:line="145" w:lineRule="exact"/>
                          <w:ind w:left="286"/>
                          <w:rPr>
                            <w:b/>
                            <w:sz w:val="14"/>
                          </w:rPr>
                        </w:pPr>
                        <w:r>
                          <w:rPr>
                            <w:b/>
                            <w:sz w:val="14"/>
                          </w:rPr>
                          <w:t>Inicial</w:t>
                        </w:r>
                      </w:p>
                    </w:tc>
                    <w:tc>
                      <w:tcPr>
                        <w:tcW w:w="977" w:type="dxa"/>
                      </w:tcPr>
                      <w:p w:rsidR="00F945C6" w:rsidRDefault="00B50BCF">
                        <w:pPr>
                          <w:pStyle w:val="TableParagraph"/>
                          <w:spacing w:line="157" w:lineRule="exact"/>
                          <w:ind w:left="243"/>
                          <w:rPr>
                            <w:b/>
                            <w:sz w:val="14"/>
                          </w:rPr>
                        </w:pPr>
                        <w:r>
                          <w:rPr>
                            <w:b/>
                            <w:sz w:val="14"/>
                          </w:rPr>
                          <w:t>Crédito</w:t>
                        </w:r>
                      </w:p>
                      <w:p w:rsidR="00F945C6" w:rsidRDefault="00B50BCF">
                        <w:pPr>
                          <w:pStyle w:val="TableParagraph"/>
                          <w:spacing w:line="145" w:lineRule="exact"/>
                          <w:ind w:left="152"/>
                          <w:rPr>
                            <w:b/>
                            <w:sz w:val="14"/>
                          </w:rPr>
                        </w:pPr>
                        <w:r>
                          <w:rPr>
                            <w:b/>
                            <w:sz w:val="14"/>
                          </w:rPr>
                          <w:t>Ejecutado</w:t>
                        </w:r>
                      </w:p>
                    </w:tc>
                    <w:tc>
                      <w:tcPr>
                        <w:tcW w:w="979" w:type="dxa"/>
                      </w:tcPr>
                      <w:p w:rsidR="00F945C6" w:rsidRDefault="00B50BCF">
                        <w:pPr>
                          <w:pStyle w:val="TableParagraph"/>
                          <w:spacing w:line="157" w:lineRule="exact"/>
                          <w:ind w:left="5"/>
                          <w:jc w:val="center"/>
                          <w:rPr>
                            <w:b/>
                            <w:sz w:val="14"/>
                          </w:rPr>
                        </w:pPr>
                        <w:r>
                          <w:rPr>
                            <w:b/>
                            <w:w w:val="99"/>
                            <w:sz w:val="14"/>
                          </w:rPr>
                          <w:t>%</w:t>
                        </w:r>
                      </w:p>
                      <w:p w:rsidR="00F945C6" w:rsidRDefault="00B50BCF">
                        <w:pPr>
                          <w:pStyle w:val="TableParagraph"/>
                          <w:spacing w:line="145" w:lineRule="exact"/>
                          <w:ind w:left="98" w:right="95"/>
                          <w:jc w:val="center"/>
                          <w:rPr>
                            <w:b/>
                            <w:sz w:val="14"/>
                          </w:rPr>
                        </w:pPr>
                        <w:r>
                          <w:rPr>
                            <w:b/>
                            <w:sz w:val="14"/>
                          </w:rPr>
                          <w:t>ejecución</w:t>
                        </w:r>
                      </w:p>
                    </w:tc>
                  </w:tr>
                  <w:tr w:rsidR="00F945C6">
                    <w:trPr>
                      <w:trHeight w:val="162"/>
                    </w:trPr>
                    <w:tc>
                      <w:tcPr>
                        <w:tcW w:w="977" w:type="dxa"/>
                        <w:shd w:val="clear" w:color="auto" w:fill="DBE4F0"/>
                      </w:tcPr>
                      <w:p w:rsidR="00F945C6" w:rsidRDefault="00B50BCF">
                        <w:pPr>
                          <w:pStyle w:val="TableParagraph"/>
                          <w:spacing w:line="143" w:lineRule="exact"/>
                          <w:ind w:left="441"/>
                          <w:rPr>
                            <w:b/>
                            <w:sz w:val="14"/>
                          </w:rPr>
                        </w:pPr>
                        <w:r>
                          <w:rPr>
                            <w:b/>
                            <w:sz w:val="14"/>
                          </w:rPr>
                          <w:t>50.000</w:t>
                        </w:r>
                      </w:p>
                    </w:tc>
                    <w:tc>
                      <w:tcPr>
                        <w:tcW w:w="978" w:type="dxa"/>
                        <w:shd w:val="clear" w:color="auto" w:fill="DBE4F0"/>
                      </w:tcPr>
                      <w:p w:rsidR="00F945C6" w:rsidRDefault="00B50BCF">
                        <w:pPr>
                          <w:pStyle w:val="TableParagraph"/>
                          <w:spacing w:line="143" w:lineRule="exact"/>
                          <w:ind w:left="441"/>
                          <w:rPr>
                            <w:b/>
                            <w:sz w:val="14"/>
                          </w:rPr>
                        </w:pPr>
                        <w:r>
                          <w:rPr>
                            <w:b/>
                            <w:sz w:val="14"/>
                          </w:rPr>
                          <w:t>50.000</w:t>
                        </w:r>
                      </w:p>
                    </w:tc>
                    <w:tc>
                      <w:tcPr>
                        <w:tcW w:w="977" w:type="dxa"/>
                        <w:shd w:val="clear" w:color="auto" w:fill="DBE4F0"/>
                      </w:tcPr>
                      <w:p w:rsidR="00F945C6" w:rsidRDefault="00B50BCF">
                        <w:pPr>
                          <w:pStyle w:val="TableParagraph"/>
                          <w:spacing w:line="143" w:lineRule="exact"/>
                          <w:ind w:left="510"/>
                          <w:rPr>
                            <w:b/>
                            <w:sz w:val="14"/>
                          </w:rPr>
                        </w:pPr>
                        <w:r>
                          <w:rPr>
                            <w:b/>
                            <w:sz w:val="14"/>
                          </w:rPr>
                          <w:t>100%</w:t>
                        </w:r>
                      </w:p>
                    </w:tc>
                    <w:tc>
                      <w:tcPr>
                        <w:tcW w:w="977" w:type="dxa"/>
                        <w:shd w:val="clear" w:color="auto" w:fill="B8CCE3"/>
                      </w:tcPr>
                      <w:p w:rsidR="00F945C6" w:rsidRDefault="00B50BCF">
                        <w:pPr>
                          <w:pStyle w:val="TableParagraph"/>
                          <w:spacing w:line="143" w:lineRule="exact"/>
                          <w:ind w:left="440"/>
                          <w:rPr>
                            <w:b/>
                            <w:sz w:val="14"/>
                          </w:rPr>
                        </w:pPr>
                        <w:r>
                          <w:rPr>
                            <w:b/>
                            <w:sz w:val="14"/>
                          </w:rPr>
                          <w:t>50.000</w:t>
                        </w:r>
                      </w:p>
                    </w:tc>
                    <w:tc>
                      <w:tcPr>
                        <w:tcW w:w="977" w:type="dxa"/>
                        <w:shd w:val="clear" w:color="auto" w:fill="B8CCE3"/>
                      </w:tcPr>
                      <w:p w:rsidR="00F945C6" w:rsidRDefault="00B50BCF">
                        <w:pPr>
                          <w:pStyle w:val="TableParagraph"/>
                          <w:spacing w:line="143" w:lineRule="exact"/>
                          <w:ind w:right="96"/>
                          <w:jc w:val="right"/>
                          <w:rPr>
                            <w:b/>
                            <w:sz w:val="14"/>
                          </w:rPr>
                        </w:pPr>
                        <w:r>
                          <w:rPr>
                            <w:b/>
                            <w:w w:val="99"/>
                            <w:sz w:val="14"/>
                          </w:rPr>
                          <w:t>0</w:t>
                        </w:r>
                      </w:p>
                    </w:tc>
                    <w:tc>
                      <w:tcPr>
                        <w:tcW w:w="977" w:type="dxa"/>
                        <w:shd w:val="clear" w:color="auto" w:fill="B8CCE3"/>
                      </w:tcPr>
                      <w:p w:rsidR="00F945C6" w:rsidRDefault="00B50BCF">
                        <w:pPr>
                          <w:pStyle w:val="TableParagraph"/>
                          <w:spacing w:line="143" w:lineRule="exact"/>
                          <w:ind w:right="99"/>
                          <w:jc w:val="right"/>
                          <w:rPr>
                            <w:b/>
                            <w:sz w:val="14"/>
                          </w:rPr>
                        </w:pPr>
                        <w:r>
                          <w:rPr>
                            <w:b/>
                            <w:w w:val="99"/>
                            <w:sz w:val="14"/>
                          </w:rPr>
                          <w:t>0</w:t>
                        </w:r>
                      </w:p>
                    </w:tc>
                    <w:tc>
                      <w:tcPr>
                        <w:tcW w:w="975" w:type="dxa"/>
                        <w:shd w:val="clear" w:color="auto" w:fill="94B3D6"/>
                      </w:tcPr>
                      <w:p w:rsidR="00F945C6" w:rsidRDefault="00B50BCF">
                        <w:pPr>
                          <w:pStyle w:val="TableParagraph"/>
                          <w:spacing w:line="143" w:lineRule="exact"/>
                          <w:ind w:left="437"/>
                          <w:rPr>
                            <w:b/>
                            <w:sz w:val="14"/>
                          </w:rPr>
                        </w:pPr>
                        <w:r>
                          <w:rPr>
                            <w:b/>
                            <w:sz w:val="14"/>
                          </w:rPr>
                          <w:t>50.000</w:t>
                        </w:r>
                      </w:p>
                    </w:tc>
                    <w:tc>
                      <w:tcPr>
                        <w:tcW w:w="977" w:type="dxa"/>
                        <w:shd w:val="clear" w:color="auto" w:fill="94B3D6"/>
                      </w:tcPr>
                      <w:p w:rsidR="00F945C6" w:rsidRDefault="00F945C6">
                        <w:pPr>
                          <w:pStyle w:val="TableParagraph"/>
                          <w:rPr>
                            <w:rFonts w:ascii="Times New Roman"/>
                            <w:sz w:val="10"/>
                          </w:rPr>
                        </w:pPr>
                      </w:p>
                    </w:tc>
                    <w:tc>
                      <w:tcPr>
                        <w:tcW w:w="979" w:type="dxa"/>
                        <w:shd w:val="clear" w:color="auto" w:fill="94B3D6"/>
                      </w:tcPr>
                      <w:p w:rsidR="00F945C6" w:rsidRDefault="00F945C6">
                        <w:pPr>
                          <w:pStyle w:val="TableParagraph"/>
                          <w:rPr>
                            <w:rFonts w:ascii="Times New Roman"/>
                            <w:sz w:val="10"/>
                          </w:rPr>
                        </w:pPr>
                      </w:p>
                    </w:tc>
                  </w:tr>
                </w:tbl>
                <w:p w:rsidR="00F945C6" w:rsidRDefault="00F945C6">
                  <w:pPr>
                    <w:pStyle w:val="Textoindependiente"/>
                  </w:pPr>
                </w:p>
              </w:txbxContent>
            </v:textbox>
            <w10:wrap anchorx="page"/>
          </v:shape>
        </w:pict>
      </w:r>
      <w:r>
        <w:t xml:space="preserve">Aplicación </w:t>
      </w:r>
      <w:r>
        <w:rPr>
          <w:spacing w:val="-1"/>
        </w:rPr>
        <w:t>Presupuestaria</w:t>
      </w:r>
    </w:p>
    <w:p w:rsidR="00F945C6" w:rsidRDefault="00B50BCF">
      <w:pPr>
        <w:spacing w:before="68"/>
        <w:ind w:left="819" w:right="9589"/>
        <w:jc w:val="center"/>
        <w:rPr>
          <w:b/>
          <w:sz w:val="14"/>
        </w:rPr>
      </w:pPr>
      <w:r>
        <w:rPr>
          <w:b/>
          <w:sz w:val="14"/>
        </w:rPr>
        <w:t>26.301.313A.486.01</w:t>
      </w:r>
    </w:p>
    <w:p w:rsidR="00F945C6" w:rsidRDefault="00F945C6">
      <w:pPr>
        <w:jc w:val="center"/>
        <w:rPr>
          <w:sz w:val="14"/>
        </w:rPr>
        <w:sectPr w:rsidR="00F945C6">
          <w:pgSz w:w="11910" w:h="16840"/>
          <w:pgMar w:top="1140" w:right="0" w:bottom="1200" w:left="120" w:header="253" w:footer="1002" w:gutter="0"/>
          <w:cols w:space="720"/>
        </w:sectPr>
      </w:pPr>
    </w:p>
    <w:p w:rsidR="00F945C6" w:rsidRDefault="00F945C6">
      <w:pPr>
        <w:pStyle w:val="Textoindependiente"/>
        <w:rPr>
          <w:b/>
          <w:sz w:val="20"/>
        </w:rPr>
      </w:pPr>
    </w:p>
    <w:p w:rsidR="00F945C6" w:rsidRDefault="00F945C6">
      <w:pPr>
        <w:pStyle w:val="Textoindependiente"/>
        <w:spacing w:before="4"/>
        <w:rPr>
          <w:b/>
          <w:sz w:val="15"/>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8"/>
        <w:gridCol w:w="995"/>
        <w:gridCol w:w="524"/>
        <w:gridCol w:w="498"/>
        <w:gridCol w:w="1816"/>
        <w:gridCol w:w="541"/>
        <w:gridCol w:w="450"/>
        <w:gridCol w:w="1135"/>
        <w:gridCol w:w="496"/>
        <w:gridCol w:w="498"/>
        <w:gridCol w:w="498"/>
        <w:gridCol w:w="508"/>
      </w:tblGrid>
      <w:tr w:rsidR="00F945C6">
        <w:trPr>
          <w:trHeight w:val="1449"/>
        </w:trPr>
        <w:tc>
          <w:tcPr>
            <w:tcW w:w="2408" w:type="dxa"/>
            <w:vMerge w:val="restart"/>
            <w:shd w:val="clear" w:color="auto" w:fill="DBE4F0"/>
          </w:tcPr>
          <w:p w:rsidR="00F945C6" w:rsidRDefault="00F945C6">
            <w:pPr>
              <w:pStyle w:val="TableParagraph"/>
              <w:rPr>
                <w:b/>
                <w:sz w:val="20"/>
              </w:rPr>
            </w:pPr>
          </w:p>
          <w:p w:rsidR="00F945C6" w:rsidRDefault="00F945C6">
            <w:pPr>
              <w:pStyle w:val="TableParagraph"/>
              <w:rPr>
                <w:b/>
                <w:sz w:val="20"/>
              </w:rPr>
            </w:pPr>
          </w:p>
          <w:p w:rsidR="00F945C6" w:rsidRDefault="00F945C6">
            <w:pPr>
              <w:pStyle w:val="TableParagraph"/>
              <w:rPr>
                <w:b/>
                <w:sz w:val="20"/>
              </w:rPr>
            </w:pPr>
          </w:p>
          <w:p w:rsidR="00F945C6" w:rsidRDefault="00B50BCF">
            <w:pPr>
              <w:pStyle w:val="TableParagraph"/>
              <w:spacing w:before="137"/>
              <w:ind w:left="107"/>
              <w:rPr>
                <w:b/>
                <w:sz w:val="18"/>
              </w:rPr>
            </w:pPr>
            <w:r>
              <w:rPr>
                <w:b/>
                <w:sz w:val="18"/>
              </w:rPr>
              <w:t>Plan de acción</w:t>
            </w:r>
          </w:p>
        </w:tc>
        <w:tc>
          <w:tcPr>
            <w:tcW w:w="7959" w:type="dxa"/>
            <w:gridSpan w:val="11"/>
          </w:tcPr>
          <w:p w:rsidR="00F945C6" w:rsidRDefault="00B50BCF">
            <w:pPr>
              <w:pStyle w:val="TableParagraph"/>
              <w:ind w:left="104" w:right="124"/>
              <w:jc w:val="both"/>
              <w:rPr>
                <w:sz w:val="18"/>
              </w:rPr>
            </w:pPr>
            <w:r>
              <w:rPr>
                <w:sz w:val="18"/>
              </w:rPr>
              <w:t>El pago se efectuará, tras la presentación por la SEIMC de la factura y de la memoria, mediante ingreso en la cuenta de la SEIMC.</w:t>
            </w:r>
          </w:p>
          <w:p w:rsidR="00F945C6" w:rsidRDefault="00B50BCF">
            <w:pPr>
              <w:pStyle w:val="TableParagraph"/>
              <w:ind w:left="104" w:right="111"/>
              <w:jc w:val="both"/>
              <w:rPr>
                <w:sz w:val="18"/>
              </w:rPr>
            </w:pPr>
            <w:r>
              <w:rPr>
                <w:sz w:val="18"/>
              </w:rPr>
              <w:t xml:space="preserve">La acreditación de las actividades realizadas, que será previa al abono de los importes estipulados, corresponderá realizarla </w:t>
            </w:r>
            <w:r>
              <w:rPr>
                <w:sz w:val="18"/>
              </w:rPr>
              <w:t>a la Directora de la Agencia Española de Medicamentos y Productos Sanitarios a propuesta del Jefe del Departamento de Medicamentos de Uso Humano. Asimismo, la propuesta de gasto será efectuada por la Directora de la Agencia Española de</w:t>
            </w:r>
          </w:p>
          <w:p w:rsidR="00F945C6" w:rsidRDefault="00B50BCF">
            <w:pPr>
              <w:pStyle w:val="TableParagraph"/>
              <w:spacing w:line="187" w:lineRule="exact"/>
              <w:ind w:left="104"/>
              <w:jc w:val="both"/>
              <w:rPr>
                <w:sz w:val="18"/>
              </w:rPr>
            </w:pPr>
            <w:r>
              <w:rPr>
                <w:sz w:val="18"/>
              </w:rPr>
              <w:t>Medicamentos y Produ</w:t>
            </w:r>
            <w:r>
              <w:rPr>
                <w:sz w:val="18"/>
              </w:rPr>
              <w:t>ctos Sanitarios.</w:t>
            </w:r>
          </w:p>
        </w:tc>
      </w:tr>
      <w:tr w:rsidR="00F945C6">
        <w:trPr>
          <w:trHeight w:val="412"/>
        </w:trPr>
        <w:tc>
          <w:tcPr>
            <w:tcW w:w="2408" w:type="dxa"/>
            <w:vMerge/>
            <w:tcBorders>
              <w:top w:val="nil"/>
            </w:tcBorders>
            <w:shd w:val="clear" w:color="auto" w:fill="DBE4F0"/>
          </w:tcPr>
          <w:p w:rsidR="00F945C6" w:rsidRDefault="00F945C6">
            <w:pPr>
              <w:rPr>
                <w:sz w:val="2"/>
                <w:szCs w:val="2"/>
              </w:rPr>
            </w:pPr>
          </w:p>
        </w:tc>
        <w:tc>
          <w:tcPr>
            <w:tcW w:w="5959" w:type="dxa"/>
            <w:gridSpan w:val="7"/>
          </w:tcPr>
          <w:p w:rsidR="00F945C6" w:rsidRDefault="00B50BCF">
            <w:pPr>
              <w:pStyle w:val="TableParagraph"/>
              <w:spacing w:before="102"/>
              <w:ind w:left="104"/>
              <w:rPr>
                <w:sz w:val="18"/>
              </w:rPr>
            </w:pPr>
            <w:r>
              <w:rPr>
                <w:sz w:val="18"/>
              </w:rPr>
              <w:t>Criterio de coordinación con otras Administraciones Públicas</w:t>
            </w:r>
          </w:p>
        </w:tc>
        <w:tc>
          <w:tcPr>
            <w:tcW w:w="496" w:type="dxa"/>
            <w:shd w:val="clear" w:color="auto" w:fill="BEBEBE"/>
          </w:tcPr>
          <w:p w:rsidR="00F945C6" w:rsidRDefault="00B50BCF">
            <w:pPr>
              <w:pStyle w:val="TableParagraph"/>
              <w:spacing w:before="97"/>
              <w:ind w:left="97"/>
              <w:rPr>
                <w:b/>
                <w:sz w:val="18"/>
              </w:rPr>
            </w:pPr>
            <w:r>
              <w:rPr>
                <w:b/>
                <w:sz w:val="18"/>
              </w:rPr>
              <w:t>SI</w:t>
            </w:r>
          </w:p>
        </w:tc>
        <w:tc>
          <w:tcPr>
            <w:tcW w:w="498" w:type="dxa"/>
          </w:tcPr>
          <w:p w:rsidR="00F945C6" w:rsidRDefault="00F945C6">
            <w:pPr>
              <w:pStyle w:val="TableParagraph"/>
              <w:rPr>
                <w:rFonts w:ascii="Times New Roman"/>
                <w:sz w:val="16"/>
              </w:rPr>
            </w:pPr>
          </w:p>
        </w:tc>
        <w:tc>
          <w:tcPr>
            <w:tcW w:w="498" w:type="dxa"/>
            <w:shd w:val="clear" w:color="auto" w:fill="BEBEBE"/>
          </w:tcPr>
          <w:p w:rsidR="00F945C6" w:rsidRDefault="00B50BCF">
            <w:pPr>
              <w:pStyle w:val="TableParagraph"/>
              <w:spacing w:before="97"/>
              <w:ind w:left="96"/>
              <w:rPr>
                <w:b/>
                <w:sz w:val="18"/>
              </w:rPr>
            </w:pPr>
            <w:r>
              <w:rPr>
                <w:b/>
                <w:sz w:val="18"/>
              </w:rPr>
              <w:t>NO</w:t>
            </w:r>
          </w:p>
        </w:tc>
        <w:tc>
          <w:tcPr>
            <w:tcW w:w="508" w:type="dxa"/>
          </w:tcPr>
          <w:p w:rsidR="00F945C6" w:rsidRDefault="00B50BCF">
            <w:pPr>
              <w:pStyle w:val="TableParagraph"/>
              <w:spacing w:before="74"/>
              <w:ind w:left="165"/>
              <w:rPr>
                <w:b/>
              </w:rPr>
            </w:pPr>
            <w:r>
              <w:rPr>
                <w:b/>
              </w:rPr>
              <w:t>X</w:t>
            </w:r>
          </w:p>
        </w:tc>
      </w:tr>
      <w:tr w:rsidR="00F945C6">
        <w:trPr>
          <w:trHeight w:val="621"/>
        </w:trPr>
        <w:tc>
          <w:tcPr>
            <w:tcW w:w="2408" w:type="dxa"/>
            <w:shd w:val="clear" w:color="auto" w:fill="DBE4F0"/>
          </w:tcPr>
          <w:p w:rsidR="00F945C6" w:rsidRDefault="00B50BCF">
            <w:pPr>
              <w:pStyle w:val="TableParagraph"/>
              <w:ind w:left="107" w:right="150"/>
              <w:rPr>
                <w:b/>
                <w:sz w:val="18"/>
              </w:rPr>
            </w:pPr>
            <w:r>
              <w:rPr>
                <w:b/>
                <w:sz w:val="18"/>
              </w:rPr>
              <w:t>Resultados de la evaluación de los planes</w:t>
            </w:r>
          </w:p>
          <w:p w:rsidR="00F945C6" w:rsidRDefault="00B50BCF">
            <w:pPr>
              <w:pStyle w:val="TableParagraph"/>
              <w:spacing w:line="193" w:lineRule="exact"/>
              <w:ind w:left="107"/>
              <w:rPr>
                <w:b/>
                <w:sz w:val="18"/>
              </w:rPr>
            </w:pPr>
            <w:r>
              <w:rPr>
                <w:b/>
                <w:sz w:val="18"/>
              </w:rPr>
              <w:t>estratégicos anteriores</w:t>
            </w:r>
          </w:p>
        </w:tc>
        <w:tc>
          <w:tcPr>
            <w:tcW w:w="7959" w:type="dxa"/>
            <w:gridSpan w:val="11"/>
          </w:tcPr>
          <w:p w:rsidR="00F945C6" w:rsidRDefault="00B50BCF">
            <w:pPr>
              <w:pStyle w:val="TableParagraph"/>
              <w:spacing w:before="3" w:line="206" w:lineRule="exact"/>
              <w:ind w:left="104" w:right="121"/>
              <w:jc w:val="both"/>
              <w:rPr>
                <w:sz w:val="18"/>
              </w:rPr>
            </w:pPr>
            <w:r>
              <w:rPr>
                <w:sz w:val="18"/>
              </w:rPr>
              <w:t>La actividad desarrollada ha demostrado de ser de utilidad pública y de interés social ya que las iniciativas implementadas en colaboración con SEIMC han mejorado la implantación de PROAS en hospitales de todo el territorio nacional.</w:t>
            </w:r>
          </w:p>
        </w:tc>
      </w:tr>
      <w:tr w:rsidR="00F945C6">
        <w:trPr>
          <w:trHeight w:val="621"/>
        </w:trPr>
        <w:tc>
          <w:tcPr>
            <w:tcW w:w="2408" w:type="dxa"/>
            <w:shd w:val="clear" w:color="auto" w:fill="DBE4F0"/>
          </w:tcPr>
          <w:p w:rsidR="00F945C6" w:rsidRDefault="00B50BCF">
            <w:pPr>
              <w:pStyle w:val="TableParagraph"/>
              <w:ind w:left="107" w:right="150"/>
              <w:rPr>
                <w:b/>
                <w:sz w:val="18"/>
              </w:rPr>
            </w:pPr>
            <w:r>
              <w:rPr>
                <w:b/>
                <w:sz w:val="18"/>
              </w:rPr>
              <w:t xml:space="preserve">Incluye en las bases </w:t>
            </w:r>
            <w:r>
              <w:rPr>
                <w:b/>
                <w:sz w:val="18"/>
              </w:rPr>
              <w:t>reguladoras actuaciones</w:t>
            </w:r>
          </w:p>
          <w:p w:rsidR="00F945C6" w:rsidRDefault="00B50BCF">
            <w:pPr>
              <w:pStyle w:val="TableParagraph"/>
              <w:spacing w:line="193" w:lineRule="exact"/>
              <w:ind w:left="107"/>
              <w:rPr>
                <w:b/>
                <w:sz w:val="18"/>
              </w:rPr>
            </w:pPr>
            <w:r>
              <w:rPr>
                <w:b/>
                <w:sz w:val="18"/>
              </w:rPr>
              <w:t>igualdad.</w:t>
            </w:r>
          </w:p>
        </w:tc>
        <w:tc>
          <w:tcPr>
            <w:tcW w:w="995" w:type="dxa"/>
          </w:tcPr>
          <w:p w:rsidR="00F945C6" w:rsidRDefault="00F945C6">
            <w:pPr>
              <w:pStyle w:val="TableParagraph"/>
              <w:rPr>
                <w:rFonts w:ascii="Times New Roman"/>
                <w:sz w:val="16"/>
              </w:rPr>
            </w:pPr>
          </w:p>
        </w:tc>
        <w:tc>
          <w:tcPr>
            <w:tcW w:w="524" w:type="dxa"/>
            <w:shd w:val="clear" w:color="auto" w:fill="BEBEBE"/>
          </w:tcPr>
          <w:p w:rsidR="00F945C6" w:rsidRDefault="00F945C6">
            <w:pPr>
              <w:pStyle w:val="TableParagraph"/>
              <w:spacing w:before="5"/>
              <w:rPr>
                <w:b/>
                <w:sz w:val="17"/>
              </w:rPr>
            </w:pPr>
          </w:p>
          <w:p w:rsidR="00F945C6" w:rsidRDefault="00B50BCF">
            <w:pPr>
              <w:pStyle w:val="TableParagraph"/>
              <w:ind w:left="173"/>
              <w:rPr>
                <w:b/>
                <w:sz w:val="18"/>
              </w:rPr>
            </w:pPr>
            <w:r>
              <w:rPr>
                <w:b/>
                <w:sz w:val="18"/>
              </w:rPr>
              <w:t>SI</w:t>
            </w:r>
          </w:p>
        </w:tc>
        <w:tc>
          <w:tcPr>
            <w:tcW w:w="498" w:type="dxa"/>
          </w:tcPr>
          <w:p w:rsidR="00F945C6" w:rsidRDefault="00F945C6">
            <w:pPr>
              <w:pStyle w:val="TableParagraph"/>
              <w:rPr>
                <w:rFonts w:ascii="Times New Roman"/>
                <w:sz w:val="16"/>
              </w:rPr>
            </w:pPr>
          </w:p>
        </w:tc>
        <w:tc>
          <w:tcPr>
            <w:tcW w:w="1816" w:type="dxa"/>
          </w:tcPr>
          <w:p w:rsidR="00F945C6" w:rsidRDefault="00F945C6">
            <w:pPr>
              <w:pStyle w:val="TableParagraph"/>
              <w:rPr>
                <w:rFonts w:ascii="Times New Roman"/>
                <w:sz w:val="16"/>
              </w:rPr>
            </w:pPr>
          </w:p>
        </w:tc>
        <w:tc>
          <w:tcPr>
            <w:tcW w:w="541" w:type="dxa"/>
            <w:shd w:val="clear" w:color="auto" w:fill="BEBEBE"/>
          </w:tcPr>
          <w:p w:rsidR="00F945C6" w:rsidRDefault="00F945C6">
            <w:pPr>
              <w:pStyle w:val="TableParagraph"/>
              <w:spacing w:before="5"/>
              <w:rPr>
                <w:b/>
                <w:sz w:val="17"/>
              </w:rPr>
            </w:pPr>
          </w:p>
          <w:p w:rsidR="00F945C6" w:rsidRDefault="00B50BCF">
            <w:pPr>
              <w:pStyle w:val="TableParagraph"/>
              <w:ind w:left="129"/>
              <w:rPr>
                <w:b/>
                <w:sz w:val="18"/>
              </w:rPr>
            </w:pPr>
            <w:r>
              <w:rPr>
                <w:b/>
                <w:sz w:val="18"/>
              </w:rPr>
              <w:t>NO</w:t>
            </w:r>
          </w:p>
        </w:tc>
        <w:tc>
          <w:tcPr>
            <w:tcW w:w="450" w:type="dxa"/>
          </w:tcPr>
          <w:p w:rsidR="00F945C6" w:rsidRDefault="00B50BCF">
            <w:pPr>
              <w:pStyle w:val="TableParagraph"/>
              <w:spacing w:before="177"/>
              <w:ind w:left="145"/>
              <w:rPr>
                <w:b/>
              </w:rPr>
            </w:pPr>
            <w:r>
              <w:rPr>
                <w:b/>
              </w:rPr>
              <w:t>X</w:t>
            </w:r>
          </w:p>
        </w:tc>
        <w:tc>
          <w:tcPr>
            <w:tcW w:w="3135" w:type="dxa"/>
            <w:gridSpan w:val="5"/>
          </w:tcPr>
          <w:p w:rsidR="00F945C6" w:rsidRDefault="00F945C6">
            <w:pPr>
              <w:pStyle w:val="TableParagraph"/>
              <w:rPr>
                <w:rFonts w:ascii="Times New Roman"/>
                <w:sz w:val="16"/>
              </w:rPr>
            </w:pPr>
          </w:p>
        </w:tc>
      </w:tr>
    </w:tbl>
    <w:p w:rsidR="00F945C6" w:rsidRDefault="00F945C6">
      <w:pPr>
        <w:pStyle w:val="Textoindependiente"/>
        <w:rPr>
          <w:b/>
          <w:sz w:val="20"/>
        </w:rPr>
      </w:pPr>
    </w:p>
    <w:p w:rsidR="00F945C6" w:rsidRDefault="00F945C6">
      <w:pPr>
        <w:pStyle w:val="Textoindependiente"/>
        <w:spacing w:before="9"/>
        <w:rPr>
          <w:b/>
          <w:sz w:val="23"/>
        </w:rPr>
      </w:pPr>
    </w:p>
    <w:p w:rsidR="00F945C6" w:rsidRDefault="00B50BCF">
      <w:pPr>
        <w:pStyle w:val="Textoindependiente"/>
        <w:ind w:left="837"/>
      </w:pPr>
      <w:r>
        <w:rPr>
          <w:color w:val="365F92"/>
        </w:rPr>
        <w:t xml:space="preserve">Tal y como establece el artículo 14.2 del Reglamento de la Ley General de Subvenciones </w:t>
      </w:r>
      <w:r>
        <w:rPr>
          <w:b/>
          <w:color w:val="365F92"/>
        </w:rPr>
        <w:t xml:space="preserve">informe </w:t>
      </w:r>
      <w:r>
        <w:rPr>
          <w:color w:val="365F92"/>
        </w:rPr>
        <w:t>sobre:</w:t>
      </w:r>
    </w:p>
    <w:p w:rsidR="00F945C6" w:rsidRDefault="00F945C6">
      <w:pPr>
        <w:pStyle w:val="Textoindependiente"/>
        <w:rPr>
          <w:sz w:val="20"/>
        </w:rPr>
      </w:pPr>
    </w:p>
    <w:p w:rsidR="00F945C6" w:rsidRDefault="00F945C6">
      <w:pPr>
        <w:pStyle w:val="Textoindependiente"/>
        <w:spacing w:before="8"/>
        <w:rPr>
          <w:sz w:val="24"/>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4"/>
        <w:gridCol w:w="7799"/>
      </w:tblGrid>
      <w:tr w:rsidR="00F945C6">
        <w:trPr>
          <w:trHeight w:val="827"/>
        </w:trPr>
        <w:tc>
          <w:tcPr>
            <w:tcW w:w="2554" w:type="dxa"/>
          </w:tcPr>
          <w:p w:rsidR="00F945C6" w:rsidRDefault="00B50BCF">
            <w:pPr>
              <w:pStyle w:val="TableParagraph"/>
              <w:ind w:left="107" w:right="356"/>
              <w:rPr>
                <w:b/>
                <w:sz w:val="18"/>
              </w:rPr>
            </w:pPr>
            <w:r>
              <w:rPr>
                <w:b/>
                <w:color w:val="365F92"/>
                <w:sz w:val="18"/>
              </w:rPr>
              <w:t>Grado de avance en la aplicación de la línea de subvención:</w:t>
            </w:r>
          </w:p>
        </w:tc>
        <w:tc>
          <w:tcPr>
            <w:tcW w:w="7799" w:type="dxa"/>
            <w:shd w:val="clear" w:color="auto" w:fill="F1DBDB"/>
          </w:tcPr>
          <w:p w:rsidR="00F945C6" w:rsidRDefault="00B50BCF">
            <w:pPr>
              <w:pStyle w:val="TableParagraph"/>
              <w:ind w:left="107" w:right="214"/>
              <w:rPr>
                <w:sz w:val="18"/>
              </w:rPr>
            </w:pPr>
            <w:r>
              <w:rPr>
                <w:sz w:val="18"/>
              </w:rPr>
              <w:t>Se ha ampliado el ámbito de implementación en los centros de atención primaria y centros sociosanitarios. Se ha incluido en el Segundo Plan de Acción (2019-2021) diversas acciones</w:t>
            </w:r>
          </w:p>
          <w:p w:rsidR="00F945C6" w:rsidRDefault="00B50BCF">
            <w:pPr>
              <w:pStyle w:val="TableParagraph"/>
              <w:spacing w:before="4" w:line="206" w:lineRule="exact"/>
              <w:ind w:left="107" w:right="214"/>
              <w:rPr>
                <w:sz w:val="18"/>
              </w:rPr>
            </w:pPr>
            <w:r>
              <w:rPr>
                <w:sz w:val="18"/>
              </w:rPr>
              <w:t>para garantizar que se siga avanzando en la implementación de los PROA en to</w:t>
            </w:r>
            <w:r>
              <w:rPr>
                <w:sz w:val="18"/>
              </w:rPr>
              <w:t>dos los ámbitos de la Salud Humana.</w:t>
            </w:r>
          </w:p>
        </w:tc>
      </w:tr>
      <w:tr w:rsidR="00F945C6">
        <w:trPr>
          <w:trHeight w:val="825"/>
        </w:trPr>
        <w:tc>
          <w:tcPr>
            <w:tcW w:w="2554" w:type="dxa"/>
          </w:tcPr>
          <w:p w:rsidR="00F945C6" w:rsidRDefault="00B50BCF">
            <w:pPr>
              <w:pStyle w:val="TableParagraph"/>
              <w:ind w:left="107"/>
              <w:rPr>
                <w:b/>
                <w:sz w:val="18"/>
              </w:rPr>
            </w:pPr>
            <w:r>
              <w:rPr>
                <w:b/>
                <w:color w:val="365F92"/>
                <w:sz w:val="18"/>
              </w:rPr>
              <w:t>Efectos y repercusiones presupuestarias y</w:t>
            </w:r>
          </w:p>
          <w:p w:rsidR="00F945C6" w:rsidRDefault="00B50BCF">
            <w:pPr>
              <w:pStyle w:val="TableParagraph"/>
              <w:spacing w:line="206" w:lineRule="exact"/>
              <w:ind w:left="107" w:right="315"/>
              <w:rPr>
                <w:b/>
                <w:sz w:val="18"/>
              </w:rPr>
            </w:pPr>
            <w:r>
              <w:rPr>
                <w:b/>
                <w:color w:val="365F92"/>
                <w:sz w:val="18"/>
              </w:rPr>
              <w:t>financieras derivadas de su aplicación:</w:t>
            </w:r>
          </w:p>
        </w:tc>
        <w:tc>
          <w:tcPr>
            <w:tcW w:w="7799" w:type="dxa"/>
            <w:shd w:val="clear" w:color="auto" w:fill="F1DBDB"/>
          </w:tcPr>
          <w:p w:rsidR="00F945C6" w:rsidRDefault="00B50BCF">
            <w:pPr>
              <w:pStyle w:val="TableParagraph"/>
              <w:ind w:left="107" w:right="214"/>
              <w:rPr>
                <w:sz w:val="18"/>
              </w:rPr>
            </w:pPr>
            <w:r>
              <w:rPr>
                <w:sz w:val="18"/>
              </w:rPr>
              <w:t>Durante el año 2019, no se ha realizado el pago de esta subvención nominativa por encontrarnos en situación de prórroga presupuestaria.</w:t>
            </w:r>
          </w:p>
        </w:tc>
      </w:tr>
    </w:tbl>
    <w:p w:rsidR="00F945C6" w:rsidRDefault="00F945C6">
      <w:pPr>
        <w:rPr>
          <w:sz w:val="18"/>
        </w:rPr>
        <w:sectPr w:rsidR="00F945C6">
          <w:pgSz w:w="11910" w:h="16840"/>
          <w:pgMar w:top="1140" w:right="0" w:bottom="1200" w:left="120" w:header="253" w:footer="1002" w:gutter="0"/>
          <w:cols w:space="720"/>
        </w:sectPr>
      </w:pPr>
    </w:p>
    <w:p w:rsidR="00F945C6" w:rsidRDefault="00F945C6">
      <w:pPr>
        <w:pStyle w:val="Textoindependiente"/>
        <w:rPr>
          <w:sz w:val="20"/>
        </w:rPr>
      </w:pPr>
    </w:p>
    <w:p w:rsidR="00F945C6" w:rsidRDefault="00F945C6">
      <w:pPr>
        <w:pStyle w:val="Textoindependiente"/>
        <w:spacing w:before="4"/>
        <w:rPr>
          <w:sz w:val="15"/>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453"/>
        <w:gridCol w:w="1502"/>
        <w:gridCol w:w="235"/>
        <w:gridCol w:w="283"/>
        <w:gridCol w:w="190"/>
        <w:gridCol w:w="283"/>
        <w:gridCol w:w="1135"/>
        <w:gridCol w:w="283"/>
        <w:gridCol w:w="1419"/>
        <w:gridCol w:w="4112"/>
      </w:tblGrid>
      <w:tr w:rsidR="00F945C6">
        <w:trPr>
          <w:trHeight w:val="621"/>
        </w:trPr>
        <w:tc>
          <w:tcPr>
            <w:tcW w:w="456" w:type="dxa"/>
            <w:shd w:val="clear" w:color="auto" w:fill="FAD3B4"/>
          </w:tcPr>
          <w:p w:rsidR="00F945C6" w:rsidRDefault="00F945C6">
            <w:pPr>
              <w:pStyle w:val="TableParagraph"/>
              <w:spacing w:before="5"/>
              <w:rPr>
                <w:sz w:val="17"/>
              </w:rPr>
            </w:pPr>
          </w:p>
          <w:p w:rsidR="00F945C6" w:rsidRDefault="00B50BCF">
            <w:pPr>
              <w:pStyle w:val="TableParagraph"/>
              <w:ind w:left="126"/>
              <w:rPr>
                <w:b/>
                <w:sz w:val="18"/>
              </w:rPr>
            </w:pPr>
            <w:r>
              <w:rPr>
                <w:b/>
                <w:color w:val="FF0000"/>
                <w:sz w:val="18"/>
              </w:rPr>
              <w:t>30</w:t>
            </w:r>
          </w:p>
        </w:tc>
        <w:tc>
          <w:tcPr>
            <w:tcW w:w="453" w:type="dxa"/>
            <w:shd w:val="clear" w:color="auto" w:fill="FAD3B4"/>
          </w:tcPr>
          <w:p w:rsidR="00F945C6" w:rsidRDefault="00F945C6">
            <w:pPr>
              <w:pStyle w:val="TableParagraph"/>
              <w:spacing w:before="5"/>
              <w:rPr>
                <w:sz w:val="17"/>
              </w:rPr>
            </w:pPr>
          </w:p>
          <w:p w:rsidR="00F945C6" w:rsidRDefault="00B50BCF">
            <w:pPr>
              <w:pStyle w:val="TableParagraph"/>
              <w:ind w:left="3"/>
              <w:jc w:val="center"/>
              <w:rPr>
                <w:b/>
                <w:sz w:val="18"/>
              </w:rPr>
            </w:pPr>
            <w:r>
              <w:rPr>
                <w:b/>
                <w:w w:val="99"/>
                <w:sz w:val="18"/>
              </w:rPr>
              <w:t>7</w:t>
            </w:r>
          </w:p>
        </w:tc>
        <w:tc>
          <w:tcPr>
            <w:tcW w:w="9442" w:type="dxa"/>
            <w:gridSpan w:val="9"/>
            <w:shd w:val="clear" w:color="auto" w:fill="FAD3B4"/>
          </w:tcPr>
          <w:p w:rsidR="00F945C6" w:rsidRDefault="00B50BCF">
            <w:pPr>
              <w:pStyle w:val="TableParagraph"/>
              <w:ind w:left="108" w:right="121"/>
              <w:rPr>
                <w:b/>
                <w:sz w:val="18"/>
              </w:rPr>
            </w:pPr>
            <w:r>
              <w:rPr>
                <w:b/>
                <w:sz w:val="18"/>
              </w:rPr>
              <w:t>LINEA DE SUBVENCION: A la Sociedad Española de Medicina Intensiva, Crítica y Unidades Coronarias (SEMICYUC) para el establecimiento de proyectos de seguridad del paciente “tolerancia zero” en pacientes</w:t>
            </w:r>
          </w:p>
          <w:p w:rsidR="00F945C6" w:rsidRDefault="00B50BCF">
            <w:pPr>
              <w:pStyle w:val="TableParagraph"/>
              <w:spacing w:line="192" w:lineRule="exact"/>
              <w:ind w:left="108"/>
              <w:rPr>
                <w:b/>
                <w:sz w:val="18"/>
              </w:rPr>
            </w:pPr>
            <w:r>
              <w:rPr>
                <w:b/>
                <w:sz w:val="18"/>
              </w:rPr>
              <w:t>críticos</w:t>
            </w:r>
          </w:p>
        </w:tc>
      </w:tr>
      <w:tr w:rsidR="00F945C6">
        <w:trPr>
          <w:trHeight w:val="542"/>
        </w:trPr>
        <w:tc>
          <w:tcPr>
            <w:tcW w:w="2411" w:type="dxa"/>
            <w:gridSpan w:val="3"/>
            <w:shd w:val="clear" w:color="auto" w:fill="DBE4F0"/>
          </w:tcPr>
          <w:p w:rsidR="00F945C6" w:rsidRDefault="00B50BCF">
            <w:pPr>
              <w:pStyle w:val="TableParagraph"/>
              <w:spacing w:before="162"/>
              <w:ind w:left="107"/>
              <w:rPr>
                <w:b/>
                <w:sz w:val="18"/>
              </w:rPr>
            </w:pPr>
            <w:r>
              <w:rPr>
                <w:b/>
                <w:sz w:val="18"/>
              </w:rPr>
              <w:t>Objetivo estratégico</w:t>
            </w:r>
          </w:p>
        </w:tc>
        <w:tc>
          <w:tcPr>
            <w:tcW w:w="7940" w:type="dxa"/>
            <w:gridSpan w:val="8"/>
            <w:shd w:val="clear" w:color="auto" w:fill="B8CCE3"/>
          </w:tcPr>
          <w:p w:rsidR="00F945C6" w:rsidRDefault="00B50BCF">
            <w:pPr>
              <w:pStyle w:val="TableParagraph"/>
              <w:spacing w:before="69" w:line="232" w:lineRule="auto"/>
              <w:ind w:left="109" w:right="138"/>
              <w:rPr>
                <w:sz w:val="18"/>
              </w:rPr>
            </w:pPr>
            <w:r>
              <w:rPr>
                <w:sz w:val="18"/>
              </w:rPr>
              <w:t>Contribuir a la seguridad clínica de los pacientes críticos mediante el establecimiento del desarrollo de proyectos de seguridad del paciente “</w:t>
            </w:r>
            <w:r>
              <w:rPr>
                <w:b/>
                <w:sz w:val="18"/>
              </w:rPr>
              <w:t>tolerancia zero</w:t>
            </w:r>
            <w:r>
              <w:rPr>
                <w:sz w:val="18"/>
              </w:rPr>
              <w:t>” en pacientes.</w:t>
            </w:r>
          </w:p>
        </w:tc>
      </w:tr>
      <w:tr w:rsidR="00F945C6">
        <w:trPr>
          <w:trHeight w:val="546"/>
        </w:trPr>
        <w:tc>
          <w:tcPr>
            <w:tcW w:w="2411" w:type="dxa"/>
            <w:gridSpan w:val="3"/>
            <w:shd w:val="clear" w:color="auto" w:fill="DBE4F0"/>
          </w:tcPr>
          <w:p w:rsidR="00F945C6" w:rsidRDefault="00B50BCF">
            <w:pPr>
              <w:pStyle w:val="TableParagraph"/>
              <w:spacing w:before="61"/>
              <w:ind w:left="107" w:right="463"/>
              <w:rPr>
                <w:b/>
                <w:sz w:val="18"/>
              </w:rPr>
            </w:pPr>
            <w:r>
              <w:rPr>
                <w:b/>
                <w:sz w:val="18"/>
              </w:rPr>
              <w:t>Área de competencia afectada.</w:t>
            </w:r>
          </w:p>
        </w:tc>
        <w:tc>
          <w:tcPr>
            <w:tcW w:w="7940" w:type="dxa"/>
            <w:gridSpan w:val="8"/>
          </w:tcPr>
          <w:p w:rsidR="00F945C6" w:rsidRDefault="00B50BCF">
            <w:pPr>
              <w:pStyle w:val="TableParagraph"/>
              <w:spacing w:before="169"/>
              <w:ind w:left="109"/>
              <w:rPr>
                <w:sz w:val="18"/>
              </w:rPr>
            </w:pPr>
            <w:r>
              <w:rPr>
                <w:sz w:val="18"/>
              </w:rPr>
              <w:t>Plan Nacional frente a la Resistencia a los Antibióticos (PRAN).</w:t>
            </w:r>
          </w:p>
        </w:tc>
      </w:tr>
      <w:tr w:rsidR="00F945C6">
        <w:trPr>
          <w:trHeight w:val="717"/>
        </w:trPr>
        <w:tc>
          <w:tcPr>
            <w:tcW w:w="2411" w:type="dxa"/>
            <w:gridSpan w:val="3"/>
            <w:shd w:val="clear" w:color="auto" w:fill="DBE4F0"/>
          </w:tcPr>
          <w:p w:rsidR="00F945C6" w:rsidRDefault="00B50BCF">
            <w:pPr>
              <w:pStyle w:val="TableParagraph"/>
              <w:spacing w:before="145"/>
              <w:ind w:left="107" w:right="323"/>
              <w:rPr>
                <w:b/>
                <w:sz w:val="18"/>
              </w:rPr>
            </w:pPr>
            <w:r>
              <w:rPr>
                <w:b/>
                <w:sz w:val="18"/>
              </w:rPr>
              <w:t>Sectores hacia los que se dirigen las ayudas</w:t>
            </w:r>
          </w:p>
        </w:tc>
        <w:tc>
          <w:tcPr>
            <w:tcW w:w="7940" w:type="dxa"/>
            <w:gridSpan w:val="8"/>
          </w:tcPr>
          <w:p w:rsidR="00F945C6" w:rsidRDefault="00B50BCF">
            <w:pPr>
              <w:pStyle w:val="TableParagraph"/>
              <w:spacing w:before="150"/>
              <w:ind w:left="109" w:right="138"/>
              <w:rPr>
                <w:sz w:val="18"/>
              </w:rPr>
            </w:pPr>
            <w:r>
              <w:rPr>
                <w:sz w:val="18"/>
              </w:rPr>
              <w:t>Profesionales sanitarios en el ámbito de la salud humana y el campo de la medicina intensiva (UMI).</w:t>
            </w:r>
          </w:p>
        </w:tc>
      </w:tr>
      <w:tr w:rsidR="00F945C6">
        <w:trPr>
          <w:trHeight w:val="2896"/>
        </w:trPr>
        <w:tc>
          <w:tcPr>
            <w:tcW w:w="2411" w:type="dxa"/>
            <w:gridSpan w:val="3"/>
            <w:shd w:val="clear" w:color="auto" w:fill="DBE4F0"/>
          </w:tcPr>
          <w:p w:rsidR="00F945C6" w:rsidRDefault="00F945C6">
            <w:pPr>
              <w:pStyle w:val="TableParagraph"/>
              <w:rPr>
                <w:sz w:val="20"/>
              </w:rPr>
            </w:pPr>
          </w:p>
          <w:p w:rsidR="00F945C6" w:rsidRDefault="00F945C6">
            <w:pPr>
              <w:pStyle w:val="TableParagraph"/>
              <w:rPr>
                <w:sz w:val="20"/>
              </w:rPr>
            </w:pPr>
          </w:p>
          <w:p w:rsidR="00F945C6" w:rsidRDefault="00F945C6">
            <w:pPr>
              <w:pStyle w:val="TableParagraph"/>
              <w:rPr>
                <w:sz w:val="20"/>
              </w:rPr>
            </w:pPr>
          </w:p>
          <w:p w:rsidR="00F945C6" w:rsidRDefault="00F945C6">
            <w:pPr>
              <w:pStyle w:val="TableParagraph"/>
              <w:rPr>
                <w:sz w:val="20"/>
              </w:rPr>
            </w:pPr>
          </w:p>
          <w:p w:rsidR="00F945C6" w:rsidRDefault="00F945C6">
            <w:pPr>
              <w:pStyle w:val="TableParagraph"/>
              <w:spacing w:before="5"/>
              <w:rPr>
                <w:sz w:val="18"/>
              </w:rPr>
            </w:pPr>
          </w:p>
          <w:p w:rsidR="00F945C6" w:rsidRDefault="00B50BCF">
            <w:pPr>
              <w:pStyle w:val="TableParagraph"/>
              <w:ind w:left="107" w:right="103"/>
              <w:rPr>
                <w:b/>
                <w:sz w:val="18"/>
              </w:rPr>
            </w:pPr>
            <w:r>
              <w:rPr>
                <w:b/>
                <w:sz w:val="18"/>
              </w:rPr>
              <w:t>Objetivos operativos y efectos que se pretenden en su aplicación</w:t>
            </w:r>
          </w:p>
        </w:tc>
        <w:tc>
          <w:tcPr>
            <w:tcW w:w="7940" w:type="dxa"/>
            <w:gridSpan w:val="8"/>
          </w:tcPr>
          <w:p w:rsidR="00F945C6" w:rsidRDefault="00B50BCF">
            <w:pPr>
              <w:pStyle w:val="TableParagraph"/>
              <w:ind w:left="430" w:right="105" w:hanging="322"/>
              <w:jc w:val="both"/>
              <w:rPr>
                <w:sz w:val="18"/>
              </w:rPr>
            </w:pPr>
            <w:r>
              <w:rPr>
                <w:sz w:val="18"/>
              </w:rPr>
              <w:t>En el marco del Plan Nacional frente a la Resistencia a los Antibióticos (PRAN) se pretende: Monitorizar el impacto a largo plazo de los proyectos Bacteriemia Zero (BZ) y Neumonía</w:t>
            </w:r>
          </w:p>
          <w:p w:rsidR="00F945C6" w:rsidRDefault="00B50BCF">
            <w:pPr>
              <w:pStyle w:val="TableParagraph"/>
              <w:ind w:left="109" w:right="105"/>
              <w:jc w:val="both"/>
              <w:rPr>
                <w:sz w:val="18"/>
              </w:rPr>
            </w:pPr>
            <w:r>
              <w:rPr>
                <w:sz w:val="18"/>
              </w:rPr>
              <w:t>Zero (NZ) m</w:t>
            </w:r>
            <w:r>
              <w:rPr>
                <w:sz w:val="18"/>
              </w:rPr>
              <w:t>ediante el registro de las tasas de Bacteriemias por catéter vascular (BCV) y Neumonía asociada a ventilación mecánica (NVM).</w:t>
            </w:r>
          </w:p>
          <w:p w:rsidR="00F945C6" w:rsidRDefault="00B50BCF">
            <w:pPr>
              <w:pStyle w:val="TableParagraph"/>
              <w:ind w:left="109" w:right="96" w:firstLine="321"/>
              <w:jc w:val="both"/>
              <w:rPr>
                <w:sz w:val="18"/>
              </w:rPr>
            </w:pPr>
            <w:r>
              <w:rPr>
                <w:sz w:val="18"/>
              </w:rPr>
              <w:t>Monitorizar la evolución de los pacientes con Bacterias multi-resistentes (BMR) identificadas a partir de las 48 horas de su ingreso en Unidades de cuidados intensivos (UCI) españolas tras la aplicación de un paquete de recomendaciones establecidas.</w:t>
            </w:r>
          </w:p>
          <w:p w:rsidR="00F945C6" w:rsidRDefault="00B50BCF">
            <w:pPr>
              <w:pStyle w:val="TableParagraph"/>
              <w:ind w:left="109" w:right="97" w:firstLine="321"/>
              <w:jc w:val="both"/>
              <w:rPr>
                <w:sz w:val="18"/>
              </w:rPr>
            </w:pPr>
            <w:r>
              <w:rPr>
                <w:sz w:val="18"/>
              </w:rPr>
              <w:t>Elabor</w:t>
            </w:r>
            <w:r>
              <w:rPr>
                <w:sz w:val="18"/>
              </w:rPr>
              <w:t>ar un programa informático que permita trasladar la información disponible en la base de datos denominada ENVIN-UCI y necesaria para el registro nacional de Infecciones asociadas a la asistencia sanitaria (IAAS) que promueve y coordina la Dirección General</w:t>
            </w:r>
            <w:r>
              <w:rPr>
                <w:sz w:val="18"/>
              </w:rPr>
              <w:t xml:space="preserve"> de Salud Pública, Calidad e Innovación del Ministerio de Sanidad.</w:t>
            </w:r>
          </w:p>
          <w:p w:rsidR="00F945C6" w:rsidRDefault="00B50BCF">
            <w:pPr>
              <w:pStyle w:val="TableParagraph"/>
              <w:spacing w:before="4" w:line="206" w:lineRule="exact"/>
              <w:ind w:left="109" w:right="95" w:firstLine="321"/>
              <w:jc w:val="both"/>
              <w:rPr>
                <w:sz w:val="18"/>
              </w:rPr>
            </w:pPr>
            <w:r>
              <w:rPr>
                <w:sz w:val="18"/>
              </w:rPr>
              <w:t>Promover la participación de todas las UCI del Sistema Nacional de Salud en los proyectos de seguridad en UCI, así como promover la cultura de seguridad en las UCI del Sistema Nacional de S</w:t>
            </w:r>
            <w:r>
              <w:rPr>
                <w:sz w:val="18"/>
              </w:rPr>
              <w:t>alud.</w:t>
            </w:r>
          </w:p>
        </w:tc>
      </w:tr>
      <w:tr w:rsidR="00F945C6">
        <w:trPr>
          <w:trHeight w:val="206"/>
        </w:trPr>
        <w:tc>
          <w:tcPr>
            <w:tcW w:w="2411" w:type="dxa"/>
            <w:gridSpan w:val="3"/>
            <w:vMerge w:val="restart"/>
            <w:shd w:val="clear" w:color="auto" w:fill="DBE4F0"/>
          </w:tcPr>
          <w:p w:rsidR="00F945C6" w:rsidRDefault="00B50BCF">
            <w:pPr>
              <w:pStyle w:val="TableParagraph"/>
              <w:spacing w:before="3" w:line="206" w:lineRule="exact"/>
              <w:ind w:left="107" w:right="223"/>
              <w:rPr>
                <w:b/>
                <w:sz w:val="18"/>
              </w:rPr>
            </w:pPr>
            <w:r>
              <w:rPr>
                <w:b/>
                <w:sz w:val="18"/>
              </w:rPr>
              <w:t>Plazo necesario para su consecución</w:t>
            </w:r>
          </w:p>
        </w:tc>
        <w:tc>
          <w:tcPr>
            <w:tcW w:w="708" w:type="dxa"/>
            <w:gridSpan w:val="3"/>
            <w:shd w:val="clear" w:color="auto" w:fill="D9D9D9"/>
          </w:tcPr>
          <w:p w:rsidR="00F945C6" w:rsidRDefault="00B50BCF">
            <w:pPr>
              <w:pStyle w:val="TableParagraph"/>
              <w:spacing w:before="20"/>
              <w:ind w:left="109"/>
              <w:rPr>
                <w:sz w:val="14"/>
              </w:rPr>
            </w:pPr>
            <w:r>
              <w:rPr>
                <w:sz w:val="14"/>
              </w:rPr>
              <w:t>Anual.</w:t>
            </w:r>
          </w:p>
        </w:tc>
        <w:tc>
          <w:tcPr>
            <w:tcW w:w="283" w:type="dxa"/>
          </w:tcPr>
          <w:p w:rsidR="00F945C6" w:rsidRDefault="00B50BCF">
            <w:pPr>
              <w:pStyle w:val="TableParagraph"/>
              <w:spacing w:line="187" w:lineRule="exact"/>
              <w:ind w:left="109"/>
              <w:rPr>
                <w:b/>
                <w:sz w:val="18"/>
              </w:rPr>
            </w:pPr>
            <w:r>
              <w:rPr>
                <w:b/>
                <w:sz w:val="18"/>
              </w:rPr>
              <w:t>X</w:t>
            </w:r>
          </w:p>
        </w:tc>
        <w:tc>
          <w:tcPr>
            <w:tcW w:w="1135" w:type="dxa"/>
            <w:shd w:val="clear" w:color="auto" w:fill="BEBEBE"/>
          </w:tcPr>
          <w:p w:rsidR="00F945C6" w:rsidRDefault="00B50BCF">
            <w:pPr>
              <w:pStyle w:val="TableParagraph"/>
              <w:spacing w:before="20"/>
              <w:ind w:left="110"/>
              <w:rPr>
                <w:sz w:val="14"/>
              </w:rPr>
            </w:pPr>
            <w:r>
              <w:rPr>
                <w:sz w:val="14"/>
              </w:rPr>
              <w:t>2018-2020</w:t>
            </w:r>
          </w:p>
        </w:tc>
        <w:tc>
          <w:tcPr>
            <w:tcW w:w="283" w:type="dxa"/>
          </w:tcPr>
          <w:p w:rsidR="00F945C6" w:rsidRDefault="00F945C6">
            <w:pPr>
              <w:pStyle w:val="TableParagraph"/>
              <w:rPr>
                <w:rFonts w:ascii="Times New Roman"/>
                <w:sz w:val="14"/>
              </w:rPr>
            </w:pPr>
          </w:p>
        </w:tc>
        <w:tc>
          <w:tcPr>
            <w:tcW w:w="1419" w:type="dxa"/>
            <w:shd w:val="clear" w:color="auto" w:fill="D9D9D9"/>
          </w:tcPr>
          <w:p w:rsidR="00F945C6" w:rsidRDefault="00B50BCF">
            <w:pPr>
              <w:pStyle w:val="TableParagraph"/>
              <w:spacing w:before="20"/>
              <w:ind w:left="107"/>
              <w:rPr>
                <w:sz w:val="14"/>
              </w:rPr>
            </w:pPr>
            <w:r>
              <w:rPr>
                <w:sz w:val="14"/>
              </w:rPr>
              <w:t>Otros (especificar)</w:t>
            </w:r>
          </w:p>
        </w:tc>
        <w:tc>
          <w:tcPr>
            <w:tcW w:w="4112" w:type="dxa"/>
          </w:tcPr>
          <w:p w:rsidR="00F945C6" w:rsidRDefault="00F945C6">
            <w:pPr>
              <w:pStyle w:val="TableParagraph"/>
              <w:rPr>
                <w:rFonts w:ascii="Times New Roman"/>
                <w:sz w:val="14"/>
              </w:rPr>
            </w:pPr>
          </w:p>
        </w:tc>
      </w:tr>
      <w:tr w:rsidR="00F945C6">
        <w:trPr>
          <w:trHeight w:val="205"/>
        </w:trPr>
        <w:tc>
          <w:tcPr>
            <w:tcW w:w="2411" w:type="dxa"/>
            <w:gridSpan w:val="3"/>
            <w:vMerge/>
            <w:tcBorders>
              <w:top w:val="nil"/>
            </w:tcBorders>
            <w:shd w:val="clear" w:color="auto" w:fill="DBE4F0"/>
          </w:tcPr>
          <w:p w:rsidR="00F945C6" w:rsidRDefault="00F945C6">
            <w:pPr>
              <w:rPr>
                <w:sz w:val="2"/>
                <w:szCs w:val="2"/>
              </w:rPr>
            </w:pPr>
          </w:p>
        </w:tc>
        <w:tc>
          <w:tcPr>
            <w:tcW w:w="7940" w:type="dxa"/>
            <w:gridSpan w:val="8"/>
          </w:tcPr>
          <w:p w:rsidR="00F945C6" w:rsidRDefault="00B50BCF">
            <w:pPr>
              <w:pStyle w:val="TableParagraph"/>
              <w:spacing w:line="186" w:lineRule="exact"/>
              <w:ind w:left="109"/>
              <w:rPr>
                <w:sz w:val="18"/>
              </w:rPr>
            </w:pPr>
            <w:r>
              <w:rPr>
                <w:sz w:val="18"/>
              </w:rPr>
              <w:t>Ejercicio del 2018.</w:t>
            </w:r>
          </w:p>
        </w:tc>
      </w:tr>
      <w:tr w:rsidR="00F945C6">
        <w:trPr>
          <w:trHeight w:val="208"/>
        </w:trPr>
        <w:tc>
          <w:tcPr>
            <w:tcW w:w="2411" w:type="dxa"/>
            <w:gridSpan w:val="3"/>
            <w:vMerge w:val="restart"/>
            <w:shd w:val="clear" w:color="auto" w:fill="DBE4F0"/>
          </w:tcPr>
          <w:p w:rsidR="00F945C6" w:rsidRDefault="00F945C6">
            <w:pPr>
              <w:pStyle w:val="TableParagraph"/>
              <w:rPr>
                <w:sz w:val="20"/>
              </w:rPr>
            </w:pPr>
          </w:p>
          <w:p w:rsidR="00F945C6" w:rsidRDefault="00B50BCF">
            <w:pPr>
              <w:pStyle w:val="TableParagraph"/>
              <w:spacing w:before="177"/>
              <w:ind w:left="107" w:right="763"/>
              <w:rPr>
                <w:b/>
                <w:sz w:val="18"/>
              </w:rPr>
            </w:pPr>
            <w:r>
              <w:rPr>
                <w:b/>
                <w:sz w:val="18"/>
              </w:rPr>
              <w:t>Procedimiento de concesión</w:t>
            </w:r>
          </w:p>
        </w:tc>
        <w:tc>
          <w:tcPr>
            <w:tcW w:w="235" w:type="dxa"/>
          </w:tcPr>
          <w:p w:rsidR="00F945C6" w:rsidRDefault="00F945C6">
            <w:pPr>
              <w:pStyle w:val="TableParagraph"/>
              <w:rPr>
                <w:rFonts w:ascii="Times New Roman"/>
                <w:sz w:val="14"/>
              </w:rPr>
            </w:pPr>
          </w:p>
        </w:tc>
        <w:tc>
          <w:tcPr>
            <w:tcW w:w="7705" w:type="dxa"/>
            <w:gridSpan w:val="7"/>
          </w:tcPr>
          <w:p w:rsidR="00F945C6" w:rsidRDefault="00B50BCF">
            <w:pPr>
              <w:pStyle w:val="TableParagraph"/>
              <w:spacing w:line="188" w:lineRule="exact"/>
              <w:ind w:left="109"/>
              <w:rPr>
                <w:sz w:val="18"/>
              </w:rPr>
            </w:pPr>
            <w:r>
              <w:rPr>
                <w:sz w:val="18"/>
              </w:rPr>
              <w:t>Concurrencia competitiva (Art. 22 LGS)</w:t>
            </w:r>
          </w:p>
        </w:tc>
      </w:tr>
      <w:tr w:rsidR="00F945C6">
        <w:trPr>
          <w:trHeight w:val="205"/>
        </w:trPr>
        <w:tc>
          <w:tcPr>
            <w:tcW w:w="2411" w:type="dxa"/>
            <w:gridSpan w:val="3"/>
            <w:vMerge/>
            <w:tcBorders>
              <w:top w:val="nil"/>
            </w:tcBorders>
            <w:shd w:val="clear" w:color="auto" w:fill="DBE4F0"/>
          </w:tcPr>
          <w:p w:rsidR="00F945C6" w:rsidRDefault="00F945C6">
            <w:pPr>
              <w:rPr>
                <w:sz w:val="2"/>
                <w:szCs w:val="2"/>
              </w:rPr>
            </w:pPr>
          </w:p>
        </w:tc>
        <w:tc>
          <w:tcPr>
            <w:tcW w:w="235" w:type="dxa"/>
          </w:tcPr>
          <w:p w:rsidR="00F945C6" w:rsidRDefault="00B50BCF">
            <w:pPr>
              <w:pStyle w:val="TableParagraph"/>
              <w:spacing w:line="186" w:lineRule="exact"/>
              <w:ind w:left="109" w:right="-15"/>
              <w:rPr>
                <w:b/>
                <w:sz w:val="18"/>
              </w:rPr>
            </w:pPr>
            <w:r>
              <w:rPr>
                <w:b/>
                <w:sz w:val="18"/>
              </w:rPr>
              <w:t>X</w:t>
            </w:r>
          </w:p>
        </w:tc>
        <w:tc>
          <w:tcPr>
            <w:tcW w:w="7705" w:type="dxa"/>
            <w:gridSpan w:val="7"/>
          </w:tcPr>
          <w:p w:rsidR="00F945C6" w:rsidRDefault="00B50BCF">
            <w:pPr>
              <w:pStyle w:val="TableParagraph"/>
              <w:spacing w:line="186" w:lineRule="exact"/>
              <w:ind w:left="109"/>
              <w:rPr>
                <w:sz w:val="18"/>
              </w:rPr>
            </w:pPr>
            <w:r>
              <w:rPr>
                <w:sz w:val="18"/>
              </w:rPr>
              <w:t>Concesión Directa (art. 22.2.LGS)</w:t>
            </w:r>
          </w:p>
        </w:tc>
      </w:tr>
      <w:tr w:rsidR="00F945C6">
        <w:trPr>
          <w:trHeight w:val="208"/>
        </w:trPr>
        <w:tc>
          <w:tcPr>
            <w:tcW w:w="2411"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4"/>
              </w:rPr>
            </w:pPr>
          </w:p>
        </w:tc>
        <w:tc>
          <w:tcPr>
            <w:tcW w:w="283" w:type="dxa"/>
          </w:tcPr>
          <w:p w:rsidR="00F945C6" w:rsidRDefault="00B50BCF">
            <w:pPr>
              <w:pStyle w:val="TableParagraph"/>
              <w:spacing w:line="188" w:lineRule="exact"/>
              <w:ind w:left="109"/>
              <w:rPr>
                <w:b/>
                <w:sz w:val="18"/>
              </w:rPr>
            </w:pPr>
            <w:r>
              <w:rPr>
                <w:b/>
                <w:sz w:val="18"/>
              </w:rPr>
              <w:t>X</w:t>
            </w:r>
          </w:p>
        </w:tc>
        <w:tc>
          <w:tcPr>
            <w:tcW w:w="7422" w:type="dxa"/>
            <w:gridSpan w:val="6"/>
          </w:tcPr>
          <w:p w:rsidR="00F945C6" w:rsidRDefault="00B50BCF">
            <w:pPr>
              <w:pStyle w:val="TableParagraph"/>
              <w:spacing w:before="8" w:line="180" w:lineRule="exact"/>
              <w:ind w:left="110"/>
              <w:rPr>
                <w:sz w:val="16"/>
              </w:rPr>
            </w:pPr>
            <w:r>
              <w:rPr>
                <w:sz w:val="16"/>
              </w:rPr>
              <w:t>Nominativa (establecida en los PGE) (art. 22.2a LGS)</w:t>
            </w:r>
          </w:p>
        </w:tc>
      </w:tr>
      <w:tr w:rsidR="00F945C6">
        <w:trPr>
          <w:trHeight w:val="206"/>
        </w:trPr>
        <w:tc>
          <w:tcPr>
            <w:tcW w:w="2411"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4"/>
              </w:rPr>
            </w:pPr>
          </w:p>
        </w:tc>
        <w:tc>
          <w:tcPr>
            <w:tcW w:w="283" w:type="dxa"/>
          </w:tcPr>
          <w:p w:rsidR="00F945C6" w:rsidRDefault="00F945C6">
            <w:pPr>
              <w:pStyle w:val="TableParagraph"/>
              <w:rPr>
                <w:rFonts w:ascii="Times New Roman"/>
                <w:sz w:val="14"/>
              </w:rPr>
            </w:pPr>
          </w:p>
        </w:tc>
        <w:tc>
          <w:tcPr>
            <w:tcW w:w="7422" w:type="dxa"/>
            <w:gridSpan w:val="6"/>
          </w:tcPr>
          <w:p w:rsidR="00F945C6" w:rsidRDefault="00B50BCF">
            <w:pPr>
              <w:pStyle w:val="TableParagraph"/>
              <w:spacing w:before="6" w:line="180" w:lineRule="exact"/>
              <w:ind w:left="110"/>
              <w:rPr>
                <w:sz w:val="16"/>
              </w:rPr>
            </w:pPr>
            <w:r>
              <w:rPr>
                <w:sz w:val="16"/>
              </w:rPr>
              <w:t>Establecida en una norma con rango de ley (art. 22.2b LGS)</w:t>
            </w:r>
          </w:p>
        </w:tc>
      </w:tr>
      <w:tr w:rsidR="00F945C6">
        <w:trPr>
          <w:trHeight w:val="366"/>
        </w:trPr>
        <w:tc>
          <w:tcPr>
            <w:tcW w:w="2411"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6"/>
              </w:rPr>
            </w:pPr>
          </w:p>
        </w:tc>
        <w:tc>
          <w:tcPr>
            <w:tcW w:w="283" w:type="dxa"/>
          </w:tcPr>
          <w:p w:rsidR="00F945C6" w:rsidRDefault="00F945C6">
            <w:pPr>
              <w:pStyle w:val="TableParagraph"/>
              <w:rPr>
                <w:rFonts w:ascii="Times New Roman"/>
                <w:sz w:val="16"/>
              </w:rPr>
            </w:pPr>
          </w:p>
        </w:tc>
        <w:tc>
          <w:tcPr>
            <w:tcW w:w="7422" w:type="dxa"/>
            <w:gridSpan w:val="6"/>
          </w:tcPr>
          <w:p w:rsidR="00F945C6" w:rsidRDefault="00B50BCF">
            <w:pPr>
              <w:pStyle w:val="TableParagraph"/>
              <w:spacing w:line="180" w:lineRule="exact"/>
              <w:ind w:left="110"/>
              <w:rPr>
                <w:sz w:val="16"/>
              </w:rPr>
            </w:pPr>
            <w:r>
              <w:rPr>
                <w:sz w:val="16"/>
              </w:rPr>
              <w:t>Establecidas en un R.D. por razones de interés público, social, económico o humanitario (art. 22.3c</w:t>
            </w:r>
          </w:p>
          <w:p w:rsidR="00F945C6" w:rsidRDefault="00B50BCF">
            <w:pPr>
              <w:pStyle w:val="TableParagraph"/>
              <w:spacing w:before="1" w:line="166" w:lineRule="exact"/>
              <w:ind w:left="110"/>
              <w:rPr>
                <w:sz w:val="16"/>
              </w:rPr>
            </w:pPr>
            <w:r>
              <w:rPr>
                <w:sz w:val="16"/>
              </w:rPr>
              <w:t>LGS)</w:t>
            </w:r>
          </w:p>
        </w:tc>
      </w:tr>
      <w:tr w:rsidR="00F945C6">
        <w:trPr>
          <w:trHeight w:val="1036"/>
        </w:trPr>
        <w:tc>
          <w:tcPr>
            <w:tcW w:w="2411" w:type="dxa"/>
            <w:gridSpan w:val="3"/>
            <w:shd w:val="clear" w:color="auto" w:fill="DBE4F0"/>
          </w:tcPr>
          <w:p w:rsidR="00F945C6" w:rsidRDefault="00F945C6">
            <w:pPr>
              <w:pStyle w:val="TableParagraph"/>
              <w:spacing w:before="7"/>
              <w:rPr>
                <w:sz w:val="26"/>
              </w:rPr>
            </w:pPr>
          </w:p>
          <w:p w:rsidR="00F945C6" w:rsidRDefault="00B50BCF">
            <w:pPr>
              <w:pStyle w:val="TableParagraph"/>
              <w:ind w:left="107" w:right="143"/>
              <w:rPr>
                <w:b/>
                <w:sz w:val="18"/>
              </w:rPr>
            </w:pPr>
            <w:r>
              <w:rPr>
                <w:b/>
                <w:sz w:val="18"/>
              </w:rPr>
              <w:t>Régimen de seguimiento y evaluación</w:t>
            </w:r>
          </w:p>
        </w:tc>
        <w:tc>
          <w:tcPr>
            <w:tcW w:w="7940" w:type="dxa"/>
            <w:gridSpan w:val="8"/>
          </w:tcPr>
          <w:p w:rsidR="00F945C6" w:rsidRDefault="00B50BCF">
            <w:pPr>
              <w:pStyle w:val="TableParagraph"/>
              <w:spacing w:before="1"/>
              <w:ind w:left="109" w:right="95"/>
              <w:jc w:val="both"/>
              <w:rPr>
                <w:sz w:val="18"/>
              </w:rPr>
            </w:pPr>
            <w:r>
              <w:rPr>
                <w:sz w:val="18"/>
              </w:rPr>
              <w:t>Para garantizar el normal desarrollo y ejecución de este Convenio, se constituirá una Comisión de Seguimiento, de carácter paritario, integrada por dos representantes de cada una de las partes, y a designar por las misma</w:t>
            </w:r>
            <w:r>
              <w:rPr>
                <w:sz w:val="18"/>
              </w:rPr>
              <w:t>s. Esta Comisión se reunirá al menos una vez durante la vigencia del Convenio. De cada sesión que celebre esta Comisión se levantará la</w:t>
            </w:r>
          </w:p>
          <w:p w:rsidR="00F945C6" w:rsidRDefault="00B50BCF">
            <w:pPr>
              <w:pStyle w:val="TableParagraph"/>
              <w:spacing w:line="187" w:lineRule="exact"/>
              <w:ind w:left="109"/>
              <w:jc w:val="both"/>
              <w:rPr>
                <w:sz w:val="18"/>
              </w:rPr>
            </w:pPr>
            <w:r>
              <w:rPr>
                <w:sz w:val="18"/>
              </w:rPr>
              <w:t>correspondiente acta.</w:t>
            </w:r>
          </w:p>
        </w:tc>
      </w:tr>
    </w:tbl>
    <w:p w:rsidR="00F945C6" w:rsidRDefault="00B50BCF">
      <w:pPr>
        <w:pStyle w:val="Textoindependiente"/>
        <w:spacing w:before="10"/>
        <w:rPr>
          <w:sz w:val="21"/>
        </w:rPr>
      </w:pPr>
      <w:r>
        <w:pict>
          <v:shape id="_x0000_s1319" type="#_x0000_t202" style="position:absolute;margin-left:42.5pt;margin-top:13.8pt;width:517.55pt;height:24.4pt;z-index:-251303936;mso-wrap-distance-left:0;mso-wrap-distance-right:0;mso-position-horizontal-relative:page;mso-position-vertical-relative:text" fillcolor="#fad3b4" stroked="f">
            <v:textbox inset="0,0,0,0">
              <w:txbxContent>
                <w:p w:rsidR="00F945C6" w:rsidRDefault="00B50BCF">
                  <w:pPr>
                    <w:spacing w:before="141"/>
                    <w:ind w:left="3370" w:right="3372"/>
                    <w:jc w:val="center"/>
                    <w:rPr>
                      <w:rFonts w:ascii="Arial Narrow"/>
                      <w:b/>
                      <w:sz w:val="18"/>
                    </w:rPr>
                  </w:pPr>
                  <w:r>
                    <w:rPr>
                      <w:rFonts w:ascii="Arial Narrow"/>
                      <w:b/>
                      <w:sz w:val="18"/>
                    </w:rPr>
                    <w:t>INDICADORES DE</w:t>
                  </w:r>
                  <w:r>
                    <w:rPr>
                      <w:rFonts w:ascii="Arial Narrow"/>
                      <w:b/>
                      <w:spacing w:val="1"/>
                      <w:sz w:val="18"/>
                    </w:rPr>
                    <w:t xml:space="preserve"> </w:t>
                  </w:r>
                  <w:r>
                    <w:rPr>
                      <w:rFonts w:ascii="Arial Narrow"/>
                      <w:b/>
                      <w:sz w:val="18"/>
                    </w:rPr>
                    <w:t>CUMPLIMIENTO</w:t>
                  </w:r>
                </w:p>
              </w:txbxContent>
            </v:textbox>
            <w10:wrap type="topAndBottom" anchorx="page"/>
          </v:shape>
        </w:pict>
      </w:r>
    </w:p>
    <w:p w:rsidR="00F945C6" w:rsidRDefault="00F945C6">
      <w:pPr>
        <w:pStyle w:val="Textoindependiente"/>
        <w:spacing w:before="1"/>
        <w:rPr>
          <w:sz w:val="6"/>
        </w:rPr>
      </w:pPr>
    </w:p>
    <w:p w:rsidR="00F945C6" w:rsidRDefault="00F945C6">
      <w:pPr>
        <w:rPr>
          <w:sz w:val="6"/>
        </w:rPr>
        <w:sectPr w:rsidR="00F945C6">
          <w:pgSz w:w="11910" w:h="16840"/>
          <w:pgMar w:top="1140" w:right="0" w:bottom="1200" w:left="120" w:header="253" w:footer="1002" w:gutter="0"/>
          <w:cols w:space="720"/>
        </w:sectPr>
      </w:pPr>
    </w:p>
    <w:p w:rsidR="00F945C6" w:rsidRDefault="00B50BCF">
      <w:pPr>
        <w:spacing w:before="74"/>
        <w:ind w:left="837"/>
        <w:jc w:val="center"/>
        <w:rPr>
          <w:b/>
          <w:sz w:val="14"/>
        </w:rPr>
      </w:pPr>
      <w:r>
        <w:rPr>
          <w:b/>
          <w:sz w:val="14"/>
        </w:rPr>
        <w:t>Objetivo de la</w:t>
      </w:r>
      <w:r>
        <w:rPr>
          <w:b/>
          <w:spacing w:val="-3"/>
          <w:sz w:val="14"/>
        </w:rPr>
        <w:t xml:space="preserve"> </w:t>
      </w:r>
      <w:r>
        <w:rPr>
          <w:b/>
          <w:spacing w:val="-4"/>
          <w:sz w:val="14"/>
        </w:rPr>
        <w:t>Línea</w:t>
      </w:r>
    </w:p>
    <w:p w:rsidR="00F945C6" w:rsidRDefault="00F945C6">
      <w:pPr>
        <w:pStyle w:val="Textoindependiente"/>
        <w:rPr>
          <w:b/>
          <w:sz w:val="16"/>
        </w:rPr>
      </w:pPr>
    </w:p>
    <w:p w:rsidR="00F945C6" w:rsidRDefault="00F945C6">
      <w:pPr>
        <w:pStyle w:val="Textoindependiente"/>
        <w:spacing w:before="9"/>
        <w:rPr>
          <w:b/>
          <w:sz w:val="13"/>
        </w:rPr>
      </w:pPr>
    </w:p>
    <w:p w:rsidR="00F945C6" w:rsidRDefault="00B50BCF">
      <w:pPr>
        <w:spacing w:line="580" w:lineRule="auto"/>
        <w:ind w:left="837" w:right="-7"/>
        <w:rPr>
          <w:b/>
          <w:sz w:val="12"/>
        </w:rPr>
      </w:pPr>
      <w:r>
        <w:rPr>
          <w:b/>
          <w:sz w:val="12"/>
        </w:rPr>
        <w:t>Nombre del Indicador Fuente Obtención</w:t>
      </w:r>
      <w:r>
        <w:rPr>
          <w:b/>
          <w:spacing w:val="-12"/>
          <w:sz w:val="12"/>
        </w:rPr>
        <w:t xml:space="preserve"> </w:t>
      </w:r>
      <w:r>
        <w:rPr>
          <w:b/>
          <w:sz w:val="12"/>
        </w:rPr>
        <w:t>Dato</w:t>
      </w:r>
    </w:p>
    <w:p w:rsidR="00F945C6" w:rsidRDefault="00F945C6">
      <w:pPr>
        <w:pStyle w:val="Textoindependiente"/>
        <w:spacing w:before="7"/>
        <w:rPr>
          <w:b/>
          <w:sz w:val="9"/>
        </w:rPr>
      </w:pPr>
    </w:p>
    <w:p w:rsidR="00F945C6" w:rsidRDefault="00B50BCF">
      <w:pPr>
        <w:ind w:left="850"/>
        <w:jc w:val="center"/>
        <w:rPr>
          <w:b/>
          <w:sz w:val="12"/>
        </w:rPr>
      </w:pPr>
      <w:r>
        <w:rPr>
          <w:b/>
          <w:sz w:val="12"/>
        </w:rPr>
        <w:t>(Ponderación %)</w:t>
      </w:r>
    </w:p>
    <w:p w:rsidR="00F945C6" w:rsidRDefault="00B50BCF">
      <w:pPr>
        <w:pStyle w:val="Textoindependiente"/>
        <w:rPr>
          <w:b/>
          <w:sz w:val="20"/>
        </w:rPr>
      </w:pPr>
      <w:r>
        <w:br w:type="column"/>
      </w:r>
    </w:p>
    <w:p w:rsidR="00F945C6" w:rsidRDefault="00F945C6">
      <w:pPr>
        <w:pStyle w:val="Textoindependiente"/>
        <w:spacing w:before="2"/>
        <w:rPr>
          <w:b/>
        </w:rPr>
      </w:pPr>
    </w:p>
    <w:p w:rsidR="00F945C6" w:rsidRDefault="00B50BCF">
      <w:pPr>
        <w:pStyle w:val="Ttulo2"/>
        <w:spacing w:before="1"/>
        <w:ind w:left="200" w:right="838"/>
        <w:jc w:val="left"/>
        <w:rPr>
          <w:rFonts w:ascii="Arial" w:hAnsi="Arial"/>
        </w:rPr>
      </w:pPr>
      <w:r>
        <w:pict>
          <v:shape id="_x0000_s1318" type="#_x0000_t202" style="position:absolute;left:0;text-align:left;margin-left:120.5pt;margin-top:-26.2pt;width:439.55pt;height:24.25pt;z-index:252015616;mso-position-horizontal-relative:page" fillcolor="#dbe4f0" stroked="f">
            <v:textbox inset="0,0,0,0">
              <w:txbxContent>
                <w:p w:rsidR="00F945C6" w:rsidRDefault="00B50BCF">
                  <w:pPr>
                    <w:pStyle w:val="Textoindependiente"/>
                    <w:spacing w:before="138"/>
                    <w:ind w:left="108"/>
                  </w:pPr>
                  <w:r>
                    <w:t>Monitorizar el impacto a largo plazo de los proyectos Bacteriemia Zero (BZ) y Neumonía Zero (NZ)</w:t>
                  </w:r>
                </w:p>
              </w:txbxContent>
            </v:textbox>
            <w10:wrap anchorx="page"/>
          </v:shape>
        </w:pict>
      </w:r>
      <w:r>
        <w:rPr>
          <w:rFonts w:ascii="Arial" w:hAnsi="Arial"/>
        </w:rPr>
        <w:t>Tasas de pacientes con Bacteriemias por catéter vascular (BCV) y Neumonía asociada a ventilación mecánica (NVM)</w:t>
      </w:r>
    </w:p>
    <w:p w:rsidR="00F945C6" w:rsidRDefault="00B50BCF">
      <w:pPr>
        <w:spacing w:before="46"/>
        <w:ind w:left="200"/>
        <w:rPr>
          <w:b/>
          <w:sz w:val="14"/>
        </w:rPr>
      </w:pPr>
      <w:r>
        <w:pict>
          <v:shape id="_x0000_s1317" type="#_x0000_t202" style="position:absolute;left:0;text-align:left;margin-left:120.25pt;margin-top:10.55pt;width:440.4pt;height:35.3pt;z-index:252016640;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5"/>
                    </w:trPr>
                    <w:tc>
                      <w:tcPr>
                        <w:tcW w:w="2932" w:type="dxa"/>
                        <w:gridSpan w:val="3"/>
                        <w:shd w:val="clear" w:color="auto" w:fill="DBE4F0"/>
                      </w:tcPr>
                      <w:p w:rsidR="00F945C6" w:rsidRDefault="00B50BCF">
                        <w:pPr>
                          <w:pStyle w:val="TableParagraph"/>
                          <w:spacing w:line="186" w:lineRule="exact"/>
                          <w:ind w:left="1239" w:right="1234"/>
                          <w:jc w:val="center"/>
                          <w:rPr>
                            <w:b/>
                            <w:sz w:val="18"/>
                          </w:rPr>
                        </w:pPr>
                        <w:r>
                          <w:rPr>
                            <w:b/>
                            <w:sz w:val="18"/>
                          </w:rPr>
                          <w:t>2018</w:t>
                        </w:r>
                      </w:p>
                    </w:tc>
                    <w:tc>
                      <w:tcPr>
                        <w:tcW w:w="2931" w:type="dxa"/>
                        <w:gridSpan w:val="3"/>
                        <w:shd w:val="clear" w:color="auto" w:fill="B8CCE3"/>
                      </w:tcPr>
                      <w:p w:rsidR="00F945C6" w:rsidRDefault="00B50BCF">
                        <w:pPr>
                          <w:pStyle w:val="TableParagraph"/>
                          <w:spacing w:line="186" w:lineRule="exact"/>
                          <w:ind w:left="1242" w:right="1232"/>
                          <w:jc w:val="center"/>
                          <w:rPr>
                            <w:b/>
                            <w:sz w:val="18"/>
                          </w:rPr>
                        </w:pPr>
                        <w:r>
                          <w:rPr>
                            <w:b/>
                            <w:sz w:val="18"/>
                          </w:rPr>
                          <w:t>2019</w:t>
                        </w:r>
                      </w:p>
                    </w:tc>
                    <w:tc>
                      <w:tcPr>
                        <w:tcW w:w="2931" w:type="dxa"/>
                        <w:gridSpan w:val="3"/>
                        <w:shd w:val="clear" w:color="auto" w:fill="94B3D6"/>
                      </w:tcPr>
                      <w:p w:rsidR="00F945C6" w:rsidRDefault="00B50BCF">
                        <w:pPr>
                          <w:pStyle w:val="TableParagraph"/>
                          <w:spacing w:line="186" w:lineRule="exact"/>
                          <w:ind w:left="1240" w:right="1235"/>
                          <w:jc w:val="center"/>
                          <w:rPr>
                            <w:b/>
                            <w:sz w:val="18"/>
                          </w:rPr>
                        </w:pPr>
                        <w:r>
                          <w:rPr>
                            <w:b/>
                            <w:sz w:val="18"/>
                          </w:rPr>
                          <w:t>2020</w:t>
                        </w:r>
                      </w:p>
                    </w:tc>
                  </w:tr>
                  <w:tr w:rsidR="00F945C6">
                    <w:trPr>
                      <w:trHeight w:val="278"/>
                    </w:trPr>
                    <w:tc>
                      <w:tcPr>
                        <w:tcW w:w="977" w:type="dxa"/>
                      </w:tcPr>
                      <w:p w:rsidR="00F945C6" w:rsidRDefault="00B50BCF">
                        <w:pPr>
                          <w:pStyle w:val="TableParagraph"/>
                          <w:spacing w:before="1" w:line="136" w:lineRule="exact"/>
                          <w:ind w:left="256" w:firstLine="88"/>
                          <w:rPr>
                            <w:b/>
                            <w:sz w:val="12"/>
                          </w:rPr>
                        </w:pPr>
                        <w:r>
                          <w:rPr>
                            <w:b/>
                            <w:sz w:val="12"/>
                          </w:rPr>
                          <w:t xml:space="preserve">valor </w:t>
                        </w:r>
                        <w:r>
                          <w:rPr>
                            <w:b/>
                            <w:w w:val="95"/>
                            <w:sz w:val="12"/>
                          </w:rPr>
                          <w:t>objetivo</w:t>
                        </w:r>
                      </w:p>
                    </w:tc>
                    <w:tc>
                      <w:tcPr>
                        <w:tcW w:w="978" w:type="dxa"/>
                      </w:tcPr>
                      <w:p w:rsidR="00F945C6" w:rsidRDefault="00B50BCF">
                        <w:pPr>
                          <w:pStyle w:val="TableParagraph"/>
                          <w:spacing w:before="1" w:line="136" w:lineRule="exact"/>
                          <w:ind w:left="196" w:right="171" w:firstLine="148"/>
                          <w:rPr>
                            <w:b/>
                            <w:sz w:val="12"/>
                          </w:rPr>
                        </w:pPr>
                        <w:r>
                          <w:rPr>
                            <w:b/>
                            <w:sz w:val="12"/>
                          </w:rPr>
                          <w:t>valor alcanzado</w:t>
                        </w:r>
                      </w:p>
                    </w:tc>
                    <w:tc>
                      <w:tcPr>
                        <w:tcW w:w="977" w:type="dxa"/>
                      </w:tcPr>
                      <w:p w:rsidR="00F945C6" w:rsidRDefault="00B50BCF">
                        <w:pPr>
                          <w:pStyle w:val="TableParagraph"/>
                          <w:spacing w:line="135" w:lineRule="exact"/>
                          <w:ind w:left="11"/>
                          <w:jc w:val="center"/>
                          <w:rPr>
                            <w:b/>
                            <w:sz w:val="12"/>
                          </w:rPr>
                        </w:pPr>
                        <w:r>
                          <w:rPr>
                            <w:b/>
                            <w:w w:val="99"/>
                            <w:sz w:val="12"/>
                          </w:rPr>
                          <w:t>%</w:t>
                        </w:r>
                      </w:p>
                      <w:p w:rsidR="00F945C6" w:rsidRDefault="00B50BCF">
                        <w:pPr>
                          <w:pStyle w:val="TableParagraph"/>
                          <w:spacing w:line="123" w:lineRule="exact"/>
                          <w:ind w:left="96" w:right="91"/>
                          <w:jc w:val="center"/>
                          <w:rPr>
                            <w:b/>
                            <w:sz w:val="12"/>
                          </w:rPr>
                        </w:pPr>
                        <w:r>
                          <w:rPr>
                            <w:b/>
                            <w:sz w:val="12"/>
                          </w:rPr>
                          <w:t>consecución</w:t>
                        </w:r>
                      </w:p>
                    </w:tc>
                    <w:tc>
                      <w:tcPr>
                        <w:tcW w:w="977" w:type="dxa"/>
                      </w:tcPr>
                      <w:p w:rsidR="00F945C6" w:rsidRDefault="00B50BCF">
                        <w:pPr>
                          <w:pStyle w:val="TableParagraph"/>
                          <w:spacing w:before="1" w:line="136" w:lineRule="exact"/>
                          <w:ind w:left="255" w:firstLine="88"/>
                          <w:rPr>
                            <w:b/>
                            <w:sz w:val="12"/>
                          </w:rPr>
                        </w:pPr>
                        <w:r>
                          <w:rPr>
                            <w:b/>
                            <w:sz w:val="12"/>
                          </w:rPr>
                          <w:t xml:space="preserve">valor </w:t>
                        </w:r>
                        <w:r>
                          <w:rPr>
                            <w:b/>
                            <w:w w:val="95"/>
                            <w:sz w:val="12"/>
                          </w:rPr>
                          <w:t>objetivo</w:t>
                        </w:r>
                      </w:p>
                    </w:tc>
                    <w:tc>
                      <w:tcPr>
                        <w:tcW w:w="977" w:type="dxa"/>
                      </w:tcPr>
                      <w:p w:rsidR="00F945C6" w:rsidRDefault="00B50BCF">
                        <w:pPr>
                          <w:pStyle w:val="TableParagraph"/>
                          <w:spacing w:before="1" w:line="136" w:lineRule="exact"/>
                          <w:ind w:left="195" w:right="171" w:firstLine="148"/>
                          <w:rPr>
                            <w:b/>
                            <w:sz w:val="12"/>
                          </w:rPr>
                        </w:pPr>
                        <w:r>
                          <w:rPr>
                            <w:b/>
                            <w:sz w:val="12"/>
                          </w:rPr>
                          <w:t>valor alcanzado</w:t>
                        </w:r>
                      </w:p>
                    </w:tc>
                    <w:tc>
                      <w:tcPr>
                        <w:tcW w:w="977" w:type="dxa"/>
                      </w:tcPr>
                      <w:p w:rsidR="00F945C6" w:rsidRDefault="00B50BCF">
                        <w:pPr>
                          <w:pStyle w:val="TableParagraph"/>
                          <w:spacing w:line="135" w:lineRule="exact"/>
                          <w:ind w:left="6"/>
                          <w:jc w:val="center"/>
                          <w:rPr>
                            <w:b/>
                            <w:sz w:val="12"/>
                          </w:rPr>
                        </w:pPr>
                        <w:r>
                          <w:rPr>
                            <w:b/>
                            <w:w w:val="99"/>
                            <w:sz w:val="12"/>
                          </w:rPr>
                          <w:t>%</w:t>
                        </w:r>
                      </w:p>
                      <w:p w:rsidR="00F945C6" w:rsidRDefault="00B50BCF">
                        <w:pPr>
                          <w:pStyle w:val="TableParagraph"/>
                          <w:spacing w:line="123" w:lineRule="exact"/>
                          <w:ind w:left="91" w:right="91"/>
                          <w:jc w:val="center"/>
                          <w:rPr>
                            <w:b/>
                            <w:sz w:val="12"/>
                          </w:rPr>
                        </w:pPr>
                        <w:r>
                          <w:rPr>
                            <w:b/>
                            <w:sz w:val="12"/>
                          </w:rPr>
                          <w:t>consecución</w:t>
                        </w:r>
                      </w:p>
                    </w:tc>
                    <w:tc>
                      <w:tcPr>
                        <w:tcW w:w="975" w:type="dxa"/>
                      </w:tcPr>
                      <w:p w:rsidR="00F945C6" w:rsidRDefault="00B50BCF">
                        <w:pPr>
                          <w:pStyle w:val="TableParagraph"/>
                          <w:spacing w:before="1" w:line="136" w:lineRule="exact"/>
                          <w:ind w:left="252" w:right="232" w:firstLine="88"/>
                          <w:rPr>
                            <w:b/>
                            <w:sz w:val="12"/>
                          </w:rPr>
                        </w:pPr>
                        <w:r>
                          <w:rPr>
                            <w:b/>
                            <w:sz w:val="12"/>
                          </w:rPr>
                          <w:t>valor objetivo</w:t>
                        </w:r>
                      </w:p>
                    </w:tc>
                    <w:tc>
                      <w:tcPr>
                        <w:tcW w:w="977" w:type="dxa"/>
                      </w:tcPr>
                      <w:p w:rsidR="00F945C6" w:rsidRDefault="00B50BCF">
                        <w:pPr>
                          <w:pStyle w:val="TableParagraph"/>
                          <w:spacing w:before="1" w:line="136" w:lineRule="exact"/>
                          <w:ind w:left="195" w:right="171" w:firstLine="148"/>
                          <w:rPr>
                            <w:b/>
                            <w:sz w:val="12"/>
                          </w:rPr>
                        </w:pPr>
                        <w:r>
                          <w:rPr>
                            <w:b/>
                            <w:sz w:val="12"/>
                          </w:rPr>
                          <w:t>valor alcanzado</w:t>
                        </w:r>
                      </w:p>
                    </w:tc>
                    <w:tc>
                      <w:tcPr>
                        <w:tcW w:w="979" w:type="dxa"/>
                      </w:tcPr>
                      <w:p w:rsidR="00F945C6" w:rsidRDefault="00B50BCF">
                        <w:pPr>
                          <w:pStyle w:val="TableParagraph"/>
                          <w:spacing w:line="135" w:lineRule="exact"/>
                          <w:ind w:left="8"/>
                          <w:jc w:val="center"/>
                          <w:rPr>
                            <w:b/>
                            <w:sz w:val="12"/>
                          </w:rPr>
                        </w:pPr>
                        <w:r>
                          <w:rPr>
                            <w:b/>
                            <w:w w:val="99"/>
                            <w:sz w:val="12"/>
                          </w:rPr>
                          <w:t>%</w:t>
                        </w:r>
                      </w:p>
                      <w:p w:rsidR="00F945C6" w:rsidRDefault="00B50BCF">
                        <w:pPr>
                          <w:pStyle w:val="TableParagraph"/>
                          <w:spacing w:line="123" w:lineRule="exact"/>
                          <w:ind w:left="98" w:right="96"/>
                          <w:jc w:val="center"/>
                          <w:rPr>
                            <w:b/>
                            <w:sz w:val="12"/>
                          </w:rPr>
                        </w:pPr>
                        <w:r>
                          <w:rPr>
                            <w:b/>
                            <w:sz w:val="12"/>
                          </w:rPr>
                          <w:t>consecución</w:t>
                        </w:r>
                      </w:p>
                    </w:tc>
                  </w:tr>
                  <w:tr w:rsidR="00F945C6">
                    <w:trPr>
                      <w:trHeight w:val="181"/>
                    </w:trPr>
                    <w:tc>
                      <w:tcPr>
                        <w:tcW w:w="977" w:type="dxa"/>
                        <w:shd w:val="clear" w:color="auto" w:fill="DCE6F0"/>
                      </w:tcPr>
                      <w:p w:rsidR="00F945C6" w:rsidRDefault="00B50BCF">
                        <w:pPr>
                          <w:pStyle w:val="TableParagraph"/>
                          <w:spacing w:line="162" w:lineRule="exact"/>
                          <w:ind w:left="261"/>
                          <w:rPr>
                            <w:b/>
                            <w:sz w:val="16"/>
                          </w:rPr>
                        </w:pPr>
                        <w:r>
                          <w:rPr>
                            <w:b/>
                            <w:sz w:val="16"/>
                          </w:rPr>
                          <w:t>2,53%</w:t>
                        </w:r>
                      </w:p>
                    </w:tc>
                    <w:tc>
                      <w:tcPr>
                        <w:tcW w:w="978" w:type="dxa"/>
                        <w:shd w:val="clear" w:color="auto" w:fill="DCE6F0"/>
                      </w:tcPr>
                      <w:p w:rsidR="00F945C6" w:rsidRDefault="00B50BCF">
                        <w:pPr>
                          <w:pStyle w:val="TableParagraph"/>
                          <w:spacing w:line="162" w:lineRule="exact"/>
                          <w:ind w:left="261"/>
                          <w:rPr>
                            <w:b/>
                            <w:sz w:val="16"/>
                          </w:rPr>
                        </w:pPr>
                        <w:r>
                          <w:rPr>
                            <w:b/>
                            <w:sz w:val="16"/>
                          </w:rPr>
                          <w:t>2,53%</w:t>
                        </w:r>
                      </w:p>
                    </w:tc>
                    <w:tc>
                      <w:tcPr>
                        <w:tcW w:w="977" w:type="dxa"/>
                        <w:shd w:val="clear" w:color="auto" w:fill="DCE6F0"/>
                      </w:tcPr>
                      <w:p w:rsidR="00F945C6" w:rsidRDefault="00B50BCF">
                        <w:pPr>
                          <w:pStyle w:val="TableParagraph"/>
                          <w:spacing w:line="162" w:lineRule="exact"/>
                          <w:ind w:left="282"/>
                          <w:rPr>
                            <w:b/>
                            <w:sz w:val="16"/>
                          </w:rPr>
                        </w:pPr>
                        <w:r>
                          <w:rPr>
                            <w:b/>
                            <w:sz w:val="16"/>
                          </w:rPr>
                          <w:t>100%</w:t>
                        </w:r>
                      </w:p>
                    </w:tc>
                    <w:tc>
                      <w:tcPr>
                        <w:tcW w:w="977" w:type="dxa"/>
                        <w:shd w:val="clear" w:color="auto" w:fill="B8CCE3"/>
                      </w:tcPr>
                      <w:p w:rsidR="00F945C6" w:rsidRDefault="00B50BCF">
                        <w:pPr>
                          <w:pStyle w:val="TableParagraph"/>
                          <w:spacing w:line="162" w:lineRule="exact"/>
                          <w:ind w:left="260"/>
                          <w:rPr>
                            <w:b/>
                            <w:sz w:val="16"/>
                          </w:rPr>
                        </w:pPr>
                        <w:r>
                          <w:rPr>
                            <w:b/>
                            <w:sz w:val="16"/>
                          </w:rPr>
                          <w:t>2,45%</w:t>
                        </w:r>
                      </w:p>
                    </w:tc>
                    <w:tc>
                      <w:tcPr>
                        <w:tcW w:w="977" w:type="dxa"/>
                        <w:shd w:val="clear" w:color="auto" w:fill="B8CCE3"/>
                      </w:tcPr>
                      <w:p w:rsidR="00F945C6" w:rsidRDefault="00B50BCF">
                        <w:pPr>
                          <w:pStyle w:val="TableParagraph"/>
                          <w:spacing w:line="162" w:lineRule="exact"/>
                          <w:ind w:left="282"/>
                          <w:rPr>
                            <w:b/>
                            <w:sz w:val="16"/>
                          </w:rPr>
                        </w:pPr>
                        <w:r>
                          <w:rPr>
                            <w:b/>
                            <w:sz w:val="16"/>
                          </w:rPr>
                          <w:t>2,45%</w:t>
                        </w:r>
                      </w:p>
                    </w:tc>
                    <w:tc>
                      <w:tcPr>
                        <w:tcW w:w="977" w:type="dxa"/>
                        <w:shd w:val="clear" w:color="auto" w:fill="B8CCE3"/>
                      </w:tcPr>
                      <w:p w:rsidR="00F945C6" w:rsidRDefault="00B50BCF">
                        <w:pPr>
                          <w:pStyle w:val="TableParagraph"/>
                          <w:spacing w:line="162" w:lineRule="exact"/>
                          <w:ind w:left="257"/>
                          <w:rPr>
                            <w:b/>
                            <w:sz w:val="16"/>
                          </w:rPr>
                        </w:pPr>
                        <w:r>
                          <w:rPr>
                            <w:b/>
                            <w:sz w:val="16"/>
                          </w:rPr>
                          <w:t>100%</w:t>
                        </w:r>
                      </w:p>
                    </w:tc>
                    <w:tc>
                      <w:tcPr>
                        <w:tcW w:w="975" w:type="dxa"/>
                        <w:shd w:val="clear" w:color="auto" w:fill="94B3D6"/>
                      </w:tcPr>
                      <w:p w:rsidR="00F945C6" w:rsidRDefault="00B50BCF">
                        <w:pPr>
                          <w:pStyle w:val="TableParagraph"/>
                          <w:spacing w:line="162" w:lineRule="exact"/>
                          <w:ind w:left="257"/>
                          <w:rPr>
                            <w:b/>
                            <w:sz w:val="16"/>
                          </w:rPr>
                        </w:pPr>
                        <w:r>
                          <w:rPr>
                            <w:b/>
                            <w:sz w:val="16"/>
                          </w:rPr>
                          <w:t>2,20%</w:t>
                        </w:r>
                      </w:p>
                    </w:tc>
                    <w:tc>
                      <w:tcPr>
                        <w:tcW w:w="977" w:type="dxa"/>
                        <w:shd w:val="clear" w:color="auto" w:fill="94B3D6"/>
                      </w:tcPr>
                      <w:p w:rsidR="00F945C6" w:rsidRDefault="00F945C6">
                        <w:pPr>
                          <w:pStyle w:val="TableParagraph"/>
                          <w:rPr>
                            <w:rFonts w:ascii="Times New Roman"/>
                            <w:sz w:val="12"/>
                          </w:rPr>
                        </w:pPr>
                      </w:p>
                    </w:tc>
                    <w:tc>
                      <w:tcPr>
                        <w:tcW w:w="979"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rPr>
          <w:b/>
          <w:sz w:val="14"/>
        </w:rPr>
        <w:t>Base de datos denominada ENVIN-UCI</w:t>
      </w:r>
    </w:p>
    <w:p w:rsidR="00F945C6" w:rsidRDefault="00F945C6">
      <w:pPr>
        <w:rPr>
          <w:sz w:val="14"/>
        </w:rPr>
        <w:sectPr w:rsidR="00F945C6">
          <w:type w:val="continuous"/>
          <w:pgSz w:w="11910" w:h="16840"/>
          <w:pgMar w:top="0" w:right="0" w:bottom="280" w:left="120" w:header="720" w:footer="720" w:gutter="0"/>
          <w:cols w:num="2" w:space="720" w:equalWidth="0">
            <w:col w:w="2158" w:space="40"/>
            <w:col w:w="9592"/>
          </w:cols>
        </w:sectPr>
      </w:pPr>
    </w:p>
    <w:p w:rsidR="00F945C6" w:rsidRDefault="00F945C6">
      <w:pPr>
        <w:pStyle w:val="Textoindependiente"/>
        <w:spacing w:before="1"/>
        <w:rPr>
          <w:b/>
          <w:sz w:val="6"/>
        </w:rPr>
      </w:pPr>
    </w:p>
    <w:p w:rsidR="00F945C6" w:rsidRDefault="00B50BCF">
      <w:pPr>
        <w:pStyle w:val="Textoindependiente"/>
        <w:spacing w:line="211" w:lineRule="exact"/>
        <w:ind w:left="1245"/>
        <w:rPr>
          <w:sz w:val="20"/>
        </w:rPr>
      </w:pPr>
      <w:r>
        <w:rPr>
          <w:position w:val="-3"/>
          <w:sz w:val="20"/>
        </w:rPr>
      </w:r>
      <w:r>
        <w:rPr>
          <w:position w:val="-3"/>
          <w:sz w:val="20"/>
        </w:rPr>
        <w:pict>
          <v:group id="_x0000_s1309" style="width:26.55pt;height:10.1pt;mso-position-horizontal-relative:char;mso-position-vertical-relative:line" coordsize="531,202">
            <v:rect id="_x0000_s1316" style="position:absolute;left:415;top:9;width:104;height:183" fillcolor="#d9d9d9" stroked="f"/>
            <v:rect id="_x0000_s1315" style="position:absolute;left:4;top:9;width:108;height:183" fillcolor="#d9d9d9" stroked="f"/>
            <v:rect id="_x0000_s1314" style="position:absolute;left:112;top:9;width:303;height:183" fillcolor="#d9d9d9" stroked="f"/>
            <v:line id="_x0000_s1313" style="position:absolute" from="10,5" to="521,5" strokeweight=".48pt"/>
            <v:line id="_x0000_s1312" style="position:absolute" from="5,0" to="5,202" strokeweight=".48pt"/>
            <v:line id="_x0000_s1311" style="position:absolute" from="526,0" to="526,202" strokeweight=".48pt"/>
            <v:line id="_x0000_s1310" style="position:absolute" from="10,197" to="521,197" strokeweight=".16936mm"/>
            <w10:anchorlock/>
          </v:group>
        </w:pict>
      </w:r>
    </w:p>
    <w:p w:rsidR="00F945C6" w:rsidRDefault="00B50BCF">
      <w:pPr>
        <w:tabs>
          <w:tab w:val="left" w:pos="2397"/>
        </w:tabs>
        <w:spacing w:before="86"/>
        <w:ind w:left="837"/>
        <w:rPr>
          <w:b/>
          <w:sz w:val="18"/>
        </w:rPr>
      </w:pPr>
      <w:r>
        <w:rPr>
          <w:b/>
          <w:position w:val="2"/>
          <w:sz w:val="12"/>
        </w:rPr>
        <w:t>Nombre</w:t>
      </w:r>
      <w:r>
        <w:rPr>
          <w:b/>
          <w:spacing w:val="-2"/>
          <w:position w:val="2"/>
          <w:sz w:val="12"/>
        </w:rPr>
        <w:t xml:space="preserve"> </w:t>
      </w:r>
      <w:r>
        <w:rPr>
          <w:b/>
          <w:position w:val="2"/>
          <w:sz w:val="12"/>
        </w:rPr>
        <w:t>del</w:t>
      </w:r>
      <w:r>
        <w:rPr>
          <w:b/>
          <w:spacing w:val="-1"/>
          <w:position w:val="2"/>
          <w:sz w:val="12"/>
        </w:rPr>
        <w:t xml:space="preserve"> </w:t>
      </w:r>
      <w:r>
        <w:rPr>
          <w:b/>
          <w:position w:val="2"/>
          <w:sz w:val="12"/>
        </w:rPr>
        <w:t>Indicador</w:t>
      </w:r>
      <w:r>
        <w:rPr>
          <w:b/>
          <w:position w:val="2"/>
          <w:sz w:val="12"/>
        </w:rPr>
        <w:tab/>
      </w:r>
      <w:r>
        <w:rPr>
          <w:b/>
          <w:sz w:val="18"/>
        </w:rPr>
        <w:t>Tasas de pacientes con Neumonía asociada a ventilación mecánica</w:t>
      </w:r>
      <w:r>
        <w:rPr>
          <w:b/>
          <w:spacing w:val="-9"/>
          <w:sz w:val="18"/>
        </w:rPr>
        <w:t xml:space="preserve"> </w:t>
      </w:r>
      <w:r>
        <w:rPr>
          <w:b/>
          <w:sz w:val="18"/>
        </w:rPr>
        <w:t>(NVM)</w:t>
      </w:r>
    </w:p>
    <w:p w:rsidR="00F945C6" w:rsidRDefault="00B50BCF">
      <w:pPr>
        <w:tabs>
          <w:tab w:val="left" w:pos="2397"/>
        </w:tabs>
        <w:spacing w:before="97"/>
        <w:ind w:left="837"/>
        <w:rPr>
          <w:b/>
          <w:sz w:val="14"/>
        </w:rPr>
      </w:pPr>
      <w:r>
        <w:pict>
          <v:shape id="_x0000_s1308" type="#_x0000_t202" style="position:absolute;left:0;text-align:left;margin-left:120.25pt;margin-top:13.1pt;width:440.4pt;height:35.3pt;z-index:252017664;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5"/>
                    </w:trPr>
                    <w:tc>
                      <w:tcPr>
                        <w:tcW w:w="2932" w:type="dxa"/>
                        <w:gridSpan w:val="3"/>
                        <w:shd w:val="clear" w:color="auto" w:fill="DBE4F0"/>
                      </w:tcPr>
                      <w:p w:rsidR="00F945C6" w:rsidRDefault="00B50BCF">
                        <w:pPr>
                          <w:pStyle w:val="TableParagraph"/>
                          <w:spacing w:line="186" w:lineRule="exact"/>
                          <w:ind w:left="1239" w:right="1234"/>
                          <w:jc w:val="center"/>
                          <w:rPr>
                            <w:b/>
                            <w:sz w:val="18"/>
                          </w:rPr>
                        </w:pPr>
                        <w:r>
                          <w:rPr>
                            <w:b/>
                            <w:sz w:val="18"/>
                          </w:rPr>
                          <w:t>2018</w:t>
                        </w:r>
                      </w:p>
                    </w:tc>
                    <w:tc>
                      <w:tcPr>
                        <w:tcW w:w="2931" w:type="dxa"/>
                        <w:gridSpan w:val="3"/>
                        <w:shd w:val="clear" w:color="auto" w:fill="B8CCE3"/>
                      </w:tcPr>
                      <w:p w:rsidR="00F945C6" w:rsidRDefault="00B50BCF">
                        <w:pPr>
                          <w:pStyle w:val="TableParagraph"/>
                          <w:spacing w:line="186" w:lineRule="exact"/>
                          <w:ind w:left="1242" w:right="1232"/>
                          <w:jc w:val="center"/>
                          <w:rPr>
                            <w:b/>
                            <w:sz w:val="18"/>
                          </w:rPr>
                        </w:pPr>
                        <w:r>
                          <w:rPr>
                            <w:b/>
                            <w:sz w:val="18"/>
                          </w:rPr>
                          <w:t>2019</w:t>
                        </w:r>
                      </w:p>
                    </w:tc>
                    <w:tc>
                      <w:tcPr>
                        <w:tcW w:w="2931" w:type="dxa"/>
                        <w:gridSpan w:val="3"/>
                        <w:shd w:val="clear" w:color="auto" w:fill="94B3D6"/>
                      </w:tcPr>
                      <w:p w:rsidR="00F945C6" w:rsidRDefault="00B50BCF">
                        <w:pPr>
                          <w:pStyle w:val="TableParagraph"/>
                          <w:spacing w:line="186" w:lineRule="exact"/>
                          <w:ind w:left="1240" w:right="1235"/>
                          <w:jc w:val="center"/>
                          <w:rPr>
                            <w:b/>
                            <w:sz w:val="18"/>
                          </w:rPr>
                        </w:pPr>
                        <w:r>
                          <w:rPr>
                            <w:b/>
                            <w:sz w:val="18"/>
                          </w:rPr>
                          <w:t>2020</w:t>
                        </w:r>
                      </w:p>
                    </w:tc>
                  </w:tr>
                  <w:tr w:rsidR="00F945C6">
                    <w:trPr>
                      <w:trHeight w:val="278"/>
                    </w:trPr>
                    <w:tc>
                      <w:tcPr>
                        <w:tcW w:w="977" w:type="dxa"/>
                      </w:tcPr>
                      <w:p w:rsidR="00F945C6" w:rsidRDefault="00B50BCF">
                        <w:pPr>
                          <w:pStyle w:val="TableParagraph"/>
                          <w:spacing w:before="1" w:line="136" w:lineRule="exact"/>
                          <w:ind w:left="256" w:firstLine="88"/>
                          <w:rPr>
                            <w:b/>
                            <w:sz w:val="12"/>
                          </w:rPr>
                        </w:pPr>
                        <w:r>
                          <w:rPr>
                            <w:b/>
                            <w:sz w:val="12"/>
                          </w:rPr>
                          <w:t xml:space="preserve">valor </w:t>
                        </w:r>
                        <w:r>
                          <w:rPr>
                            <w:b/>
                            <w:w w:val="95"/>
                            <w:sz w:val="12"/>
                          </w:rPr>
                          <w:t>objetivo</w:t>
                        </w:r>
                      </w:p>
                    </w:tc>
                    <w:tc>
                      <w:tcPr>
                        <w:tcW w:w="978" w:type="dxa"/>
                      </w:tcPr>
                      <w:p w:rsidR="00F945C6" w:rsidRDefault="00B50BCF">
                        <w:pPr>
                          <w:pStyle w:val="TableParagraph"/>
                          <w:spacing w:before="1" w:line="136" w:lineRule="exact"/>
                          <w:ind w:left="196" w:right="171" w:firstLine="148"/>
                          <w:rPr>
                            <w:b/>
                            <w:sz w:val="12"/>
                          </w:rPr>
                        </w:pPr>
                        <w:r>
                          <w:rPr>
                            <w:b/>
                            <w:sz w:val="12"/>
                          </w:rPr>
                          <w:t>valor alcanzado</w:t>
                        </w:r>
                      </w:p>
                    </w:tc>
                    <w:tc>
                      <w:tcPr>
                        <w:tcW w:w="977" w:type="dxa"/>
                      </w:tcPr>
                      <w:p w:rsidR="00F945C6" w:rsidRDefault="00B50BCF">
                        <w:pPr>
                          <w:pStyle w:val="TableParagraph"/>
                          <w:spacing w:line="135" w:lineRule="exact"/>
                          <w:ind w:left="11"/>
                          <w:jc w:val="center"/>
                          <w:rPr>
                            <w:b/>
                            <w:sz w:val="12"/>
                          </w:rPr>
                        </w:pPr>
                        <w:r>
                          <w:rPr>
                            <w:b/>
                            <w:w w:val="99"/>
                            <w:sz w:val="12"/>
                          </w:rPr>
                          <w:t>%</w:t>
                        </w:r>
                      </w:p>
                      <w:p w:rsidR="00F945C6" w:rsidRDefault="00B50BCF">
                        <w:pPr>
                          <w:pStyle w:val="TableParagraph"/>
                          <w:spacing w:line="123" w:lineRule="exact"/>
                          <w:ind w:left="96" w:right="91"/>
                          <w:jc w:val="center"/>
                          <w:rPr>
                            <w:b/>
                            <w:sz w:val="12"/>
                          </w:rPr>
                        </w:pPr>
                        <w:r>
                          <w:rPr>
                            <w:b/>
                            <w:sz w:val="12"/>
                          </w:rPr>
                          <w:t>consecución</w:t>
                        </w:r>
                      </w:p>
                    </w:tc>
                    <w:tc>
                      <w:tcPr>
                        <w:tcW w:w="977" w:type="dxa"/>
                      </w:tcPr>
                      <w:p w:rsidR="00F945C6" w:rsidRDefault="00B50BCF">
                        <w:pPr>
                          <w:pStyle w:val="TableParagraph"/>
                          <w:spacing w:before="1" w:line="136" w:lineRule="exact"/>
                          <w:ind w:left="255" w:firstLine="88"/>
                          <w:rPr>
                            <w:b/>
                            <w:sz w:val="12"/>
                          </w:rPr>
                        </w:pPr>
                        <w:r>
                          <w:rPr>
                            <w:b/>
                            <w:sz w:val="12"/>
                          </w:rPr>
                          <w:t xml:space="preserve">valor </w:t>
                        </w:r>
                        <w:r>
                          <w:rPr>
                            <w:b/>
                            <w:w w:val="95"/>
                            <w:sz w:val="12"/>
                          </w:rPr>
                          <w:t>objetivo</w:t>
                        </w:r>
                      </w:p>
                    </w:tc>
                    <w:tc>
                      <w:tcPr>
                        <w:tcW w:w="977" w:type="dxa"/>
                      </w:tcPr>
                      <w:p w:rsidR="00F945C6" w:rsidRDefault="00B50BCF">
                        <w:pPr>
                          <w:pStyle w:val="TableParagraph"/>
                          <w:spacing w:before="1" w:line="136" w:lineRule="exact"/>
                          <w:ind w:left="195" w:right="171" w:firstLine="148"/>
                          <w:rPr>
                            <w:b/>
                            <w:sz w:val="12"/>
                          </w:rPr>
                        </w:pPr>
                        <w:r>
                          <w:rPr>
                            <w:b/>
                            <w:sz w:val="12"/>
                          </w:rPr>
                          <w:t>valor alcanzado</w:t>
                        </w:r>
                      </w:p>
                    </w:tc>
                    <w:tc>
                      <w:tcPr>
                        <w:tcW w:w="977" w:type="dxa"/>
                      </w:tcPr>
                      <w:p w:rsidR="00F945C6" w:rsidRDefault="00B50BCF">
                        <w:pPr>
                          <w:pStyle w:val="TableParagraph"/>
                          <w:spacing w:line="135" w:lineRule="exact"/>
                          <w:ind w:left="6"/>
                          <w:jc w:val="center"/>
                          <w:rPr>
                            <w:b/>
                            <w:sz w:val="12"/>
                          </w:rPr>
                        </w:pPr>
                        <w:r>
                          <w:rPr>
                            <w:b/>
                            <w:w w:val="99"/>
                            <w:sz w:val="12"/>
                          </w:rPr>
                          <w:t>%</w:t>
                        </w:r>
                      </w:p>
                      <w:p w:rsidR="00F945C6" w:rsidRDefault="00B50BCF">
                        <w:pPr>
                          <w:pStyle w:val="TableParagraph"/>
                          <w:spacing w:line="123" w:lineRule="exact"/>
                          <w:ind w:left="91" w:right="91"/>
                          <w:jc w:val="center"/>
                          <w:rPr>
                            <w:b/>
                            <w:sz w:val="12"/>
                          </w:rPr>
                        </w:pPr>
                        <w:r>
                          <w:rPr>
                            <w:b/>
                            <w:sz w:val="12"/>
                          </w:rPr>
                          <w:t>consecución</w:t>
                        </w:r>
                      </w:p>
                    </w:tc>
                    <w:tc>
                      <w:tcPr>
                        <w:tcW w:w="975" w:type="dxa"/>
                      </w:tcPr>
                      <w:p w:rsidR="00F945C6" w:rsidRDefault="00B50BCF">
                        <w:pPr>
                          <w:pStyle w:val="TableParagraph"/>
                          <w:spacing w:before="1" w:line="136" w:lineRule="exact"/>
                          <w:ind w:left="252" w:right="232" w:firstLine="88"/>
                          <w:rPr>
                            <w:b/>
                            <w:sz w:val="12"/>
                          </w:rPr>
                        </w:pPr>
                        <w:r>
                          <w:rPr>
                            <w:b/>
                            <w:sz w:val="12"/>
                          </w:rPr>
                          <w:t>valor objetivo</w:t>
                        </w:r>
                      </w:p>
                    </w:tc>
                    <w:tc>
                      <w:tcPr>
                        <w:tcW w:w="977" w:type="dxa"/>
                      </w:tcPr>
                      <w:p w:rsidR="00F945C6" w:rsidRDefault="00B50BCF">
                        <w:pPr>
                          <w:pStyle w:val="TableParagraph"/>
                          <w:spacing w:before="1" w:line="136" w:lineRule="exact"/>
                          <w:ind w:left="195" w:right="171" w:firstLine="148"/>
                          <w:rPr>
                            <w:b/>
                            <w:sz w:val="12"/>
                          </w:rPr>
                        </w:pPr>
                        <w:r>
                          <w:rPr>
                            <w:b/>
                            <w:sz w:val="12"/>
                          </w:rPr>
                          <w:t>valor alcanzado</w:t>
                        </w:r>
                      </w:p>
                    </w:tc>
                    <w:tc>
                      <w:tcPr>
                        <w:tcW w:w="979" w:type="dxa"/>
                      </w:tcPr>
                      <w:p w:rsidR="00F945C6" w:rsidRDefault="00B50BCF">
                        <w:pPr>
                          <w:pStyle w:val="TableParagraph"/>
                          <w:spacing w:line="135" w:lineRule="exact"/>
                          <w:ind w:left="8"/>
                          <w:jc w:val="center"/>
                          <w:rPr>
                            <w:b/>
                            <w:sz w:val="12"/>
                          </w:rPr>
                        </w:pPr>
                        <w:r>
                          <w:rPr>
                            <w:b/>
                            <w:w w:val="99"/>
                            <w:sz w:val="12"/>
                          </w:rPr>
                          <w:t>%</w:t>
                        </w:r>
                      </w:p>
                      <w:p w:rsidR="00F945C6" w:rsidRDefault="00B50BCF">
                        <w:pPr>
                          <w:pStyle w:val="TableParagraph"/>
                          <w:spacing w:line="123" w:lineRule="exact"/>
                          <w:ind w:left="98" w:right="96"/>
                          <w:jc w:val="center"/>
                          <w:rPr>
                            <w:b/>
                            <w:sz w:val="12"/>
                          </w:rPr>
                        </w:pPr>
                        <w:r>
                          <w:rPr>
                            <w:b/>
                            <w:sz w:val="12"/>
                          </w:rPr>
                          <w:t>consecución</w:t>
                        </w:r>
                      </w:p>
                    </w:tc>
                  </w:tr>
                  <w:tr w:rsidR="00F945C6">
                    <w:trPr>
                      <w:trHeight w:val="181"/>
                    </w:trPr>
                    <w:tc>
                      <w:tcPr>
                        <w:tcW w:w="977" w:type="dxa"/>
                        <w:shd w:val="clear" w:color="auto" w:fill="DCE6F0"/>
                      </w:tcPr>
                      <w:p w:rsidR="00F945C6" w:rsidRDefault="00B50BCF">
                        <w:pPr>
                          <w:pStyle w:val="TableParagraph"/>
                          <w:spacing w:line="162" w:lineRule="exact"/>
                          <w:ind w:left="96" w:right="89"/>
                          <w:jc w:val="center"/>
                          <w:rPr>
                            <w:b/>
                            <w:sz w:val="16"/>
                          </w:rPr>
                        </w:pPr>
                        <w:r>
                          <w:rPr>
                            <w:b/>
                            <w:sz w:val="16"/>
                          </w:rPr>
                          <w:t>5%</w:t>
                        </w:r>
                      </w:p>
                    </w:tc>
                    <w:tc>
                      <w:tcPr>
                        <w:tcW w:w="978" w:type="dxa"/>
                        <w:shd w:val="clear" w:color="auto" w:fill="DCE6F0"/>
                      </w:tcPr>
                      <w:p w:rsidR="00F945C6" w:rsidRDefault="00B50BCF">
                        <w:pPr>
                          <w:pStyle w:val="TableParagraph"/>
                          <w:spacing w:line="162" w:lineRule="exact"/>
                          <w:ind w:left="117" w:right="111"/>
                          <w:jc w:val="center"/>
                          <w:rPr>
                            <w:b/>
                            <w:sz w:val="16"/>
                          </w:rPr>
                        </w:pPr>
                        <w:r>
                          <w:rPr>
                            <w:b/>
                            <w:sz w:val="16"/>
                          </w:rPr>
                          <w:t>5%</w:t>
                        </w:r>
                      </w:p>
                    </w:tc>
                    <w:tc>
                      <w:tcPr>
                        <w:tcW w:w="977" w:type="dxa"/>
                        <w:shd w:val="clear" w:color="auto" w:fill="DCE6F0"/>
                      </w:tcPr>
                      <w:p w:rsidR="00F945C6" w:rsidRDefault="00B50BCF">
                        <w:pPr>
                          <w:pStyle w:val="TableParagraph"/>
                          <w:spacing w:line="162" w:lineRule="exact"/>
                          <w:ind w:left="282"/>
                          <w:rPr>
                            <w:b/>
                            <w:sz w:val="16"/>
                          </w:rPr>
                        </w:pPr>
                        <w:r>
                          <w:rPr>
                            <w:b/>
                            <w:sz w:val="16"/>
                          </w:rPr>
                          <w:t>100%</w:t>
                        </w:r>
                      </w:p>
                    </w:tc>
                    <w:tc>
                      <w:tcPr>
                        <w:tcW w:w="977" w:type="dxa"/>
                        <w:shd w:val="clear" w:color="auto" w:fill="B8CCE3"/>
                      </w:tcPr>
                      <w:p w:rsidR="00F945C6" w:rsidRDefault="00B50BCF">
                        <w:pPr>
                          <w:pStyle w:val="TableParagraph"/>
                          <w:spacing w:line="162" w:lineRule="exact"/>
                          <w:ind w:left="260"/>
                          <w:rPr>
                            <w:b/>
                            <w:sz w:val="16"/>
                          </w:rPr>
                        </w:pPr>
                        <w:r>
                          <w:rPr>
                            <w:b/>
                            <w:sz w:val="16"/>
                          </w:rPr>
                          <w:t>4,80%</w:t>
                        </w:r>
                      </w:p>
                    </w:tc>
                    <w:tc>
                      <w:tcPr>
                        <w:tcW w:w="977" w:type="dxa"/>
                        <w:shd w:val="clear" w:color="auto" w:fill="B8CCE3"/>
                      </w:tcPr>
                      <w:p w:rsidR="00F945C6" w:rsidRDefault="00B50BCF">
                        <w:pPr>
                          <w:pStyle w:val="TableParagraph"/>
                          <w:spacing w:line="162" w:lineRule="exact"/>
                          <w:ind w:left="236"/>
                          <w:rPr>
                            <w:b/>
                            <w:sz w:val="16"/>
                          </w:rPr>
                        </w:pPr>
                        <w:r>
                          <w:rPr>
                            <w:b/>
                            <w:sz w:val="16"/>
                          </w:rPr>
                          <w:t>4,80%</w:t>
                        </w:r>
                      </w:p>
                    </w:tc>
                    <w:tc>
                      <w:tcPr>
                        <w:tcW w:w="977" w:type="dxa"/>
                        <w:shd w:val="clear" w:color="auto" w:fill="B8CCE3"/>
                      </w:tcPr>
                      <w:p w:rsidR="00F945C6" w:rsidRDefault="00B50BCF">
                        <w:pPr>
                          <w:pStyle w:val="TableParagraph"/>
                          <w:spacing w:line="162" w:lineRule="exact"/>
                          <w:ind w:left="257"/>
                          <w:rPr>
                            <w:b/>
                            <w:sz w:val="16"/>
                          </w:rPr>
                        </w:pPr>
                        <w:r>
                          <w:rPr>
                            <w:b/>
                            <w:sz w:val="16"/>
                          </w:rPr>
                          <w:t>100%</w:t>
                        </w:r>
                      </w:p>
                    </w:tc>
                    <w:tc>
                      <w:tcPr>
                        <w:tcW w:w="975" w:type="dxa"/>
                        <w:shd w:val="clear" w:color="auto" w:fill="94B3D6"/>
                      </w:tcPr>
                      <w:p w:rsidR="00F945C6" w:rsidRDefault="00B50BCF">
                        <w:pPr>
                          <w:pStyle w:val="TableParagraph"/>
                          <w:spacing w:line="162" w:lineRule="exact"/>
                          <w:ind w:left="90" w:right="88"/>
                          <w:jc w:val="center"/>
                          <w:rPr>
                            <w:b/>
                            <w:sz w:val="16"/>
                          </w:rPr>
                        </w:pPr>
                        <w:r>
                          <w:rPr>
                            <w:b/>
                            <w:sz w:val="16"/>
                          </w:rPr>
                          <w:t>4%</w:t>
                        </w:r>
                      </w:p>
                    </w:tc>
                    <w:tc>
                      <w:tcPr>
                        <w:tcW w:w="977" w:type="dxa"/>
                        <w:shd w:val="clear" w:color="auto" w:fill="94B3D6"/>
                      </w:tcPr>
                      <w:p w:rsidR="00F945C6" w:rsidRDefault="00F945C6">
                        <w:pPr>
                          <w:pStyle w:val="TableParagraph"/>
                          <w:rPr>
                            <w:rFonts w:ascii="Times New Roman"/>
                            <w:sz w:val="12"/>
                          </w:rPr>
                        </w:pPr>
                      </w:p>
                    </w:tc>
                    <w:tc>
                      <w:tcPr>
                        <w:tcW w:w="979"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rPr>
          <w:b/>
          <w:position w:val="1"/>
          <w:sz w:val="12"/>
        </w:rPr>
        <w:t>Fuente</w:t>
      </w:r>
      <w:r>
        <w:rPr>
          <w:b/>
          <w:spacing w:val="-3"/>
          <w:position w:val="1"/>
          <w:sz w:val="12"/>
        </w:rPr>
        <w:t xml:space="preserve"> </w:t>
      </w:r>
      <w:r>
        <w:rPr>
          <w:b/>
          <w:position w:val="1"/>
          <w:sz w:val="12"/>
        </w:rPr>
        <w:t>Obtención</w:t>
      </w:r>
      <w:r>
        <w:rPr>
          <w:b/>
          <w:spacing w:val="-4"/>
          <w:position w:val="1"/>
          <w:sz w:val="12"/>
        </w:rPr>
        <w:t xml:space="preserve"> </w:t>
      </w:r>
      <w:r>
        <w:rPr>
          <w:b/>
          <w:position w:val="1"/>
          <w:sz w:val="12"/>
        </w:rPr>
        <w:t>Dato</w:t>
      </w:r>
      <w:r>
        <w:rPr>
          <w:b/>
          <w:position w:val="1"/>
          <w:sz w:val="12"/>
        </w:rPr>
        <w:tab/>
      </w:r>
      <w:r>
        <w:rPr>
          <w:b/>
          <w:sz w:val="14"/>
        </w:rPr>
        <w:t>Base de datos denominada</w:t>
      </w:r>
      <w:r>
        <w:rPr>
          <w:b/>
          <w:spacing w:val="2"/>
          <w:sz w:val="14"/>
        </w:rPr>
        <w:t xml:space="preserve"> </w:t>
      </w:r>
      <w:r>
        <w:rPr>
          <w:b/>
          <w:sz w:val="14"/>
        </w:rPr>
        <w:t>ENVIN-UCI</w:t>
      </w:r>
    </w:p>
    <w:p w:rsidR="00F945C6" w:rsidRDefault="00F945C6">
      <w:pPr>
        <w:pStyle w:val="Textoindependiente"/>
        <w:rPr>
          <w:b/>
          <w:sz w:val="16"/>
        </w:rPr>
      </w:pPr>
    </w:p>
    <w:p w:rsidR="00F945C6" w:rsidRDefault="00B50BCF">
      <w:pPr>
        <w:spacing w:before="111"/>
        <w:ind w:left="1034"/>
        <w:rPr>
          <w:b/>
          <w:sz w:val="12"/>
        </w:rPr>
      </w:pPr>
      <w:r>
        <w:pict>
          <v:group id="_x0000_s1300" style="position:absolute;left:0;text-align:left;margin-left:68.3pt;margin-top:16.2pt;width:26.55pt;height:10.1pt;z-index:-251301888;mso-wrap-distance-left:0;mso-wrap-distance-right:0;mso-position-horizontal-relative:page" coordorigin="1366,324" coordsize="531,202">
            <v:rect id="_x0000_s1307" style="position:absolute;left:1781;top:333;width:104;height:183" fillcolor="#d9d9d9" stroked="f"/>
            <v:rect id="_x0000_s1306" style="position:absolute;left:1370;top:333;width:108;height:183" fillcolor="#d9d9d9" stroked="f"/>
            <v:rect id="_x0000_s1305" style="position:absolute;left:1478;top:333;width:303;height:183" fillcolor="#d9d9d9" stroked="f"/>
            <v:line id="_x0000_s1304" style="position:absolute" from="1376,329" to="1887,329" strokeweight=".48pt"/>
            <v:line id="_x0000_s1303" style="position:absolute" from="1371,324" to="1371,526" strokeweight=".48pt"/>
            <v:line id="_x0000_s1302" style="position:absolute" from="1892,324" to="1892,526" strokeweight=".48pt"/>
            <v:line id="_x0000_s1301" style="position:absolute" from="1376,521" to="1887,521" strokeweight=".16936mm"/>
            <w10:wrap type="topAndBottom" anchorx="page"/>
          </v:group>
        </w:pict>
      </w:r>
      <w:r>
        <w:rPr>
          <w:b/>
          <w:sz w:val="12"/>
        </w:rPr>
        <w:t>(Ponderación %)</w:t>
      </w:r>
    </w:p>
    <w:p w:rsidR="00F945C6" w:rsidRDefault="00F945C6">
      <w:pPr>
        <w:pStyle w:val="Textoindependiente"/>
        <w:spacing w:before="10"/>
        <w:rPr>
          <w:b/>
          <w:sz w:val="21"/>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6"/>
        <w:gridCol w:w="7937"/>
      </w:tblGrid>
      <w:tr w:rsidR="00F945C6">
        <w:trPr>
          <w:trHeight w:val="455"/>
        </w:trPr>
        <w:tc>
          <w:tcPr>
            <w:tcW w:w="2416" w:type="dxa"/>
            <w:shd w:val="clear" w:color="auto" w:fill="DBE4F0"/>
          </w:tcPr>
          <w:p w:rsidR="00F945C6" w:rsidRDefault="00B50BCF">
            <w:pPr>
              <w:pStyle w:val="TableParagraph"/>
              <w:spacing w:before="15"/>
              <w:ind w:left="107" w:right="258"/>
              <w:rPr>
                <w:b/>
                <w:sz w:val="18"/>
              </w:rPr>
            </w:pPr>
            <w:r>
              <w:rPr>
                <w:b/>
                <w:sz w:val="18"/>
              </w:rPr>
              <w:t>Costes previsibles para su realización</w:t>
            </w:r>
          </w:p>
        </w:tc>
        <w:tc>
          <w:tcPr>
            <w:tcW w:w="7937" w:type="dxa"/>
          </w:tcPr>
          <w:p w:rsidR="00F945C6" w:rsidRDefault="00B50BCF">
            <w:pPr>
              <w:pStyle w:val="TableParagraph"/>
              <w:spacing w:before="123"/>
              <w:ind w:left="104"/>
              <w:rPr>
                <w:sz w:val="18"/>
              </w:rPr>
            </w:pPr>
            <w:r>
              <w:rPr>
                <w:sz w:val="18"/>
              </w:rPr>
              <w:t>50.000 euros.</w:t>
            </w:r>
          </w:p>
        </w:tc>
      </w:tr>
      <w:tr w:rsidR="00F945C6">
        <w:trPr>
          <w:trHeight w:val="280"/>
        </w:trPr>
        <w:tc>
          <w:tcPr>
            <w:tcW w:w="2416" w:type="dxa"/>
            <w:vMerge w:val="restart"/>
            <w:shd w:val="clear" w:color="auto" w:fill="DBE4F0"/>
          </w:tcPr>
          <w:p w:rsidR="00F945C6" w:rsidRDefault="00F945C6">
            <w:pPr>
              <w:pStyle w:val="TableParagraph"/>
              <w:spacing w:before="8"/>
              <w:rPr>
                <w:b/>
                <w:sz w:val="28"/>
              </w:rPr>
            </w:pPr>
          </w:p>
          <w:p w:rsidR="00F945C6" w:rsidRDefault="00B50BCF">
            <w:pPr>
              <w:pStyle w:val="TableParagraph"/>
              <w:ind w:left="107"/>
              <w:rPr>
                <w:b/>
                <w:sz w:val="18"/>
              </w:rPr>
            </w:pPr>
            <w:r>
              <w:rPr>
                <w:b/>
                <w:sz w:val="18"/>
              </w:rPr>
              <w:t>Fuentes de financiación</w:t>
            </w:r>
          </w:p>
        </w:tc>
        <w:tc>
          <w:tcPr>
            <w:tcW w:w="7937" w:type="dxa"/>
          </w:tcPr>
          <w:p w:rsidR="00F945C6" w:rsidRDefault="00B50BCF">
            <w:pPr>
              <w:pStyle w:val="TableParagraph"/>
              <w:spacing w:before="37"/>
              <w:ind w:left="104"/>
              <w:rPr>
                <w:sz w:val="18"/>
              </w:rPr>
            </w:pPr>
            <w:r>
              <w:rPr>
                <w:sz w:val="18"/>
              </w:rPr>
              <w:t>PGE. Aplicación Presupuestaria: 26.301.313A.486.03.</w:t>
            </w:r>
          </w:p>
        </w:tc>
      </w:tr>
      <w:tr w:rsidR="00F945C6">
        <w:trPr>
          <w:trHeight w:val="285"/>
        </w:trPr>
        <w:tc>
          <w:tcPr>
            <w:tcW w:w="2416" w:type="dxa"/>
            <w:vMerge/>
            <w:tcBorders>
              <w:top w:val="nil"/>
            </w:tcBorders>
            <w:shd w:val="clear" w:color="auto" w:fill="DBE4F0"/>
          </w:tcPr>
          <w:p w:rsidR="00F945C6" w:rsidRDefault="00F945C6">
            <w:pPr>
              <w:rPr>
                <w:sz w:val="2"/>
                <w:szCs w:val="2"/>
              </w:rPr>
            </w:pPr>
          </w:p>
        </w:tc>
        <w:tc>
          <w:tcPr>
            <w:tcW w:w="7937" w:type="dxa"/>
          </w:tcPr>
          <w:p w:rsidR="00F945C6" w:rsidRDefault="00B50BCF">
            <w:pPr>
              <w:pStyle w:val="TableParagraph"/>
              <w:spacing w:before="40"/>
              <w:ind w:left="104"/>
              <w:rPr>
                <w:sz w:val="18"/>
              </w:rPr>
            </w:pPr>
            <w:r>
              <w:rPr>
                <w:sz w:val="18"/>
              </w:rPr>
              <w:t>Otros (precisar: otras administraciones, Unión Europea, otros órganos públicos o privados, etc.)</w:t>
            </w:r>
          </w:p>
        </w:tc>
      </w:tr>
      <w:tr w:rsidR="00F945C6">
        <w:trPr>
          <w:trHeight w:val="292"/>
        </w:trPr>
        <w:tc>
          <w:tcPr>
            <w:tcW w:w="2416" w:type="dxa"/>
            <w:vMerge/>
            <w:tcBorders>
              <w:top w:val="nil"/>
            </w:tcBorders>
            <w:shd w:val="clear" w:color="auto" w:fill="DBE4F0"/>
          </w:tcPr>
          <w:p w:rsidR="00F945C6" w:rsidRDefault="00F945C6">
            <w:pPr>
              <w:rPr>
                <w:sz w:val="2"/>
                <w:szCs w:val="2"/>
              </w:rPr>
            </w:pPr>
          </w:p>
        </w:tc>
        <w:tc>
          <w:tcPr>
            <w:tcW w:w="7937" w:type="dxa"/>
          </w:tcPr>
          <w:p w:rsidR="00F945C6" w:rsidRDefault="00F945C6">
            <w:pPr>
              <w:pStyle w:val="TableParagraph"/>
              <w:rPr>
                <w:rFonts w:ascii="Times New Roman"/>
                <w:sz w:val="16"/>
              </w:rPr>
            </w:pPr>
          </w:p>
        </w:tc>
      </w:tr>
    </w:tbl>
    <w:p w:rsidR="00F945C6" w:rsidRDefault="00F945C6">
      <w:pPr>
        <w:rPr>
          <w:rFonts w:ascii="Times New Roman"/>
          <w:sz w:val="16"/>
        </w:rPr>
        <w:sectPr w:rsidR="00F945C6">
          <w:type w:val="continuous"/>
          <w:pgSz w:w="11910" w:h="16840"/>
          <w:pgMar w:top="0" w:right="0" w:bottom="280" w:left="120" w:header="720" w:footer="720" w:gutter="0"/>
          <w:cols w:space="720"/>
        </w:sectPr>
      </w:pPr>
    </w:p>
    <w:p w:rsidR="00F945C6" w:rsidRDefault="00F945C6">
      <w:pPr>
        <w:pStyle w:val="Textoindependiente"/>
        <w:rPr>
          <w:b/>
          <w:sz w:val="20"/>
        </w:rPr>
      </w:pPr>
    </w:p>
    <w:p w:rsidR="00F945C6" w:rsidRDefault="00F945C6">
      <w:pPr>
        <w:pStyle w:val="Textoindependiente"/>
        <w:spacing w:before="4" w:after="1"/>
        <w:rPr>
          <w:b/>
          <w:sz w:val="15"/>
        </w:rPr>
      </w:pPr>
    </w:p>
    <w:p w:rsidR="00F945C6" w:rsidRDefault="00B50BCF">
      <w:pPr>
        <w:pStyle w:val="Textoindependiente"/>
        <w:ind w:left="729"/>
        <w:rPr>
          <w:sz w:val="20"/>
        </w:rPr>
      </w:pPr>
      <w:r>
        <w:rPr>
          <w:sz w:val="20"/>
        </w:rPr>
      </w:r>
      <w:r>
        <w:rPr>
          <w:sz w:val="20"/>
        </w:rPr>
        <w:pict>
          <v:shape id="_x0000_s1299" type="#_x0000_t202" style="width:517.55pt;height:24.4pt;mso-left-percent:-10001;mso-top-percent:-10001;mso-position-horizontal:absolute;mso-position-horizontal-relative:char;mso-position-vertical:absolute;mso-position-vertical-relative:line;mso-left-percent:-10001;mso-top-percent:-10001" fillcolor="#fad3b4" stroked="f">
            <v:textbox inset="0,0,0,0">
              <w:txbxContent>
                <w:p w:rsidR="00F945C6" w:rsidRDefault="00B50BCF">
                  <w:pPr>
                    <w:spacing w:before="141"/>
                    <w:ind w:left="3370" w:right="3373"/>
                    <w:jc w:val="center"/>
                    <w:rPr>
                      <w:rFonts w:ascii="Arial Narrow"/>
                      <w:b/>
                      <w:sz w:val="18"/>
                    </w:rPr>
                  </w:pPr>
                  <w:r>
                    <w:rPr>
                      <w:rFonts w:ascii="Arial Narrow"/>
                      <w:b/>
                      <w:sz w:val="18"/>
                    </w:rPr>
                    <w:t>INDICADORES SEGUIMIENTO PRESUPUESTARIO:</w:t>
                  </w:r>
                </w:p>
              </w:txbxContent>
            </v:textbox>
            <w10:anchorlock/>
          </v:shape>
        </w:pict>
      </w:r>
    </w:p>
    <w:p w:rsidR="00F945C6" w:rsidRDefault="00F945C6">
      <w:pPr>
        <w:pStyle w:val="Textoindependiente"/>
        <w:spacing w:before="9"/>
        <w:rPr>
          <w:b/>
          <w:sz w:val="21"/>
        </w:rPr>
      </w:pPr>
    </w:p>
    <w:tbl>
      <w:tblPr>
        <w:tblStyle w:val="TableNormal"/>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1"/>
        <w:gridCol w:w="976"/>
        <w:gridCol w:w="977"/>
        <w:gridCol w:w="976"/>
        <w:gridCol w:w="976"/>
        <w:gridCol w:w="976"/>
        <w:gridCol w:w="976"/>
        <w:gridCol w:w="974"/>
        <w:gridCol w:w="976"/>
        <w:gridCol w:w="979"/>
      </w:tblGrid>
      <w:tr w:rsidR="00F945C6">
        <w:trPr>
          <w:trHeight w:val="285"/>
        </w:trPr>
        <w:tc>
          <w:tcPr>
            <w:tcW w:w="1441" w:type="dxa"/>
            <w:vMerge w:val="restart"/>
            <w:tcBorders>
              <w:top w:val="nil"/>
              <w:left w:val="nil"/>
              <w:bottom w:val="nil"/>
              <w:right w:val="nil"/>
            </w:tcBorders>
          </w:tcPr>
          <w:p w:rsidR="00F945C6" w:rsidRDefault="00B50BCF">
            <w:pPr>
              <w:pStyle w:val="TableParagraph"/>
              <w:spacing w:before="102"/>
              <w:ind w:left="56" w:firstLine="192"/>
              <w:rPr>
                <w:sz w:val="18"/>
              </w:rPr>
            </w:pPr>
            <w:r>
              <w:rPr>
                <w:sz w:val="18"/>
              </w:rPr>
              <w:t xml:space="preserve">Aplicación </w:t>
            </w:r>
            <w:r>
              <w:rPr>
                <w:w w:val="95"/>
                <w:sz w:val="18"/>
              </w:rPr>
              <w:t>Presupuestaria</w:t>
            </w:r>
          </w:p>
        </w:tc>
        <w:tc>
          <w:tcPr>
            <w:tcW w:w="2929" w:type="dxa"/>
            <w:gridSpan w:val="3"/>
            <w:tcBorders>
              <w:left w:val="nil"/>
              <w:right w:val="nil"/>
            </w:tcBorders>
            <w:shd w:val="clear" w:color="auto" w:fill="DBE4F0"/>
          </w:tcPr>
          <w:p w:rsidR="00F945C6" w:rsidRDefault="00B50BCF">
            <w:pPr>
              <w:pStyle w:val="TableParagraph"/>
              <w:spacing w:before="71" w:line="192" w:lineRule="exact"/>
              <w:ind w:left="1150" w:right="1150"/>
              <w:jc w:val="center"/>
              <w:rPr>
                <w:b/>
                <w:sz w:val="18"/>
              </w:rPr>
            </w:pPr>
            <w:r>
              <w:rPr>
                <w:b/>
                <w:sz w:val="18"/>
              </w:rPr>
              <w:t>2018</w:t>
            </w:r>
          </w:p>
        </w:tc>
        <w:tc>
          <w:tcPr>
            <w:tcW w:w="2928" w:type="dxa"/>
            <w:gridSpan w:val="3"/>
            <w:tcBorders>
              <w:left w:val="nil"/>
              <w:right w:val="nil"/>
            </w:tcBorders>
            <w:shd w:val="clear" w:color="auto" w:fill="B8CCE3"/>
          </w:tcPr>
          <w:p w:rsidR="00F945C6" w:rsidRDefault="00B50BCF">
            <w:pPr>
              <w:pStyle w:val="TableParagraph"/>
              <w:spacing w:before="71" w:line="192" w:lineRule="exact"/>
              <w:ind w:left="1248" w:right="1238"/>
              <w:jc w:val="center"/>
              <w:rPr>
                <w:b/>
                <w:sz w:val="18"/>
              </w:rPr>
            </w:pPr>
            <w:r>
              <w:rPr>
                <w:b/>
                <w:sz w:val="18"/>
              </w:rPr>
              <w:t>2019</w:t>
            </w:r>
          </w:p>
        </w:tc>
        <w:tc>
          <w:tcPr>
            <w:tcW w:w="2929" w:type="dxa"/>
            <w:gridSpan w:val="3"/>
            <w:tcBorders>
              <w:left w:val="nil"/>
              <w:right w:val="nil"/>
            </w:tcBorders>
            <w:shd w:val="clear" w:color="auto" w:fill="94B3D6"/>
          </w:tcPr>
          <w:p w:rsidR="00F945C6" w:rsidRDefault="00B50BCF">
            <w:pPr>
              <w:pStyle w:val="TableParagraph"/>
              <w:spacing w:before="71" w:line="192" w:lineRule="exact"/>
              <w:ind w:left="1158" w:right="1150"/>
              <w:jc w:val="center"/>
              <w:rPr>
                <w:b/>
                <w:sz w:val="18"/>
              </w:rPr>
            </w:pPr>
            <w:r>
              <w:rPr>
                <w:b/>
                <w:sz w:val="18"/>
              </w:rPr>
              <w:t>2019-P</w:t>
            </w:r>
          </w:p>
        </w:tc>
      </w:tr>
      <w:tr w:rsidR="00F945C6">
        <w:trPr>
          <w:trHeight w:val="323"/>
        </w:trPr>
        <w:tc>
          <w:tcPr>
            <w:tcW w:w="1441" w:type="dxa"/>
            <w:vMerge/>
            <w:tcBorders>
              <w:top w:val="nil"/>
              <w:left w:val="nil"/>
              <w:bottom w:val="nil"/>
              <w:right w:val="nil"/>
            </w:tcBorders>
          </w:tcPr>
          <w:p w:rsidR="00F945C6" w:rsidRDefault="00F945C6">
            <w:pPr>
              <w:rPr>
                <w:sz w:val="2"/>
                <w:szCs w:val="2"/>
              </w:rPr>
            </w:pPr>
          </w:p>
        </w:tc>
        <w:tc>
          <w:tcPr>
            <w:tcW w:w="976" w:type="dxa"/>
          </w:tcPr>
          <w:p w:rsidR="00F945C6" w:rsidRDefault="00B50BCF">
            <w:pPr>
              <w:pStyle w:val="TableParagraph"/>
              <w:spacing w:before="1" w:line="160" w:lineRule="exact"/>
              <w:ind w:left="165" w:firstLine="74"/>
              <w:rPr>
                <w:b/>
                <w:sz w:val="14"/>
              </w:rPr>
            </w:pPr>
            <w:r>
              <w:rPr>
                <w:b/>
                <w:sz w:val="14"/>
              </w:rPr>
              <w:t xml:space="preserve">Crédito </w:t>
            </w:r>
            <w:r>
              <w:rPr>
                <w:b/>
                <w:w w:val="95"/>
                <w:sz w:val="14"/>
              </w:rPr>
              <w:t>Definitivo</w:t>
            </w:r>
          </w:p>
        </w:tc>
        <w:tc>
          <w:tcPr>
            <w:tcW w:w="977" w:type="dxa"/>
          </w:tcPr>
          <w:p w:rsidR="00F945C6" w:rsidRDefault="00B50BCF">
            <w:pPr>
              <w:pStyle w:val="TableParagraph"/>
              <w:spacing w:before="1" w:line="160" w:lineRule="exact"/>
              <w:ind w:left="149" w:firstLine="91"/>
              <w:rPr>
                <w:b/>
                <w:sz w:val="14"/>
              </w:rPr>
            </w:pPr>
            <w:r>
              <w:rPr>
                <w:b/>
                <w:sz w:val="14"/>
              </w:rPr>
              <w:t xml:space="preserve">Crédito </w:t>
            </w:r>
            <w:r>
              <w:rPr>
                <w:b/>
                <w:w w:val="95"/>
                <w:sz w:val="14"/>
              </w:rPr>
              <w:t>Ejecutado</w:t>
            </w:r>
          </w:p>
        </w:tc>
        <w:tc>
          <w:tcPr>
            <w:tcW w:w="976" w:type="dxa"/>
          </w:tcPr>
          <w:p w:rsidR="00F945C6" w:rsidRDefault="00B50BCF">
            <w:pPr>
              <w:pStyle w:val="TableParagraph"/>
              <w:spacing w:line="159" w:lineRule="exact"/>
              <w:ind w:left="5"/>
              <w:jc w:val="center"/>
              <w:rPr>
                <w:b/>
                <w:sz w:val="14"/>
              </w:rPr>
            </w:pPr>
            <w:r>
              <w:rPr>
                <w:b/>
                <w:w w:val="99"/>
                <w:sz w:val="14"/>
              </w:rPr>
              <w:t>%</w:t>
            </w:r>
          </w:p>
          <w:p w:rsidR="00F945C6" w:rsidRDefault="00B50BCF">
            <w:pPr>
              <w:pStyle w:val="TableParagraph"/>
              <w:spacing w:line="145" w:lineRule="exact"/>
              <w:ind w:left="140" w:right="138"/>
              <w:jc w:val="center"/>
              <w:rPr>
                <w:b/>
                <w:sz w:val="14"/>
              </w:rPr>
            </w:pPr>
            <w:r>
              <w:rPr>
                <w:b/>
                <w:sz w:val="14"/>
              </w:rPr>
              <w:t>ejecución</w:t>
            </w:r>
          </w:p>
        </w:tc>
        <w:tc>
          <w:tcPr>
            <w:tcW w:w="976" w:type="dxa"/>
          </w:tcPr>
          <w:p w:rsidR="00F945C6" w:rsidRDefault="00B50BCF">
            <w:pPr>
              <w:pStyle w:val="TableParagraph"/>
              <w:spacing w:before="1" w:line="160" w:lineRule="exact"/>
              <w:ind w:left="165" w:firstLine="76"/>
              <w:rPr>
                <w:b/>
                <w:sz w:val="14"/>
              </w:rPr>
            </w:pPr>
            <w:r>
              <w:rPr>
                <w:b/>
                <w:sz w:val="14"/>
              </w:rPr>
              <w:t xml:space="preserve">Crédito </w:t>
            </w:r>
            <w:r>
              <w:rPr>
                <w:b/>
                <w:w w:val="95"/>
                <w:sz w:val="14"/>
              </w:rPr>
              <w:t>Definitivo</w:t>
            </w:r>
          </w:p>
        </w:tc>
        <w:tc>
          <w:tcPr>
            <w:tcW w:w="976" w:type="dxa"/>
          </w:tcPr>
          <w:p w:rsidR="00F945C6" w:rsidRDefault="00B50BCF">
            <w:pPr>
              <w:pStyle w:val="TableParagraph"/>
              <w:spacing w:before="1" w:line="160" w:lineRule="exact"/>
              <w:ind w:left="152" w:firstLine="91"/>
              <w:rPr>
                <w:b/>
                <w:sz w:val="14"/>
              </w:rPr>
            </w:pPr>
            <w:r>
              <w:rPr>
                <w:b/>
                <w:sz w:val="14"/>
              </w:rPr>
              <w:t xml:space="preserve">Crédito </w:t>
            </w:r>
            <w:r>
              <w:rPr>
                <w:b/>
                <w:w w:val="95"/>
                <w:sz w:val="14"/>
              </w:rPr>
              <w:t>Ejecutado</w:t>
            </w:r>
          </w:p>
        </w:tc>
        <w:tc>
          <w:tcPr>
            <w:tcW w:w="976" w:type="dxa"/>
          </w:tcPr>
          <w:p w:rsidR="00F945C6" w:rsidRDefault="00B50BCF">
            <w:pPr>
              <w:pStyle w:val="TableParagraph"/>
              <w:spacing w:line="159" w:lineRule="exact"/>
              <w:ind w:left="6"/>
              <w:jc w:val="center"/>
              <w:rPr>
                <w:b/>
                <w:sz w:val="14"/>
              </w:rPr>
            </w:pPr>
            <w:r>
              <w:rPr>
                <w:b/>
                <w:w w:val="99"/>
                <w:sz w:val="14"/>
              </w:rPr>
              <w:t>%</w:t>
            </w:r>
          </w:p>
          <w:p w:rsidR="00F945C6" w:rsidRDefault="00B50BCF">
            <w:pPr>
              <w:pStyle w:val="TableParagraph"/>
              <w:spacing w:line="145" w:lineRule="exact"/>
              <w:ind w:left="141" w:right="138"/>
              <w:jc w:val="center"/>
              <w:rPr>
                <w:b/>
                <w:sz w:val="14"/>
              </w:rPr>
            </w:pPr>
            <w:r>
              <w:rPr>
                <w:b/>
                <w:sz w:val="14"/>
              </w:rPr>
              <w:t>ejecución</w:t>
            </w:r>
          </w:p>
        </w:tc>
        <w:tc>
          <w:tcPr>
            <w:tcW w:w="974" w:type="dxa"/>
          </w:tcPr>
          <w:p w:rsidR="00F945C6" w:rsidRDefault="00B50BCF">
            <w:pPr>
              <w:pStyle w:val="TableParagraph"/>
              <w:spacing w:before="1" w:line="160" w:lineRule="exact"/>
              <w:ind w:left="288" w:hanging="46"/>
              <w:rPr>
                <w:b/>
                <w:sz w:val="14"/>
              </w:rPr>
            </w:pPr>
            <w:r>
              <w:rPr>
                <w:b/>
                <w:w w:val="95"/>
                <w:sz w:val="14"/>
              </w:rPr>
              <w:t xml:space="preserve">Crédito </w:t>
            </w:r>
            <w:r>
              <w:rPr>
                <w:b/>
                <w:sz w:val="14"/>
              </w:rPr>
              <w:t>Inicial</w:t>
            </w:r>
          </w:p>
        </w:tc>
        <w:tc>
          <w:tcPr>
            <w:tcW w:w="976" w:type="dxa"/>
          </w:tcPr>
          <w:p w:rsidR="00F945C6" w:rsidRDefault="00B50BCF">
            <w:pPr>
              <w:pStyle w:val="TableParagraph"/>
              <w:spacing w:before="1" w:line="160" w:lineRule="exact"/>
              <w:ind w:left="154" w:firstLine="91"/>
              <w:rPr>
                <w:b/>
                <w:sz w:val="14"/>
              </w:rPr>
            </w:pPr>
            <w:r>
              <w:rPr>
                <w:b/>
                <w:sz w:val="14"/>
              </w:rPr>
              <w:t xml:space="preserve">Crédito </w:t>
            </w:r>
            <w:r>
              <w:rPr>
                <w:b/>
                <w:w w:val="95"/>
                <w:sz w:val="14"/>
              </w:rPr>
              <w:t>Ejecutado</w:t>
            </w:r>
          </w:p>
        </w:tc>
        <w:tc>
          <w:tcPr>
            <w:tcW w:w="979" w:type="dxa"/>
          </w:tcPr>
          <w:p w:rsidR="00F945C6" w:rsidRDefault="00B50BCF">
            <w:pPr>
              <w:pStyle w:val="TableParagraph"/>
              <w:spacing w:line="159" w:lineRule="exact"/>
              <w:ind w:left="13"/>
              <w:jc w:val="center"/>
              <w:rPr>
                <w:b/>
                <w:sz w:val="14"/>
              </w:rPr>
            </w:pPr>
            <w:r>
              <w:rPr>
                <w:b/>
                <w:w w:val="99"/>
                <w:sz w:val="14"/>
              </w:rPr>
              <w:t>%</w:t>
            </w:r>
          </w:p>
          <w:p w:rsidR="00F945C6" w:rsidRDefault="00B50BCF">
            <w:pPr>
              <w:pStyle w:val="TableParagraph"/>
              <w:spacing w:line="145" w:lineRule="exact"/>
              <w:ind w:left="98" w:right="88"/>
              <w:jc w:val="center"/>
              <w:rPr>
                <w:b/>
                <w:sz w:val="14"/>
              </w:rPr>
            </w:pPr>
            <w:r>
              <w:rPr>
                <w:b/>
                <w:sz w:val="14"/>
              </w:rPr>
              <w:t>ejecución</w:t>
            </w:r>
          </w:p>
        </w:tc>
      </w:tr>
      <w:tr w:rsidR="00F945C6">
        <w:trPr>
          <w:trHeight w:val="285"/>
        </w:trPr>
        <w:tc>
          <w:tcPr>
            <w:tcW w:w="1441" w:type="dxa"/>
            <w:tcBorders>
              <w:top w:val="nil"/>
              <w:left w:val="nil"/>
              <w:bottom w:val="nil"/>
            </w:tcBorders>
          </w:tcPr>
          <w:p w:rsidR="00F945C6" w:rsidRDefault="00B50BCF">
            <w:pPr>
              <w:pStyle w:val="TableParagraph"/>
              <w:spacing w:line="157" w:lineRule="exact"/>
              <w:ind w:left="25"/>
              <w:rPr>
                <w:b/>
                <w:sz w:val="14"/>
              </w:rPr>
            </w:pPr>
            <w:r>
              <w:rPr>
                <w:b/>
                <w:sz w:val="14"/>
              </w:rPr>
              <w:t>26.301.313A.486.03</w:t>
            </w:r>
          </w:p>
        </w:tc>
        <w:tc>
          <w:tcPr>
            <w:tcW w:w="976" w:type="dxa"/>
            <w:shd w:val="clear" w:color="auto" w:fill="DBE4F0"/>
          </w:tcPr>
          <w:p w:rsidR="00F945C6" w:rsidRDefault="00B50BCF">
            <w:pPr>
              <w:pStyle w:val="TableParagraph"/>
              <w:spacing w:before="55"/>
              <w:ind w:left="437"/>
              <w:rPr>
                <w:b/>
                <w:sz w:val="14"/>
              </w:rPr>
            </w:pPr>
            <w:r>
              <w:rPr>
                <w:b/>
                <w:sz w:val="14"/>
              </w:rPr>
              <w:t>50.000</w:t>
            </w:r>
          </w:p>
        </w:tc>
        <w:tc>
          <w:tcPr>
            <w:tcW w:w="977" w:type="dxa"/>
            <w:shd w:val="clear" w:color="auto" w:fill="DBE4F0"/>
          </w:tcPr>
          <w:p w:rsidR="00F945C6" w:rsidRDefault="00B50BCF">
            <w:pPr>
              <w:pStyle w:val="TableParagraph"/>
              <w:spacing w:before="55"/>
              <w:ind w:left="438"/>
              <w:rPr>
                <w:b/>
                <w:sz w:val="14"/>
              </w:rPr>
            </w:pPr>
            <w:r>
              <w:rPr>
                <w:b/>
                <w:sz w:val="14"/>
              </w:rPr>
              <w:t>50.000</w:t>
            </w:r>
          </w:p>
        </w:tc>
        <w:tc>
          <w:tcPr>
            <w:tcW w:w="976" w:type="dxa"/>
            <w:shd w:val="clear" w:color="auto" w:fill="DBE4F0"/>
          </w:tcPr>
          <w:p w:rsidR="00F945C6" w:rsidRDefault="00B50BCF">
            <w:pPr>
              <w:pStyle w:val="TableParagraph"/>
              <w:spacing w:before="55"/>
              <w:ind w:left="507"/>
              <w:rPr>
                <w:b/>
                <w:sz w:val="14"/>
              </w:rPr>
            </w:pPr>
            <w:r>
              <w:rPr>
                <w:b/>
                <w:sz w:val="14"/>
              </w:rPr>
              <w:t>100%</w:t>
            </w:r>
          </w:p>
        </w:tc>
        <w:tc>
          <w:tcPr>
            <w:tcW w:w="976" w:type="dxa"/>
            <w:shd w:val="clear" w:color="auto" w:fill="B8CCE3"/>
          </w:tcPr>
          <w:p w:rsidR="00F945C6" w:rsidRDefault="00B50BCF">
            <w:pPr>
              <w:pStyle w:val="TableParagraph"/>
              <w:spacing w:before="55"/>
              <w:ind w:left="439"/>
              <w:rPr>
                <w:b/>
                <w:sz w:val="14"/>
              </w:rPr>
            </w:pPr>
            <w:r>
              <w:rPr>
                <w:b/>
                <w:sz w:val="14"/>
              </w:rPr>
              <w:t>50.000</w:t>
            </w:r>
          </w:p>
        </w:tc>
        <w:tc>
          <w:tcPr>
            <w:tcW w:w="976" w:type="dxa"/>
            <w:shd w:val="clear" w:color="auto" w:fill="B8CCE3"/>
          </w:tcPr>
          <w:p w:rsidR="00F945C6" w:rsidRDefault="00B50BCF">
            <w:pPr>
              <w:pStyle w:val="TableParagraph"/>
              <w:spacing w:before="55"/>
              <w:ind w:right="96"/>
              <w:jc w:val="right"/>
              <w:rPr>
                <w:b/>
                <w:sz w:val="14"/>
              </w:rPr>
            </w:pPr>
            <w:r>
              <w:rPr>
                <w:b/>
                <w:w w:val="99"/>
                <w:sz w:val="14"/>
              </w:rPr>
              <w:t>0</w:t>
            </w:r>
          </w:p>
        </w:tc>
        <w:tc>
          <w:tcPr>
            <w:tcW w:w="976" w:type="dxa"/>
            <w:shd w:val="clear" w:color="auto" w:fill="B8CCE3"/>
          </w:tcPr>
          <w:p w:rsidR="00F945C6" w:rsidRDefault="00B50BCF">
            <w:pPr>
              <w:pStyle w:val="TableParagraph"/>
              <w:spacing w:before="55"/>
              <w:ind w:right="97"/>
              <w:jc w:val="right"/>
              <w:rPr>
                <w:b/>
                <w:sz w:val="14"/>
              </w:rPr>
            </w:pPr>
            <w:r>
              <w:rPr>
                <w:b/>
                <w:w w:val="99"/>
                <w:sz w:val="14"/>
              </w:rPr>
              <w:t>0</w:t>
            </w:r>
          </w:p>
        </w:tc>
        <w:tc>
          <w:tcPr>
            <w:tcW w:w="974" w:type="dxa"/>
            <w:shd w:val="clear" w:color="auto" w:fill="94B3D6"/>
          </w:tcPr>
          <w:p w:rsidR="00F945C6" w:rsidRDefault="00B50BCF">
            <w:pPr>
              <w:pStyle w:val="TableParagraph"/>
              <w:spacing w:before="55"/>
              <w:ind w:left="439"/>
              <w:rPr>
                <w:b/>
                <w:sz w:val="14"/>
              </w:rPr>
            </w:pPr>
            <w:r>
              <w:rPr>
                <w:b/>
                <w:sz w:val="14"/>
              </w:rPr>
              <w:t>50.000</w:t>
            </w:r>
          </w:p>
        </w:tc>
        <w:tc>
          <w:tcPr>
            <w:tcW w:w="976" w:type="dxa"/>
            <w:shd w:val="clear" w:color="auto" w:fill="94B3D6"/>
          </w:tcPr>
          <w:p w:rsidR="00F945C6" w:rsidRDefault="00F945C6">
            <w:pPr>
              <w:pStyle w:val="TableParagraph"/>
              <w:rPr>
                <w:rFonts w:ascii="Times New Roman"/>
                <w:sz w:val="16"/>
              </w:rPr>
            </w:pPr>
          </w:p>
        </w:tc>
        <w:tc>
          <w:tcPr>
            <w:tcW w:w="979" w:type="dxa"/>
            <w:shd w:val="clear" w:color="auto" w:fill="94B3D6"/>
          </w:tcPr>
          <w:p w:rsidR="00F945C6" w:rsidRDefault="00F945C6">
            <w:pPr>
              <w:pStyle w:val="TableParagraph"/>
              <w:rPr>
                <w:rFonts w:ascii="Times New Roman"/>
                <w:sz w:val="16"/>
              </w:rPr>
            </w:pPr>
          </w:p>
        </w:tc>
      </w:tr>
    </w:tbl>
    <w:p w:rsidR="00F945C6" w:rsidRDefault="00F945C6">
      <w:pPr>
        <w:pStyle w:val="Textoindependiente"/>
        <w:spacing w:before="9"/>
        <w:rPr>
          <w:b/>
          <w:sz w:val="23"/>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8"/>
        <w:gridCol w:w="995"/>
        <w:gridCol w:w="524"/>
        <w:gridCol w:w="498"/>
        <w:gridCol w:w="1816"/>
        <w:gridCol w:w="541"/>
        <w:gridCol w:w="450"/>
        <w:gridCol w:w="1135"/>
        <w:gridCol w:w="496"/>
        <w:gridCol w:w="498"/>
        <w:gridCol w:w="498"/>
        <w:gridCol w:w="508"/>
      </w:tblGrid>
      <w:tr w:rsidR="00F945C6">
        <w:trPr>
          <w:trHeight w:val="1242"/>
        </w:trPr>
        <w:tc>
          <w:tcPr>
            <w:tcW w:w="2408" w:type="dxa"/>
            <w:vMerge w:val="restart"/>
            <w:shd w:val="clear" w:color="auto" w:fill="DBE4F0"/>
          </w:tcPr>
          <w:p w:rsidR="00F945C6" w:rsidRDefault="00F945C6">
            <w:pPr>
              <w:pStyle w:val="TableParagraph"/>
              <w:rPr>
                <w:b/>
                <w:sz w:val="20"/>
              </w:rPr>
            </w:pPr>
          </w:p>
          <w:p w:rsidR="00F945C6" w:rsidRDefault="00F945C6">
            <w:pPr>
              <w:pStyle w:val="TableParagraph"/>
              <w:rPr>
                <w:b/>
                <w:sz w:val="20"/>
              </w:rPr>
            </w:pPr>
          </w:p>
          <w:p w:rsidR="00F945C6" w:rsidRDefault="00F945C6">
            <w:pPr>
              <w:pStyle w:val="TableParagraph"/>
              <w:spacing w:before="10"/>
              <w:rPr>
                <w:b/>
              </w:rPr>
            </w:pPr>
          </w:p>
          <w:p w:rsidR="00F945C6" w:rsidRDefault="00B50BCF">
            <w:pPr>
              <w:pStyle w:val="TableParagraph"/>
              <w:spacing w:before="1"/>
              <w:ind w:left="107"/>
              <w:rPr>
                <w:b/>
                <w:sz w:val="18"/>
              </w:rPr>
            </w:pPr>
            <w:r>
              <w:rPr>
                <w:b/>
                <w:sz w:val="18"/>
              </w:rPr>
              <w:t>Plan de acción</w:t>
            </w:r>
          </w:p>
        </w:tc>
        <w:tc>
          <w:tcPr>
            <w:tcW w:w="7959" w:type="dxa"/>
            <w:gridSpan w:val="11"/>
          </w:tcPr>
          <w:p w:rsidR="00F945C6" w:rsidRDefault="00B50BCF">
            <w:pPr>
              <w:pStyle w:val="TableParagraph"/>
              <w:ind w:left="104" w:right="114"/>
              <w:jc w:val="both"/>
              <w:rPr>
                <w:sz w:val="18"/>
              </w:rPr>
            </w:pPr>
            <w:r>
              <w:rPr>
                <w:sz w:val="18"/>
              </w:rPr>
              <w:t>El pago se efectuará, tras la presentación por la SEMICYUC de la factura y de la memoria, mediante ingreso en la cuenta de la SEMICYUC. La acreditación de las actividades realizadas que será previa al abono de los importes estipulados corresponderá realiza</w:t>
            </w:r>
            <w:r>
              <w:rPr>
                <w:sz w:val="18"/>
              </w:rPr>
              <w:t>rla a la Directora de la</w:t>
            </w:r>
            <w:r>
              <w:rPr>
                <w:spacing w:val="13"/>
                <w:sz w:val="18"/>
              </w:rPr>
              <w:t xml:space="preserve"> </w:t>
            </w:r>
            <w:r>
              <w:rPr>
                <w:sz w:val="18"/>
              </w:rPr>
              <w:t>Agencia</w:t>
            </w:r>
            <w:r>
              <w:rPr>
                <w:spacing w:val="13"/>
                <w:sz w:val="18"/>
              </w:rPr>
              <w:t xml:space="preserve"> </w:t>
            </w:r>
            <w:r>
              <w:rPr>
                <w:sz w:val="18"/>
              </w:rPr>
              <w:t>Española</w:t>
            </w:r>
            <w:r>
              <w:rPr>
                <w:spacing w:val="13"/>
                <w:sz w:val="18"/>
              </w:rPr>
              <w:t xml:space="preserve"> </w:t>
            </w:r>
            <w:r>
              <w:rPr>
                <w:sz w:val="18"/>
              </w:rPr>
              <w:t>de</w:t>
            </w:r>
            <w:r>
              <w:rPr>
                <w:spacing w:val="13"/>
                <w:sz w:val="18"/>
              </w:rPr>
              <w:t xml:space="preserve"> </w:t>
            </w:r>
            <w:r>
              <w:rPr>
                <w:sz w:val="18"/>
              </w:rPr>
              <w:t>Medicamentos</w:t>
            </w:r>
            <w:r>
              <w:rPr>
                <w:spacing w:val="14"/>
                <w:sz w:val="18"/>
              </w:rPr>
              <w:t xml:space="preserve"> </w:t>
            </w:r>
            <w:r>
              <w:rPr>
                <w:sz w:val="18"/>
              </w:rPr>
              <w:t>y</w:t>
            </w:r>
            <w:r>
              <w:rPr>
                <w:spacing w:val="11"/>
                <w:sz w:val="18"/>
              </w:rPr>
              <w:t xml:space="preserve"> </w:t>
            </w:r>
            <w:r>
              <w:rPr>
                <w:sz w:val="18"/>
              </w:rPr>
              <w:t>Productos</w:t>
            </w:r>
            <w:r>
              <w:rPr>
                <w:spacing w:val="14"/>
                <w:sz w:val="18"/>
              </w:rPr>
              <w:t xml:space="preserve"> </w:t>
            </w:r>
            <w:r>
              <w:rPr>
                <w:sz w:val="18"/>
              </w:rPr>
              <w:t>Sanitarios</w:t>
            </w:r>
            <w:r>
              <w:rPr>
                <w:spacing w:val="14"/>
                <w:sz w:val="18"/>
              </w:rPr>
              <w:t xml:space="preserve"> </w:t>
            </w:r>
            <w:r>
              <w:rPr>
                <w:sz w:val="18"/>
              </w:rPr>
              <w:t>a</w:t>
            </w:r>
            <w:r>
              <w:rPr>
                <w:spacing w:val="13"/>
                <w:sz w:val="18"/>
              </w:rPr>
              <w:t xml:space="preserve"> </w:t>
            </w:r>
            <w:r>
              <w:rPr>
                <w:sz w:val="18"/>
              </w:rPr>
              <w:t>propuesta</w:t>
            </w:r>
            <w:r>
              <w:rPr>
                <w:spacing w:val="13"/>
                <w:sz w:val="18"/>
              </w:rPr>
              <w:t xml:space="preserve"> </w:t>
            </w:r>
            <w:r>
              <w:rPr>
                <w:sz w:val="18"/>
              </w:rPr>
              <w:t>del</w:t>
            </w:r>
            <w:r>
              <w:rPr>
                <w:spacing w:val="13"/>
                <w:sz w:val="18"/>
              </w:rPr>
              <w:t xml:space="preserve"> </w:t>
            </w:r>
            <w:r>
              <w:rPr>
                <w:sz w:val="18"/>
              </w:rPr>
              <w:t>Jefe</w:t>
            </w:r>
            <w:r>
              <w:rPr>
                <w:spacing w:val="13"/>
                <w:sz w:val="18"/>
              </w:rPr>
              <w:t xml:space="preserve"> </w:t>
            </w:r>
            <w:r>
              <w:rPr>
                <w:sz w:val="18"/>
              </w:rPr>
              <w:t>del</w:t>
            </w:r>
          </w:p>
          <w:p w:rsidR="00F945C6" w:rsidRDefault="00B50BCF">
            <w:pPr>
              <w:pStyle w:val="TableParagraph"/>
              <w:spacing w:before="3" w:line="206" w:lineRule="exact"/>
              <w:ind w:left="104" w:right="114"/>
              <w:jc w:val="both"/>
              <w:rPr>
                <w:sz w:val="18"/>
              </w:rPr>
            </w:pPr>
            <w:r>
              <w:rPr>
                <w:sz w:val="18"/>
              </w:rPr>
              <w:t>Departamento de Medicamentos de Uso Humano. Asimismo, la propuesta de gasto será efectuada por la Directora de la Agencia Española de Medicamentos y P</w:t>
            </w:r>
            <w:r>
              <w:rPr>
                <w:sz w:val="18"/>
              </w:rPr>
              <w:t>roductos Sanitarios.</w:t>
            </w:r>
          </w:p>
        </w:tc>
      </w:tr>
      <w:tr w:rsidR="00F945C6">
        <w:trPr>
          <w:trHeight w:val="410"/>
        </w:trPr>
        <w:tc>
          <w:tcPr>
            <w:tcW w:w="2408" w:type="dxa"/>
            <w:vMerge/>
            <w:tcBorders>
              <w:top w:val="nil"/>
            </w:tcBorders>
            <w:shd w:val="clear" w:color="auto" w:fill="DBE4F0"/>
          </w:tcPr>
          <w:p w:rsidR="00F945C6" w:rsidRDefault="00F945C6">
            <w:pPr>
              <w:rPr>
                <w:sz w:val="2"/>
                <w:szCs w:val="2"/>
              </w:rPr>
            </w:pPr>
          </w:p>
        </w:tc>
        <w:tc>
          <w:tcPr>
            <w:tcW w:w="5959" w:type="dxa"/>
            <w:gridSpan w:val="7"/>
          </w:tcPr>
          <w:p w:rsidR="00F945C6" w:rsidRDefault="00B50BCF">
            <w:pPr>
              <w:pStyle w:val="TableParagraph"/>
              <w:spacing w:before="100"/>
              <w:ind w:left="104"/>
              <w:rPr>
                <w:sz w:val="18"/>
              </w:rPr>
            </w:pPr>
            <w:r>
              <w:rPr>
                <w:sz w:val="18"/>
              </w:rPr>
              <w:t>Criterio de coordinación con otras Administraciones Públicas</w:t>
            </w:r>
          </w:p>
        </w:tc>
        <w:tc>
          <w:tcPr>
            <w:tcW w:w="496" w:type="dxa"/>
            <w:shd w:val="clear" w:color="auto" w:fill="BEBEBE"/>
          </w:tcPr>
          <w:p w:rsidR="00F945C6" w:rsidRDefault="00B50BCF">
            <w:pPr>
              <w:pStyle w:val="TableParagraph"/>
              <w:spacing w:before="95"/>
              <w:ind w:left="97"/>
              <w:rPr>
                <w:b/>
                <w:sz w:val="18"/>
              </w:rPr>
            </w:pPr>
            <w:r>
              <w:rPr>
                <w:b/>
                <w:sz w:val="18"/>
              </w:rPr>
              <w:t>SI</w:t>
            </w:r>
          </w:p>
        </w:tc>
        <w:tc>
          <w:tcPr>
            <w:tcW w:w="498" w:type="dxa"/>
          </w:tcPr>
          <w:p w:rsidR="00F945C6" w:rsidRDefault="00F945C6">
            <w:pPr>
              <w:pStyle w:val="TableParagraph"/>
              <w:rPr>
                <w:rFonts w:ascii="Times New Roman"/>
                <w:sz w:val="16"/>
              </w:rPr>
            </w:pPr>
          </w:p>
        </w:tc>
        <w:tc>
          <w:tcPr>
            <w:tcW w:w="498" w:type="dxa"/>
            <w:shd w:val="clear" w:color="auto" w:fill="BEBEBE"/>
          </w:tcPr>
          <w:p w:rsidR="00F945C6" w:rsidRDefault="00B50BCF">
            <w:pPr>
              <w:pStyle w:val="TableParagraph"/>
              <w:spacing w:before="95"/>
              <w:ind w:left="96"/>
              <w:rPr>
                <w:b/>
                <w:sz w:val="18"/>
              </w:rPr>
            </w:pPr>
            <w:r>
              <w:rPr>
                <w:b/>
                <w:sz w:val="18"/>
              </w:rPr>
              <w:t>NO</w:t>
            </w:r>
          </w:p>
        </w:tc>
        <w:tc>
          <w:tcPr>
            <w:tcW w:w="508" w:type="dxa"/>
          </w:tcPr>
          <w:p w:rsidR="00F945C6" w:rsidRDefault="00B50BCF">
            <w:pPr>
              <w:pStyle w:val="TableParagraph"/>
              <w:spacing w:before="74"/>
              <w:ind w:left="165"/>
              <w:rPr>
                <w:b/>
              </w:rPr>
            </w:pPr>
            <w:r>
              <w:rPr>
                <w:b/>
              </w:rPr>
              <w:t>X</w:t>
            </w:r>
          </w:p>
        </w:tc>
      </w:tr>
      <w:tr w:rsidR="00F945C6">
        <w:trPr>
          <w:trHeight w:val="1242"/>
        </w:trPr>
        <w:tc>
          <w:tcPr>
            <w:tcW w:w="2408" w:type="dxa"/>
            <w:shd w:val="clear" w:color="auto" w:fill="DBE4F0"/>
          </w:tcPr>
          <w:p w:rsidR="00F945C6" w:rsidRDefault="00F945C6">
            <w:pPr>
              <w:pStyle w:val="TableParagraph"/>
              <w:spacing w:before="7"/>
              <w:rPr>
                <w:b/>
                <w:sz w:val="26"/>
              </w:rPr>
            </w:pPr>
          </w:p>
          <w:p w:rsidR="00F945C6" w:rsidRDefault="00B50BCF">
            <w:pPr>
              <w:pStyle w:val="TableParagraph"/>
              <w:ind w:left="107" w:right="150"/>
              <w:rPr>
                <w:b/>
                <w:sz w:val="18"/>
              </w:rPr>
            </w:pPr>
            <w:r>
              <w:rPr>
                <w:b/>
                <w:sz w:val="18"/>
              </w:rPr>
              <w:t>Resultados de la evaluación de los planes estratégicos anteriores</w:t>
            </w:r>
          </w:p>
        </w:tc>
        <w:tc>
          <w:tcPr>
            <w:tcW w:w="7959" w:type="dxa"/>
            <w:gridSpan w:val="11"/>
          </w:tcPr>
          <w:p w:rsidR="00F945C6" w:rsidRDefault="00B50BCF">
            <w:pPr>
              <w:pStyle w:val="TableParagraph"/>
              <w:spacing w:before="1"/>
              <w:ind w:left="104" w:right="111"/>
              <w:jc w:val="both"/>
              <w:rPr>
                <w:sz w:val="18"/>
              </w:rPr>
            </w:pPr>
            <w:r>
              <w:rPr>
                <w:sz w:val="18"/>
              </w:rPr>
              <w:t>La actividad desarrollada ha demostrado ser de utilidad pública y de interés social ya que las iniciativas implementadas en el marco de la colaboración con SEMICYUC han mejorado la implantación de los proyectos de seguridad del paciente “</w:t>
            </w:r>
            <w:r>
              <w:rPr>
                <w:b/>
                <w:sz w:val="18"/>
              </w:rPr>
              <w:t>tolerancia zero</w:t>
            </w:r>
            <w:r>
              <w:rPr>
                <w:sz w:val="18"/>
              </w:rPr>
              <w:t>” e</w:t>
            </w:r>
            <w:r>
              <w:rPr>
                <w:sz w:val="18"/>
              </w:rPr>
              <w:t>n diversos hospitales pertenecientes al Sistema Nacional de Salud (SNS). Ha contribuido a esta implementación</w:t>
            </w:r>
            <w:r>
              <w:rPr>
                <w:spacing w:val="10"/>
                <w:sz w:val="18"/>
              </w:rPr>
              <w:t xml:space="preserve"> </w:t>
            </w:r>
            <w:r>
              <w:rPr>
                <w:sz w:val="18"/>
              </w:rPr>
              <w:t>el</w:t>
            </w:r>
            <w:r>
              <w:rPr>
                <w:spacing w:val="10"/>
                <w:sz w:val="18"/>
              </w:rPr>
              <w:t xml:space="preserve"> </w:t>
            </w:r>
            <w:r>
              <w:rPr>
                <w:sz w:val="18"/>
              </w:rPr>
              <w:t>desarrollo</w:t>
            </w:r>
            <w:r>
              <w:rPr>
                <w:spacing w:val="9"/>
                <w:sz w:val="18"/>
              </w:rPr>
              <w:t xml:space="preserve"> </w:t>
            </w:r>
            <w:r>
              <w:rPr>
                <w:sz w:val="18"/>
              </w:rPr>
              <w:t>y</w:t>
            </w:r>
            <w:r>
              <w:rPr>
                <w:spacing w:val="8"/>
                <w:sz w:val="18"/>
              </w:rPr>
              <w:t xml:space="preserve"> </w:t>
            </w:r>
            <w:r>
              <w:rPr>
                <w:sz w:val="18"/>
              </w:rPr>
              <w:t>publicación</w:t>
            </w:r>
            <w:r>
              <w:rPr>
                <w:spacing w:val="10"/>
                <w:sz w:val="18"/>
              </w:rPr>
              <w:t xml:space="preserve"> </w:t>
            </w:r>
            <w:r>
              <w:rPr>
                <w:sz w:val="18"/>
              </w:rPr>
              <w:t>de</w:t>
            </w:r>
            <w:r>
              <w:rPr>
                <w:spacing w:val="11"/>
                <w:sz w:val="18"/>
              </w:rPr>
              <w:t xml:space="preserve"> </w:t>
            </w:r>
            <w:r>
              <w:rPr>
                <w:sz w:val="18"/>
              </w:rPr>
              <w:t>una</w:t>
            </w:r>
            <w:r>
              <w:rPr>
                <w:spacing w:val="10"/>
                <w:sz w:val="18"/>
              </w:rPr>
              <w:t xml:space="preserve"> </w:t>
            </w:r>
            <w:r>
              <w:rPr>
                <w:sz w:val="18"/>
              </w:rPr>
              <w:t>serie</w:t>
            </w:r>
            <w:r>
              <w:rPr>
                <w:spacing w:val="8"/>
                <w:sz w:val="18"/>
              </w:rPr>
              <w:t xml:space="preserve"> </w:t>
            </w:r>
            <w:r>
              <w:rPr>
                <w:sz w:val="18"/>
              </w:rPr>
              <w:t>de</w:t>
            </w:r>
            <w:r>
              <w:rPr>
                <w:spacing w:val="11"/>
                <w:sz w:val="18"/>
              </w:rPr>
              <w:t xml:space="preserve"> </w:t>
            </w:r>
            <w:r>
              <w:rPr>
                <w:sz w:val="18"/>
              </w:rPr>
              <w:t>recomendaciones</w:t>
            </w:r>
            <w:r>
              <w:rPr>
                <w:spacing w:val="10"/>
                <w:sz w:val="18"/>
              </w:rPr>
              <w:t xml:space="preserve"> </w:t>
            </w:r>
            <w:r>
              <w:rPr>
                <w:sz w:val="18"/>
              </w:rPr>
              <w:t>específicas</w:t>
            </w:r>
          </w:p>
          <w:p w:rsidR="00F945C6" w:rsidRDefault="00B50BCF">
            <w:pPr>
              <w:pStyle w:val="TableParagraph"/>
              <w:spacing w:line="187" w:lineRule="exact"/>
              <w:ind w:left="104"/>
              <w:jc w:val="both"/>
              <w:rPr>
                <w:sz w:val="18"/>
              </w:rPr>
            </w:pPr>
            <w:r>
              <w:rPr>
                <w:sz w:val="18"/>
              </w:rPr>
              <w:t>dirigidas a los profesionales sanitarios.</w:t>
            </w:r>
          </w:p>
        </w:tc>
      </w:tr>
      <w:tr w:rsidR="00F945C6">
        <w:trPr>
          <w:trHeight w:val="621"/>
        </w:trPr>
        <w:tc>
          <w:tcPr>
            <w:tcW w:w="2408" w:type="dxa"/>
            <w:shd w:val="clear" w:color="auto" w:fill="DBE4F0"/>
          </w:tcPr>
          <w:p w:rsidR="00F945C6" w:rsidRDefault="00B50BCF">
            <w:pPr>
              <w:pStyle w:val="TableParagraph"/>
              <w:ind w:left="107" w:right="150"/>
              <w:rPr>
                <w:b/>
                <w:sz w:val="18"/>
              </w:rPr>
            </w:pPr>
            <w:r>
              <w:rPr>
                <w:b/>
                <w:sz w:val="18"/>
              </w:rPr>
              <w:t>Incluye en las bases reguladoras actuaciones</w:t>
            </w:r>
          </w:p>
          <w:p w:rsidR="00F945C6" w:rsidRDefault="00B50BCF">
            <w:pPr>
              <w:pStyle w:val="TableParagraph"/>
              <w:spacing w:line="192" w:lineRule="exact"/>
              <w:ind w:left="107"/>
              <w:rPr>
                <w:b/>
                <w:sz w:val="18"/>
              </w:rPr>
            </w:pPr>
            <w:r>
              <w:rPr>
                <w:b/>
                <w:sz w:val="18"/>
              </w:rPr>
              <w:t>igualdad.</w:t>
            </w:r>
          </w:p>
        </w:tc>
        <w:tc>
          <w:tcPr>
            <w:tcW w:w="995" w:type="dxa"/>
          </w:tcPr>
          <w:p w:rsidR="00F945C6" w:rsidRDefault="00F945C6">
            <w:pPr>
              <w:pStyle w:val="TableParagraph"/>
              <w:rPr>
                <w:rFonts w:ascii="Times New Roman"/>
                <w:sz w:val="16"/>
              </w:rPr>
            </w:pPr>
          </w:p>
        </w:tc>
        <w:tc>
          <w:tcPr>
            <w:tcW w:w="524" w:type="dxa"/>
            <w:shd w:val="clear" w:color="auto" w:fill="BEBEBE"/>
          </w:tcPr>
          <w:p w:rsidR="00F945C6" w:rsidRDefault="00F945C6">
            <w:pPr>
              <w:pStyle w:val="TableParagraph"/>
              <w:spacing w:before="5"/>
              <w:rPr>
                <w:b/>
                <w:sz w:val="17"/>
              </w:rPr>
            </w:pPr>
          </w:p>
          <w:p w:rsidR="00F945C6" w:rsidRDefault="00B50BCF">
            <w:pPr>
              <w:pStyle w:val="TableParagraph"/>
              <w:ind w:left="173"/>
              <w:rPr>
                <w:b/>
                <w:sz w:val="18"/>
              </w:rPr>
            </w:pPr>
            <w:r>
              <w:rPr>
                <w:b/>
                <w:sz w:val="18"/>
              </w:rPr>
              <w:t>SI</w:t>
            </w:r>
          </w:p>
        </w:tc>
        <w:tc>
          <w:tcPr>
            <w:tcW w:w="498" w:type="dxa"/>
          </w:tcPr>
          <w:p w:rsidR="00F945C6" w:rsidRDefault="00F945C6">
            <w:pPr>
              <w:pStyle w:val="TableParagraph"/>
              <w:rPr>
                <w:rFonts w:ascii="Times New Roman"/>
                <w:sz w:val="16"/>
              </w:rPr>
            </w:pPr>
          </w:p>
        </w:tc>
        <w:tc>
          <w:tcPr>
            <w:tcW w:w="1816" w:type="dxa"/>
          </w:tcPr>
          <w:p w:rsidR="00F945C6" w:rsidRDefault="00F945C6">
            <w:pPr>
              <w:pStyle w:val="TableParagraph"/>
              <w:rPr>
                <w:rFonts w:ascii="Times New Roman"/>
                <w:sz w:val="16"/>
              </w:rPr>
            </w:pPr>
          </w:p>
        </w:tc>
        <w:tc>
          <w:tcPr>
            <w:tcW w:w="541" w:type="dxa"/>
            <w:shd w:val="clear" w:color="auto" w:fill="BEBEBE"/>
          </w:tcPr>
          <w:p w:rsidR="00F945C6" w:rsidRDefault="00F945C6">
            <w:pPr>
              <w:pStyle w:val="TableParagraph"/>
              <w:spacing w:before="5"/>
              <w:rPr>
                <w:b/>
                <w:sz w:val="17"/>
              </w:rPr>
            </w:pPr>
          </w:p>
          <w:p w:rsidR="00F945C6" w:rsidRDefault="00B50BCF">
            <w:pPr>
              <w:pStyle w:val="TableParagraph"/>
              <w:ind w:left="129"/>
              <w:rPr>
                <w:b/>
                <w:sz w:val="18"/>
              </w:rPr>
            </w:pPr>
            <w:r>
              <w:rPr>
                <w:b/>
                <w:sz w:val="18"/>
              </w:rPr>
              <w:t>NO</w:t>
            </w:r>
          </w:p>
        </w:tc>
        <w:tc>
          <w:tcPr>
            <w:tcW w:w="450" w:type="dxa"/>
          </w:tcPr>
          <w:p w:rsidR="00F945C6" w:rsidRDefault="00B50BCF">
            <w:pPr>
              <w:pStyle w:val="TableParagraph"/>
              <w:spacing w:before="180"/>
              <w:ind w:left="145"/>
              <w:rPr>
                <w:b/>
              </w:rPr>
            </w:pPr>
            <w:r>
              <w:rPr>
                <w:b/>
              </w:rPr>
              <w:t>X</w:t>
            </w:r>
          </w:p>
        </w:tc>
        <w:tc>
          <w:tcPr>
            <w:tcW w:w="3135" w:type="dxa"/>
            <w:gridSpan w:val="5"/>
          </w:tcPr>
          <w:p w:rsidR="00F945C6" w:rsidRDefault="00F945C6">
            <w:pPr>
              <w:pStyle w:val="TableParagraph"/>
              <w:rPr>
                <w:rFonts w:ascii="Times New Roman"/>
                <w:sz w:val="16"/>
              </w:rPr>
            </w:pPr>
          </w:p>
        </w:tc>
      </w:tr>
    </w:tbl>
    <w:p w:rsidR="00F945C6" w:rsidRDefault="00F945C6">
      <w:pPr>
        <w:pStyle w:val="Textoindependiente"/>
        <w:rPr>
          <w:b/>
          <w:sz w:val="20"/>
        </w:rPr>
      </w:pPr>
    </w:p>
    <w:p w:rsidR="00F945C6" w:rsidRDefault="00F945C6">
      <w:pPr>
        <w:pStyle w:val="Textoindependiente"/>
        <w:spacing w:before="8"/>
        <w:rPr>
          <w:b/>
          <w:sz w:val="23"/>
        </w:rPr>
      </w:pPr>
    </w:p>
    <w:p w:rsidR="00F945C6" w:rsidRDefault="00B50BCF">
      <w:pPr>
        <w:pStyle w:val="Textoindependiente"/>
        <w:ind w:left="837"/>
      </w:pPr>
      <w:r>
        <w:rPr>
          <w:color w:val="365F92"/>
        </w:rPr>
        <w:t xml:space="preserve">Tal y como establece el artículo 14.2 del Reglamento de la Ley General de Subvenciones </w:t>
      </w:r>
      <w:r>
        <w:rPr>
          <w:b/>
          <w:color w:val="365F92"/>
        </w:rPr>
        <w:t xml:space="preserve">informe </w:t>
      </w:r>
      <w:r>
        <w:rPr>
          <w:color w:val="365F92"/>
        </w:rPr>
        <w:t>sobre:</w:t>
      </w:r>
    </w:p>
    <w:p w:rsidR="00F945C6" w:rsidRDefault="00F945C6">
      <w:pPr>
        <w:pStyle w:val="Textoindependiente"/>
        <w:rPr>
          <w:sz w:val="20"/>
        </w:rPr>
      </w:pPr>
    </w:p>
    <w:p w:rsidR="00F945C6" w:rsidRDefault="00F945C6">
      <w:pPr>
        <w:pStyle w:val="Textoindependiente"/>
        <w:spacing w:before="9"/>
        <w:rPr>
          <w:sz w:val="24"/>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4"/>
        <w:gridCol w:w="7799"/>
      </w:tblGrid>
      <w:tr w:rsidR="00F945C6">
        <w:trPr>
          <w:trHeight w:val="830"/>
        </w:trPr>
        <w:tc>
          <w:tcPr>
            <w:tcW w:w="2554" w:type="dxa"/>
          </w:tcPr>
          <w:p w:rsidR="00F945C6" w:rsidRDefault="00B50BCF">
            <w:pPr>
              <w:pStyle w:val="TableParagraph"/>
              <w:ind w:left="107" w:right="356"/>
              <w:rPr>
                <w:b/>
                <w:sz w:val="18"/>
              </w:rPr>
            </w:pPr>
            <w:r>
              <w:rPr>
                <w:b/>
                <w:color w:val="365F92"/>
                <w:sz w:val="18"/>
              </w:rPr>
              <w:t>Grado de avance en la aplicación de la línea de subvención:</w:t>
            </w:r>
          </w:p>
        </w:tc>
        <w:tc>
          <w:tcPr>
            <w:tcW w:w="7799" w:type="dxa"/>
            <w:shd w:val="clear" w:color="auto" w:fill="F1DBDB"/>
          </w:tcPr>
          <w:p w:rsidR="00F945C6" w:rsidRDefault="00B50BCF">
            <w:pPr>
              <w:pStyle w:val="TableParagraph"/>
              <w:spacing w:before="1"/>
              <w:ind w:left="107" w:right="214"/>
              <w:rPr>
                <w:sz w:val="18"/>
              </w:rPr>
            </w:pPr>
            <w:r>
              <w:rPr>
                <w:sz w:val="18"/>
              </w:rPr>
              <w:t>INDICADOR 1 y 2: Envío del Informe Anual, por el presidente de la SEMICYUC D. Francisco Álvarez Lerma, cuyo título es el siguiente:</w:t>
            </w:r>
          </w:p>
          <w:p w:rsidR="00F945C6" w:rsidRDefault="00B50BCF">
            <w:pPr>
              <w:pStyle w:val="TableParagraph"/>
              <w:spacing w:line="201" w:lineRule="exact"/>
              <w:ind w:left="107"/>
              <w:rPr>
                <w:b/>
                <w:sz w:val="18"/>
              </w:rPr>
            </w:pPr>
            <w:r>
              <w:rPr>
                <w:sz w:val="18"/>
              </w:rPr>
              <w:t>EL ESTABLECIMIENTO DE PROYECTOS DE SEGURIDAD DEL PACIENTE “</w:t>
            </w:r>
            <w:r>
              <w:rPr>
                <w:b/>
                <w:sz w:val="18"/>
              </w:rPr>
              <w:t>TOLERANCIA</w:t>
            </w:r>
          </w:p>
          <w:p w:rsidR="00F945C6" w:rsidRDefault="00B50BCF">
            <w:pPr>
              <w:pStyle w:val="TableParagraph"/>
              <w:spacing w:line="194" w:lineRule="exact"/>
              <w:ind w:left="107"/>
              <w:rPr>
                <w:sz w:val="18"/>
              </w:rPr>
            </w:pPr>
            <w:r>
              <w:rPr>
                <w:b/>
                <w:sz w:val="18"/>
              </w:rPr>
              <w:t>ZERO</w:t>
            </w:r>
            <w:r>
              <w:rPr>
                <w:sz w:val="18"/>
              </w:rPr>
              <w:t>” EN PACIENTES CRÍTICOS</w:t>
            </w:r>
          </w:p>
        </w:tc>
      </w:tr>
      <w:tr w:rsidR="00F945C6">
        <w:trPr>
          <w:trHeight w:val="827"/>
        </w:trPr>
        <w:tc>
          <w:tcPr>
            <w:tcW w:w="2554" w:type="dxa"/>
          </w:tcPr>
          <w:p w:rsidR="00F945C6" w:rsidRDefault="00B50BCF">
            <w:pPr>
              <w:pStyle w:val="TableParagraph"/>
              <w:ind w:left="107" w:right="315"/>
              <w:rPr>
                <w:b/>
                <w:sz w:val="18"/>
              </w:rPr>
            </w:pPr>
            <w:r>
              <w:rPr>
                <w:b/>
                <w:color w:val="365F92"/>
                <w:sz w:val="18"/>
              </w:rPr>
              <w:t>Efectos y repercusiones p</w:t>
            </w:r>
            <w:r>
              <w:rPr>
                <w:b/>
                <w:color w:val="365F92"/>
                <w:sz w:val="18"/>
              </w:rPr>
              <w:t>resupuestarias y financieras derivadas de</w:t>
            </w:r>
          </w:p>
          <w:p w:rsidR="00F945C6" w:rsidRDefault="00B50BCF">
            <w:pPr>
              <w:pStyle w:val="TableParagraph"/>
              <w:spacing w:line="192" w:lineRule="exact"/>
              <w:ind w:left="107"/>
              <w:rPr>
                <w:b/>
                <w:sz w:val="18"/>
              </w:rPr>
            </w:pPr>
            <w:r>
              <w:rPr>
                <w:b/>
                <w:color w:val="365F92"/>
                <w:sz w:val="18"/>
              </w:rPr>
              <w:t>su aplicación:</w:t>
            </w:r>
          </w:p>
        </w:tc>
        <w:tc>
          <w:tcPr>
            <w:tcW w:w="7799" w:type="dxa"/>
            <w:shd w:val="clear" w:color="auto" w:fill="F1DBDB"/>
          </w:tcPr>
          <w:p w:rsidR="00F945C6" w:rsidRDefault="00B50BCF">
            <w:pPr>
              <w:pStyle w:val="TableParagraph"/>
              <w:ind w:left="107" w:right="214"/>
              <w:rPr>
                <w:sz w:val="18"/>
              </w:rPr>
            </w:pPr>
            <w:r>
              <w:rPr>
                <w:sz w:val="18"/>
              </w:rPr>
              <w:t>Durante el año 2019, no se ha realizado el pago de esta subvención nominativa por encontrarnos en situación de prórroga presupuestaria.</w:t>
            </w:r>
          </w:p>
        </w:tc>
      </w:tr>
    </w:tbl>
    <w:p w:rsidR="00F945C6" w:rsidRDefault="00F945C6">
      <w:pPr>
        <w:rPr>
          <w:sz w:val="18"/>
        </w:rPr>
        <w:sectPr w:rsidR="00F945C6">
          <w:pgSz w:w="11910" w:h="16840"/>
          <w:pgMar w:top="1140" w:right="0" w:bottom="1200" w:left="120" w:header="253" w:footer="1002" w:gutter="0"/>
          <w:cols w:space="720"/>
        </w:sectPr>
      </w:pPr>
    </w:p>
    <w:p w:rsidR="00F945C6" w:rsidRDefault="00F945C6">
      <w:pPr>
        <w:pStyle w:val="Textoindependiente"/>
        <w:rPr>
          <w:sz w:val="20"/>
        </w:rPr>
      </w:pPr>
    </w:p>
    <w:p w:rsidR="00F945C6" w:rsidRDefault="00F945C6">
      <w:pPr>
        <w:pStyle w:val="Textoindependiente"/>
        <w:spacing w:before="4"/>
        <w:rPr>
          <w:sz w:val="15"/>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453"/>
        <w:gridCol w:w="1502"/>
        <w:gridCol w:w="235"/>
        <w:gridCol w:w="283"/>
        <w:gridCol w:w="190"/>
        <w:gridCol w:w="283"/>
        <w:gridCol w:w="1135"/>
        <w:gridCol w:w="283"/>
        <w:gridCol w:w="1419"/>
        <w:gridCol w:w="4112"/>
      </w:tblGrid>
      <w:tr w:rsidR="00F945C6">
        <w:trPr>
          <w:trHeight w:val="566"/>
        </w:trPr>
        <w:tc>
          <w:tcPr>
            <w:tcW w:w="456" w:type="dxa"/>
            <w:shd w:val="clear" w:color="auto" w:fill="FAD3B4"/>
          </w:tcPr>
          <w:p w:rsidR="00F945C6" w:rsidRDefault="00B50BCF">
            <w:pPr>
              <w:pStyle w:val="TableParagraph"/>
              <w:spacing w:before="174"/>
              <w:ind w:left="126"/>
              <w:rPr>
                <w:b/>
                <w:sz w:val="18"/>
              </w:rPr>
            </w:pPr>
            <w:r>
              <w:rPr>
                <w:b/>
                <w:color w:val="FF0000"/>
                <w:sz w:val="18"/>
              </w:rPr>
              <w:t>31</w:t>
            </w:r>
          </w:p>
        </w:tc>
        <w:tc>
          <w:tcPr>
            <w:tcW w:w="453" w:type="dxa"/>
            <w:shd w:val="clear" w:color="auto" w:fill="FAD3B4"/>
          </w:tcPr>
          <w:p w:rsidR="00F945C6" w:rsidRDefault="00B50BCF">
            <w:pPr>
              <w:pStyle w:val="TableParagraph"/>
              <w:spacing w:before="174"/>
              <w:ind w:left="3"/>
              <w:jc w:val="center"/>
              <w:rPr>
                <w:b/>
                <w:sz w:val="18"/>
              </w:rPr>
            </w:pPr>
            <w:r>
              <w:rPr>
                <w:b/>
                <w:w w:val="99"/>
                <w:sz w:val="18"/>
              </w:rPr>
              <w:t>8</w:t>
            </w:r>
          </w:p>
        </w:tc>
        <w:tc>
          <w:tcPr>
            <w:tcW w:w="9442" w:type="dxa"/>
            <w:gridSpan w:val="9"/>
            <w:shd w:val="clear" w:color="auto" w:fill="FAD3B4"/>
          </w:tcPr>
          <w:p w:rsidR="00F945C6" w:rsidRDefault="00B50BCF">
            <w:pPr>
              <w:pStyle w:val="TableParagraph"/>
              <w:spacing w:before="174"/>
              <w:ind w:left="108"/>
              <w:rPr>
                <w:b/>
                <w:sz w:val="18"/>
              </w:rPr>
            </w:pPr>
            <w:r>
              <w:rPr>
                <w:b/>
                <w:sz w:val="18"/>
              </w:rPr>
              <w:t>LINEA DE SUBVENCION: Contribución para el mantenimiento del consorcio español PIELenRED</w:t>
            </w:r>
          </w:p>
        </w:tc>
      </w:tr>
      <w:tr w:rsidR="00F945C6">
        <w:trPr>
          <w:trHeight w:val="541"/>
        </w:trPr>
        <w:tc>
          <w:tcPr>
            <w:tcW w:w="2411" w:type="dxa"/>
            <w:gridSpan w:val="3"/>
            <w:shd w:val="clear" w:color="auto" w:fill="DBE4F0"/>
          </w:tcPr>
          <w:p w:rsidR="00F945C6" w:rsidRDefault="00B50BCF">
            <w:pPr>
              <w:pStyle w:val="TableParagraph"/>
              <w:spacing w:before="162"/>
              <w:ind w:left="107"/>
              <w:rPr>
                <w:b/>
                <w:sz w:val="18"/>
              </w:rPr>
            </w:pPr>
            <w:r>
              <w:rPr>
                <w:b/>
                <w:sz w:val="18"/>
              </w:rPr>
              <w:t>Objetivo estratégico</w:t>
            </w:r>
          </w:p>
        </w:tc>
        <w:tc>
          <w:tcPr>
            <w:tcW w:w="7940" w:type="dxa"/>
            <w:gridSpan w:val="8"/>
            <w:shd w:val="clear" w:color="auto" w:fill="B8CCE3"/>
          </w:tcPr>
          <w:p w:rsidR="00F945C6" w:rsidRDefault="00B50BCF">
            <w:pPr>
              <w:pStyle w:val="TableParagraph"/>
              <w:spacing w:before="63"/>
              <w:ind w:left="109" w:right="138"/>
              <w:rPr>
                <w:sz w:val="18"/>
              </w:rPr>
            </w:pPr>
            <w:r>
              <w:rPr>
                <w:sz w:val="18"/>
              </w:rPr>
              <w:t>Evaluar la seguridad en cuanto a la aparición de trastornos cutáneos graves asociados a medicamentos a través de los resultados de un registro poblacional.</w:t>
            </w:r>
          </w:p>
        </w:tc>
      </w:tr>
      <w:tr w:rsidR="00F945C6">
        <w:trPr>
          <w:trHeight w:val="549"/>
        </w:trPr>
        <w:tc>
          <w:tcPr>
            <w:tcW w:w="2411" w:type="dxa"/>
            <w:gridSpan w:val="3"/>
            <w:shd w:val="clear" w:color="auto" w:fill="DBE4F0"/>
          </w:tcPr>
          <w:p w:rsidR="00F945C6" w:rsidRDefault="00B50BCF">
            <w:pPr>
              <w:pStyle w:val="TableParagraph"/>
              <w:spacing w:before="63"/>
              <w:ind w:left="107" w:right="463"/>
              <w:rPr>
                <w:b/>
                <w:sz w:val="18"/>
              </w:rPr>
            </w:pPr>
            <w:r>
              <w:rPr>
                <w:b/>
                <w:sz w:val="18"/>
              </w:rPr>
              <w:t>Área de competencia afectada.</w:t>
            </w:r>
          </w:p>
        </w:tc>
        <w:tc>
          <w:tcPr>
            <w:tcW w:w="7940" w:type="dxa"/>
            <w:gridSpan w:val="8"/>
          </w:tcPr>
          <w:p w:rsidR="00F945C6" w:rsidRDefault="00B50BCF">
            <w:pPr>
              <w:pStyle w:val="TableParagraph"/>
              <w:spacing w:before="171"/>
              <w:ind w:left="109"/>
              <w:rPr>
                <w:sz w:val="18"/>
              </w:rPr>
            </w:pPr>
            <w:r>
              <w:rPr>
                <w:sz w:val="18"/>
              </w:rPr>
              <w:t>Uso racional del medicamento, seguridad de medicamentos y Farmacovigilancia.</w:t>
            </w:r>
          </w:p>
        </w:tc>
      </w:tr>
      <w:tr w:rsidR="00F945C6">
        <w:trPr>
          <w:trHeight w:val="714"/>
        </w:trPr>
        <w:tc>
          <w:tcPr>
            <w:tcW w:w="2411" w:type="dxa"/>
            <w:gridSpan w:val="3"/>
            <w:shd w:val="clear" w:color="auto" w:fill="DBE4F0"/>
          </w:tcPr>
          <w:p w:rsidR="00F945C6" w:rsidRDefault="00B50BCF">
            <w:pPr>
              <w:pStyle w:val="TableParagraph"/>
              <w:spacing w:before="145"/>
              <w:ind w:left="107" w:right="323"/>
              <w:rPr>
                <w:b/>
                <w:sz w:val="18"/>
              </w:rPr>
            </w:pPr>
            <w:r>
              <w:rPr>
                <w:b/>
                <w:sz w:val="18"/>
              </w:rPr>
              <w:t>Sectores hacia los que se dirigen las ayudas</w:t>
            </w:r>
          </w:p>
        </w:tc>
        <w:tc>
          <w:tcPr>
            <w:tcW w:w="7940" w:type="dxa"/>
            <w:gridSpan w:val="8"/>
          </w:tcPr>
          <w:p w:rsidR="00F945C6" w:rsidRDefault="00B50BCF">
            <w:pPr>
              <w:pStyle w:val="TableParagraph"/>
              <w:spacing w:before="150"/>
              <w:ind w:left="109" w:right="138"/>
              <w:rPr>
                <w:sz w:val="18"/>
              </w:rPr>
            </w:pPr>
            <w:r>
              <w:rPr>
                <w:sz w:val="18"/>
              </w:rPr>
              <w:t>La subvención va dirigida a la Fundación para la Investigación Biomédica del Hospital Universitario Príncipe de Asturias</w:t>
            </w:r>
          </w:p>
        </w:tc>
      </w:tr>
      <w:tr w:rsidR="00F945C6">
        <w:trPr>
          <w:trHeight w:val="690"/>
        </w:trPr>
        <w:tc>
          <w:tcPr>
            <w:tcW w:w="2411" w:type="dxa"/>
            <w:gridSpan w:val="3"/>
            <w:shd w:val="clear" w:color="auto" w:fill="DBE4F0"/>
          </w:tcPr>
          <w:p w:rsidR="00F945C6" w:rsidRDefault="00B50BCF">
            <w:pPr>
              <w:pStyle w:val="TableParagraph"/>
              <w:spacing w:before="30"/>
              <w:ind w:left="107" w:right="103"/>
              <w:rPr>
                <w:b/>
                <w:sz w:val="18"/>
              </w:rPr>
            </w:pPr>
            <w:r>
              <w:rPr>
                <w:b/>
                <w:sz w:val="18"/>
              </w:rPr>
              <w:t>Objetivos operativos y efectos que se pretenden en su aplicación</w:t>
            </w:r>
          </w:p>
        </w:tc>
        <w:tc>
          <w:tcPr>
            <w:tcW w:w="7940" w:type="dxa"/>
            <w:gridSpan w:val="8"/>
          </w:tcPr>
          <w:p w:rsidR="00F945C6" w:rsidRDefault="00B50BCF">
            <w:pPr>
              <w:pStyle w:val="TableParagraph"/>
              <w:spacing w:before="138"/>
              <w:ind w:left="109" w:right="138"/>
              <w:rPr>
                <w:sz w:val="18"/>
              </w:rPr>
            </w:pPr>
            <w:r>
              <w:rPr>
                <w:sz w:val="18"/>
              </w:rPr>
              <w:t>Estudio de seguridad de los medicamentos en los efectos adversos: necrólisis epidérmica tóxica, síndrome de Stevens-Johnson y</w:t>
            </w:r>
            <w:r>
              <w:rPr>
                <w:spacing w:val="-4"/>
                <w:sz w:val="18"/>
              </w:rPr>
              <w:t xml:space="preserve"> </w:t>
            </w:r>
            <w:r>
              <w:rPr>
                <w:sz w:val="18"/>
              </w:rPr>
              <w:t>DRESS.</w:t>
            </w:r>
          </w:p>
        </w:tc>
      </w:tr>
      <w:tr w:rsidR="00F945C6">
        <w:trPr>
          <w:trHeight w:val="205"/>
        </w:trPr>
        <w:tc>
          <w:tcPr>
            <w:tcW w:w="2411" w:type="dxa"/>
            <w:gridSpan w:val="3"/>
            <w:vMerge w:val="restart"/>
            <w:shd w:val="clear" w:color="auto" w:fill="DBE4F0"/>
          </w:tcPr>
          <w:p w:rsidR="00F945C6" w:rsidRDefault="00B50BCF">
            <w:pPr>
              <w:pStyle w:val="TableParagraph"/>
              <w:spacing w:before="102"/>
              <w:ind w:left="107" w:right="223"/>
              <w:rPr>
                <w:b/>
                <w:sz w:val="18"/>
              </w:rPr>
            </w:pPr>
            <w:r>
              <w:rPr>
                <w:b/>
                <w:sz w:val="18"/>
              </w:rPr>
              <w:t>Plazo necesario para su consecución</w:t>
            </w:r>
          </w:p>
        </w:tc>
        <w:tc>
          <w:tcPr>
            <w:tcW w:w="708" w:type="dxa"/>
            <w:gridSpan w:val="3"/>
            <w:shd w:val="clear" w:color="auto" w:fill="D9D9D9"/>
          </w:tcPr>
          <w:p w:rsidR="00F945C6" w:rsidRDefault="00B50BCF">
            <w:pPr>
              <w:pStyle w:val="TableParagraph"/>
              <w:spacing w:before="19"/>
              <w:ind w:left="109"/>
              <w:rPr>
                <w:sz w:val="14"/>
              </w:rPr>
            </w:pPr>
            <w:r>
              <w:rPr>
                <w:sz w:val="14"/>
              </w:rPr>
              <w:t>Anual.</w:t>
            </w:r>
          </w:p>
        </w:tc>
        <w:tc>
          <w:tcPr>
            <w:tcW w:w="283" w:type="dxa"/>
          </w:tcPr>
          <w:p w:rsidR="00F945C6" w:rsidRDefault="00B50BCF">
            <w:pPr>
              <w:pStyle w:val="TableParagraph"/>
              <w:spacing w:line="186" w:lineRule="exact"/>
              <w:ind w:left="109"/>
              <w:rPr>
                <w:b/>
                <w:sz w:val="18"/>
              </w:rPr>
            </w:pPr>
            <w:r>
              <w:rPr>
                <w:b/>
                <w:sz w:val="18"/>
              </w:rPr>
              <w:t>X</w:t>
            </w:r>
          </w:p>
        </w:tc>
        <w:tc>
          <w:tcPr>
            <w:tcW w:w="1135" w:type="dxa"/>
            <w:shd w:val="clear" w:color="auto" w:fill="BEBEBE"/>
          </w:tcPr>
          <w:p w:rsidR="00F945C6" w:rsidRDefault="00B50BCF">
            <w:pPr>
              <w:pStyle w:val="TableParagraph"/>
              <w:spacing w:before="19"/>
              <w:ind w:left="110"/>
              <w:rPr>
                <w:sz w:val="14"/>
              </w:rPr>
            </w:pPr>
            <w:r>
              <w:rPr>
                <w:sz w:val="14"/>
              </w:rPr>
              <w:t>2018-2020</w:t>
            </w:r>
          </w:p>
        </w:tc>
        <w:tc>
          <w:tcPr>
            <w:tcW w:w="283" w:type="dxa"/>
          </w:tcPr>
          <w:p w:rsidR="00F945C6" w:rsidRDefault="00F945C6">
            <w:pPr>
              <w:pStyle w:val="TableParagraph"/>
              <w:rPr>
                <w:rFonts w:ascii="Times New Roman"/>
                <w:sz w:val="14"/>
              </w:rPr>
            </w:pPr>
          </w:p>
        </w:tc>
        <w:tc>
          <w:tcPr>
            <w:tcW w:w="1419" w:type="dxa"/>
            <w:shd w:val="clear" w:color="auto" w:fill="D9D9D9"/>
          </w:tcPr>
          <w:p w:rsidR="00F945C6" w:rsidRDefault="00B50BCF">
            <w:pPr>
              <w:pStyle w:val="TableParagraph"/>
              <w:spacing w:before="19"/>
              <w:ind w:left="107"/>
              <w:rPr>
                <w:sz w:val="14"/>
              </w:rPr>
            </w:pPr>
            <w:r>
              <w:rPr>
                <w:sz w:val="14"/>
              </w:rPr>
              <w:t>Otros (especificar)</w:t>
            </w:r>
          </w:p>
        </w:tc>
        <w:tc>
          <w:tcPr>
            <w:tcW w:w="4112" w:type="dxa"/>
          </w:tcPr>
          <w:p w:rsidR="00F945C6" w:rsidRDefault="00F945C6">
            <w:pPr>
              <w:pStyle w:val="TableParagraph"/>
              <w:rPr>
                <w:rFonts w:ascii="Times New Roman"/>
                <w:sz w:val="14"/>
              </w:rPr>
            </w:pPr>
          </w:p>
        </w:tc>
      </w:tr>
      <w:tr w:rsidR="00F945C6">
        <w:trPr>
          <w:trHeight w:val="415"/>
        </w:trPr>
        <w:tc>
          <w:tcPr>
            <w:tcW w:w="2411" w:type="dxa"/>
            <w:gridSpan w:val="3"/>
            <w:vMerge/>
            <w:tcBorders>
              <w:top w:val="nil"/>
            </w:tcBorders>
            <w:shd w:val="clear" w:color="auto" w:fill="DBE4F0"/>
          </w:tcPr>
          <w:p w:rsidR="00F945C6" w:rsidRDefault="00F945C6">
            <w:pPr>
              <w:rPr>
                <w:sz w:val="2"/>
                <w:szCs w:val="2"/>
              </w:rPr>
            </w:pPr>
          </w:p>
        </w:tc>
        <w:tc>
          <w:tcPr>
            <w:tcW w:w="7940" w:type="dxa"/>
            <w:gridSpan w:val="8"/>
          </w:tcPr>
          <w:p w:rsidR="00F945C6" w:rsidRDefault="00B50BCF">
            <w:pPr>
              <w:pStyle w:val="TableParagraph"/>
              <w:spacing w:before="3" w:line="206" w:lineRule="exact"/>
              <w:ind w:left="109" w:right="138"/>
              <w:rPr>
                <w:sz w:val="18"/>
              </w:rPr>
            </w:pPr>
            <w:r>
              <w:rPr>
                <w:sz w:val="18"/>
              </w:rPr>
              <w:t>La aparición de trastornos cutáneos graves asociados a medicamentos es un problema asociado a ellos por lo que no se espera que el sistema de alerta deje de ser</w:t>
            </w:r>
            <w:r>
              <w:rPr>
                <w:spacing w:val="-23"/>
                <w:sz w:val="18"/>
              </w:rPr>
              <w:t xml:space="preserve"> </w:t>
            </w:r>
            <w:r>
              <w:rPr>
                <w:sz w:val="18"/>
              </w:rPr>
              <w:t>útil.</w:t>
            </w:r>
          </w:p>
        </w:tc>
      </w:tr>
      <w:tr w:rsidR="00F945C6">
        <w:trPr>
          <w:trHeight w:val="206"/>
        </w:trPr>
        <w:tc>
          <w:tcPr>
            <w:tcW w:w="2411" w:type="dxa"/>
            <w:gridSpan w:val="3"/>
            <w:vMerge w:val="restart"/>
            <w:shd w:val="clear" w:color="auto" w:fill="DBE4F0"/>
          </w:tcPr>
          <w:p w:rsidR="00F945C6" w:rsidRDefault="00F945C6">
            <w:pPr>
              <w:pStyle w:val="TableParagraph"/>
              <w:rPr>
                <w:sz w:val="20"/>
              </w:rPr>
            </w:pPr>
          </w:p>
          <w:p w:rsidR="00F945C6" w:rsidRDefault="00B50BCF">
            <w:pPr>
              <w:pStyle w:val="TableParagraph"/>
              <w:spacing w:before="174"/>
              <w:ind w:left="107" w:right="763"/>
              <w:rPr>
                <w:b/>
                <w:sz w:val="18"/>
              </w:rPr>
            </w:pPr>
            <w:r>
              <w:rPr>
                <w:b/>
                <w:sz w:val="18"/>
              </w:rPr>
              <w:t>Procedimiento de concesión</w:t>
            </w:r>
          </w:p>
        </w:tc>
        <w:tc>
          <w:tcPr>
            <w:tcW w:w="235" w:type="dxa"/>
          </w:tcPr>
          <w:p w:rsidR="00F945C6" w:rsidRDefault="00F945C6">
            <w:pPr>
              <w:pStyle w:val="TableParagraph"/>
              <w:rPr>
                <w:rFonts w:ascii="Times New Roman"/>
                <w:sz w:val="14"/>
              </w:rPr>
            </w:pPr>
          </w:p>
        </w:tc>
        <w:tc>
          <w:tcPr>
            <w:tcW w:w="7705" w:type="dxa"/>
            <w:gridSpan w:val="7"/>
          </w:tcPr>
          <w:p w:rsidR="00F945C6" w:rsidRDefault="00B50BCF">
            <w:pPr>
              <w:pStyle w:val="TableParagraph"/>
              <w:spacing w:line="186" w:lineRule="exact"/>
              <w:ind w:left="109"/>
              <w:rPr>
                <w:sz w:val="18"/>
              </w:rPr>
            </w:pPr>
            <w:r>
              <w:rPr>
                <w:sz w:val="18"/>
              </w:rPr>
              <w:t>Concurrencia competitiva (Art. 22 LGS)</w:t>
            </w:r>
          </w:p>
        </w:tc>
      </w:tr>
      <w:tr w:rsidR="00F945C6">
        <w:trPr>
          <w:trHeight w:val="208"/>
        </w:trPr>
        <w:tc>
          <w:tcPr>
            <w:tcW w:w="2411" w:type="dxa"/>
            <w:gridSpan w:val="3"/>
            <w:vMerge/>
            <w:tcBorders>
              <w:top w:val="nil"/>
            </w:tcBorders>
            <w:shd w:val="clear" w:color="auto" w:fill="DBE4F0"/>
          </w:tcPr>
          <w:p w:rsidR="00F945C6" w:rsidRDefault="00F945C6">
            <w:pPr>
              <w:rPr>
                <w:sz w:val="2"/>
                <w:szCs w:val="2"/>
              </w:rPr>
            </w:pPr>
          </w:p>
        </w:tc>
        <w:tc>
          <w:tcPr>
            <w:tcW w:w="235" w:type="dxa"/>
          </w:tcPr>
          <w:p w:rsidR="00F945C6" w:rsidRDefault="00B50BCF">
            <w:pPr>
              <w:pStyle w:val="TableParagraph"/>
              <w:spacing w:line="188" w:lineRule="exact"/>
              <w:ind w:left="109" w:right="-15"/>
              <w:rPr>
                <w:b/>
                <w:sz w:val="18"/>
              </w:rPr>
            </w:pPr>
            <w:r>
              <w:rPr>
                <w:b/>
                <w:sz w:val="18"/>
              </w:rPr>
              <w:t>X</w:t>
            </w:r>
          </w:p>
        </w:tc>
        <w:tc>
          <w:tcPr>
            <w:tcW w:w="7705" w:type="dxa"/>
            <w:gridSpan w:val="7"/>
          </w:tcPr>
          <w:p w:rsidR="00F945C6" w:rsidRDefault="00B50BCF">
            <w:pPr>
              <w:pStyle w:val="TableParagraph"/>
              <w:spacing w:line="188" w:lineRule="exact"/>
              <w:ind w:left="109"/>
              <w:rPr>
                <w:sz w:val="18"/>
              </w:rPr>
            </w:pPr>
            <w:r>
              <w:rPr>
                <w:sz w:val="18"/>
              </w:rPr>
              <w:t>Concesión Directa (art. 22.2.LGS)</w:t>
            </w:r>
          </w:p>
        </w:tc>
      </w:tr>
      <w:tr w:rsidR="00F945C6">
        <w:trPr>
          <w:trHeight w:val="206"/>
        </w:trPr>
        <w:tc>
          <w:tcPr>
            <w:tcW w:w="2411"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4"/>
              </w:rPr>
            </w:pPr>
          </w:p>
        </w:tc>
        <w:tc>
          <w:tcPr>
            <w:tcW w:w="283" w:type="dxa"/>
          </w:tcPr>
          <w:p w:rsidR="00F945C6" w:rsidRDefault="00B50BCF">
            <w:pPr>
              <w:pStyle w:val="TableParagraph"/>
              <w:spacing w:line="186" w:lineRule="exact"/>
              <w:ind w:left="109"/>
              <w:rPr>
                <w:b/>
                <w:sz w:val="18"/>
              </w:rPr>
            </w:pPr>
            <w:r>
              <w:rPr>
                <w:b/>
                <w:sz w:val="18"/>
              </w:rPr>
              <w:t>X</w:t>
            </w:r>
          </w:p>
        </w:tc>
        <w:tc>
          <w:tcPr>
            <w:tcW w:w="7422" w:type="dxa"/>
            <w:gridSpan w:val="6"/>
          </w:tcPr>
          <w:p w:rsidR="00F945C6" w:rsidRDefault="00B50BCF">
            <w:pPr>
              <w:pStyle w:val="TableParagraph"/>
              <w:spacing w:before="8" w:line="178" w:lineRule="exact"/>
              <w:ind w:left="110"/>
              <w:rPr>
                <w:sz w:val="16"/>
              </w:rPr>
            </w:pPr>
            <w:r>
              <w:rPr>
                <w:sz w:val="16"/>
              </w:rPr>
              <w:t>Nominativa (establecida en los PGE) (art. 22.2a LGS)</w:t>
            </w:r>
          </w:p>
        </w:tc>
      </w:tr>
      <w:tr w:rsidR="00F945C6">
        <w:trPr>
          <w:trHeight w:val="205"/>
        </w:trPr>
        <w:tc>
          <w:tcPr>
            <w:tcW w:w="2411"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4"/>
              </w:rPr>
            </w:pPr>
          </w:p>
        </w:tc>
        <w:tc>
          <w:tcPr>
            <w:tcW w:w="283" w:type="dxa"/>
          </w:tcPr>
          <w:p w:rsidR="00F945C6" w:rsidRDefault="00F945C6">
            <w:pPr>
              <w:pStyle w:val="TableParagraph"/>
              <w:rPr>
                <w:rFonts w:ascii="Times New Roman"/>
                <w:sz w:val="14"/>
              </w:rPr>
            </w:pPr>
          </w:p>
        </w:tc>
        <w:tc>
          <w:tcPr>
            <w:tcW w:w="7422" w:type="dxa"/>
            <w:gridSpan w:val="6"/>
          </w:tcPr>
          <w:p w:rsidR="00F945C6" w:rsidRDefault="00B50BCF">
            <w:pPr>
              <w:pStyle w:val="TableParagraph"/>
              <w:spacing w:before="8" w:line="178" w:lineRule="exact"/>
              <w:ind w:left="110"/>
              <w:rPr>
                <w:sz w:val="16"/>
              </w:rPr>
            </w:pPr>
            <w:r>
              <w:rPr>
                <w:sz w:val="16"/>
              </w:rPr>
              <w:t>Establecida en una norma con rango de ley (art. 22.2b LGS)</w:t>
            </w:r>
          </w:p>
        </w:tc>
      </w:tr>
      <w:tr w:rsidR="00F945C6">
        <w:trPr>
          <w:trHeight w:val="369"/>
        </w:trPr>
        <w:tc>
          <w:tcPr>
            <w:tcW w:w="2411"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6"/>
              </w:rPr>
            </w:pPr>
          </w:p>
        </w:tc>
        <w:tc>
          <w:tcPr>
            <w:tcW w:w="283" w:type="dxa"/>
          </w:tcPr>
          <w:p w:rsidR="00F945C6" w:rsidRDefault="00F945C6">
            <w:pPr>
              <w:pStyle w:val="TableParagraph"/>
              <w:rPr>
                <w:rFonts w:ascii="Times New Roman"/>
                <w:sz w:val="16"/>
              </w:rPr>
            </w:pPr>
          </w:p>
        </w:tc>
        <w:tc>
          <w:tcPr>
            <w:tcW w:w="7422" w:type="dxa"/>
            <w:gridSpan w:val="6"/>
          </w:tcPr>
          <w:p w:rsidR="00F945C6" w:rsidRDefault="00B50BCF">
            <w:pPr>
              <w:pStyle w:val="TableParagraph"/>
              <w:spacing w:before="3" w:line="182" w:lineRule="exact"/>
              <w:ind w:left="110"/>
              <w:rPr>
                <w:sz w:val="16"/>
              </w:rPr>
            </w:pPr>
            <w:r>
              <w:rPr>
                <w:sz w:val="16"/>
              </w:rPr>
              <w:t>Establecidas en un R.D. por razones de interés público, social, económico o humanitario (art. 22.3c LGS)</w:t>
            </w:r>
          </w:p>
        </w:tc>
      </w:tr>
      <w:tr w:rsidR="00F945C6">
        <w:trPr>
          <w:trHeight w:val="414"/>
        </w:trPr>
        <w:tc>
          <w:tcPr>
            <w:tcW w:w="2411" w:type="dxa"/>
            <w:gridSpan w:val="3"/>
            <w:shd w:val="clear" w:color="auto" w:fill="DBE4F0"/>
          </w:tcPr>
          <w:p w:rsidR="00F945C6" w:rsidRDefault="00B50BCF">
            <w:pPr>
              <w:pStyle w:val="TableParagraph"/>
              <w:spacing w:line="201" w:lineRule="exact"/>
              <w:ind w:left="107"/>
              <w:rPr>
                <w:b/>
                <w:sz w:val="18"/>
              </w:rPr>
            </w:pPr>
            <w:r>
              <w:rPr>
                <w:b/>
                <w:sz w:val="18"/>
              </w:rPr>
              <w:t>Régimen de seguimiento</w:t>
            </w:r>
          </w:p>
          <w:p w:rsidR="00F945C6" w:rsidRDefault="00B50BCF">
            <w:pPr>
              <w:pStyle w:val="TableParagraph"/>
              <w:spacing w:line="194" w:lineRule="exact"/>
              <w:ind w:left="107"/>
              <w:rPr>
                <w:b/>
                <w:sz w:val="18"/>
              </w:rPr>
            </w:pPr>
            <w:r>
              <w:rPr>
                <w:b/>
                <w:sz w:val="18"/>
              </w:rPr>
              <w:t>y evaluación</w:t>
            </w:r>
          </w:p>
        </w:tc>
        <w:tc>
          <w:tcPr>
            <w:tcW w:w="7940" w:type="dxa"/>
            <w:gridSpan w:val="8"/>
          </w:tcPr>
          <w:p w:rsidR="00F945C6" w:rsidRDefault="00B50BCF">
            <w:pPr>
              <w:pStyle w:val="TableParagraph"/>
              <w:spacing w:before="3" w:line="206" w:lineRule="exact"/>
              <w:ind w:left="109" w:right="138"/>
              <w:rPr>
                <w:sz w:val="18"/>
              </w:rPr>
            </w:pPr>
            <w:r>
              <w:rPr>
                <w:sz w:val="18"/>
              </w:rPr>
              <w:t>Comprobación del funcionamiento de la base de datos a través del número de casos recogidos y alertas producidas, número de hospitales integrados en la base de</w:t>
            </w:r>
            <w:r>
              <w:rPr>
                <w:spacing w:val="-15"/>
                <w:sz w:val="18"/>
              </w:rPr>
              <w:t xml:space="preserve"> </w:t>
            </w:r>
            <w:r>
              <w:rPr>
                <w:sz w:val="18"/>
              </w:rPr>
              <w:t>datos.</w:t>
            </w:r>
          </w:p>
        </w:tc>
      </w:tr>
    </w:tbl>
    <w:p w:rsidR="00F945C6" w:rsidRDefault="00B50BCF">
      <w:pPr>
        <w:pStyle w:val="Textoindependiente"/>
        <w:spacing w:before="10"/>
        <w:rPr>
          <w:sz w:val="21"/>
        </w:rPr>
      </w:pPr>
      <w:r>
        <w:pict>
          <v:shape id="_x0000_s1298" type="#_x0000_t202" style="position:absolute;margin-left:42.5pt;margin-top:13.8pt;width:517.55pt;height:24.4pt;z-index:-251296768;mso-wrap-distance-left:0;mso-wrap-distance-right:0;mso-position-horizontal-relative:page;mso-position-vertical-relative:text" fillcolor="#fad3b4" stroked="f">
            <v:textbox inset="0,0,0,0">
              <w:txbxContent>
                <w:p w:rsidR="00F945C6" w:rsidRDefault="00B50BCF">
                  <w:pPr>
                    <w:spacing w:before="138"/>
                    <w:ind w:left="3370" w:right="3372"/>
                    <w:jc w:val="center"/>
                    <w:rPr>
                      <w:rFonts w:ascii="Arial Narrow"/>
                      <w:b/>
                      <w:sz w:val="18"/>
                    </w:rPr>
                  </w:pPr>
                  <w:r>
                    <w:rPr>
                      <w:rFonts w:ascii="Arial Narrow"/>
                      <w:b/>
                      <w:sz w:val="18"/>
                    </w:rPr>
                    <w:t>INDICADORES DE</w:t>
                  </w:r>
                  <w:r>
                    <w:rPr>
                      <w:rFonts w:ascii="Arial Narrow"/>
                      <w:b/>
                      <w:spacing w:val="1"/>
                      <w:sz w:val="18"/>
                    </w:rPr>
                    <w:t xml:space="preserve"> </w:t>
                  </w:r>
                  <w:r>
                    <w:rPr>
                      <w:rFonts w:ascii="Arial Narrow"/>
                      <w:b/>
                      <w:sz w:val="18"/>
                    </w:rPr>
                    <w:t>CUMPLIMIENTO</w:t>
                  </w:r>
                </w:p>
              </w:txbxContent>
            </v:textbox>
            <w10:wrap type="topAndBottom" anchorx="page"/>
          </v:shape>
        </w:pict>
      </w:r>
    </w:p>
    <w:p w:rsidR="00F945C6" w:rsidRDefault="00F945C6">
      <w:pPr>
        <w:pStyle w:val="Textoindependiente"/>
        <w:spacing w:before="3"/>
        <w:rPr>
          <w:sz w:val="9"/>
        </w:rPr>
      </w:pPr>
    </w:p>
    <w:p w:rsidR="00F945C6" w:rsidRDefault="00B50BCF">
      <w:pPr>
        <w:spacing w:before="95"/>
        <w:ind w:left="837"/>
        <w:rPr>
          <w:b/>
          <w:sz w:val="14"/>
        </w:rPr>
      </w:pPr>
      <w:r>
        <w:pict>
          <v:shape id="_x0000_s1297" type="#_x0000_t202" style="position:absolute;left:0;text-align:left;margin-left:120.5pt;margin-top:-6.1pt;width:439.55pt;height:30.3pt;z-index:252022784;mso-position-horizontal-relative:page" fillcolor="#dbe4f0" stroked="f">
            <v:textbox inset="0,0,0,0">
              <w:txbxContent>
                <w:p w:rsidR="00F945C6" w:rsidRDefault="00B50BCF">
                  <w:pPr>
                    <w:pStyle w:val="Textoindependiente"/>
                    <w:spacing w:before="95"/>
                    <w:ind w:left="108" w:right="248"/>
                  </w:pPr>
                  <w:r>
                    <w:t>Estudio de la seguridad de los medicamentos en los efectos adversos: necrolisis epidérmica tóxica, síndrome de Stevens-Johnson y síndrome DRESS</w:t>
                  </w:r>
                </w:p>
              </w:txbxContent>
            </v:textbox>
            <w10:wrap anchorx="page"/>
          </v:shape>
        </w:pict>
      </w:r>
      <w:r>
        <w:rPr>
          <w:b/>
          <w:sz w:val="14"/>
        </w:rPr>
        <w:t>Objetivo de la Línea</w:t>
      </w:r>
    </w:p>
    <w:p w:rsidR="00F945C6" w:rsidRDefault="00F945C6">
      <w:pPr>
        <w:pStyle w:val="Textoindependiente"/>
        <w:spacing w:before="5"/>
        <w:rPr>
          <w:b/>
          <w:sz w:val="24"/>
        </w:rPr>
      </w:pPr>
    </w:p>
    <w:p w:rsidR="00F945C6" w:rsidRDefault="00B50BCF">
      <w:pPr>
        <w:tabs>
          <w:tab w:val="left" w:pos="2397"/>
        </w:tabs>
        <w:spacing w:before="94"/>
        <w:ind w:left="837"/>
        <w:rPr>
          <w:sz w:val="18"/>
        </w:rPr>
      </w:pPr>
      <w:r>
        <w:rPr>
          <w:b/>
          <w:position w:val="3"/>
          <w:sz w:val="12"/>
        </w:rPr>
        <w:t>Nombre</w:t>
      </w:r>
      <w:r>
        <w:rPr>
          <w:b/>
          <w:spacing w:val="-2"/>
          <w:position w:val="3"/>
          <w:sz w:val="12"/>
        </w:rPr>
        <w:t xml:space="preserve"> </w:t>
      </w:r>
      <w:r>
        <w:rPr>
          <w:b/>
          <w:position w:val="3"/>
          <w:sz w:val="12"/>
        </w:rPr>
        <w:t>del</w:t>
      </w:r>
      <w:r>
        <w:rPr>
          <w:b/>
          <w:spacing w:val="-2"/>
          <w:position w:val="3"/>
          <w:sz w:val="12"/>
        </w:rPr>
        <w:t xml:space="preserve"> </w:t>
      </w:r>
      <w:r>
        <w:rPr>
          <w:b/>
          <w:position w:val="3"/>
          <w:sz w:val="12"/>
        </w:rPr>
        <w:t>Indicador</w:t>
      </w:r>
      <w:r>
        <w:rPr>
          <w:b/>
          <w:position w:val="3"/>
          <w:sz w:val="12"/>
        </w:rPr>
        <w:tab/>
      </w:r>
      <w:r>
        <w:rPr>
          <w:sz w:val="18"/>
        </w:rPr>
        <w:t>Número de Hospitales integrados en la</w:t>
      </w:r>
      <w:r>
        <w:rPr>
          <w:spacing w:val="-2"/>
          <w:sz w:val="18"/>
        </w:rPr>
        <w:t xml:space="preserve"> </w:t>
      </w:r>
      <w:r>
        <w:rPr>
          <w:sz w:val="18"/>
        </w:rPr>
        <w:t>red</w:t>
      </w:r>
    </w:p>
    <w:p w:rsidR="00F945C6" w:rsidRDefault="00B50BCF">
      <w:pPr>
        <w:tabs>
          <w:tab w:val="left" w:pos="2397"/>
        </w:tabs>
        <w:spacing w:before="145"/>
        <w:ind w:left="837"/>
        <w:rPr>
          <w:b/>
          <w:sz w:val="14"/>
        </w:rPr>
      </w:pPr>
      <w:r>
        <w:pict>
          <v:shape id="_x0000_s1296" type="#_x0000_t202" style="position:absolute;left:0;text-align:left;margin-left:120.25pt;margin-top:15.5pt;width:440.4pt;height:44.05pt;z-index:252023808;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82"/>
                    </w:trPr>
                    <w:tc>
                      <w:tcPr>
                        <w:tcW w:w="2932" w:type="dxa"/>
                        <w:gridSpan w:val="3"/>
                        <w:shd w:val="clear" w:color="auto" w:fill="DBE4F0"/>
                      </w:tcPr>
                      <w:p w:rsidR="00F945C6" w:rsidRDefault="00B50BCF">
                        <w:pPr>
                          <w:pStyle w:val="TableParagraph"/>
                          <w:spacing w:before="71" w:line="192" w:lineRule="exact"/>
                          <w:ind w:left="1239" w:right="1234"/>
                          <w:jc w:val="center"/>
                          <w:rPr>
                            <w:b/>
                            <w:sz w:val="18"/>
                          </w:rPr>
                        </w:pPr>
                        <w:r>
                          <w:rPr>
                            <w:b/>
                            <w:sz w:val="18"/>
                          </w:rPr>
                          <w:t>2018</w:t>
                        </w:r>
                      </w:p>
                    </w:tc>
                    <w:tc>
                      <w:tcPr>
                        <w:tcW w:w="2931" w:type="dxa"/>
                        <w:gridSpan w:val="3"/>
                        <w:shd w:val="clear" w:color="auto" w:fill="B8CCE3"/>
                      </w:tcPr>
                      <w:p w:rsidR="00F945C6" w:rsidRDefault="00B50BCF">
                        <w:pPr>
                          <w:pStyle w:val="TableParagraph"/>
                          <w:spacing w:before="71" w:line="192" w:lineRule="exact"/>
                          <w:ind w:left="1242" w:right="1232"/>
                          <w:jc w:val="center"/>
                          <w:rPr>
                            <w:b/>
                            <w:sz w:val="18"/>
                          </w:rPr>
                        </w:pPr>
                        <w:r>
                          <w:rPr>
                            <w:b/>
                            <w:sz w:val="18"/>
                          </w:rPr>
                          <w:t>2019</w:t>
                        </w:r>
                      </w:p>
                    </w:tc>
                    <w:tc>
                      <w:tcPr>
                        <w:tcW w:w="2931" w:type="dxa"/>
                        <w:gridSpan w:val="3"/>
                        <w:shd w:val="clear" w:color="auto" w:fill="94B3D6"/>
                      </w:tcPr>
                      <w:p w:rsidR="00F945C6" w:rsidRDefault="00B50BCF">
                        <w:pPr>
                          <w:pStyle w:val="TableParagraph"/>
                          <w:spacing w:before="71" w:line="192" w:lineRule="exact"/>
                          <w:ind w:left="1240" w:right="1235"/>
                          <w:jc w:val="center"/>
                          <w:rPr>
                            <w:b/>
                            <w:sz w:val="18"/>
                          </w:rPr>
                        </w:pPr>
                        <w:r>
                          <w:rPr>
                            <w:b/>
                            <w:sz w:val="18"/>
                          </w:rPr>
                          <w:t>2020</w:t>
                        </w:r>
                      </w:p>
                    </w:tc>
                  </w:tr>
                  <w:tr w:rsidR="00F945C6">
                    <w:trPr>
                      <w:trHeight w:val="275"/>
                    </w:trPr>
                    <w:tc>
                      <w:tcPr>
                        <w:tcW w:w="977" w:type="dxa"/>
                      </w:tcPr>
                      <w:p w:rsidR="00F945C6" w:rsidRDefault="00B50BCF">
                        <w:pPr>
                          <w:pStyle w:val="TableParagraph"/>
                          <w:spacing w:line="133" w:lineRule="exact"/>
                          <w:ind w:left="96" w:right="86"/>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objetivo</w:t>
                        </w:r>
                      </w:p>
                    </w:tc>
                    <w:tc>
                      <w:tcPr>
                        <w:tcW w:w="978" w:type="dxa"/>
                      </w:tcPr>
                      <w:p w:rsidR="00F945C6" w:rsidRDefault="00B50BCF">
                        <w:pPr>
                          <w:pStyle w:val="TableParagraph"/>
                          <w:spacing w:line="133" w:lineRule="exact"/>
                          <w:ind w:left="117" w:right="109"/>
                          <w:jc w:val="center"/>
                          <w:rPr>
                            <w:b/>
                            <w:sz w:val="12"/>
                          </w:rPr>
                        </w:pPr>
                        <w:r>
                          <w:rPr>
                            <w:b/>
                            <w:sz w:val="12"/>
                          </w:rPr>
                          <w:t>valor</w:t>
                        </w:r>
                      </w:p>
                      <w:p w:rsidR="00F945C6" w:rsidRDefault="00B50BCF">
                        <w:pPr>
                          <w:pStyle w:val="TableParagraph"/>
                          <w:spacing w:before="1" w:line="121" w:lineRule="exact"/>
                          <w:ind w:left="117" w:right="111"/>
                          <w:jc w:val="center"/>
                          <w:rPr>
                            <w:b/>
                            <w:sz w:val="12"/>
                          </w:rPr>
                        </w:pPr>
                        <w:r>
                          <w:rPr>
                            <w:b/>
                            <w:sz w:val="12"/>
                          </w:rPr>
                          <w:t>alcanzado</w:t>
                        </w:r>
                      </w:p>
                    </w:tc>
                    <w:tc>
                      <w:tcPr>
                        <w:tcW w:w="977" w:type="dxa"/>
                      </w:tcPr>
                      <w:p w:rsidR="00F945C6" w:rsidRDefault="00B50BCF">
                        <w:pPr>
                          <w:pStyle w:val="TableParagraph"/>
                          <w:spacing w:line="133" w:lineRule="exact"/>
                          <w:ind w:left="11"/>
                          <w:jc w:val="center"/>
                          <w:rPr>
                            <w:b/>
                            <w:sz w:val="12"/>
                          </w:rPr>
                        </w:pPr>
                        <w:r>
                          <w:rPr>
                            <w:b/>
                            <w:w w:val="99"/>
                            <w:sz w:val="12"/>
                          </w:rPr>
                          <w:t>%</w:t>
                        </w:r>
                      </w:p>
                      <w:p w:rsidR="00F945C6" w:rsidRDefault="00B50BCF">
                        <w:pPr>
                          <w:pStyle w:val="TableParagraph"/>
                          <w:spacing w:before="1" w:line="121" w:lineRule="exact"/>
                          <w:ind w:left="96" w:right="91"/>
                          <w:jc w:val="center"/>
                          <w:rPr>
                            <w:b/>
                            <w:sz w:val="12"/>
                          </w:rPr>
                        </w:pPr>
                        <w:r>
                          <w:rPr>
                            <w:b/>
                            <w:sz w:val="12"/>
                          </w:rPr>
                          <w:t>consecución</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before="1" w:line="121" w:lineRule="exact"/>
                          <w:ind w:left="94" w:right="91"/>
                          <w:jc w:val="center"/>
                          <w:rPr>
                            <w:b/>
                            <w:sz w:val="12"/>
                          </w:rPr>
                        </w:pPr>
                        <w:r>
                          <w:rPr>
                            <w:b/>
                            <w:sz w:val="12"/>
                          </w:rPr>
                          <w:t>objetivo</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before="1" w:line="121" w:lineRule="exact"/>
                          <w:ind w:left="96" w:right="90"/>
                          <w:jc w:val="center"/>
                          <w:rPr>
                            <w:b/>
                            <w:sz w:val="12"/>
                          </w:rPr>
                        </w:pPr>
                        <w:r>
                          <w:rPr>
                            <w:b/>
                            <w:sz w:val="12"/>
                          </w:rPr>
                          <w:t>alcanzado</w:t>
                        </w:r>
                      </w:p>
                    </w:tc>
                    <w:tc>
                      <w:tcPr>
                        <w:tcW w:w="977" w:type="dxa"/>
                      </w:tcPr>
                      <w:p w:rsidR="00F945C6" w:rsidRDefault="00B50BCF">
                        <w:pPr>
                          <w:pStyle w:val="TableParagraph"/>
                          <w:spacing w:line="133" w:lineRule="exact"/>
                          <w:ind w:left="6"/>
                          <w:jc w:val="center"/>
                          <w:rPr>
                            <w:b/>
                            <w:sz w:val="12"/>
                          </w:rPr>
                        </w:pPr>
                        <w:r>
                          <w:rPr>
                            <w:b/>
                            <w:w w:val="99"/>
                            <w:sz w:val="12"/>
                          </w:rPr>
                          <w:t>%</w:t>
                        </w:r>
                      </w:p>
                      <w:p w:rsidR="00F945C6" w:rsidRDefault="00B50BCF">
                        <w:pPr>
                          <w:pStyle w:val="TableParagraph"/>
                          <w:spacing w:before="1" w:line="121" w:lineRule="exact"/>
                          <w:ind w:left="91" w:right="91"/>
                          <w:jc w:val="center"/>
                          <w:rPr>
                            <w:b/>
                            <w:sz w:val="12"/>
                          </w:rPr>
                        </w:pPr>
                        <w:r>
                          <w:rPr>
                            <w:b/>
                            <w:sz w:val="12"/>
                          </w:rPr>
                          <w:t>consecución</w:t>
                        </w:r>
                      </w:p>
                    </w:tc>
                    <w:tc>
                      <w:tcPr>
                        <w:tcW w:w="975" w:type="dxa"/>
                      </w:tcPr>
                      <w:p w:rsidR="00F945C6" w:rsidRDefault="00B50BCF">
                        <w:pPr>
                          <w:pStyle w:val="TableParagraph"/>
                          <w:spacing w:line="133" w:lineRule="exact"/>
                          <w:ind w:left="93" w:right="88"/>
                          <w:jc w:val="center"/>
                          <w:rPr>
                            <w:b/>
                            <w:sz w:val="12"/>
                          </w:rPr>
                        </w:pPr>
                        <w:r>
                          <w:rPr>
                            <w:b/>
                            <w:sz w:val="12"/>
                          </w:rPr>
                          <w:t>valor</w:t>
                        </w:r>
                      </w:p>
                      <w:p w:rsidR="00F945C6" w:rsidRDefault="00B50BCF">
                        <w:pPr>
                          <w:pStyle w:val="TableParagraph"/>
                          <w:spacing w:before="1" w:line="121" w:lineRule="exact"/>
                          <w:ind w:left="88" w:right="88"/>
                          <w:jc w:val="center"/>
                          <w:rPr>
                            <w:b/>
                            <w:sz w:val="12"/>
                          </w:rPr>
                        </w:pPr>
                        <w:r>
                          <w:rPr>
                            <w:b/>
                            <w:sz w:val="12"/>
                          </w:rPr>
                          <w:t>objetivo</w:t>
                        </w:r>
                      </w:p>
                    </w:tc>
                    <w:tc>
                      <w:tcPr>
                        <w:tcW w:w="977" w:type="dxa"/>
                      </w:tcPr>
                      <w:p w:rsidR="00F945C6" w:rsidRDefault="00B50BCF">
                        <w:pPr>
                          <w:pStyle w:val="TableParagraph"/>
                          <w:spacing w:line="133" w:lineRule="exact"/>
                          <w:ind w:left="96" w:right="89"/>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alcanzado</w:t>
                        </w:r>
                      </w:p>
                    </w:tc>
                    <w:tc>
                      <w:tcPr>
                        <w:tcW w:w="979" w:type="dxa"/>
                      </w:tcPr>
                      <w:p w:rsidR="00F945C6" w:rsidRDefault="00B50BCF">
                        <w:pPr>
                          <w:pStyle w:val="TableParagraph"/>
                          <w:spacing w:line="133" w:lineRule="exact"/>
                          <w:ind w:left="8"/>
                          <w:jc w:val="center"/>
                          <w:rPr>
                            <w:b/>
                            <w:sz w:val="12"/>
                          </w:rPr>
                        </w:pPr>
                        <w:r>
                          <w:rPr>
                            <w:b/>
                            <w:w w:val="99"/>
                            <w:sz w:val="12"/>
                          </w:rPr>
                          <w:t>%</w:t>
                        </w:r>
                      </w:p>
                      <w:p w:rsidR="00F945C6" w:rsidRDefault="00B50BCF">
                        <w:pPr>
                          <w:pStyle w:val="TableParagraph"/>
                          <w:spacing w:before="1" w:line="121" w:lineRule="exact"/>
                          <w:ind w:left="98" w:right="96"/>
                          <w:jc w:val="center"/>
                          <w:rPr>
                            <w:b/>
                            <w:sz w:val="12"/>
                          </w:rPr>
                        </w:pPr>
                        <w:r>
                          <w:rPr>
                            <w:b/>
                            <w:sz w:val="12"/>
                          </w:rPr>
                          <w:t>consecución</w:t>
                        </w:r>
                      </w:p>
                    </w:tc>
                  </w:tr>
                  <w:tr w:rsidR="00F945C6">
                    <w:trPr>
                      <w:trHeight w:val="282"/>
                    </w:trPr>
                    <w:tc>
                      <w:tcPr>
                        <w:tcW w:w="977" w:type="dxa"/>
                        <w:shd w:val="clear" w:color="auto" w:fill="DCE6F0"/>
                      </w:tcPr>
                      <w:p w:rsidR="00F945C6" w:rsidRDefault="00B50BCF">
                        <w:pPr>
                          <w:pStyle w:val="TableParagraph"/>
                          <w:spacing w:before="44"/>
                          <w:ind w:left="96" w:right="89"/>
                          <w:jc w:val="center"/>
                          <w:rPr>
                            <w:b/>
                            <w:sz w:val="16"/>
                          </w:rPr>
                        </w:pPr>
                        <w:r>
                          <w:rPr>
                            <w:b/>
                            <w:sz w:val="16"/>
                          </w:rPr>
                          <w:t>12</w:t>
                        </w:r>
                      </w:p>
                    </w:tc>
                    <w:tc>
                      <w:tcPr>
                        <w:tcW w:w="978" w:type="dxa"/>
                        <w:shd w:val="clear" w:color="auto" w:fill="DCE6F0"/>
                      </w:tcPr>
                      <w:p w:rsidR="00F945C6" w:rsidRDefault="00B50BCF">
                        <w:pPr>
                          <w:pStyle w:val="TableParagraph"/>
                          <w:spacing w:before="44"/>
                          <w:ind w:left="116" w:right="111"/>
                          <w:jc w:val="center"/>
                          <w:rPr>
                            <w:b/>
                            <w:sz w:val="16"/>
                          </w:rPr>
                        </w:pPr>
                        <w:r>
                          <w:rPr>
                            <w:b/>
                            <w:sz w:val="16"/>
                          </w:rPr>
                          <w:t>11</w:t>
                        </w:r>
                      </w:p>
                    </w:tc>
                    <w:tc>
                      <w:tcPr>
                        <w:tcW w:w="977" w:type="dxa"/>
                        <w:shd w:val="clear" w:color="auto" w:fill="DCE6F0"/>
                      </w:tcPr>
                      <w:p w:rsidR="00F945C6" w:rsidRDefault="00B50BCF">
                        <w:pPr>
                          <w:pStyle w:val="TableParagraph"/>
                          <w:spacing w:before="44"/>
                          <w:ind w:left="327"/>
                          <w:rPr>
                            <w:b/>
                            <w:sz w:val="16"/>
                          </w:rPr>
                        </w:pPr>
                        <w:r>
                          <w:rPr>
                            <w:b/>
                            <w:sz w:val="16"/>
                          </w:rPr>
                          <w:t>92%</w:t>
                        </w:r>
                      </w:p>
                    </w:tc>
                    <w:tc>
                      <w:tcPr>
                        <w:tcW w:w="977" w:type="dxa"/>
                        <w:shd w:val="clear" w:color="auto" w:fill="DCE6F0"/>
                      </w:tcPr>
                      <w:p w:rsidR="00F945C6" w:rsidRDefault="00B50BCF">
                        <w:pPr>
                          <w:pStyle w:val="TableParagraph"/>
                          <w:spacing w:before="44"/>
                          <w:ind w:left="96" w:right="91"/>
                          <w:jc w:val="center"/>
                          <w:rPr>
                            <w:b/>
                            <w:sz w:val="16"/>
                          </w:rPr>
                        </w:pPr>
                        <w:r>
                          <w:rPr>
                            <w:b/>
                            <w:sz w:val="16"/>
                          </w:rPr>
                          <w:t>12</w:t>
                        </w:r>
                      </w:p>
                    </w:tc>
                    <w:tc>
                      <w:tcPr>
                        <w:tcW w:w="977" w:type="dxa"/>
                        <w:shd w:val="clear" w:color="auto" w:fill="B8CCE3"/>
                      </w:tcPr>
                      <w:p w:rsidR="00F945C6" w:rsidRDefault="00F945C6">
                        <w:pPr>
                          <w:pStyle w:val="TableParagraph"/>
                          <w:rPr>
                            <w:rFonts w:ascii="Times New Roman"/>
                            <w:sz w:val="16"/>
                          </w:rPr>
                        </w:pPr>
                      </w:p>
                    </w:tc>
                    <w:tc>
                      <w:tcPr>
                        <w:tcW w:w="977" w:type="dxa"/>
                        <w:shd w:val="clear" w:color="auto" w:fill="B8CCE3"/>
                      </w:tcPr>
                      <w:p w:rsidR="00F945C6" w:rsidRDefault="00F945C6">
                        <w:pPr>
                          <w:pStyle w:val="TableParagraph"/>
                          <w:rPr>
                            <w:rFonts w:ascii="Times New Roman"/>
                            <w:sz w:val="16"/>
                          </w:rPr>
                        </w:pPr>
                      </w:p>
                    </w:tc>
                    <w:tc>
                      <w:tcPr>
                        <w:tcW w:w="975" w:type="dxa"/>
                        <w:shd w:val="clear" w:color="auto" w:fill="DCE6F0"/>
                      </w:tcPr>
                      <w:p w:rsidR="00F945C6" w:rsidRDefault="00B50BCF">
                        <w:pPr>
                          <w:pStyle w:val="TableParagraph"/>
                          <w:spacing w:before="44"/>
                          <w:ind w:left="89" w:right="88"/>
                          <w:jc w:val="center"/>
                          <w:rPr>
                            <w:b/>
                            <w:sz w:val="16"/>
                          </w:rPr>
                        </w:pPr>
                        <w:r>
                          <w:rPr>
                            <w:b/>
                            <w:sz w:val="16"/>
                          </w:rPr>
                          <w:t>12</w:t>
                        </w:r>
                      </w:p>
                    </w:tc>
                    <w:tc>
                      <w:tcPr>
                        <w:tcW w:w="977" w:type="dxa"/>
                        <w:shd w:val="clear" w:color="auto" w:fill="94B3D6"/>
                      </w:tcPr>
                      <w:p w:rsidR="00F945C6" w:rsidRDefault="00F945C6">
                        <w:pPr>
                          <w:pStyle w:val="TableParagraph"/>
                          <w:rPr>
                            <w:rFonts w:ascii="Times New Roman"/>
                            <w:sz w:val="16"/>
                          </w:rPr>
                        </w:pPr>
                      </w:p>
                    </w:tc>
                    <w:tc>
                      <w:tcPr>
                        <w:tcW w:w="979" w:type="dxa"/>
                        <w:shd w:val="clear" w:color="auto" w:fill="94B3D6"/>
                      </w:tcPr>
                      <w:p w:rsidR="00F945C6" w:rsidRDefault="00F945C6">
                        <w:pPr>
                          <w:pStyle w:val="TableParagraph"/>
                          <w:rPr>
                            <w:rFonts w:ascii="Times New Roman"/>
                            <w:sz w:val="16"/>
                          </w:rPr>
                        </w:pPr>
                      </w:p>
                    </w:tc>
                  </w:tr>
                </w:tbl>
                <w:p w:rsidR="00F945C6" w:rsidRDefault="00F945C6">
                  <w:pPr>
                    <w:pStyle w:val="Textoindependiente"/>
                  </w:pPr>
                </w:p>
              </w:txbxContent>
            </v:textbox>
            <w10:wrap anchorx="page"/>
          </v:shape>
        </w:pict>
      </w:r>
      <w:r>
        <w:rPr>
          <w:b/>
          <w:position w:val="1"/>
          <w:sz w:val="12"/>
        </w:rPr>
        <w:t>Fuente</w:t>
      </w:r>
      <w:r>
        <w:rPr>
          <w:b/>
          <w:spacing w:val="-3"/>
          <w:position w:val="1"/>
          <w:sz w:val="12"/>
        </w:rPr>
        <w:t xml:space="preserve"> </w:t>
      </w:r>
      <w:r>
        <w:rPr>
          <w:b/>
          <w:position w:val="1"/>
          <w:sz w:val="12"/>
        </w:rPr>
        <w:t>Obtención</w:t>
      </w:r>
      <w:r>
        <w:rPr>
          <w:b/>
          <w:spacing w:val="-4"/>
          <w:position w:val="1"/>
          <w:sz w:val="12"/>
        </w:rPr>
        <w:t xml:space="preserve"> </w:t>
      </w:r>
      <w:r>
        <w:rPr>
          <w:b/>
          <w:position w:val="1"/>
          <w:sz w:val="12"/>
        </w:rPr>
        <w:t>Dato</w:t>
      </w:r>
      <w:r>
        <w:rPr>
          <w:b/>
          <w:position w:val="1"/>
          <w:sz w:val="12"/>
        </w:rPr>
        <w:tab/>
      </w:r>
      <w:r>
        <w:rPr>
          <w:b/>
          <w:sz w:val="14"/>
        </w:rPr>
        <w:t>Informe anual del registro poblacional de trastornos cutáneos graves asociados a</w:t>
      </w:r>
      <w:r>
        <w:rPr>
          <w:b/>
          <w:spacing w:val="-5"/>
          <w:sz w:val="14"/>
        </w:rPr>
        <w:t xml:space="preserve"> </w:t>
      </w:r>
      <w:r>
        <w:rPr>
          <w:b/>
          <w:sz w:val="14"/>
        </w:rPr>
        <w:t>medicamentos</w:t>
      </w:r>
    </w:p>
    <w:p w:rsidR="00F945C6" w:rsidRDefault="00F945C6">
      <w:pPr>
        <w:pStyle w:val="Textoindependiente"/>
        <w:rPr>
          <w:b/>
          <w:sz w:val="16"/>
        </w:rPr>
      </w:pPr>
    </w:p>
    <w:p w:rsidR="00F945C6" w:rsidRDefault="00F945C6">
      <w:pPr>
        <w:pStyle w:val="Textoindependiente"/>
        <w:spacing w:before="4"/>
        <w:rPr>
          <w:b/>
          <w:sz w:val="16"/>
        </w:rPr>
      </w:pPr>
    </w:p>
    <w:p w:rsidR="00F945C6" w:rsidRDefault="00B50BCF">
      <w:pPr>
        <w:ind w:left="1034"/>
        <w:rPr>
          <w:b/>
          <w:sz w:val="12"/>
        </w:rPr>
      </w:pPr>
      <w:r>
        <w:pict>
          <v:group id="_x0000_s1289" style="position:absolute;left:0;text-align:left;margin-left:68.3pt;margin-top:10.55pt;width:26.55pt;height:15.15pt;z-index:-251295744;mso-wrap-distance-left:0;mso-wrap-distance-right:0;mso-position-horizontal-relative:page" coordorigin="1366,211" coordsize="531,303">
            <v:rect id="_x0000_s1295" style="position:absolute;left:1370;top:222;width:514;height:281" fillcolor="#d9d9d9" stroked="f"/>
            <v:rect id="_x0000_s1294" style="position:absolute;left:1478;top:270;width:303;height:185" fillcolor="#d9d9d9" stroked="f"/>
            <v:line id="_x0000_s1293" style="position:absolute" from="1376,216" to="1887,216" strokeweight=".48pt"/>
            <v:line id="_x0000_s1292" style="position:absolute" from="1371,211" to="1371,513" strokeweight=".48pt"/>
            <v:line id="_x0000_s1291" style="position:absolute" from="1892,211" to="1892,513" strokeweight=".48pt"/>
            <v:line id="_x0000_s1290" style="position:absolute" from="1376,509" to="1887,509" strokeweight=".48pt"/>
            <w10:wrap type="topAndBottom" anchorx="page"/>
          </v:group>
        </w:pict>
      </w:r>
      <w:r>
        <w:rPr>
          <w:b/>
          <w:sz w:val="12"/>
        </w:rPr>
        <w:t>(Ponderación %)</w:t>
      </w:r>
    </w:p>
    <w:p w:rsidR="00F945C6" w:rsidRDefault="00F945C6">
      <w:pPr>
        <w:pStyle w:val="Textoindependiente"/>
        <w:spacing w:before="1"/>
        <w:rPr>
          <w:b/>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6"/>
        <w:gridCol w:w="7937"/>
      </w:tblGrid>
      <w:tr w:rsidR="00F945C6">
        <w:trPr>
          <w:trHeight w:val="458"/>
        </w:trPr>
        <w:tc>
          <w:tcPr>
            <w:tcW w:w="2416" w:type="dxa"/>
            <w:shd w:val="clear" w:color="auto" w:fill="DBE4F0"/>
          </w:tcPr>
          <w:p w:rsidR="00F945C6" w:rsidRDefault="00B50BCF">
            <w:pPr>
              <w:pStyle w:val="TableParagraph"/>
              <w:spacing w:before="15"/>
              <w:ind w:left="107" w:right="258"/>
              <w:rPr>
                <w:b/>
                <w:sz w:val="18"/>
              </w:rPr>
            </w:pPr>
            <w:r>
              <w:rPr>
                <w:b/>
                <w:sz w:val="18"/>
              </w:rPr>
              <w:t>Costes previsibles para su realización</w:t>
            </w:r>
          </w:p>
        </w:tc>
        <w:tc>
          <w:tcPr>
            <w:tcW w:w="7937" w:type="dxa"/>
          </w:tcPr>
          <w:p w:rsidR="00F945C6" w:rsidRDefault="00B50BCF">
            <w:pPr>
              <w:pStyle w:val="TableParagraph"/>
              <w:spacing w:before="123"/>
              <w:ind w:left="104"/>
              <w:rPr>
                <w:sz w:val="18"/>
              </w:rPr>
            </w:pPr>
            <w:r>
              <w:rPr>
                <w:sz w:val="18"/>
              </w:rPr>
              <w:t>50.000 euros.</w:t>
            </w:r>
          </w:p>
        </w:tc>
      </w:tr>
      <w:tr w:rsidR="00F945C6">
        <w:trPr>
          <w:trHeight w:val="280"/>
        </w:trPr>
        <w:tc>
          <w:tcPr>
            <w:tcW w:w="2416" w:type="dxa"/>
            <w:vMerge w:val="restart"/>
            <w:shd w:val="clear" w:color="auto" w:fill="DBE4F0"/>
          </w:tcPr>
          <w:p w:rsidR="00F945C6" w:rsidRDefault="00F945C6">
            <w:pPr>
              <w:pStyle w:val="TableParagraph"/>
              <w:spacing w:before="8"/>
              <w:rPr>
                <w:b/>
                <w:sz w:val="28"/>
              </w:rPr>
            </w:pPr>
          </w:p>
          <w:p w:rsidR="00F945C6" w:rsidRDefault="00B50BCF">
            <w:pPr>
              <w:pStyle w:val="TableParagraph"/>
              <w:ind w:left="107"/>
              <w:rPr>
                <w:b/>
                <w:sz w:val="18"/>
              </w:rPr>
            </w:pPr>
            <w:r>
              <w:rPr>
                <w:b/>
                <w:sz w:val="18"/>
              </w:rPr>
              <w:t>Fuentes de financiación</w:t>
            </w:r>
          </w:p>
        </w:tc>
        <w:tc>
          <w:tcPr>
            <w:tcW w:w="7937" w:type="dxa"/>
          </w:tcPr>
          <w:p w:rsidR="00F945C6" w:rsidRDefault="00B50BCF">
            <w:pPr>
              <w:pStyle w:val="TableParagraph"/>
              <w:spacing w:before="35"/>
              <w:ind w:left="104"/>
              <w:rPr>
                <w:sz w:val="18"/>
              </w:rPr>
            </w:pPr>
            <w:r>
              <w:rPr>
                <w:sz w:val="18"/>
              </w:rPr>
              <w:t>PGE. Aplicación Presupuestaria: 26.301.313A.486.05.</w:t>
            </w:r>
          </w:p>
        </w:tc>
      </w:tr>
      <w:tr w:rsidR="00F945C6">
        <w:trPr>
          <w:trHeight w:val="282"/>
        </w:trPr>
        <w:tc>
          <w:tcPr>
            <w:tcW w:w="2416" w:type="dxa"/>
            <w:vMerge/>
            <w:tcBorders>
              <w:top w:val="nil"/>
            </w:tcBorders>
            <w:shd w:val="clear" w:color="auto" w:fill="DBE4F0"/>
          </w:tcPr>
          <w:p w:rsidR="00F945C6" w:rsidRDefault="00F945C6">
            <w:pPr>
              <w:rPr>
                <w:sz w:val="2"/>
                <w:szCs w:val="2"/>
              </w:rPr>
            </w:pPr>
          </w:p>
        </w:tc>
        <w:tc>
          <w:tcPr>
            <w:tcW w:w="7937" w:type="dxa"/>
          </w:tcPr>
          <w:p w:rsidR="00F945C6" w:rsidRDefault="00B50BCF">
            <w:pPr>
              <w:pStyle w:val="TableParagraph"/>
              <w:spacing w:before="37"/>
              <w:ind w:left="104"/>
              <w:rPr>
                <w:sz w:val="18"/>
              </w:rPr>
            </w:pPr>
            <w:r>
              <w:rPr>
                <w:sz w:val="18"/>
              </w:rPr>
              <w:t>Otros (precisar: otras administraciones, Unión Europea, otros órganos públicos o privados, etc.)</w:t>
            </w:r>
          </w:p>
        </w:tc>
      </w:tr>
      <w:tr w:rsidR="00F945C6">
        <w:trPr>
          <w:trHeight w:val="295"/>
        </w:trPr>
        <w:tc>
          <w:tcPr>
            <w:tcW w:w="2416" w:type="dxa"/>
            <w:vMerge/>
            <w:tcBorders>
              <w:top w:val="nil"/>
            </w:tcBorders>
            <w:shd w:val="clear" w:color="auto" w:fill="DBE4F0"/>
          </w:tcPr>
          <w:p w:rsidR="00F945C6" w:rsidRDefault="00F945C6">
            <w:pPr>
              <w:rPr>
                <w:sz w:val="2"/>
                <w:szCs w:val="2"/>
              </w:rPr>
            </w:pPr>
          </w:p>
        </w:tc>
        <w:tc>
          <w:tcPr>
            <w:tcW w:w="7937" w:type="dxa"/>
          </w:tcPr>
          <w:p w:rsidR="00F945C6" w:rsidRDefault="00F945C6">
            <w:pPr>
              <w:pStyle w:val="TableParagraph"/>
              <w:rPr>
                <w:rFonts w:ascii="Times New Roman"/>
                <w:sz w:val="16"/>
              </w:rPr>
            </w:pPr>
          </w:p>
        </w:tc>
      </w:tr>
    </w:tbl>
    <w:p w:rsidR="00F945C6" w:rsidRDefault="00B50BCF">
      <w:pPr>
        <w:pStyle w:val="Textoindependiente"/>
        <w:spacing w:before="10"/>
        <w:rPr>
          <w:b/>
          <w:sz w:val="21"/>
        </w:rPr>
      </w:pPr>
      <w:r>
        <w:pict>
          <v:shape id="_x0000_s1288" type="#_x0000_t202" style="position:absolute;margin-left:42.5pt;margin-top:13.8pt;width:517.55pt;height:24.4pt;z-index:-251294720;mso-wrap-distance-left:0;mso-wrap-distance-right:0;mso-position-horizontal-relative:page;mso-position-vertical-relative:text" fillcolor="#fad3b4" stroked="f">
            <v:textbox inset="0,0,0,0">
              <w:txbxContent>
                <w:p w:rsidR="00F945C6" w:rsidRDefault="00B50BCF">
                  <w:pPr>
                    <w:spacing w:before="138"/>
                    <w:ind w:left="3370" w:right="3373"/>
                    <w:jc w:val="center"/>
                    <w:rPr>
                      <w:rFonts w:ascii="Arial Narrow"/>
                      <w:b/>
                      <w:sz w:val="18"/>
                    </w:rPr>
                  </w:pPr>
                  <w:r>
                    <w:rPr>
                      <w:rFonts w:ascii="Arial Narrow"/>
                      <w:b/>
                      <w:sz w:val="18"/>
                    </w:rPr>
                    <w:t>INDICADORES SEGUIMIENTO PRESUPUESTARIO:</w:t>
                  </w:r>
                </w:p>
              </w:txbxContent>
            </v:textbox>
            <w10:wrap type="topAndBottom" anchorx="page"/>
          </v:shape>
        </w:pict>
      </w:r>
    </w:p>
    <w:p w:rsidR="00F945C6" w:rsidRDefault="00F945C6">
      <w:pPr>
        <w:pStyle w:val="Textoindependiente"/>
        <w:spacing w:before="5"/>
        <w:rPr>
          <w:b/>
          <w:sz w:val="22"/>
        </w:rPr>
      </w:pPr>
    </w:p>
    <w:tbl>
      <w:tblPr>
        <w:tblStyle w:val="TableNormal"/>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1"/>
        <w:gridCol w:w="976"/>
        <w:gridCol w:w="977"/>
        <w:gridCol w:w="976"/>
        <w:gridCol w:w="976"/>
        <w:gridCol w:w="976"/>
        <w:gridCol w:w="976"/>
        <w:gridCol w:w="974"/>
        <w:gridCol w:w="976"/>
        <w:gridCol w:w="979"/>
      </w:tblGrid>
      <w:tr w:rsidR="00F945C6">
        <w:trPr>
          <w:trHeight w:val="210"/>
        </w:trPr>
        <w:tc>
          <w:tcPr>
            <w:tcW w:w="1441" w:type="dxa"/>
            <w:vMerge w:val="restart"/>
            <w:tcBorders>
              <w:top w:val="nil"/>
              <w:left w:val="nil"/>
              <w:bottom w:val="nil"/>
              <w:right w:val="nil"/>
            </w:tcBorders>
          </w:tcPr>
          <w:p w:rsidR="00F945C6" w:rsidRDefault="00B50BCF">
            <w:pPr>
              <w:pStyle w:val="TableParagraph"/>
              <w:spacing w:before="63"/>
              <w:ind w:left="56" w:firstLine="192"/>
              <w:rPr>
                <w:sz w:val="18"/>
              </w:rPr>
            </w:pPr>
            <w:r>
              <w:rPr>
                <w:sz w:val="18"/>
              </w:rPr>
              <w:t xml:space="preserve">Aplicación </w:t>
            </w:r>
            <w:r>
              <w:rPr>
                <w:w w:val="95"/>
                <w:sz w:val="18"/>
              </w:rPr>
              <w:t>Presupuestaria</w:t>
            </w:r>
          </w:p>
        </w:tc>
        <w:tc>
          <w:tcPr>
            <w:tcW w:w="2929" w:type="dxa"/>
            <w:gridSpan w:val="3"/>
            <w:tcBorders>
              <w:left w:val="nil"/>
              <w:right w:val="nil"/>
            </w:tcBorders>
            <w:shd w:val="clear" w:color="auto" w:fill="DBE4F0"/>
          </w:tcPr>
          <w:p w:rsidR="00F945C6" w:rsidRDefault="00B50BCF">
            <w:pPr>
              <w:pStyle w:val="TableParagraph"/>
              <w:spacing w:line="188" w:lineRule="exact"/>
              <w:ind w:left="1150" w:right="1150"/>
              <w:jc w:val="center"/>
              <w:rPr>
                <w:b/>
                <w:sz w:val="18"/>
              </w:rPr>
            </w:pPr>
            <w:r>
              <w:rPr>
                <w:b/>
                <w:sz w:val="18"/>
              </w:rPr>
              <w:t>2018</w:t>
            </w:r>
          </w:p>
        </w:tc>
        <w:tc>
          <w:tcPr>
            <w:tcW w:w="2928" w:type="dxa"/>
            <w:gridSpan w:val="3"/>
            <w:tcBorders>
              <w:left w:val="nil"/>
              <w:right w:val="nil"/>
            </w:tcBorders>
            <w:shd w:val="clear" w:color="auto" w:fill="B8CCE3"/>
          </w:tcPr>
          <w:p w:rsidR="00F945C6" w:rsidRDefault="00B50BCF">
            <w:pPr>
              <w:pStyle w:val="TableParagraph"/>
              <w:spacing w:line="188" w:lineRule="exact"/>
              <w:ind w:left="1248" w:right="1238"/>
              <w:jc w:val="center"/>
              <w:rPr>
                <w:b/>
                <w:sz w:val="18"/>
              </w:rPr>
            </w:pPr>
            <w:r>
              <w:rPr>
                <w:b/>
                <w:sz w:val="18"/>
              </w:rPr>
              <w:t>2019</w:t>
            </w:r>
          </w:p>
        </w:tc>
        <w:tc>
          <w:tcPr>
            <w:tcW w:w="2929" w:type="dxa"/>
            <w:gridSpan w:val="3"/>
            <w:tcBorders>
              <w:left w:val="nil"/>
              <w:right w:val="nil"/>
            </w:tcBorders>
            <w:shd w:val="clear" w:color="auto" w:fill="94B3D6"/>
          </w:tcPr>
          <w:p w:rsidR="00F945C6" w:rsidRDefault="00B50BCF">
            <w:pPr>
              <w:pStyle w:val="TableParagraph"/>
              <w:spacing w:line="188" w:lineRule="exact"/>
              <w:ind w:left="1158" w:right="1150"/>
              <w:jc w:val="center"/>
              <w:rPr>
                <w:b/>
                <w:sz w:val="18"/>
              </w:rPr>
            </w:pPr>
            <w:r>
              <w:rPr>
                <w:b/>
                <w:sz w:val="18"/>
              </w:rPr>
              <w:t>2019-P</w:t>
            </w:r>
          </w:p>
        </w:tc>
      </w:tr>
      <w:tr w:rsidR="00F945C6">
        <w:trPr>
          <w:trHeight w:val="321"/>
        </w:trPr>
        <w:tc>
          <w:tcPr>
            <w:tcW w:w="1441" w:type="dxa"/>
            <w:vMerge/>
            <w:tcBorders>
              <w:top w:val="nil"/>
              <w:left w:val="nil"/>
              <w:bottom w:val="nil"/>
              <w:right w:val="nil"/>
            </w:tcBorders>
          </w:tcPr>
          <w:p w:rsidR="00F945C6" w:rsidRDefault="00F945C6">
            <w:pPr>
              <w:rPr>
                <w:sz w:val="2"/>
                <w:szCs w:val="2"/>
              </w:rPr>
            </w:pPr>
          </w:p>
        </w:tc>
        <w:tc>
          <w:tcPr>
            <w:tcW w:w="976" w:type="dxa"/>
          </w:tcPr>
          <w:p w:rsidR="00F945C6" w:rsidRDefault="00B50BCF">
            <w:pPr>
              <w:pStyle w:val="TableParagraph"/>
              <w:spacing w:line="157" w:lineRule="exact"/>
              <w:ind w:left="240"/>
              <w:rPr>
                <w:b/>
                <w:sz w:val="14"/>
              </w:rPr>
            </w:pPr>
            <w:r>
              <w:rPr>
                <w:b/>
                <w:sz w:val="14"/>
              </w:rPr>
              <w:t>Crédito</w:t>
            </w:r>
          </w:p>
          <w:p w:rsidR="00F945C6" w:rsidRDefault="00B50BCF">
            <w:pPr>
              <w:pStyle w:val="TableParagraph"/>
              <w:spacing w:line="145" w:lineRule="exact"/>
              <w:ind w:left="165"/>
              <w:rPr>
                <w:b/>
                <w:sz w:val="14"/>
              </w:rPr>
            </w:pPr>
            <w:r>
              <w:rPr>
                <w:b/>
                <w:sz w:val="14"/>
              </w:rPr>
              <w:t>Definitivo</w:t>
            </w:r>
          </w:p>
        </w:tc>
        <w:tc>
          <w:tcPr>
            <w:tcW w:w="977" w:type="dxa"/>
          </w:tcPr>
          <w:p w:rsidR="00F945C6" w:rsidRDefault="00B50BCF">
            <w:pPr>
              <w:pStyle w:val="TableParagraph"/>
              <w:spacing w:line="157" w:lineRule="exact"/>
              <w:ind w:left="241"/>
              <w:rPr>
                <w:b/>
                <w:sz w:val="14"/>
              </w:rPr>
            </w:pPr>
            <w:r>
              <w:rPr>
                <w:b/>
                <w:sz w:val="14"/>
              </w:rPr>
              <w:t>Crédito</w:t>
            </w:r>
          </w:p>
          <w:p w:rsidR="00F945C6" w:rsidRDefault="00B50BCF">
            <w:pPr>
              <w:pStyle w:val="TableParagraph"/>
              <w:spacing w:line="145" w:lineRule="exact"/>
              <w:ind w:left="149"/>
              <w:rPr>
                <w:b/>
                <w:sz w:val="14"/>
              </w:rPr>
            </w:pPr>
            <w:r>
              <w:rPr>
                <w:b/>
                <w:sz w:val="14"/>
              </w:rPr>
              <w:t>Ejecutado</w:t>
            </w:r>
          </w:p>
        </w:tc>
        <w:tc>
          <w:tcPr>
            <w:tcW w:w="976" w:type="dxa"/>
          </w:tcPr>
          <w:p w:rsidR="00F945C6" w:rsidRDefault="00B50BCF">
            <w:pPr>
              <w:pStyle w:val="TableParagraph"/>
              <w:spacing w:line="157" w:lineRule="exact"/>
              <w:ind w:left="5"/>
              <w:jc w:val="center"/>
              <w:rPr>
                <w:b/>
                <w:sz w:val="14"/>
              </w:rPr>
            </w:pPr>
            <w:r>
              <w:rPr>
                <w:b/>
                <w:w w:val="99"/>
                <w:sz w:val="14"/>
              </w:rPr>
              <w:t>%</w:t>
            </w:r>
          </w:p>
          <w:p w:rsidR="00F945C6" w:rsidRDefault="00B50BCF">
            <w:pPr>
              <w:pStyle w:val="TableParagraph"/>
              <w:spacing w:line="145" w:lineRule="exact"/>
              <w:ind w:left="140" w:right="138"/>
              <w:jc w:val="center"/>
              <w:rPr>
                <w:b/>
                <w:sz w:val="14"/>
              </w:rPr>
            </w:pPr>
            <w:r>
              <w:rPr>
                <w:b/>
                <w:sz w:val="14"/>
              </w:rPr>
              <w:t>ejecución</w:t>
            </w:r>
          </w:p>
        </w:tc>
        <w:tc>
          <w:tcPr>
            <w:tcW w:w="976" w:type="dxa"/>
          </w:tcPr>
          <w:p w:rsidR="00F945C6" w:rsidRDefault="00B50BCF">
            <w:pPr>
              <w:pStyle w:val="TableParagraph"/>
              <w:spacing w:line="157" w:lineRule="exact"/>
              <w:ind w:left="242"/>
              <w:rPr>
                <w:b/>
                <w:sz w:val="14"/>
              </w:rPr>
            </w:pPr>
            <w:r>
              <w:rPr>
                <w:b/>
                <w:sz w:val="14"/>
              </w:rPr>
              <w:t>Crédito</w:t>
            </w:r>
          </w:p>
          <w:p w:rsidR="00F945C6" w:rsidRDefault="00B50BCF">
            <w:pPr>
              <w:pStyle w:val="TableParagraph"/>
              <w:spacing w:line="145" w:lineRule="exact"/>
              <w:ind w:left="165"/>
              <w:rPr>
                <w:b/>
                <w:sz w:val="14"/>
              </w:rPr>
            </w:pPr>
            <w:r>
              <w:rPr>
                <w:b/>
                <w:sz w:val="14"/>
              </w:rPr>
              <w:t>Definitivo</w:t>
            </w:r>
          </w:p>
        </w:tc>
        <w:tc>
          <w:tcPr>
            <w:tcW w:w="976" w:type="dxa"/>
          </w:tcPr>
          <w:p w:rsidR="00F945C6" w:rsidRDefault="00B50BCF">
            <w:pPr>
              <w:pStyle w:val="TableParagraph"/>
              <w:spacing w:line="157" w:lineRule="exact"/>
              <w:ind w:left="243"/>
              <w:rPr>
                <w:b/>
                <w:sz w:val="14"/>
              </w:rPr>
            </w:pPr>
            <w:r>
              <w:rPr>
                <w:b/>
                <w:sz w:val="14"/>
              </w:rPr>
              <w:t>Crédito</w:t>
            </w:r>
          </w:p>
          <w:p w:rsidR="00F945C6" w:rsidRDefault="00B50BCF">
            <w:pPr>
              <w:pStyle w:val="TableParagraph"/>
              <w:spacing w:line="145" w:lineRule="exact"/>
              <w:ind w:left="152"/>
              <w:rPr>
                <w:b/>
                <w:sz w:val="14"/>
              </w:rPr>
            </w:pPr>
            <w:r>
              <w:rPr>
                <w:b/>
                <w:sz w:val="14"/>
              </w:rPr>
              <w:t>Ejecutado</w:t>
            </w:r>
          </w:p>
        </w:tc>
        <w:tc>
          <w:tcPr>
            <w:tcW w:w="976" w:type="dxa"/>
          </w:tcPr>
          <w:p w:rsidR="00F945C6" w:rsidRDefault="00B50BCF">
            <w:pPr>
              <w:pStyle w:val="TableParagraph"/>
              <w:spacing w:line="157" w:lineRule="exact"/>
              <w:ind w:left="6"/>
              <w:jc w:val="center"/>
              <w:rPr>
                <w:b/>
                <w:sz w:val="14"/>
              </w:rPr>
            </w:pPr>
            <w:r>
              <w:rPr>
                <w:b/>
                <w:w w:val="99"/>
                <w:sz w:val="14"/>
              </w:rPr>
              <w:t>%</w:t>
            </w:r>
          </w:p>
          <w:p w:rsidR="00F945C6" w:rsidRDefault="00B50BCF">
            <w:pPr>
              <w:pStyle w:val="TableParagraph"/>
              <w:spacing w:line="145" w:lineRule="exact"/>
              <w:ind w:left="141" w:right="138"/>
              <w:jc w:val="center"/>
              <w:rPr>
                <w:b/>
                <w:sz w:val="14"/>
              </w:rPr>
            </w:pPr>
            <w:r>
              <w:rPr>
                <w:b/>
                <w:sz w:val="14"/>
              </w:rPr>
              <w:t>ejecución</w:t>
            </w:r>
          </w:p>
        </w:tc>
        <w:tc>
          <w:tcPr>
            <w:tcW w:w="974" w:type="dxa"/>
          </w:tcPr>
          <w:p w:rsidR="00F945C6" w:rsidRDefault="00B50BCF">
            <w:pPr>
              <w:pStyle w:val="TableParagraph"/>
              <w:spacing w:line="157" w:lineRule="exact"/>
              <w:ind w:left="242"/>
              <w:rPr>
                <w:b/>
                <w:sz w:val="14"/>
              </w:rPr>
            </w:pPr>
            <w:r>
              <w:rPr>
                <w:b/>
                <w:sz w:val="14"/>
              </w:rPr>
              <w:t>Crédito</w:t>
            </w:r>
          </w:p>
          <w:p w:rsidR="00F945C6" w:rsidRDefault="00B50BCF">
            <w:pPr>
              <w:pStyle w:val="TableParagraph"/>
              <w:spacing w:line="145" w:lineRule="exact"/>
              <w:ind w:left="288"/>
              <w:rPr>
                <w:b/>
                <w:sz w:val="14"/>
              </w:rPr>
            </w:pPr>
            <w:r>
              <w:rPr>
                <w:b/>
                <w:sz w:val="14"/>
              </w:rPr>
              <w:t>Inicial</w:t>
            </w:r>
          </w:p>
        </w:tc>
        <w:tc>
          <w:tcPr>
            <w:tcW w:w="976" w:type="dxa"/>
          </w:tcPr>
          <w:p w:rsidR="00F945C6" w:rsidRDefault="00B50BCF">
            <w:pPr>
              <w:pStyle w:val="TableParagraph"/>
              <w:spacing w:line="157" w:lineRule="exact"/>
              <w:ind w:left="246"/>
              <w:rPr>
                <w:b/>
                <w:sz w:val="14"/>
              </w:rPr>
            </w:pPr>
            <w:r>
              <w:rPr>
                <w:b/>
                <w:sz w:val="14"/>
              </w:rPr>
              <w:t>Crédito</w:t>
            </w:r>
          </w:p>
          <w:p w:rsidR="00F945C6" w:rsidRDefault="00B50BCF">
            <w:pPr>
              <w:pStyle w:val="TableParagraph"/>
              <w:spacing w:line="145" w:lineRule="exact"/>
              <w:ind w:left="154"/>
              <w:rPr>
                <w:b/>
                <w:sz w:val="14"/>
              </w:rPr>
            </w:pPr>
            <w:r>
              <w:rPr>
                <w:b/>
                <w:sz w:val="14"/>
              </w:rPr>
              <w:t>Ejecutado</w:t>
            </w:r>
          </w:p>
        </w:tc>
        <w:tc>
          <w:tcPr>
            <w:tcW w:w="979" w:type="dxa"/>
          </w:tcPr>
          <w:p w:rsidR="00F945C6" w:rsidRDefault="00B50BCF">
            <w:pPr>
              <w:pStyle w:val="TableParagraph"/>
              <w:spacing w:line="157" w:lineRule="exact"/>
              <w:ind w:left="13"/>
              <w:jc w:val="center"/>
              <w:rPr>
                <w:b/>
                <w:sz w:val="14"/>
              </w:rPr>
            </w:pPr>
            <w:r>
              <w:rPr>
                <w:b/>
                <w:w w:val="99"/>
                <w:sz w:val="14"/>
              </w:rPr>
              <w:t>%</w:t>
            </w:r>
          </w:p>
          <w:p w:rsidR="00F945C6" w:rsidRDefault="00B50BCF">
            <w:pPr>
              <w:pStyle w:val="TableParagraph"/>
              <w:spacing w:line="145" w:lineRule="exact"/>
              <w:ind w:left="98" w:right="88"/>
              <w:jc w:val="center"/>
              <w:rPr>
                <w:b/>
                <w:sz w:val="14"/>
              </w:rPr>
            </w:pPr>
            <w:r>
              <w:rPr>
                <w:b/>
                <w:sz w:val="14"/>
              </w:rPr>
              <w:t>ejecución</w:t>
            </w:r>
          </w:p>
        </w:tc>
      </w:tr>
      <w:tr w:rsidR="00F945C6">
        <w:trPr>
          <w:trHeight w:val="162"/>
        </w:trPr>
        <w:tc>
          <w:tcPr>
            <w:tcW w:w="1441" w:type="dxa"/>
            <w:tcBorders>
              <w:top w:val="nil"/>
              <w:left w:val="nil"/>
              <w:bottom w:val="nil"/>
            </w:tcBorders>
          </w:tcPr>
          <w:p w:rsidR="00F945C6" w:rsidRDefault="00B50BCF">
            <w:pPr>
              <w:pStyle w:val="TableParagraph"/>
              <w:spacing w:line="143" w:lineRule="exact"/>
              <w:ind w:left="25"/>
              <w:rPr>
                <w:b/>
                <w:sz w:val="14"/>
              </w:rPr>
            </w:pPr>
            <w:r>
              <w:rPr>
                <w:b/>
                <w:sz w:val="14"/>
              </w:rPr>
              <w:t>26.301.313A.486.05</w:t>
            </w:r>
          </w:p>
        </w:tc>
        <w:tc>
          <w:tcPr>
            <w:tcW w:w="976" w:type="dxa"/>
            <w:shd w:val="clear" w:color="auto" w:fill="DBE4F0"/>
          </w:tcPr>
          <w:p w:rsidR="00F945C6" w:rsidRDefault="00B50BCF">
            <w:pPr>
              <w:pStyle w:val="TableParagraph"/>
              <w:spacing w:line="140" w:lineRule="exact"/>
              <w:ind w:left="437"/>
              <w:rPr>
                <w:b/>
                <w:sz w:val="14"/>
              </w:rPr>
            </w:pPr>
            <w:r>
              <w:rPr>
                <w:b/>
                <w:sz w:val="14"/>
              </w:rPr>
              <w:t>50.000</w:t>
            </w:r>
          </w:p>
        </w:tc>
        <w:tc>
          <w:tcPr>
            <w:tcW w:w="977" w:type="dxa"/>
            <w:shd w:val="clear" w:color="auto" w:fill="DBE4F0"/>
          </w:tcPr>
          <w:p w:rsidR="00F945C6" w:rsidRDefault="00B50BCF">
            <w:pPr>
              <w:pStyle w:val="TableParagraph"/>
              <w:spacing w:line="140" w:lineRule="exact"/>
              <w:ind w:right="98"/>
              <w:jc w:val="right"/>
              <w:rPr>
                <w:b/>
                <w:sz w:val="14"/>
              </w:rPr>
            </w:pPr>
            <w:r>
              <w:rPr>
                <w:b/>
                <w:w w:val="99"/>
                <w:sz w:val="14"/>
              </w:rPr>
              <w:t>0</w:t>
            </w:r>
          </w:p>
        </w:tc>
        <w:tc>
          <w:tcPr>
            <w:tcW w:w="976" w:type="dxa"/>
            <w:shd w:val="clear" w:color="auto" w:fill="DBE4F0"/>
          </w:tcPr>
          <w:p w:rsidR="00F945C6" w:rsidRDefault="00B50BCF">
            <w:pPr>
              <w:pStyle w:val="TableParagraph"/>
              <w:spacing w:line="140" w:lineRule="exact"/>
              <w:ind w:right="100"/>
              <w:jc w:val="right"/>
              <w:rPr>
                <w:b/>
                <w:sz w:val="14"/>
              </w:rPr>
            </w:pPr>
            <w:r>
              <w:rPr>
                <w:b/>
                <w:w w:val="95"/>
                <w:sz w:val="14"/>
              </w:rPr>
              <w:t>0%</w:t>
            </w:r>
          </w:p>
        </w:tc>
        <w:tc>
          <w:tcPr>
            <w:tcW w:w="976" w:type="dxa"/>
            <w:shd w:val="clear" w:color="auto" w:fill="B8CCE3"/>
          </w:tcPr>
          <w:p w:rsidR="00F945C6" w:rsidRDefault="00B50BCF">
            <w:pPr>
              <w:pStyle w:val="TableParagraph"/>
              <w:spacing w:line="140" w:lineRule="exact"/>
              <w:ind w:left="439"/>
              <w:rPr>
                <w:b/>
                <w:sz w:val="14"/>
              </w:rPr>
            </w:pPr>
            <w:r>
              <w:rPr>
                <w:b/>
                <w:sz w:val="14"/>
              </w:rPr>
              <w:t>50.000</w:t>
            </w:r>
          </w:p>
        </w:tc>
        <w:tc>
          <w:tcPr>
            <w:tcW w:w="976" w:type="dxa"/>
            <w:shd w:val="clear" w:color="auto" w:fill="B8CCE3"/>
          </w:tcPr>
          <w:p w:rsidR="00F945C6" w:rsidRDefault="00B50BCF">
            <w:pPr>
              <w:pStyle w:val="TableParagraph"/>
              <w:spacing w:line="140" w:lineRule="exact"/>
              <w:ind w:right="96"/>
              <w:jc w:val="right"/>
              <w:rPr>
                <w:b/>
                <w:sz w:val="14"/>
              </w:rPr>
            </w:pPr>
            <w:r>
              <w:rPr>
                <w:b/>
                <w:w w:val="99"/>
                <w:sz w:val="14"/>
              </w:rPr>
              <w:t>0</w:t>
            </w:r>
          </w:p>
        </w:tc>
        <w:tc>
          <w:tcPr>
            <w:tcW w:w="976" w:type="dxa"/>
            <w:shd w:val="clear" w:color="auto" w:fill="B8CCE3"/>
          </w:tcPr>
          <w:p w:rsidR="00F945C6" w:rsidRDefault="00B50BCF">
            <w:pPr>
              <w:pStyle w:val="TableParagraph"/>
              <w:spacing w:line="140" w:lineRule="exact"/>
              <w:ind w:right="97"/>
              <w:jc w:val="right"/>
              <w:rPr>
                <w:b/>
                <w:sz w:val="14"/>
              </w:rPr>
            </w:pPr>
            <w:r>
              <w:rPr>
                <w:b/>
                <w:w w:val="99"/>
                <w:sz w:val="14"/>
              </w:rPr>
              <w:t>0</w:t>
            </w:r>
          </w:p>
        </w:tc>
        <w:tc>
          <w:tcPr>
            <w:tcW w:w="974" w:type="dxa"/>
            <w:shd w:val="clear" w:color="auto" w:fill="94B3D6"/>
          </w:tcPr>
          <w:p w:rsidR="00F945C6" w:rsidRDefault="00B50BCF">
            <w:pPr>
              <w:pStyle w:val="TableParagraph"/>
              <w:spacing w:line="140" w:lineRule="exact"/>
              <w:ind w:left="439"/>
              <w:rPr>
                <w:b/>
                <w:sz w:val="14"/>
              </w:rPr>
            </w:pPr>
            <w:r>
              <w:rPr>
                <w:b/>
                <w:sz w:val="14"/>
              </w:rPr>
              <w:t>50.000</w:t>
            </w:r>
          </w:p>
        </w:tc>
        <w:tc>
          <w:tcPr>
            <w:tcW w:w="976" w:type="dxa"/>
            <w:shd w:val="clear" w:color="auto" w:fill="94B3D6"/>
          </w:tcPr>
          <w:p w:rsidR="00F945C6" w:rsidRDefault="00F945C6">
            <w:pPr>
              <w:pStyle w:val="TableParagraph"/>
              <w:rPr>
                <w:rFonts w:ascii="Times New Roman"/>
                <w:sz w:val="10"/>
              </w:rPr>
            </w:pPr>
          </w:p>
        </w:tc>
        <w:tc>
          <w:tcPr>
            <w:tcW w:w="979" w:type="dxa"/>
            <w:shd w:val="clear" w:color="auto" w:fill="94B3D6"/>
          </w:tcPr>
          <w:p w:rsidR="00F945C6" w:rsidRDefault="00F945C6">
            <w:pPr>
              <w:pStyle w:val="TableParagraph"/>
              <w:rPr>
                <w:rFonts w:ascii="Times New Roman"/>
                <w:sz w:val="10"/>
              </w:rPr>
            </w:pPr>
          </w:p>
        </w:tc>
      </w:tr>
    </w:tbl>
    <w:p w:rsidR="00F945C6" w:rsidRDefault="00F945C6">
      <w:pPr>
        <w:pStyle w:val="Textoindependiente"/>
        <w:spacing w:before="9"/>
        <w:rPr>
          <w:b/>
          <w:sz w:val="23"/>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8"/>
        <w:gridCol w:w="7946"/>
      </w:tblGrid>
      <w:tr w:rsidR="00F945C6">
        <w:trPr>
          <w:trHeight w:val="1449"/>
        </w:trPr>
        <w:tc>
          <w:tcPr>
            <w:tcW w:w="2408" w:type="dxa"/>
            <w:shd w:val="clear" w:color="auto" w:fill="DBE4F0"/>
          </w:tcPr>
          <w:p w:rsidR="00F945C6" w:rsidRDefault="00F945C6">
            <w:pPr>
              <w:pStyle w:val="TableParagraph"/>
              <w:rPr>
                <w:b/>
                <w:sz w:val="20"/>
              </w:rPr>
            </w:pPr>
          </w:p>
          <w:p w:rsidR="00F945C6" w:rsidRDefault="00F945C6">
            <w:pPr>
              <w:pStyle w:val="TableParagraph"/>
              <w:rPr>
                <w:b/>
                <w:sz w:val="20"/>
              </w:rPr>
            </w:pPr>
          </w:p>
          <w:p w:rsidR="00F945C6" w:rsidRDefault="00B50BCF">
            <w:pPr>
              <w:pStyle w:val="TableParagraph"/>
              <w:spacing w:before="156"/>
              <w:ind w:left="107"/>
              <w:rPr>
                <w:b/>
                <w:sz w:val="18"/>
              </w:rPr>
            </w:pPr>
            <w:r>
              <w:rPr>
                <w:b/>
                <w:sz w:val="18"/>
              </w:rPr>
              <w:t>Plan de acción</w:t>
            </w:r>
          </w:p>
        </w:tc>
        <w:tc>
          <w:tcPr>
            <w:tcW w:w="7946" w:type="dxa"/>
          </w:tcPr>
          <w:p w:rsidR="00F945C6" w:rsidRDefault="00B50BCF">
            <w:pPr>
              <w:pStyle w:val="TableParagraph"/>
              <w:spacing w:line="206" w:lineRule="exact"/>
              <w:ind w:left="104"/>
              <w:jc w:val="both"/>
              <w:rPr>
                <w:sz w:val="18"/>
              </w:rPr>
            </w:pPr>
            <w:r>
              <w:rPr>
                <w:sz w:val="18"/>
              </w:rPr>
              <w:t>Mantener una base de datos que permita el registro de la información necesaria;</w:t>
            </w:r>
          </w:p>
          <w:p w:rsidR="00F945C6" w:rsidRDefault="00B50BCF">
            <w:pPr>
              <w:pStyle w:val="TableParagraph"/>
              <w:spacing w:before="2"/>
              <w:ind w:left="104" w:right="108"/>
              <w:jc w:val="both"/>
              <w:rPr>
                <w:sz w:val="18"/>
              </w:rPr>
            </w:pPr>
            <w:r>
              <w:rPr>
                <w:sz w:val="18"/>
              </w:rPr>
              <w:t>Análisis periódico de los datos del registro para identificar posibles nuevas asociaciones y cuantificar el riesgo</w:t>
            </w:r>
          </w:p>
          <w:p w:rsidR="00F945C6" w:rsidRDefault="00B50BCF">
            <w:pPr>
              <w:pStyle w:val="TableParagraph"/>
              <w:ind w:left="104" w:right="98"/>
              <w:jc w:val="both"/>
              <w:rPr>
                <w:sz w:val="18"/>
              </w:rPr>
            </w:pPr>
            <w:r>
              <w:rPr>
                <w:sz w:val="18"/>
              </w:rPr>
              <w:t>Remisión inmediata al Sistema Español de Farmacovigilancia de todos aquellos casos en los que se sospeche que un medicamento pueda estar impl</w:t>
            </w:r>
            <w:r>
              <w:rPr>
                <w:sz w:val="18"/>
              </w:rPr>
              <w:t>icado; Comunicación a la Agencia Española de Medicamentos y Productos Sanitarios cualquier información recogida que pueda</w:t>
            </w:r>
          </w:p>
          <w:p w:rsidR="00F945C6" w:rsidRDefault="00B50BCF">
            <w:pPr>
              <w:pStyle w:val="TableParagraph"/>
              <w:spacing w:line="187" w:lineRule="exact"/>
              <w:ind w:left="104"/>
              <w:jc w:val="both"/>
              <w:rPr>
                <w:sz w:val="18"/>
              </w:rPr>
            </w:pPr>
            <w:r>
              <w:rPr>
                <w:sz w:val="18"/>
              </w:rPr>
              <w:t>suponer un nuevo riesgo o un cambio en frecuencia y gravedad de un riesgo ya conocido</w:t>
            </w:r>
          </w:p>
        </w:tc>
      </w:tr>
    </w:tbl>
    <w:p w:rsidR="00F945C6" w:rsidRDefault="00F945C6">
      <w:pPr>
        <w:spacing w:line="187" w:lineRule="exact"/>
        <w:jc w:val="both"/>
        <w:rPr>
          <w:sz w:val="18"/>
        </w:rPr>
        <w:sectPr w:rsidR="00F945C6">
          <w:pgSz w:w="11910" w:h="16840"/>
          <w:pgMar w:top="1140" w:right="0" w:bottom="1200" w:left="120" w:header="253" w:footer="1002" w:gutter="0"/>
          <w:cols w:space="720"/>
        </w:sectPr>
      </w:pPr>
    </w:p>
    <w:p w:rsidR="00F945C6" w:rsidRDefault="00F945C6">
      <w:pPr>
        <w:pStyle w:val="Textoindependiente"/>
        <w:rPr>
          <w:b/>
          <w:sz w:val="20"/>
        </w:rPr>
      </w:pPr>
    </w:p>
    <w:p w:rsidR="00F945C6" w:rsidRDefault="00F945C6">
      <w:pPr>
        <w:pStyle w:val="Textoindependiente"/>
        <w:spacing w:before="4"/>
        <w:rPr>
          <w:b/>
          <w:sz w:val="15"/>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8"/>
        <w:gridCol w:w="995"/>
        <w:gridCol w:w="524"/>
        <w:gridCol w:w="498"/>
        <w:gridCol w:w="1816"/>
        <w:gridCol w:w="541"/>
        <w:gridCol w:w="450"/>
        <w:gridCol w:w="1135"/>
        <w:gridCol w:w="496"/>
        <w:gridCol w:w="498"/>
        <w:gridCol w:w="498"/>
        <w:gridCol w:w="508"/>
      </w:tblGrid>
      <w:tr w:rsidR="00F945C6">
        <w:trPr>
          <w:trHeight w:val="412"/>
        </w:trPr>
        <w:tc>
          <w:tcPr>
            <w:tcW w:w="2408" w:type="dxa"/>
            <w:shd w:val="clear" w:color="auto" w:fill="DBE4F0"/>
          </w:tcPr>
          <w:p w:rsidR="00F945C6" w:rsidRDefault="00F945C6">
            <w:pPr>
              <w:pStyle w:val="TableParagraph"/>
              <w:rPr>
                <w:rFonts w:ascii="Times New Roman"/>
                <w:sz w:val="16"/>
              </w:rPr>
            </w:pPr>
          </w:p>
        </w:tc>
        <w:tc>
          <w:tcPr>
            <w:tcW w:w="5959" w:type="dxa"/>
            <w:gridSpan w:val="7"/>
          </w:tcPr>
          <w:p w:rsidR="00F945C6" w:rsidRDefault="00B50BCF">
            <w:pPr>
              <w:pStyle w:val="TableParagraph"/>
              <w:spacing w:before="102"/>
              <w:ind w:left="104"/>
              <w:rPr>
                <w:sz w:val="18"/>
              </w:rPr>
            </w:pPr>
            <w:r>
              <w:rPr>
                <w:sz w:val="18"/>
              </w:rPr>
              <w:t>Criterio de coordinación con otras Administraciones Públicas</w:t>
            </w:r>
          </w:p>
        </w:tc>
        <w:tc>
          <w:tcPr>
            <w:tcW w:w="496" w:type="dxa"/>
            <w:shd w:val="clear" w:color="auto" w:fill="BEBEBE"/>
          </w:tcPr>
          <w:p w:rsidR="00F945C6" w:rsidRDefault="00B50BCF">
            <w:pPr>
              <w:pStyle w:val="TableParagraph"/>
              <w:spacing w:before="97"/>
              <w:ind w:left="97"/>
              <w:rPr>
                <w:b/>
                <w:sz w:val="18"/>
              </w:rPr>
            </w:pPr>
            <w:r>
              <w:rPr>
                <w:b/>
                <w:sz w:val="18"/>
              </w:rPr>
              <w:t>SI</w:t>
            </w:r>
          </w:p>
        </w:tc>
        <w:tc>
          <w:tcPr>
            <w:tcW w:w="498" w:type="dxa"/>
          </w:tcPr>
          <w:p w:rsidR="00F945C6" w:rsidRDefault="00F945C6">
            <w:pPr>
              <w:pStyle w:val="TableParagraph"/>
              <w:rPr>
                <w:rFonts w:ascii="Times New Roman"/>
                <w:sz w:val="16"/>
              </w:rPr>
            </w:pPr>
          </w:p>
        </w:tc>
        <w:tc>
          <w:tcPr>
            <w:tcW w:w="498" w:type="dxa"/>
            <w:shd w:val="clear" w:color="auto" w:fill="BEBEBE"/>
          </w:tcPr>
          <w:p w:rsidR="00F945C6" w:rsidRDefault="00B50BCF">
            <w:pPr>
              <w:pStyle w:val="TableParagraph"/>
              <w:spacing w:before="97"/>
              <w:ind w:left="96"/>
              <w:rPr>
                <w:b/>
                <w:sz w:val="18"/>
              </w:rPr>
            </w:pPr>
            <w:r>
              <w:rPr>
                <w:b/>
                <w:sz w:val="18"/>
              </w:rPr>
              <w:t>NO</w:t>
            </w:r>
          </w:p>
        </w:tc>
        <w:tc>
          <w:tcPr>
            <w:tcW w:w="508" w:type="dxa"/>
          </w:tcPr>
          <w:p w:rsidR="00F945C6" w:rsidRDefault="00B50BCF">
            <w:pPr>
              <w:pStyle w:val="TableParagraph"/>
              <w:spacing w:before="74"/>
              <w:ind w:left="165"/>
              <w:rPr>
                <w:b/>
              </w:rPr>
            </w:pPr>
            <w:r>
              <w:rPr>
                <w:b/>
              </w:rPr>
              <w:t>X</w:t>
            </w:r>
          </w:p>
        </w:tc>
      </w:tr>
      <w:tr w:rsidR="00F945C6">
        <w:trPr>
          <w:trHeight w:val="621"/>
        </w:trPr>
        <w:tc>
          <w:tcPr>
            <w:tcW w:w="2408" w:type="dxa"/>
            <w:shd w:val="clear" w:color="auto" w:fill="DBE4F0"/>
          </w:tcPr>
          <w:p w:rsidR="00F945C6" w:rsidRDefault="00B50BCF">
            <w:pPr>
              <w:pStyle w:val="TableParagraph"/>
              <w:ind w:left="107" w:right="150"/>
              <w:rPr>
                <w:b/>
                <w:sz w:val="18"/>
              </w:rPr>
            </w:pPr>
            <w:r>
              <w:rPr>
                <w:b/>
                <w:sz w:val="18"/>
              </w:rPr>
              <w:t>Resultados de la evaluación de los planes</w:t>
            </w:r>
          </w:p>
          <w:p w:rsidR="00F945C6" w:rsidRDefault="00B50BCF">
            <w:pPr>
              <w:pStyle w:val="TableParagraph"/>
              <w:spacing w:line="193" w:lineRule="exact"/>
              <w:ind w:left="107"/>
              <w:rPr>
                <w:b/>
                <w:sz w:val="18"/>
              </w:rPr>
            </w:pPr>
            <w:r>
              <w:rPr>
                <w:b/>
                <w:sz w:val="18"/>
              </w:rPr>
              <w:t>estratégicos anteriores</w:t>
            </w:r>
          </w:p>
        </w:tc>
        <w:tc>
          <w:tcPr>
            <w:tcW w:w="7959" w:type="dxa"/>
            <w:gridSpan w:val="11"/>
          </w:tcPr>
          <w:p w:rsidR="00F945C6" w:rsidRDefault="00F945C6">
            <w:pPr>
              <w:pStyle w:val="TableParagraph"/>
              <w:spacing w:before="9"/>
              <w:rPr>
                <w:b/>
                <w:sz w:val="17"/>
              </w:rPr>
            </w:pPr>
          </w:p>
          <w:p w:rsidR="00F945C6" w:rsidRDefault="00B50BCF">
            <w:pPr>
              <w:pStyle w:val="TableParagraph"/>
              <w:spacing w:before="1"/>
              <w:ind w:left="104"/>
              <w:rPr>
                <w:sz w:val="18"/>
              </w:rPr>
            </w:pPr>
            <w:r>
              <w:rPr>
                <w:sz w:val="18"/>
              </w:rPr>
              <w:t>No procede.</w:t>
            </w:r>
          </w:p>
        </w:tc>
      </w:tr>
      <w:tr w:rsidR="00F945C6">
        <w:trPr>
          <w:trHeight w:val="621"/>
        </w:trPr>
        <w:tc>
          <w:tcPr>
            <w:tcW w:w="2408" w:type="dxa"/>
            <w:shd w:val="clear" w:color="auto" w:fill="DBE4F0"/>
          </w:tcPr>
          <w:p w:rsidR="00F945C6" w:rsidRDefault="00B50BCF">
            <w:pPr>
              <w:pStyle w:val="TableParagraph"/>
              <w:ind w:left="107" w:right="150"/>
              <w:rPr>
                <w:b/>
                <w:sz w:val="18"/>
              </w:rPr>
            </w:pPr>
            <w:r>
              <w:rPr>
                <w:b/>
                <w:sz w:val="18"/>
              </w:rPr>
              <w:t>Incluye en las bases reguladoras actuaciones</w:t>
            </w:r>
          </w:p>
          <w:p w:rsidR="00F945C6" w:rsidRDefault="00B50BCF">
            <w:pPr>
              <w:pStyle w:val="TableParagraph"/>
              <w:spacing w:line="193" w:lineRule="exact"/>
              <w:ind w:left="107"/>
              <w:rPr>
                <w:b/>
                <w:sz w:val="18"/>
              </w:rPr>
            </w:pPr>
            <w:r>
              <w:rPr>
                <w:b/>
                <w:sz w:val="18"/>
              </w:rPr>
              <w:t>igualdad.</w:t>
            </w:r>
          </w:p>
        </w:tc>
        <w:tc>
          <w:tcPr>
            <w:tcW w:w="995" w:type="dxa"/>
          </w:tcPr>
          <w:p w:rsidR="00F945C6" w:rsidRDefault="00F945C6">
            <w:pPr>
              <w:pStyle w:val="TableParagraph"/>
              <w:rPr>
                <w:rFonts w:ascii="Times New Roman"/>
                <w:sz w:val="16"/>
              </w:rPr>
            </w:pPr>
          </w:p>
        </w:tc>
        <w:tc>
          <w:tcPr>
            <w:tcW w:w="524" w:type="dxa"/>
            <w:shd w:val="clear" w:color="auto" w:fill="BEBEBE"/>
          </w:tcPr>
          <w:p w:rsidR="00F945C6" w:rsidRDefault="00F945C6">
            <w:pPr>
              <w:pStyle w:val="TableParagraph"/>
              <w:spacing w:before="5"/>
              <w:rPr>
                <w:b/>
                <w:sz w:val="17"/>
              </w:rPr>
            </w:pPr>
          </w:p>
          <w:p w:rsidR="00F945C6" w:rsidRDefault="00B50BCF">
            <w:pPr>
              <w:pStyle w:val="TableParagraph"/>
              <w:ind w:left="173"/>
              <w:rPr>
                <w:b/>
                <w:sz w:val="18"/>
              </w:rPr>
            </w:pPr>
            <w:r>
              <w:rPr>
                <w:b/>
                <w:sz w:val="18"/>
              </w:rPr>
              <w:t>SI</w:t>
            </w:r>
          </w:p>
        </w:tc>
        <w:tc>
          <w:tcPr>
            <w:tcW w:w="498" w:type="dxa"/>
          </w:tcPr>
          <w:p w:rsidR="00F945C6" w:rsidRDefault="00F945C6">
            <w:pPr>
              <w:pStyle w:val="TableParagraph"/>
              <w:rPr>
                <w:rFonts w:ascii="Times New Roman"/>
                <w:sz w:val="16"/>
              </w:rPr>
            </w:pPr>
          </w:p>
        </w:tc>
        <w:tc>
          <w:tcPr>
            <w:tcW w:w="1816" w:type="dxa"/>
          </w:tcPr>
          <w:p w:rsidR="00F945C6" w:rsidRDefault="00F945C6">
            <w:pPr>
              <w:pStyle w:val="TableParagraph"/>
              <w:rPr>
                <w:rFonts w:ascii="Times New Roman"/>
                <w:sz w:val="16"/>
              </w:rPr>
            </w:pPr>
          </w:p>
        </w:tc>
        <w:tc>
          <w:tcPr>
            <w:tcW w:w="541" w:type="dxa"/>
            <w:shd w:val="clear" w:color="auto" w:fill="BEBEBE"/>
          </w:tcPr>
          <w:p w:rsidR="00F945C6" w:rsidRDefault="00F945C6">
            <w:pPr>
              <w:pStyle w:val="TableParagraph"/>
              <w:spacing w:before="5"/>
              <w:rPr>
                <w:b/>
                <w:sz w:val="17"/>
              </w:rPr>
            </w:pPr>
          </w:p>
          <w:p w:rsidR="00F945C6" w:rsidRDefault="00B50BCF">
            <w:pPr>
              <w:pStyle w:val="TableParagraph"/>
              <w:ind w:left="129"/>
              <w:rPr>
                <w:b/>
                <w:sz w:val="18"/>
              </w:rPr>
            </w:pPr>
            <w:r>
              <w:rPr>
                <w:b/>
                <w:sz w:val="18"/>
              </w:rPr>
              <w:t>NO</w:t>
            </w:r>
          </w:p>
        </w:tc>
        <w:tc>
          <w:tcPr>
            <w:tcW w:w="450" w:type="dxa"/>
          </w:tcPr>
          <w:p w:rsidR="00F945C6" w:rsidRDefault="00B50BCF">
            <w:pPr>
              <w:pStyle w:val="TableParagraph"/>
              <w:spacing w:before="180"/>
              <w:ind w:left="145"/>
              <w:rPr>
                <w:b/>
              </w:rPr>
            </w:pPr>
            <w:r>
              <w:rPr>
                <w:b/>
              </w:rPr>
              <w:t>X</w:t>
            </w:r>
          </w:p>
        </w:tc>
        <w:tc>
          <w:tcPr>
            <w:tcW w:w="3135" w:type="dxa"/>
            <w:gridSpan w:val="5"/>
          </w:tcPr>
          <w:p w:rsidR="00F945C6" w:rsidRDefault="00F945C6">
            <w:pPr>
              <w:pStyle w:val="TableParagraph"/>
              <w:rPr>
                <w:rFonts w:ascii="Times New Roman"/>
                <w:sz w:val="16"/>
              </w:rPr>
            </w:pPr>
          </w:p>
        </w:tc>
      </w:tr>
    </w:tbl>
    <w:p w:rsidR="00F945C6" w:rsidRDefault="00F945C6">
      <w:pPr>
        <w:pStyle w:val="Textoindependiente"/>
        <w:rPr>
          <w:b/>
          <w:sz w:val="20"/>
        </w:rPr>
      </w:pPr>
    </w:p>
    <w:p w:rsidR="00F945C6" w:rsidRDefault="00F945C6">
      <w:pPr>
        <w:pStyle w:val="Textoindependiente"/>
        <w:spacing w:before="8"/>
        <w:rPr>
          <w:b/>
          <w:sz w:val="23"/>
        </w:rPr>
      </w:pPr>
    </w:p>
    <w:p w:rsidR="00F945C6" w:rsidRDefault="00B50BCF">
      <w:pPr>
        <w:pStyle w:val="Textoindependiente"/>
        <w:ind w:left="837"/>
      </w:pPr>
      <w:r>
        <w:rPr>
          <w:color w:val="365F92"/>
        </w:rPr>
        <w:t xml:space="preserve">Tal y como establece el artículo 14.2 del Reglamento de la Ley General de Subvenciones </w:t>
      </w:r>
      <w:r>
        <w:rPr>
          <w:b/>
          <w:color w:val="365F92"/>
        </w:rPr>
        <w:t xml:space="preserve">informe </w:t>
      </w:r>
      <w:r>
        <w:rPr>
          <w:color w:val="365F92"/>
        </w:rPr>
        <w:t>sobre:</w:t>
      </w:r>
    </w:p>
    <w:p w:rsidR="00F945C6" w:rsidRDefault="00F945C6">
      <w:pPr>
        <w:pStyle w:val="Textoindependiente"/>
        <w:rPr>
          <w:sz w:val="20"/>
        </w:rPr>
      </w:pPr>
    </w:p>
    <w:p w:rsidR="00F945C6" w:rsidRDefault="00F945C6">
      <w:pPr>
        <w:pStyle w:val="Textoindependiente"/>
        <w:spacing w:before="8"/>
        <w:rPr>
          <w:sz w:val="24"/>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4"/>
        <w:gridCol w:w="7799"/>
      </w:tblGrid>
      <w:tr w:rsidR="00F945C6">
        <w:trPr>
          <w:trHeight w:val="621"/>
        </w:trPr>
        <w:tc>
          <w:tcPr>
            <w:tcW w:w="2554" w:type="dxa"/>
          </w:tcPr>
          <w:p w:rsidR="00F945C6" w:rsidRDefault="00B50BCF">
            <w:pPr>
              <w:pStyle w:val="TableParagraph"/>
              <w:ind w:left="107" w:right="356"/>
              <w:rPr>
                <w:b/>
                <w:sz w:val="18"/>
              </w:rPr>
            </w:pPr>
            <w:r>
              <w:rPr>
                <w:b/>
                <w:color w:val="365F92"/>
                <w:sz w:val="18"/>
              </w:rPr>
              <w:t>Grado de avance en la aplicación de la línea de</w:t>
            </w:r>
          </w:p>
          <w:p w:rsidR="00F945C6" w:rsidRDefault="00B50BCF">
            <w:pPr>
              <w:pStyle w:val="TableParagraph"/>
              <w:spacing w:line="192" w:lineRule="exact"/>
              <w:ind w:left="107"/>
              <w:rPr>
                <w:b/>
                <w:sz w:val="18"/>
              </w:rPr>
            </w:pPr>
            <w:r>
              <w:rPr>
                <w:b/>
                <w:color w:val="365F92"/>
                <w:sz w:val="18"/>
              </w:rPr>
              <w:t>subvención:</w:t>
            </w:r>
          </w:p>
        </w:tc>
        <w:tc>
          <w:tcPr>
            <w:tcW w:w="7799" w:type="dxa"/>
            <w:shd w:val="clear" w:color="auto" w:fill="F1DBDB"/>
          </w:tcPr>
          <w:p w:rsidR="00F945C6" w:rsidRDefault="00B50BCF">
            <w:pPr>
              <w:pStyle w:val="TableParagraph"/>
              <w:ind w:left="107" w:right="306"/>
              <w:rPr>
                <w:sz w:val="18"/>
              </w:rPr>
            </w:pPr>
            <w:r>
              <w:rPr>
                <w:sz w:val="18"/>
              </w:rPr>
              <w:t>En el año 2019 no se ha pagado esta subvención por encontrarnos en situación de prórroga presupuestaria, por lo que no tenemos acceso a los informes finales.</w:t>
            </w:r>
          </w:p>
        </w:tc>
      </w:tr>
      <w:tr w:rsidR="00F945C6">
        <w:trPr>
          <w:trHeight w:val="827"/>
        </w:trPr>
        <w:tc>
          <w:tcPr>
            <w:tcW w:w="2554" w:type="dxa"/>
          </w:tcPr>
          <w:p w:rsidR="00F945C6" w:rsidRDefault="00B50BCF">
            <w:pPr>
              <w:pStyle w:val="TableParagraph"/>
              <w:ind w:left="107" w:right="315"/>
              <w:rPr>
                <w:b/>
                <w:sz w:val="18"/>
              </w:rPr>
            </w:pPr>
            <w:r>
              <w:rPr>
                <w:b/>
                <w:color w:val="365F92"/>
                <w:sz w:val="18"/>
              </w:rPr>
              <w:t>Efectos y repercusiones presupuestarias y financieras derivadas de</w:t>
            </w:r>
          </w:p>
          <w:p w:rsidR="00F945C6" w:rsidRDefault="00B50BCF">
            <w:pPr>
              <w:pStyle w:val="TableParagraph"/>
              <w:spacing w:line="192" w:lineRule="exact"/>
              <w:ind w:left="107"/>
              <w:rPr>
                <w:b/>
                <w:sz w:val="18"/>
              </w:rPr>
            </w:pPr>
            <w:r>
              <w:rPr>
                <w:b/>
                <w:color w:val="365F92"/>
                <w:sz w:val="18"/>
              </w:rPr>
              <w:t>su aplicación:</w:t>
            </w:r>
          </w:p>
        </w:tc>
        <w:tc>
          <w:tcPr>
            <w:tcW w:w="7799" w:type="dxa"/>
            <w:shd w:val="clear" w:color="auto" w:fill="F1DBDB"/>
          </w:tcPr>
          <w:p w:rsidR="00F945C6" w:rsidRDefault="00B50BCF">
            <w:pPr>
              <w:pStyle w:val="TableParagraph"/>
              <w:ind w:left="107" w:right="987"/>
              <w:rPr>
                <w:sz w:val="18"/>
              </w:rPr>
            </w:pPr>
            <w:r>
              <w:rPr>
                <w:sz w:val="18"/>
              </w:rPr>
              <w:t xml:space="preserve">Durante el año </w:t>
            </w:r>
            <w:r>
              <w:rPr>
                <w:sz w:val="18"/>
              </w:rPr>
              <w:t>2019, no se ha realizado el pago de esta subvención nominativa por encontrarnos en situación de prórroga presupuestaria.</w:t>
            </w:r>
          </w:p>
        </w:tc>
      </w:tr>
    </w:tbl>
    <w:p w:rsidR="00F945C6" w:rsidRDefault="00F945C6">
      <w:pPr>
        <w:rPr>
          <w:sz w:val="18"/>
        </w:rPr>
        <w:sectPr w:rsidR="00F945C6">
          <w:pgSz w:w="11910" w:h="16840"/>
          <w:pgMar w:top="1140" w:right="0" w:bottom="1200" w:left="120" w:header="253" w:footer="1002" w:gutter="0"/>
          <w:cols w:space="720"/>
        </w:sectPr>
      </w:pPr>
    </w:p>
    <w:p w:rsidR="00F945C6" w:rsidRDefault="00F945C6">
      <w:pPr>
        <w:pStyle w:val="Textoindependiente"/>
        <w:rPr>
          <w:sz w:val="20"/>
        </w:rPr>
      </w:pPr>
    </w:p>
    <w:p w:rsidR="00F945C6" w:rsidRDefault="00F945C6">
      <w:pPr>
        <w:pStyle w:val="Textoindependiente"/>
        <w:spacing w:before="4"/>
        <w:rPr>
          <w:sz w:val="15"/>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453"/>
        <w:gridCol w:w="1502"/>
        <w:gridCol w:w="235"/>
        <w:gridCol w:w="283"/>
        <w:gridCol w:w="190"/>
        <w:gridCol w:w="283"/>
        <w:gridCol w:w="1135"/>
        <w:gridCol w:w="283"/>
        <w:gridCol w:w="1419"/>
        <w:gridCol w:w="4112"/>
      </w:tblGrid>
      <w:tr w:rsidR="00F945C6">
        <w:trPr>
          <w:trHeight w:val="566"/>
        </w:trPr>
        <w:tc>
          <w:tcPr>
            <w:tcW w:w="456" w:type="dxa"/>
            <w:shd w:val="clear" w:color="auto" w:fill="FAD3B4"/>
          </w:tcPr>
          <w:p w:rsidR="00F945C6" w:rsidRDefault="00B50BCF">
            <w:pPr>
              <w:pStyle w:val="TableParagraph"/>
              <w:spacing w:before="174"/>
              <w:ind w:left="126"/>
              <w:rPr>
                <w:b/>
                <w:sz w:val="18"/>
              </w:rPr>
            </w:pPr>
            <w:r>
              <w:rPr>
                <w:b/>
                <w:color w:val="FF0000"/>
                <w:sz w:val="18"/>
              </w:rPr>
              <w:t>32</w:t>
            </w:r>
          </w:p>
        </w:tc>
        <w:tc>
          <w:tcPr>
            <w:tcW w:w="453" w:type="dxa"/>
            <w:shd w:val="clear" w:color="auto" w:fill="FAD3B4"/>
          </w:tcPr>
          <w:p w:rsidR="00F945C6" w:rsidRDefault="00B50BCF">
            <w:pPr>
              <w:pStyle w:val="TableParagraph"/>
              <w:spacing w:before="174"/>
              <w:ind w:left="3"/>
              <w:jc w:val="center"/>
              <w:rPr>
                <w:b/>
                <w:sz w:val="18"/>
              </w:rPr>
            </w:pPr>
            <w:r>
              <w:rPr>
                <w:b/>
                <w:w w:val="99"/>
                <w:sz w:val="18"/>
              </w:rPr>
              <w:t>9</w:t>
            </w:r>
          </w:p>
        </w:tc>
        <w:tc>
          <w:tcPr>
            <w:tcW w:w="9442" w:type="dxa"/>
            <w:gridSpan w:val="9"/>
            <w:shd w:val="clear" w:color="auto" w:fill="FAD3B4"/>
          </w:tcPr>
          <w:p w:rsidR="00F945C6" w:rsidRDefault="00B50BCF">
            <w:pPr>
              <w:pStyle w:val="TableParagraph"/>
              <w:spacing w:before="174"/>
              <w:ind w:left="108"/>
              <w:rPr>
                <w:b/>
                <w:sz w:val="18"/>
              </w:rPr>
            </w:pPr>
            <w:r>
              <w:rPr>
                <w:b/>
                <w:sz w:val="18"/>
              </w:rPr>
              <w:t>LINEA DE SUBVENCION: Contribución para el mantenimiento del Registro BIOBADASER</w:t>
            </w:r>
          </w:p>
        </w:tc>
      </w:tr>
      <w:tr w:rsidR="00F945C6">
        <w:trPr>
          <w:trHeight w:val="541"/>
        </w:trPr>
        <w:tc>
          <w:tcPr>
            <w:tcW w:w="2411" w:type="dxa"/>
            <w:gridSpan w:val="3"/>
            <w:shd w:val="clear" w:color="auto" w:fill="DBE4F0"/>
          </w:tcPr>
          <w:p w:rsidR="00F945C6" w:rsidRDefault="00B50BCF">
            <w:pPr>
              <w:pStyle w:val="TableParagraph"/>
              <w:spacing w:before="162"/>
              <w:ind w:left="107"/>
              <w:rPr>
                <w:b/>
                <w:sz w:val="18"/>
              </w:rPr>
            </w:pPr>
            <w:r>
              <w:rPr>
                <w:b/>
                <w:sz w:val="18"/>
              </w:rPr>
              <w:t>Objetivo estratégico</w:t>
            </w:r>
          </w:p>
        </w:tc>
        <w:tc>
          <w:tcPr>
            <w:tcW w:w="7940" w:type="dxa"/>
            <w:gridSpan w:val="8"/>
            <w:shd w:val="clear" w:color="auto" w:fill="B8CCE3"/>
          </w:tcPr>
          <w:p w:rsidR="00F945C6" w:rsidRDefault="00B50BCF">
            <w:pPr>
              <w:pStyle w:val="TableParagraph"/>
              <w:spacing w:before="63"/>
              <w:ind w:left="109" w:right="138"/>
              <w:rPr>
                <w:sz w:val="18"/>
              </w:rPr>
            </w:pPr>
            <w:r>
              <w:rPr>
                <w:sz w:val="18"/>
              </w:rPr>
              <w:t>Evaluar la seguridad a largo plazo de medicamentos desarrollados por biotecnología para pacientes con artropatías inflamatorias.</w:t>
            </w:r>
          </w:p>
        </w:tc>
      </w:tr>
      <w:tr w:rsidR="00F945C6">
        <w:trPr>
          <w:trHeight w:val="549"/>
        </w:trPr>
        <w:tc>
          <w:tcPr>
            <w:tcW w:w="2411" w:type="dxa"/>
            <w:gridSpan w:val="3"/>
            <w:shd w:val="clear" w:color="auto" w:fill="DBE4F0"/>
          </w:tcPr>
          <w:p w:rsidR="00F945C6" w:rsidRDefault="00B50BCF">
            <w:pPr>
              <w:pStyle w:val="TableParagraph"/>
              <w:spacing w:before="63"/>
              <w:ind w:left="107" w:right="463"/>
              <w:rPr>
                <w:b/>
                <w:sz w:val="18"/>
              </w:rPr>
            </w:pPr>
            <w:r>
              <w:rPr>
                <w:b/>
                <w:sz w:val="18"/>
              </w:rPr>
              <w:t>Área de competencia afectada.</w:t>
            </w:r>
          </w:p>
        </w:tc>
        <w:tc>
          <w:tcPr>
            <w:tcW w:w="7940" w:type="dxa"/>
            <w:gridSpan w:val="8"/>
          </w:tcPr>
          <w:p w:rsidR="00F945C6" w:rsidRDefault="00B50BCF">
            <w:pPr>
              <w:pStyle w:val="TableParagraph"/>
              <w:spacing w:before="171"/>
              <w:ind w:left="109"/>
              <w:rPr>
                <w:sz w:val="18"/>
              </w:rPr>
            </w:pPr>
            <w:r>
              <w:rPr>
                <w:sz w:val="18"/>
              </w:rPr>
              <w:t>Uso racional del medicamento, seguridad de medicamentos y Farmacovigilancia.</w:t>
            </w:r>
          </w:p>
        </w:tc>
      </w:tr>
      <w:tr w:rsidR="00F945C6">
        <w:trPr>
          <w:trHeight w:val="714"/>
        </w:trPr>
        <w:tc>
          <w:tcPr>
            <w:tcW w:w="2411" w:type="dxa"/>
            <w:gridSpan w:val="3"/>
            <w:shd w:val="clear" w:color="auto" w:fill="DBE4F0"/>
          </w:tcPr>
          <w:p w:rsidR="00F945C6" w:rsidRDefault="00B50BCF">
            <w:pPr>
              <w:pStyle w:val="TableParagraph"/>
              <w:spacing w:before="145"/>
              <w:ind w:left="107" w:right="323"/>
              <w:rPr>
                <w:b/>
                <w:sz w:val="18"/>
              </w:rPr>
            </w:pPr>
            <w:r>
              <w:rPr>
                <w:b/>
                <w:sz w:val="18"/>
              </w:rPr>
              <w:t>Sectores hacia los que se dirigen las ayudas</w:t>
            </w:r>
          </w:p>
        </w:tc>
        <w:tc>
          <w:tcPr>
            <w:tcW w:w="7940" w:type="dxa"/>
            <w:gridSpan w:val="8"/>
          </w:tcPr>
          <w:p w:rsidR="00F945C6" w:rsidRDefault="00F945C6">
            <w:pPr>
              <w:pStyle w:val="TableParagraph"/>
            </w:pPr>
          </w:p>
          <w:p w:rsidR="00F945C6" w:rsidRDefault="00B50BCF">
            <w:pPr>
              <w:pStyle w:val="TableParagraph"/>
              <w:ind w:left="109"/>
              <w:rPr>
                <w:sz w:val="18"/>
              </w:rPr>
            </w:pPr>
            <w:r>
              <w:rPr>
                <w:sz w:val="18"/>
              </w:rPr>
              <w:t>La subvención va dirigida a la Fundación Española de Reumatología.</w:t>
            </w:r>
          </w:p>
        </w:tc>
      </w:tr>
      <w:tr w:rsidR="00F945C6">
        <w:trPr>
          <w:trHeight w:val="690"/>
        </w:trPr>
        <w:tc>
          <w:tcPr>
            <w:tcW w:w="2411" w:type="dxa"/>
            <w:gridSpan w:val="3"/>
            <w:shd w:val="clear" w:color="auto" w:fill="DBE4F0"/>
          </w:tcPr>
          <w:p w:rsidR="00F945C6" w:rsidRDefault="00B50BCF">
            <w:pPr>
              <w:pStyle w:val="TableParagraph"/>
              <w:spacing w:before="30"/>
              <w:ind w:left="107" w:right="103"/>
              <w:rPr>
                <w:b/>
                <w:sz w:val="18"/>
              </w:rPr>
            </w:pPr>
            <w:r>
              <w:rPr>
                <w:b/>
                <w:sz w:val="18"/>
              </w:rPr>
              <w:t>Objetivos operativos y efectos que se pretenden en su aplicación</w:t>
            </w:r>
          </w:p>
        </w:tc>
        <w:tc>
          <w:tcPr>
            <w:tcW w:w="7940" w:type="dxa"/>
            <w:gridSpan w:val="8"/>
          </w:tcPr>
          <w:p w:rsidR="00F945C6" w:rsidRDefault="00B50BCF">
            <w:pPr>
              <w:pStyle w:val="TableParagraph"/>
              <w:spacing w:before="138"/>
              <w:ind w:left="109" w:right="96"/>
              <w:rPr>
                <w:sz w:val="18"/>
              </w:rPr>
            </w:pPr>
            <w:r>
              <w:rPr>
                <w:sz w:val="18"/>
              </w:rPr>
              <w:t>Vigilancia de la seguridad del grupo de medicamentos biotecnológicos empleados en artropatías inflamatorias.</w:t>
            </w:r>
          </w:p>
        </w:tc>
      </w:tr>
      <w:tr w:rsidR="00F945C6">
        <w:trPr>
          <w:trHeight w:val="205"/>
        </w:trPr>
        <w:tc>
          <w:tcPr>
            <w:tcW w:w="2411" w:type="dxa"/>
            <w:gridSpan w:val="3"/>
            <w:vMerge w:val="restart"/>
            <w:shd w:val="clear" w:color="auto" w:fill="DBE4F0"/>
          </w:tcPr>
          <w:p w:rsidR="00F945C6" w:rsidRDefault="00F945C6">
            <w:pPr>
              <w:pStyle w:val="TableParagraph"/>
              <w:spacing w:before="10"/>
              <w:rPr>
                <w:sz w:val="17"/>
              </w:rPr>
            </w:pPr>
          </w:p>
          <w:p w:rsidR="00F945C6" w:rsidRDefault="00B50BCF">
            <w:pPr>
              <w:pStyle w:val="TableParagraph"/>
              <w:ind w:left="107" w:right="223"/>
              <w:rPr>
                <w:b/>
                <w:sz w:val="18"/>
              </w:rPr>
            </w:pPr>
            <w:r>
              <w:rPr>
                <w:b/>
                <w:sz w:val="18"/>
              </w:rPr>
              <w:t>Plazo necesario para su consecución</w:t>
            </w:r>
          </w:p>
        </w:tc>
        <w:tc>
          <w:tcPr>
            <w:tcW w:w="708" w:type="dxa"/>
            <w:gridSpan w:val="3"/>
            <w:shd w:val="clear" w:color="auto" w:fill="D9D9D9"/>
          </w:tcPr>
          <w:p w:rsidR="00F945C6" w:rsidRDefault="00B50BCF">
            <w:pPr>
              <w:pStyle w:val="TableParagraph"/>
              <w:spacing w:before="19"/>
              <w:ind w:left="109"/>
              <w:rPr>
                <w:sz w:val="14"/>
              </w:rPr>
            </w:pPr>
            <w:r>
              <w:rPr>
                <w:sz w:val="14"/>
              </w:rPr>
              <w:t>Anual.</w:t>
            </w:r>
          </w:p>
        </w:tc>
        <w:tc>
          <w:tcPr>
            <w:tcW w:w="283" w:type="dxa"/>
          </w:tcPr>
          <w:p w:rsidR="00F945C6" w:rsidRDefault="00F945C6">
            <w:pPr>
              <w:pStyle w:val="TableParagraph"/>
              <w:rPr>
                <w:rFonts w:ascii="Times New Roman"/>
                <w:sz w:val="14"/>
              </w:rPr>
            </w:pPr>
          </w:p>
        </w:tc>
        <w:tc>
          <w:tcPr>
            <w:tcW w:w="1135" w:type="dxa"/>
            <w:shd w:val="clear" w:color="auto" w:fill="BEBEBE"/>
          </w:tcPr>
          <w:p w:rsidR="00F945C6" w:rsidRDefault="00B50BCF">
            <w:pPr>
              <w:pStyle w:val="TableParagraph"/>
              <w:spacing w:before="19"/>
              <w:ind w:left="110"/>
              <w:rPr>
                <w:sz w:val="14"/>
              </w:rPr>
            </w:pPr>
            <w:r>
              <w:rPr>
                <w:sz w:val="14"/>
              </w:rPr>
              <w:t>2018-2020</w:t>
            </w:r>
          </w:p>
        </w:tc>
        <w:tc>
          <w:tcPr>
            <w:tcW w:w="283" w:type="dxa"/>
          </w:tcPr>
          <w:p w:rsidR="00F945C6" w:rsidRDefault="00F945C6">
            <w:pPr>
              <w:pStyle w:val="TableParagraph"/>
              <w:rPr>
                <w:rFonts w:ascii="Times New Roman"/>
                <w:sz w:val="14"/>
              </w:rPr>
            </w:pPr>
          </w:p>
        </w:tc>
        <w:tc>
          <w:tcPr>
            <w:tcW w:w="1419" w:type="dxa"/>
            <w:shd w:val="clear" w:color="auto" w:fill="D9D9D9"/>
          </w:tcPr>
          <w:p w:rsidR="00F945C6" w:rsidRDefault="00B50BCF">
            <w:pPr>
              <w:pStyle w:val="TableParagraph"/>
              <w:spacing w:before="19"/>
              <w:ind w:left="107"/>
              <w:rPr>
                <w:sz w:val="14"/>
              </w:rPr>
            </w:pPr>
            <w:r>
              <w:rPr>
                <w:sz w:val="14"/>
              </w:rPr>
              <w:t>Otros (especificar)</w:t>
            </w:r>
          </w:p>
        </w:tc>
        <w:tc>
          <w:tcPr>
            <w:tcW w:w="4112" w:type="dxa"/>
          </w:tcPr>
          <w:p w:rsidR="00F945C6" w:rsidRDefault="00F945C6">
            <w:pPr>
              <w:pStyle w:val="TableParagraph"/>
              <w:rPr>
                <w:rFonts w:ascii="Times New Roman"/>
                <w:sz w:val="14"/>
              </w:rPr>
            </w:pPr>
          </w:p>
        </w:tc>
      </w:tr>
      <w:tr w:rsidR="00F945C6">
        <w:trPr>
          <w:trHeight w:val="621"/>
        </w:trPr>
        <w:tc>
          <w:tcPr>
            <w:tcW w:w="2411" w:type="dxa"/>
            <w:gridSpan w:val="3"/>
            <w:vMerge/>
            <w:tcBorders>
              <w:top w:val="nil"/>
            </w:tcBorders>
            <w:shd w:val="clear" w:color="auto" w:fill="DBE4F0"/>
          </w:tcPr>
          <w:p w:rsidR="00F945C6" w:rsidRDefault="00F945C6">
            <w:pPr>
              <w:rPr>
                <w:sz w:val="2"/>
                <w:szCs w:val="2"/>
              </w:rPr>
            </w:pPr>
          </w:p>
        </w:tc>
        <w:tc>
          <w:tcPr>
            <w:tcW w:w="7940" w:type="dxa"/>
            <w:gridSpan w:val="8"/>
          </w:tcPr>
          <w:p w:rsidR="00F945C6" w:rsidRDefault="00B50BCF">
            <w:pPr>
              <w:pStyle w:val="TableParagraph"/>
              <w:ind w:left="109" w:right="138"/>
              <w:rPr>
                <w:sz w:val="18"/>
              </w:rPr>
            </w:pPr>
            <w:r>
              <w:rPr>
                <w:sz w:val="18"/>
              </w:rPr>
              <w:t>El análisis de seguridad de un medicamento se extiende a lo largo de la vida útil de este grupo de medicamentos, no se prevé que en los próximos cinco años varíe la terapéutica de esta</w:t>
            </w:r>
          </w:p>
          <w:p w:rsidR="00F945C6" w:rsidRDefault="00B50BCF">
            <w:pPr>
              <w:pStyle w:val="TableParagraph"/>
              <w:spacing w:line="187" w:lineRule="exact"/>
              <w:ind w:left="109"/>
              <w:rPr>
                <w:sz w:val="18"/>
              </w:rPr>
            </w:pPr>
            <w:r>
              <w:rPr>
                <w:sz w:val="18"/>
              </w:rPr>
              <w:t>enfermedad.</w:t>
            </w:r>
          </w:p>
        </w:tc>
      </w:tr>
      <w:tr w:rsidR="00F945C6">
        <w:trPr>
          <w:trHeight w:val="205"/>
        </w:trPr>
        <w:tc>
          <w:tcPr>
            <w:tcW w:w="2411" w:type="dxa"/>
            <w:gridSpan w:val="3"/>
            <w:vMerge w:val="restart"/>
            <w:shd w:val="clear" w:color="auto" w:fill="DBE4F0"/>
          </w:tcPr>
          <w:p w:rsidR="00F945C6" w:rsidRDefault="00F945C6">
            <w:pPr>
              <w:pStyle w:val="TableParagraph"/>
              <w:rPr>
                <w:sz w:val="20"/>
              </w:rPr>
            </w:pPr>
          </w:p>
          <w:p w:rsidR="00F945C6" w:rsidRDefault="00B50BCF">
            <w:pPr>
              <w:pStyle w:val="TableParagraph"/>
              <w:spacing w:before="174"/>
              <w:ind w:left="107" w:right="763"/>
              <w:rPr>
                <w:b/>
                <w:sz w:val="18"/>
              </w:rPr>
            </w:pPr>
            <w:r>
              <w:rPr>
                <w:b/>
                <w:sz w:val="18"/>
              </w:rPr>
              <w:t>Procedimiento de concesión</w:t>
            </w:r>
          </w:p>
        </w:tc>
        <w:tc>
          <w:tcPr>
            <w:tcW w:w="235" w:type="dxa"/>
          </w:tcPr>
          <w:p w:rsidR="00F945C6" w:rsidRDefault="00F945C6">
            <w:pPr>
              <w:pStyle w:val="TableParagraph"/>
              <w:rPr>
                <w:rFonts w:ascii="Times New Roman"/>
                <w:sz w:val="14"/>
              </w:rPr>
            </w:pPr>
          </w:p>
        </w:tc>
        <w:tc>
          <w:tcPr>
            <w:tcW w:w="7705" w:type="dxa"/>
            <w:gridSpan w:val="7"/>
          </w:tcPr>
          <w:p w:rsidR="00F945C6" w:rsidRDefault="00B50BCF">
            <w:pPr>
              <w:pStyle w:val="TableParagraph"/>
              <w:spacing w:line="186" w:lineRule="exact"/>
              <w:ind w:left="109"/>
              <w:rPr>
                <w:sz w:val="18"/>
              </w:rPr>
            </w:pPr>
            <w:r>
              <w:rPr>
                <w:sz w:val="18"/>
              </w:rPr>
              <w:t>Concurrencia competitiva (Art. 22 LGS)</w:t>
            </w:r>
          </w:p>
        </w:tc>
      </w:tr>
      <w:tr w:rsidR="00F945C6">
        <w:trPr>
          <w:trHeight w:val="208"/>
        </w:trPr>
        <w:tc>
          <w:tcPr>
            <w:tcW w:w="2411" w:type="dxa"/>
            <w:gridSpan w:val="3"/>
            <w:vMerge/>
            <w:tcBorders>
              <w:top w:val="nil"/>
            </w:tcBorders>
            <w:shd w:val="clear" w:color="auto" w:fill="DBE4F0"/>
          </w:tcPr>
          <w:p w:rsidR="00F945C6" w:rsidRDefault="00F945C6">
            <w:pPr>
              <w:rPr>
                <w:sz w:val="2"/>
                <w:szCs w:val="2"/>
              </w:rPr>
            </w:pPr>
          </w:p>
        </w:tc>
        <w:tc>
          <w:tcPr>
            <w:tcW w:w="235" w:type="dxa"/>
          </w:tcPr>
          <w:p w:rsidR="00F945C6" w:rsidRDefault="00B50BCF">
            <w:pPr>
              <w:pStyle w:val="TableParagraph"/>
              <w:spacing w:line="188" w:lineRule="exact"/>
              <w:ind w:left="109" w:right="-15"/>
              <w:rPr>
                <w:b/>
                <w:sz w:val="18"/>
              </w:rPr>
            </w:pPr>
            <w:r>
              <w:rPr>
                <w:b/>
                <w:sz w:val="18"/>
              </w:rPr>
              <w:t>X</w:t>
            </w:r>
          </w:p>
        </w:tc>
        <w:tc>
          <w:tcPr>
            <w:tcW w:w="7705" w:type="dxa"/>
            <w:gridSpan w:val="7"/>
          </w:tcPr>
          <w:p w:rsidR="00F945C6" w:rsidRDefault="00B50BCF">
            <w:pPr>
              <w:pStyle w:val="TableParagraph"/>
              <w:spacing w:before="1" w:line="187" w:lineRule="exact"/>
              <w:ind w:left="109"/>
              <w:rPr>
                <w:sz w:val="18"/>
              </w:rPr>
            </w:pPr>
            <w:r>
              <w:rPr>
                <w:sz w:val="18"/>
              </w:rPr>
              <w:t>Concesión Directa (art. 22.2.LGS)</w:t>
            </w:r>
          </w:p>
        </w:tc>
      </w:tr>
      <w:tr w:rsidR="00F945C6">
        <w:trPr>
          <w:trHeight w:val="205"/>
        </w:trPr>
        <w:tc>
          <w:tcPr>
            <w:tcW w:w="2411"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4"/>
              </w:rPr>
            </w:pPr>
          </w:p>
        </w:tc>
        <w:tc>
          <w:tcPr>
            <w:tcW w:w="283" w:type="dxa"/>
          </w:tcPr>
          <w:p w:rsidR="00F945C6" w:rsidRDefault="00B50BCF">
            <w:pPr>
              <w:pStyle w:val="TableParagraph"/>
              <w:spacing w:line="186" w:lineRule="exact"/>
              <w:ind w:left="109"/>
              <w:rPr>
                <w:b/>
                <w:sz w:val="18"/>
              </w:rPr>
            </w:pPr>
            <w:r>
              <w:rPr>
                <w:b/>
                <w:sz w:val="18"/>
              </w:rPr>
              <w:t>X</w:t>
            </w:r>
          </w:p>
        </w:tc>
        <w:tc>
          <w:tcPr>
            <w:tcW w:w="7422" w:type="dxa"/>
            <w:gridSpan w:val="6"/>
          </w:tcPr>
          <w:p w:rsidR="00F945C6" w:rsidRDefault="00B50BCF">
            <w:pPr>
              <w:pStyle w:val="TableParagraph"/>
              <w:spacing w:before="8" w:line="178" w:lineRule="exact"/>
              <w:ind w:left="110"/>
              <w:rPr>
                <w:sz w:val="16"/>
              </w:rPr>
            </w:pPr>
            <w:r>
              <w:rPr>
                <w:sz w:val="16"/>
              </w:rPr>
              <w:t>Nominativa (establecida en los PGE) (art. 22.2a LGS)</w:t>
            </w:r>
          </w:p>
        </w:tc>
      </w:tr>
      <w:tr w:rsidR="00F945C6">
        <w:trPr>
          <w:trHeight w:val="208"/>
        </w:trPr>
        <w:tc>
          <w:tcPr>
            <w:tcW w:w="2411"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4"/>
              </w:rPr>
            </w:pPr>
          </w:p>
        </w:tc>
        <w:tc>
          <w:tcPr>
            <w:tcW w:w="283" w:type="dxa"/>
          </w:tcPr>
          <w:p w:rsidR="00F945C6" w:rsidRDefault="00F945C6">
            <w:pPr>
              <w:pStyle w:val="TableParagraph"/>
              <w:rPr>
                <w:rFonts w:ascii="Times New Roman"/>
                <w:sz w:val="14"/>
              </w:rPr>
            </w:pPr>
          </w:p>
        </w:tc>
        <w:tc>
          <w:tcPr>
            <w:tcW w:w="7422" w:type="dxa"/>
            <w:gridSpan w:val="6"/>
          </w:tcPr>
          <w:p w:rsidR="00F945C6" w:rsidRDefault="00B50BCF">
            <w:pPr>
              <w:pStyle w:val="TableParagraph"/>
              <w:spacing w:before="8" w:line="180" w:lineRule="exact"/>
              <w:ind w:left="110"/>
              <w:rPr>
                <w:sz w:val="16"/>
              </w:rPr>
            </w:pPr>
            <w:r>
              <w:rPr>
                <w:sz w:val="16"/>
              </w:rPr>
              <w:t>Establecida en una norma con rango de ley (art. 22.2b LGS)</w:t>
            </w:r>
          </w:p>
        </w:tc>
      </w:tr>
      <w:tr w:rsidR="00F945C6">
        <w:trPr>
          <w:trHeight w:val="366"/>
        </w:trPr>
        <w:tc>
          <w:tcPr>
            <w:tcW w:w="2411"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6"/>
              </w:rPr>
            </w:pPr>
          </w:p>
        </w:tc>
        <w:tc>
          <w:tcPr>
            <w:tcW w:w="283" w:type="dxa"/>
          </w:tcPr>
          <w:p w:rsidR="00F945C6" w:rsidRDefault="00F945C6">
            <w:pPr>
              <w:pStyle w:val="TableParagraph"/>
              <w:rPr>
                <w:rFonts w:ascii="Times New Roman"/>
                <w:sz w:val="16"/>
              </w:rPr>
            </w:pPr>
          </w:p>
        </w:tc>
        <w:tc>
          <w:tcPr>
            <w:tcW w:w="7422" w:type="dxa"/>
            <w:gridSpan w:val="6"/>
          </w:tcPr>
          <w:p w:rsidR="00F945C6" w:rsidRDefault="00B50BCF">
            <w:pPr>
              <w:pStyle w:val="TableParagraph"/>
              <w:spacing w:line="182" w:lineRule="exact"/>
              <w:ind w:left="110"/>
              <w:rPr>
                <w:sz w:val="16"/>
              </w:rPr>
            </w:pPr>
            <w:r>
              <w:rPr>
                <w:sz w:val="16"/>
              </w:rPr>
              <w:t>Establecidas en un R.D. por razones de interés público, social, económico o humanitario (art. 22.3c LGS)</w:t>
            </w:r>
          </w:p>
        </w:tc>
      </w:tr>
      <w:tr w:rsidR="00F945C6">
        <w:trPr>
          <w:trHeight w:val="414"/>
        </w:trPr>
        <w:tc>
          <w:tcPr>
            <w:tcW w:w="2411" w:type="dxa"/>
            <w:gridSpan w:val="3"/>
            <w:shd w:val="clear" w:color="auto" w:fill="DBE4F0"/>
          </w:tcPr>
          <w:p w:rsidR="00F945C6" w:rsidRDefault="00B50BCF">
            <w:pPr>
              <w:pStyle w:val="TableParagraph"/>
              <w:spacing w:line="201" w:lineRule="exact"/>
              <w:ind w:left="107"/>
              <w:rPr>
                <w:b/>
                <w:sz w:val="18"/>
              </w:rPr>
            </w:pPr>
            <w:r>
              <w:rPr>
                <w:b/>
                <w:sz w:val="18"/>
              </w:rPr>
              <w:t>Régimen de seguimiento</w:t>
            </w:r>
          </w:p>
          <w:p w:rsidR="00F945C6" w:rsidRDefault="00B50BCF">
            <w:pPr>
              <w:pStyle w:val="TableParagraph"/>
              <w:spacing w:before="2" w:line="192" w:lineRule="exact"/>
              <w:ind w:left="107"/>
              <w:rPr>
                <w:b/>
                <w:sz w:val="18"/>
              </w:rPr>
            </w:pPr>
            <w:r>
              <w:rPr>
                <w:b/>
                <w:sz w:val="18"/>
              </w:rPr>
              <w:t>y evaluación</w:t>
            </w:r>
          </w:p>
        </w:tc>
        <w:tc>
          <w:tcPr>
            <w:tcW w:w="7940" w:type="dxa"/>
            <w:gridSpan w:val="8"/>
          </w:tcPr>
          <w:p w:rsidR="00F945C6" w:rsidRDefault="00B50BCF">
            <w:pPr>
              <w:pStyle w:val="TableParagraph"/>
              <w:spacing w:before="1" w:line="208" w:lineRule="exact"/>
              <w:ind w:left="109" w:right="138"/>
              <w:rPr>
                <w:sz w:val="18"/>
              </w:rPr>
            </w:pPr>
            <w:r>
              <w:rPr>
                <w:sz w:val="18"/>
              </w:rPr>
              <w:t>Comprobación del funcionamiento de la base de datos (BIOBADASER) a través del número de casos recogidos y alertas producidas.</w:t>
            </w:r>
          </w:p>
        </w:tc>
      </w:tr>
    </w:tbl>
    <w:p w:rsidR="00F945C6" w:rsidRDefault="00B50BCF">
      <w:pPr>
        <w:pStyle w:val="Textoindependiente"/>
        <w:spacing w:before="10"/>
        <w:rPr>
          <w:sz w:val="21"/>
        </w:rPr>
      </w:pPr>
      <w:r>
        <w:pict>
          <v:shape id="_x0000_s1287" type="#_x0000_t202" style="position:absolute;margin-left:42.5pt;margin-top:13.8pt;width:517.55pt;height:24.4pt;z-index:-251291648;mso-wrap-distance-left:0;mso-wrap-distance-right:0;mso-position-horizontal-relative:page;mso-position-vertical-relative:text" fillcolor="#fad3b4" stroked="f">
            <v:textbox inset="0,0,0,0">
              <w:txbxContent>
                <w:p w:rsidR="00F945C6" w:rsidRDefault="00B50BCF">
                  <w:pPr>
                    <w:spacing w:before="141"/>
                    <w:ind w:left="3370" w:right="3372"/>
                    <w:jc w:val="center"/>
                    <w:rPr>
                      <w:rFonts w:ascii="Arial Narrow"/>
                      <w:b/>
                      <w:sz w:val="18"/>
                    </w:rPr>
                  </w:pPr>
                  <w:r>
                    <w:rPr>
                      <w:rFonts w:ascii="Arial Narrow"/>
                      <w:b/>
                      <w:sz w:val="18"/>
                    </w:rPr>
                    <w:t>INDICADORES DE</w:t>
                  </w:r>
                  <w:r>
                    <w:rPr>
                      <w:rFonts w:ascii="Arial Narrow"/>
                      <w:b/>
                      <w:spacing w:val="1"/>
                      <w:sz w:val="18"/>
                    </w:rPr>
                    <w:t xml:space="preserve"> </w:t>
                  </w:r>
                  <w:r>
                    <w:rPr>
                      <w:rFonts w:ascii="Arial Narrow"/>
                      <w:b/>
                      <w:sz w:val="18"/>
                    </w:rPr>
                    <w:t>CUMPLIMIENTO</w:t>
                  </w:r>
                </w:p>
              </w:txbxContent>
            </v:textbox>
            <w10:wrap type="topAndBottom" anchorx="page"/>
          </v:shape>
        </w:pict>
      </w:r>
    </w:p>
    <w:p w:rsidR="00F945C6" w:rsidRDefault="00B50BCF">
      <w:pPr>
        <w:spacing w:before="108"/>
        <w:ind w:left="837"/>
        <w:rPr>
          <w:b/>
          <w:sz w:val="14"/>
        </w:rPr>
      </w:pPr>
      <w:r>
        <w:rPr>
          <w:b/>
          <w:sz w:val="14"/>
        </w:rPr>
        <w:t>Objetivo de la Línea</w:t>
      </w:r>
    </w:p>
    <w:p w:rsidR="00F945C6" w:rsidRDefault="00F945C6">
      <w:pPr>
        <w:pStyle w:val="Textoindependiente"/>
        <w:spacing w:before="1"/>
        <w:rPr>
          <w:b/>
          <w:sz w:val="16"/>
        </w:rPr>
      </w:pPr>
    </w:p>
    <w:p w:rsidR="00F945C6" w:rsidRDefault="00B50BCF">
      <w:pPr>
        <w:tabs>
          <w:tab w:val="left" w:pos="2397"/>
        </w:tabs>
        <w:spacing w:before="94"/>
        <w:ind w:left="837"/>
        <w:rPr>
          <w:sz w:val="18"/>
        </w:rPr>
      </w:pPr>
      <w:r>
        <w:pict>
          <v:shape id="_x0000_s1286" type="#_x0000_t202" style="position:absolute;left:0;text-align:left;margin-left:120.5pt;margin-top:-23.5pt;width:439.55pt;height:20.8pt;z-index:252027904;mso-position-horizontal-relative:page" fillcolor="#dbe4f0" stroked="f">
            <v:textbox inset="0,0,0,0">
              <w:txbxContent>
                <w:p w:rsidR="00F945C6" w:rsidRDefault="00B50BCF">
                  <w:pPr>
                    <w:pStyle w:val="Textoindependiente"/>
                    <w:ind w:left="108"/>
                  </w:pPr>
                  <w:r>
                    <w:t>Vigilancia de la seguridad del grupo de medicamentos biotecnológicos empleados en artropatías inflamatorias</w:t>
                  </w:r>
                </w:p>
              </w:txbxContent>
            </v:textbox>
            <w10:wrap anchorx="page"/>
          </v:shape>
        </w:pict>
      </w:r>
      <w:r>
        <w:rPr>
          <w:b/>
          <w:position w:val="3"/>
          <w:sz w:val="12"/>
        </w:rPr>
        <w:t>Nombre</w:t>
      </w:r>
      <w:r>
        <w:rPr>
          <w:b/>
          <w:spacing w:val="-2"/>
          <w:position w:val="3"/>
          <w:sz w:val="12"/>
        </w:rPr>
        <w:t xml:space="preserve"> </w:t>
      </w:r>
      <w:r>
        <w:rPr>
          <w:b/>
          <w:position w:val="3"/>
          <w:sz w:val="12"/>
        </w:rPr>
        <w:t>del</w:t>
      </w:r>
      <w:r>
        <w:rPr>
          <w:b/>
          <w:spacing w:val="-2"/>
          <w:position w:val="3"/>
          <w:sz w:val="12"/>
        </w:rPr>
        <w:t xml:space="preserve"> </w:t>
      </w:r>
      <w:r>
        <w:rPr>
          <w:b/>
          <w:position w:val="3"/>
          <w:sz w:val="12"/>
        </w:rPr>
        <w:t>Indicador</w:t>
      </w:r>
      <w:r>
        <w:rPr>
          <w:b/>
          <w:position w:val="3"/>
          <w:sz w:val="12"/>
        </w:rPr>
        <w:tab/>
      </w:r>
      <w:r>
        <w:rPr>
          <w:sz w:val="18"/>
        </w:rPr>
        <w:t>Número de centros integrados en la</w:t>
      </w:r>
      <w:r>
        <w:rPr>
          <w:spacing w:val="-7"/>
          <w:sz w:val="18"/>
        </w:rPr>
        <w:t xml:space="preserve"> </w:t>
      </w:r>
      <w:r>
        <w:rPr>
          <w:sz w:val="18"/>
        </w:rPr>
        <w:t>red</w:t>
      </w:r>
    </w:p>
    <w:p w:rsidR="00F945C6" w:rsidRDefault="00B50BCF">
      <w:pPr>
        <w:tabs>
          <w:tab w:val="left" w:pos="2397"/>
        </w:tabs>
        <w:spacing w:before="145"/>
        <w:ind w:left="837"/>
        <w:rPr>
          <w:b/>
          <w:sz w:val="14"/>
        </w:rPr>
      </w:pPr>
      <w:r>
        <w:pict>
          <v:shape id="_x0000_s1285" type="#_x0000_t202" style="position:absolute;left:0;text-align:left;margin-left:120.25pt;margin-top:15.5pt;width:440.4pt;height:35.3pt;z-index:252028928;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6"/>
                    </w:trPr>
                    <w:tc>
                      <w:tcPr>
                        <w:tcW w:w="2932" w:type="dxa"/>
                        <w:gridSpan w:val="3"/>
                        <w:shd w:val="clear" w:color="auto" w:fill="DBE4F0"/>
                      </w:tcPr>
                      <w:p w:rsidR="00F945C6" w:rsidRDefault="00B50BCF">
                        <w:pPr>
                          <w:pStyle w:val="TableParagraph"/>
                          <w:spacing w:line="186" w:lineRule="exact"/>
                          <w:ind w:left="1239" w:right="1234"/>
                          <w:jc w:val="center"/>
                          <w:rPr>
                            <w:b/>
                            <w:sz w:val="18"/>
                          </w:rPr>
                        </w:pPr>
                        <w:r>
                          <w:rPr>
                            <w:b/>
                            <w:sz w:val="18"/>
                          </w:rPr>
                          <w:t>2018</w:t>
                        </w:r>
                      </w:p>
                    </w:tc>
                    <w:tc>
                      <w:tcPr>
                        <w:tcW w:w="2931" w:type="dxa"/>
                        <w:gridSpan w:val="3"/>
                        <w:shd w:val="clear" w:color="auto" w:fill="B8CCE3"/>
                      </w:tcPr>
                      <w:p w:rsidR="00F945C6" w:rsidRDefault="00B50BCF">
                        <w:pPr>
                          <w:pStyle w:val="TableParagraph"/>
                          <w:spacing w:line="186" w:lineRule="exact"/>
                          <w:ind w:left="1242" w:right="1232"/>
                          <w:jc w:val="center"/>
                          <w:rPr>
                            <w:b/>
                            <w:sz w:val="18"/>
                          </w:rPr>
                        </w:pPr>
                        <w:r>
                          <w:rPr>
                            <w:b/>
                            <w:sz w:val="18"/>
                          </w:rPr>
                          <w:t>2019</w:t>
                        </w:r>
                      </w:p>
                    </w:tc>
                    <w:tc>
                      <w:tcPr>
                        <w:tcW w:w="2931" w:type="dxa"/>
                        <w:gridSpan w:val="3"/>
                        <w:shd w:val="clear" w:color="auto" w:fill="94B3D6"/>
                      </w:tcPr>
                      <w:p w:rsidR="00F945C6" w:rsidRDefault="00B50BCF">
                        <w:pPr>
                          <w:pStyle w:val="TableParagraph"/>
                          <w:spacing w:line="186" w:lineRule="exact"/>
                          <w:ind w:left="1240" w:right="1235"/>
                          <w:jc w:val="center"/>
                          <w:rPr>
                            <w:b/>
                            <w:sz w:val="18"/>
                          </w:rPr>
                        </w:pPr>
                        <w:r>
                          <w:rPr>
                            <w:b/>
                            <w:sz w:val="18"/>
                          </w:rPr>
                          <w:t>2020</w:t>
                        </w:r>
                      </w:p>
                    </w:tc>
                  </w:tr>
                  <w:tr w:rsidR="00F945C6">
                    <w:trPr>
                      <w:trHeight w:val="275"/>
                    </w:trPr>
                    <w:tc>
                      <w:tcPr>
                        <w:tcW w:w="977" w:type="dxa"/>
                      </w:tcPr>
                      <w:p w:rsidR="00F945C6" w:rsidRDefault="00B50BCF">
                        <w:pPr>
                          <w:pStyle w:val="TableParagraph"/>
                          <w:spacing w:line="133" w:lineRule="exact"/>
                          <w:ind w:left="96" w:right="86"/>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objetivo</w:t>
                        </w:r>
                      </w:p>
                    </w:tc>
                    <w:tc>
                      <w:tcPr>
                        <w:tcW w:w="978" w:type="dxa"/>
                      </w:tcPr>
                      <w:p w:rsidR="00F945C6" w:rsidRDefault="00B50BCF">
                        <w:pPr>
                          <w:pStyle w:val="TableParagraph"/>
                          <w:spacing w:line="133" w:lineRule="exact"/>
                          <w:ind w:left="117" w:right="109"/>
                          <w:jc w:val="center"/>
                          <w:rPr>
                            <w:b/>
                            <w:sz w:val="12"/>
                          </w:rPr>
                        </w:pPr>
                        <w:r>
                          <w:rPr>
                            <w:b/>
                            <w:sz w:val="12"/>
                          </w:rPr>
                          <w:t>valor</w:t>
                        </w:r>
                      </w:p>
                      <w:p w:rsidR="00F945C6" w:rsidRDefault="00B50BCF">
                        <w:pPr>
                          <w:pStyle w:val="TableParagraph"/>
                          <w:spacing w:before="1" w:line="121" w:lineRule="exact"/>
                          <w:ind w:left="117" w:right="111"/>
                          <w:jc w:val="center"/>
                          <w:rPr>
                            <w:b/>
                            <w:sz w:val="12"/>
                          </w:rPr>
                        </w:pPr>
                        <w:r>
                          <w:rPr>
                            <w:b/>
                            <w:sz w:val="12"/>
                          </w:rPr>
                          <w:t>alcanzado</w:t>
                        </w:r>
                      </w:p>
                    </w:tc>
                    <w:tc>
                      <w:tcPr>
                        <w:tcW w:w="977" w:type="dxa"/>
                      </w:tcPr>
                      <w:p w:rsidR="00F945C6" w:rsidRDefault="00B50BCF">
                        <w:pPr>
                          <w:pStyle w:val="TableParagraph"/>
                          <w:spacing w:line="133" w:lineRule="exact"/>
                          <w:ind w:left="11"/>
                          <w:jc w:val="center"/>
                          <w:rPr>
                            <w:b/>
                            <w:sz w:val="12"/>
                          </w:rPr>
                        </w:pPr>
                        <w:r>
                          <w:rPr>
                            <w:b/>
                            <w:w w:val="99"/>
                            <w:sz w:val="12"/>
                          </w:rPr>
                          <w:t>%</w:t>
                        </w:r>
                      </w:p>
                      <w:p w:rsidR="00F945C6" w:rsidRDefault="00B50BCF">
                        <w:pPr>
                          <w:pStyle w:val="TableParagraph"/>
                          <w:spacing w:before="1" w:line="121" w:lineRule="exact"/>
                          <w:ind w:left="96" w:right="91"/>
                          <w:jc w:val="center"/>
                          <w:rPr>
                            <w:b/>
                            <w:sz w:val="12"/>
                          </w:rPr>
                        </w:pPr>
                        <w:r>
                          <w:rPr>
                            <w:b/>
                            <w:sz w:val="12"/>
                          </w:rPr>
                          <w:t>consecución</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before="1" w:line="121" w:lineRule="exact"/>
                          <w:ind w:left="94" w:right="91"/>
                          <w:jc w:val="center"/>
                          <w:rPr>
                            <w:b/>
                            <w:sz w:val="12"/>
                          </w:rPr>
                        </w:pPr>
                        <w:r>
                          <w:rPr>
                            <w:b/>
                            <w:sz w:val="12"/>
                          </w:rPr>
                          <w:t>objetivo</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before="1" w:line="121" w:lineRule="exact"/>
                          <w:ind w:left="96" w:right="90"/>
                          <w:jc w:val="center"/>
                          <w:rPr>
                            <w:b/>
                            <w:sz w:val="12"/>
                          </w:rPr>
                        </w:pPr>
                        <w:r>
                          <w:rPr>
                            <w:b/>
                            <w:sz w:val="12"/>
                          </w:rPr>
                          <w:t>alcanzado</w:t>
                        </w:r>
                      </w:p>
                    </w:tc>
                    <w:tc>
                      <w:tcPr>
                        <w:tcW w:w="977" w:type="dxa"/>
                      </w:tcPr>
                      <w:p w:rsidR="00F945C6" w:rsidRDefault="00B50BCF">
                        <w:pPr>
                          <w:pStyle w:val="TableParagraph"/>
                          <w:spacing w:line="133" w:lineRule="exact"/>
                          <w:ind w:left="6"/>
                          <w:jc w:val="center"/>
                          <w:rPr>
                            <w:b/>
                            <w:sz w:val="12"/>
                          </w:rPr>
                        </w:pPr>
                        <w:r>
                          <w:rPr>
                            <w:b/>
                            <w:w w:val="99"/>
                            <w:sz w:val="12"/>
                          </w:rPr>
                          <w:t>%</w:t>
                        </w:r>
                      </w:p>
                      <w:p w:rsidR="00F945C6" w:rsidRDefault="00B50BCF">
                        <w:pPr>
                          <w:pStyle w:val="TableParagraph"/>
                          <w:spacing w:before="1" w:line="121" w:lineRule="exact"/>
                          <w:ind w:left="91" w:right="91"/>
                          <w:jc w:val="center"/>
                          <w:rPr>
                            <w:b/>
                            <w:sz w:val="12"/>
                          </w:rPr>
                        </w:pPr>
                        <w:r>
                          <w:rPr>
                            <w:b/>
                            <w:sz w:val="12"/>
                          </w:rPr>
                          <w:t>consecución</w:t>
                        </w:r>
                      </w:p>
                    </w:tc>
                    <w:tc>
                      <w:tcPr>
                        <w:tcW w:w="975" w:type="dxa"/>
                      </w:tcPr>
                      <w:p w:rsidR="00F945C6" w:rsidRDefault="00B50BCF">
                        <w:pPr>
                          <w:pStyle w:val="TableParagraph"/>
                          <w:spacing w:line="133" w:lineRule="exact"/>
                          <w:ind w:left="93" w:right="88"/>
                          <w:jc w:val="center"/>
                          <w:rPr>
                            <w:b/>
                            <w:sz w:val="12"/>
                          </w:rPr>
                        </w:pPr>
                        <w:r>
                          <w:rPr>
                            <w:b/>
                            <w:sz w:val="12"/>
                          </w:rPr>
                          <w:t>valor</w:t>
                        </w:r>
                      </w:p>
                      <w:p w:rsidR="00F945C6" w:rsidRDefault="00B50BCF">
                        <w:pPr>
                          <w:pStyle w:val="TableParagraph"/>
                          <w:spacing w:before="1" w:line="121" w:lineRule="exact"/>
                          <w:ind w:left="88" w:right="88"/>
                          <w:jc w:val="center"/>
                          <w:rPr>
                            <w:b/>
                            <w:sz w:val="12"/>
                          </w:rPr>
                        </w:pPr>
                        <w:r>
                          <w:rPr>
                            <w:b/>
                            <w:sz w:val="12"/>
                          </w:rPr>
                          <w:t>objetivo</w:t>
                        </w:r>
                      </w:p>
                    </w:tc>
                    <w:tc>
                      <w:tcPr>
                        <w:tcW w:w="977" w:type="dxa"/>
                      </w:tcPr>
                      <w:p w:rsidR="00F945C6" w:rsidRDefault="00B50BCF">
                        <w:pPr>
                          <w:pStyle w:val="TableParagraph"/>
                          <w:spacing w:line="133" w:lineRule="exact"/>
                          <w:ind w:left="96" w:right="89"/>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alcanzado</w:t>
                        </w:r>
                      </w:p>
                    </w:tc>
                    <w:tc>
                      <w:tcPr>
                        <w:tcW w:w="979" w:type="dxa"/>
                      </w:tcPr>
                      <w:p w:rsidR="00F945C6" w:rsidRDefault="00B50BCF">
                        <w:pPr>
                          <w:pStyle w:val="TableParagraph"/>
                          <w:spacing w:line="133" w:lineRule="exact"/>
                          <w:ind w:left="8"/>
                          <w:jc w:val="center"/>
                          <w:rPr>
                            <w:b/>
                            <w:sz w:val="12"/>
                          </w:rPr>
                        </w:pPr>
                        <w:r>
                          <w:rPr>
                            <w:b/>
                            <w:w w:val="99"/>
                            <w:sz w:val="12"/>
                          </w:rPr>
                          <w:t>%</w:t>
                        </w:r>
                      </w:p>
                      <w:p w:rsidR="00F945C6" w:rsidRDefault="00B50BCF">
                        <w:pPr>
                          <w:pStyle w:val="TableParagraph"/>
                          <w:spacing w:before="1" w:line="121" w:lineRule="exact"/>
                          <w:ind w:left="98" w:right="96"/>
                          <w:jc w:val="center"/>
                          <w:rPr>
                            <w:b/>
                            <w:sz w:val="12"/>
                          </w:rPr>
                        </w:pPr>
                        <w:r>
                          <w:rPr>
                            <w:b/>
                            <w:sz w:val="12"/>
                          </w:rPr>
                          <w:t>consecución</w:t>
                        </w:r>
                      </w:p>
                    </w:tc>
                  </w:tr>
                  <w:tr w:rsidR="00F945C6">
                    <w:trPr>
                      <w:trHeight w:val="184"/>
                    </w:trPr>
                    <w:tc>
                      <w:tcPr>
                        <w:tcW w:w="977" w:type="dxa"/>
                        <w:shd w:val="clear" w:color="auto" w:fill="DCE6F0"/>
                      </w:tcPr>
                      <w:p w:rsidR="00F945C6" w:rsidRDefault="00B50BCF">
                        <w:pPr>
                          <w:pStyle w:val="TableParagraph"/>
                          <w:spacing w:line="164" w:lineRule="exact"/>
                          <w:ind w:left="96" w:right="89"/>
                          <w:jc w:val="center"/>
                          <w:rPr>
                            <w:b/>
                            <w:sz w:val="16"/>
                          </w:rPr>
                        </w:pPr>
                        <w:r>
                          <w:rPr>
                            <w:b/>
                            <w:sz w:val="16"/>
                          </w:rPr>
                          <w:t>20</w:t>
                        </w:r>
                      </w:p>
                    </w:tc>
                    <w:tc>
                      <w:tcPr>
                        <w:tcW w:w="978" w:type="dxa"/>
                        <w:shd w:val="clear" w:color="auto" w:fill="DCE6F0"/>
                      </w:tcPr>
                      <w:p w:rsidR="00F945C6" w:rsidRDefault="00B50BCF">
                        <w:pPr>
                          <w:pStyle w:val="TableParagraph"/>
                          <w:spacing w:line="164" w:lineRule="exact"/>
                          <w:ind w:left="116" w:right="111"/>
                          <w:jc w:val="center"/>
                          <w:rPr>
                            <w:b/>
                            <w:sz w:val="16"/>
                          </w:rPr>
                        </w:pPr>
                        <w:r>
                          <w:rPr>
                            <w:b/>
                            <w:sz w:val="16"/>
                          </w:rPr>
                          <w:t>28</w:t>
                        </w:r>
                      </w:p>
                    </w:tc>
                    <w:tc>
                      <w:tcPr>
                        <w:tcW w:w="977" w:type="dxa"/>
                        <w:shd w:val="clear" w:color="auto" w:fill="DCE6F0"/>
                      </w:tcPr>
                      <w:p w:rsidR="00F945C6" w:rsidRDefault="00B50BCF">
                        <w:pPr>
                          <w:pStyle w:val="TableParagraph"/>
                          <w:spacing w:line="164" w:lineRule="exact"/>
                          <w:ind w:left="282"/>
                          <w:rPr>
                            <w:b/>
                            <w:sz w:val="16"/>
                          </w:rPr>
                        </w:pPr>
                        <w:r>
                          <w:rPr>
                            <w:b/>
                            <w:sz w:val="16"/>
                          </w:rPr>
                          <w:t>140%</w:t>
                        </w:r>
                      </w:p>
                    </w:tc>
                    <w:tc>
                      <w:tcPr>
                        <w:tcW w:w="977" w:type="dxa"/>
                        <w:shd w:val="clear" w:color="auto" w:fill="B8CCE3"/>
                      </w:tcPr>
                      <w:p w:rsidR="00F945C6" w:rsidRDefault="00B50BCF">
                        <w:pPr>
                          <w:pStyle w:val="TableParagraph"/>
                          <w:spacing w:line="164" w:lineRule="exact"/>
                          <w:ind w:left="96" w:right="91"/>
                          <w:jc w:val="center"/>
                          <w:rPr>
                            <w:b/>
                            <w:sz w:val="16"/>
                          </w:rPr>
                        </w:pPr>
                        <w:r>
                          <w:rPr>
                            <w:b/>
                            <w:sz w:val="16"/>
                          </w:rPr>
                          <w:t>20</w:t>
                        </w:r>
                      </w:p>
                    </w:tc>
                    <w:tc>
                      <w:tcPr>
                        <w:tcW w:w="977" w:type="dxa"/>
                        <w:shd w:val="clear" w:color="auto" w:fill="B8CCE3"/>
                      </w:tcPr>
                      <w:p w:rsidR="00F945C6" w:rsidRDefault="00F945C6">
                        <w:pPr>
                          <w:pStyle w:val="TableParagraph"/>
                          <w:rPr>
                            <w:rFonts w:ascii="Times New Roman"/>
                            <w:sz w:val="12"/>
                          </w:rPr>
                        </w:pPr>
                      </w:p>
                    </w:tc>
                    <w:tc>
                      <w:tcPr>
                        <w:tcW w:w="977" w:type="dxa"/>
                        <w:shd w:val="clear" w:color="auto" w:fill="B8CCE3"/>
                      </w:tcPr>
                      <w:p w:rsidR="00F945C6" w:rsidRDefault="00F945C6">
                        <w:pPr>
                          <w:pStyle w:val="TableParagraph"/>
                          <w:rPr>
                            <w:rFonts w:ascii="Times New Roman"/>
                            <w:sz w:val="12"/>
                          </w:rPr>
                        </w:pPr>
                      </w:p>
                    </w:tc>
                    <w:tc>
                      <w:tcPr>
                        <w:tcW w:w="975" w:type="dxa"/>
                        <w:shd w:val="clear" w:color="auto" w:fill="94B3D6"/>
                      </w:tcPr>
                      <w:p w:rsidR="00F945C6" w:rsidRDefault="00B50BCF">
                        <w:pPr>
                          <w:pStyle w:val="TableParagraph"/>
                          <w:spacing w:line="164" w:lineRule="exact"/>
                          <w:ind w:left="89" w:right="88"/>
                          <w:jc w:val="center"/>
                          <w:rPr>
                            <w:b/>
                            <w:sz w:val="16"/>
                          </w:rPr>
                        </w:pPr>
                        <w:r>
                          <w:rPr>
                            <w:b/>
                            <w:sz w:val="16"/>
                          </w:rPr>
                          <w:t>20</w:t>
                        </w:r>
                      </w:p>
                    </w:tc>
                    <w:tc>
                      <w:tcPr>
                        <w:tcW w:w="977" w:type="dxa"/>
                        <w:shd w:val="clear" w:color="auto" w:fill="94B3D6"/>
                      </w:tcPr>
                      <w:p w:rsidR="00F945C6" w:rsidRDefault="00F945C6">
                        <w:pPr>
                          <w:pStyle w:val="TableParagraph"/>
                          <w:rPr>
                            <w:rFonts w:ascii="Times New Roman"/>
                            <w:sz w:val="12"/>
                          </w:rPr>
                        </w:pPr>
                      </w:p>
                    </w:tc>
                    <w:tc>
                      <w:tcPr>
                        <w:tcW w:w="979"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rPr>
          <w:b/>
          <w:position w:val="1"/>
          <w:sz w:val="12"/>
        </w:rPr>
        <w:t>Fuente</w:t>
      </w:r>
      <w:r>
        <w:rPr>
          <w:b/>
          <w:spacing w:val="-3"/>
          <w:position w:val="1"/>
          <w:sz w:val="12"/>
        </w:rPr>
        <w:t xml:space="preserve"> </w:t>
      </w:r>
      <w:r>
        <w:rPr>
          <w:b/>
          <w:position w:val="1"/>
          <w:sz w:val="12"/>
        </w:rPr>
        <w:t>Obtención</w:t>
      </w:r>
      <w:r>
        <w:rPr>
          <w:b/>
          <w:spacing w:val="-4"/>
          <w:position w:val="1"/>
          <w:sz w:val="12"/>
        </w:rPr>
        <w:t xml:space="preserve"> </w:t>
      </w:r>
      <w:r>
        <w:rPr>
          <w:b/>
          <w:position w:val="1"/>
          <w:sz w:val="12"/>
        </w:rPr>
        <w:t>Dato</w:t>
      </w:r>
      <w:r>
        <w:rPr>
          <w:b/>
          <w:position w:val="1"/>
          <w:sz w:val="12"/>
        </w:rPr>
        <w:tab/>
      </w:r>
      <w:r>
        <w:rPr>
          <w:b/>
          <w:sz w:val="14"/>
        </w:rPr>
        <w:t>Informe anual del registro</w:t>
      </w:r>
      <w:r>
        <w:rPr>
          <w:b/>
          <w:spacing w:val="1"/>
          <w:sz w:val="14"/>
        </w:rPr>
        <w:t xml:space="preserve"> </w:t>
      </w:r>
      <w:r>
        <w:rPr>
          <w:b/>
          <w:sz w:val="14"/>
        </w:rPr>
        <w:t>BIOBADASER</w:t>
      </w:r>
    </w:p>
    <w:p w:rsidR="00F945C6" w:rsidRDefault="00F945C6">
      <w:pPr>
        <w:pStyle w:val="Textoindependiente"/>
        <w:rPr>
          <w:b/>
          <w:sz w:val="16"/>
        </w:rPr>
      </w:pPr>
    </w:p>
    <w:p w:rsidR="00F945C6" w:rsidRDefault="00B50BCF">
      <w:pPr>
        <w:spacing w:before="111"/>
        <w:ind w:left="819" w:right="9595"/>
        <w:jc w:val="center"/>
        <w:rPr>
          <w:b/>
          <w:sz w:val="12"/>
        </w:rPr>
      </w:pPr>
      <w:r>
        <w:pict>
          <v:group id="_x0000_s1277" style="position:absolute;left:0;text-align:left;margin-left:68.3pt;margin-top:16.1pt;width:26.55pt;height:10.2pt;z-index:-251290624;mso-wrap-distance-left:0;mso-wrap-distance-right:0;mso-position-horizontal-relative:page" coordorigin="1366,322" coordsize="531,204">
            <v:rect id="_x0000_s1284" style="position:absolute;left:1781;top:333;width:104;height:183" fillcolor="#d9d9d9" stroked="f"/>
            <v:rect id="_x0000_s1283" style="position:absolute;left:1370;top:333;width:108;height:183" fillcolor="#d9d9d9" stroked="f"/>
            <v:rect id="_x0000_s1282" style="position:absolute;left:1478;top:333;width:303;height:183" fillcolor="#d9d9d9" stroked="f"/>
            <v:line id="_x0000_s1281" style="position:absolute" from="1376,327" to="1887,327" strokeweight=".48pt"/>
            <v:line id="_x0000_s1280" style="position:absolute" from="1371,322" to="1371,526" strokeweight=".48pt"/>
            <v:line id="_x0000_s1279" style="position:absolute" from="1892,322" to="1892,526" strokeweight=".48pt"/>
            <v:line id="_x0000_s1278" style="position:absolute" from="1376,521" to="1887,521" strokeweight=".48pt"/>
            <w10:wrap type="topAndBottom" anchorx="page"/>
          </v:group>
        </w:pict>
      </w:r>
      <w:r>
        <w:rPr>
          <w:b/>
          <w:sz w:val="12"/>
        </w:rPr>
        <w:t>(Ponderación %)</w:t>
      </w:r>
    </w:p>
    <w:p w:rsidR="00F945C6" w:rsidRDefault="00F945C6">
      <w:pPr>
        <w:pStyle w:val="Textoindependiente"/>
        <w:spacing w:before="1"/>
        <w:rPr>
          <w:b/>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6"/>
        <w:gridCol w:w="7937"/>
      </w:tblGrid>
      <w:tr w:rsidR="00F945C6">
        <w:trPr>
          <w:trHeight w:val="455"/>
        </w:trPr>
        <w:tc>
          <w:tcPr>
            <w:tcW w:w="2416" w:type="dxa"/>
            <w:shd w:val="clear" w:color="auto" w:fill="DBE4F0"/>
          </w:tcPr>
          <w:p w:rsidR="00F945C6" w:rsidRDefault="00B50BCF">
            <w:pPr>
              <w:pStyle w:val="TableParagraph"/>
              <w:spacing w:before="15"/>
              <w:ind w:left="107" w:right="258"/>
              <w:rPr>
                <w:b/>
                <w:sz w:val="18"/>
              </w:rPr>
            </w:pPr>
            <w:r>
              <w:rPr>
                <w:b/>
                <w:sz w:val="18"/>
              </w:rPr>
              <w:t>Costes previsibles para su realización</w:t>
            </w:r>
          </w:p>
        </w:tc>
        <w:tc>
          <w:tcPr>
            <w:tcW w:w="7937" w:type="dxa"/>
          </w:tcPr>
          <w:p w:rsidR="00F945C6" w:rsidRDefault="00B50BCF">
            <w:pPr>
              <w:pStyle w:val="TableParagraph"/>
              <w:spacing w:before="123"/>
              <w:ind w:left="104"/>
              <w:rPr>
                <w:sz w:val="18"/>
              </w:rPr>
            </w:pPr>
            <w:r>
              <w:rPr>
                <w:sz w:val="18"/>
              </w:rPr>
              <w:t>26.000 euros.</w:t>
            </w:r>
          </w:p>
        </w:tc>
      </w:tr>
      <w:tr w:rsidR="00F945C6">
        <w:trPr>
          <w:trHeight w:val="282"/>
        </w:trPr>
        <w:tc>
          <w:tcPr>
            <w:tcW w:w="2416" w:type="dxa"/>
            <w:vMerge w:val="restart"/>
            <w:shd w:val="clear" w:color="auto" w:fill="DBE4F0"/>
          </w:tcPr>
          <w:p w:rsidR="00F945C6" w:rsidRDefault="00F945C6">
            <w:pPr>
              <w:pStyle w:val="TableParagraph"/>
              <w:spacing w:before="8"/>
              <w:rPr>
                <w:b/>
                <w:sz w:val="28"/>
              </w:rPr>
            </w:pPr>
          </w:p>
          <w:p w:rsidR="00F945C6" w:rsidRDefault="00B50BCF">
            <w:pPr>
              <w:pStyle w:val="TableParagraph"/>
              <w:ind w:left="107"/>
              <w:rPr>
                <w:b/>
                <w:sz w:val="18"/>
              </w:rPr>
            </w:pPr>
            <w:r>
              <w:rPr>
                <w:b/>
                <w:sz w:val="18"/>
              </w:rPr>
              <w:t>Fuentes de financiación</w:t>
            </w:r>
          </w:p>
        </w:tc>
        <w:tc>
          <w:tcPr>
            <w:tcW w:w="7937" w:type="dxa"/>
          </w:tcPr>
          <w:p w:rsidR="00F945C6" w:rsidRDefault="00B50BCF">
            <w:pPr>
              <w:pStyle w:val="TableParagraph"/>
              <w:spacing w:before="37"/>
              <w:ind w:left="104"/>
              <w:rPr>
                <w:sz w:val="18"/>
              </w:rPr>
            </w:pPr>
            <w:r>
              <w:rPr>
                <w:sz w:val="18"/>
              </w:rPr>
              <w:t>PGE. Aplicación Presupuestaria: 26.301.313A.486.06.</w:t>
            </w:r>
          </w:p>
        </w:tc>
      </w:tr>
      <w:tr w:rsidR="00F945C6">
        <w:trPr>
          <w:trHeight w:val="282"/>
        </w:trPr>
        <w:tc>
          <w:tcPr>
            <w:tcW w:w="2416" w:type="dxa"/>
            <w:vMerge/>
            <w:tcBorders>
              <w:top w:val="nil"/>
            </w:tcBorders>
            <w:shd w:val="clear" w:color="auto" w:fill="DBE4F0"/>
          </w:tcPr>
          <w:p w:rsidR="00F945C6" w:rsidRDefault="00F945C6">
            <w:pPr>
              <w:rPr>
                <w:sz w:val="2"/>
                <w:szCs w:val="2"/>
              </w:rPr>
            </w:pPr>
          </w:p>
        </w:tc>
        <w:tc>
          <w:tcPr>
            <w:tcW w:w="7937" w:type="dxa"/>
          </w:tcPr>
          <w:p w:rsidR="00F945C6" w:rsidRDefault="00B50BCF">
            <w:pPr>
              <w:pStyle w:val="TableParagraph"/>
              <w:spacing w:before="37"/>
              <w:ind w:left="104"/>
              <w:rPr>
                <w:sz w:val="18"/>
              </w:rPr>
            </w:pPr>
            <w:r>
              <w:rPr>
                <w:sz w:val="18"/>
              </w:rPr>
              <w:t>Otros (precisar: otras administraciones, Unión Europea, otros órganos públicos o privados, etc.)</w:t>
            </w:r>
          </w:p>
        </w:tc>
      </w:tr>
      <w:tr w:rsidR="00F945C6">
        <w:trPr>
          <w:trHeight w:val="294"/>
        </w:trPr>
        <w:tc>
          <w:tcPr>
            <w:tcW w:w="2416" w:type="dxa"/>
            <w:vMerge/>
            <w:tcBorders>
              <w:top w:val="nil"/>
            </w:tcBorders>
            <w:shd w:val="clear" w:color="auto" w:fill="DBE4F0"/>
          </w:tcPr>
          <w:p w:rsidR="00F945C6" w:rsidRDefault="00F945C6">
            <w:pPr>
              <w:rPr>
                <w:sz w:val="2"/>
                <w:szCs w:val="2"/>
              </w:rPr>
            </w:pPr>
          </w:p>
        </w:tc>
        <w:tc>
          <w:tcPr>
            <w:tcW w:w="7937" w:type="dxa"/>
          </w:tcPr>
          <w:p w:rsidR="00F945C6" w:rsidRDefault="00F945C6">
            <w:pPr>
              <w:pStyle w:val="TableParagraph"/>
              <w:rPr>
                <w:rFonts w:ascii="Times New Roman"/>
                <w:sz w:val="16"/>
              </w:rPr>
            </w:pPr>
          </w:p>
        </w:tc>
      </w:tr>
    </w:tbl>
    <w:p w:rsidR="00F945C6" w:rsidRDefault="00B50BCF">
      <w:pPr>
        <w:pStyle w:val="Textoindependiente"/>
        <w:spacing w:before="11"/>
        <w:rPr>
          <w:b/>
          <w:sz w:val="21"/>
        </w:rPr>
      </w:pPr>
      <w:r>
        <w:pict>
          <v:shape id="_x0000_s1276" type="#_x0000_t202" style="position:absolute;margin-left:42.5pt;margin-top:13.85pt;width:517.55pt;height:24.4pt;z-index:-251289600;mso-wrap-distance-left:0;mso-wrap-distance-right:0;mso-position-horizontal-relative:page;mso-position-vertical-relative:text" fillcolor="#fad3b4" stroked="f">
            <v:textbox inset="0,0,0,0">
              <w:txbxContent>
                <w:p w:rsidR="00F945C6" w:rsidRDefault="00B50BCF">
                  <w:pPr>
                    <w:spacing w:before="138"/>
                    <w:ind w:left="3370" w:right="3373"/>
                    <w:jc w:val="center"/>
                    <w:rPr>
                      <w:rFonts w:ascii="Arial Narrow"/>
                      <w:b/>
                      <w:sz w:val="18"/>
                    </w:rPr>
                  </w:pPr>
                  <w:r>
                    <w:rPr>
                      <w:rFonts w:ascii="Arial Narrow"/>
                      <w:b/>
                      <w:sz w:val="18"/>
                    </w:rPr>
                    <w:t>INDICADORES SEGUIMIENTO PRESUPUESTARIO:</w:t>
                  </w:r>
                </w:p>
              </w:txbxContent>
            </v:textbox>
            <w10:wrap type="topAndBottom" anchorx="page"/>
          </v:shape>
        </w:pict>
      </w:r>
    </w:p>
    <w:p w:rsidR="00F945C6" w:rsidRDefault="00F945C6">
      <w:pPr>
        <w:pStyle w:val="Textoindependiente"/>
        <w:rPr>
          <w:b/>
          <w:sz w:val="12"/>
        </w:rPr>
      </w:pPr>
    </w:p>
    <w:p w:rsidR="00F945C6" w:rsidRDefault="00F945C6">
      <w:pPr>
        <w:pStyle w:val="Textoindependiente"/>
        <w:spacing w:before="10"/>
        <w:rPr>
          <w:b/>
          <w:sz w:val="16"/>
        </w:rPr>
      </w:pPr>
    </w:p>
    <w:p w:rsidR="00F945C6" w:rsidRDefault="00B50BCF">
      <w:pPr>
        <w:pStyle w:val="Textoindependiente"/>
        <w:ind w:left="904" w:right="9669" w:hanging="5"/>
        <w:jc w:val="center"/>
      </w:pPr>
      <w:r>
        <w:pict>
          <v:shape id="_x0000_s1275" type="#_x0000_t202" style="position:absolute;left:0;text-align:left;margin-left:120.25pt;margin-top:-3.55pt;width:440.4pt;height:36.5pt;z-index:252029952;mso-position-horizontal-relative:page" filled="f" stroked="f">
            <v:textbox inset="0,0,0,0">
              <w:txbxContent>
                <w:tbl>
                  <w:tblPr>
                    <w:tblStyle w:val="TableNormal"/>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5"/>
                    </w:trPr>
                    <w:tc>
                      <w:tcPr>
                        <w:tcW w:w="2932" w:type="dxa"/>
                        <w:gridSpan w:val="3"/>
                        <w:tcBorders>
                          <w:left w:val="nil"/>
                          <w:right w:val="nil"/>
                        </w:tcBorders>
                        <w:shd w:val="clear" w:color="auto" w:fill="DBE4F0"/>
                      </w:tcPr>
                      <w:p w:rsidR="00F945C6" w:rsidRDefault="00B50BCF">
                        <w:pPr>
                          <w:pStyle w:val="TableParagraph"/>
                          <w:spacing w:line="186" w:lineRule="exact"/>
                          <w:ind w:left="1153" w:right="1148"/>
                          <w:jc w:val="center"/>
                          <w:rPr>
                            <w:b/>
                            <w:sz w:val="18"/>
                          </w:rPr>
                        </w:pPr>
                        <w:r>
                          <w:rPr>
                            <w:b/>
                            <w:sz w:val="18"/>
                          </w:rPr>
                          <w:t>2018</w:t>
                        </w:r>
                      </w:p>
                    </w:tc>
                    <w:tc>
                      <w:tcPr>
                        <w:tcW w:w="2931" w:type="dxa"/>
                        <w:gridSpan w:val="3"/>
                        <w:tcBorders>
                          <w:left w:val="nil"/>
                          <w:right w:val="nil"/>
                        </w:tcBorders>
                        <w:shd w:val="clear" w:color="auto" w:fill="B8CCE3"/>
                      </w:tcPr>
                      <w:p w:rsidR="00F945C6" w:rsidRDefault="00B50BCF">
                        <w:pPr>
                          <w:pStyle w:val="TableParagraph"/>
                          <w:spacing w:line="186" w:lineRule="exact"/>
                          <w:ind w:left="1156" w:right="1146"/>
                          <w:jc w:val="center"/>
                          <w:rPr>
                            <w:b/>
                            <w:sz w:val="18"/>
                          </w:rPr>
                        </w:pPr>
                        <w:r>
                          <w:rPr>
                            <w:b/>
                            <w:sz w:val="18"/>
                          </w:rPr>
                          <w:t>2019</w:t>
                        </w:r>
                      </w:p>
                    </w:tc>
                    <w:tc>
                      <w:tcPr>
                        <w:tcW w:w="2931" w:type="dxa"/>
                        <w:gridSpan w:val="3"/>
                        <w:tcBorders>
                          <w:left w:val="nil"/>
                          <w:right w:val="nil"/>
                        </w:tcBorders>
                        <w:shd w:val="clear" w:color="auto" w:fill="94B3D6"/>
                      </w:tcPr>
                      <w:p w:rsidR="00F945C6" w:rsidRDefault="00B50BCF">
                        <w:pPr>
                          <w:pStyle w:val="TableParagraph"/>
                          <w:spacing w:line="186" w:lineRule="exact"/>
                          <w:ind w:left="1156" w:right="1153"/>
                          <w:jc w:val="center"/>
                          <w:rPr>
                            <w:b/>
                            <w:sz w:val="18"/>
                          </w:rPr>
                        </w:pPr>
                        <w:r>
                          <w:rPr>
                            <w:b/>
                            <w:sz w:val="18"/>
                          </w:rPr>
                          <w:t>2019-P</w:t>
                        </w:r>
                      </w:p>
                    </w:tc>
                  </w:tr>
                  <w:tr w:rsidR="00F945C6">
                    <w:trPr>
                      <w:trHeight w:val="323"/>
                    </w:trPr>
                    <w:tc>
                      <w:tcPr>
                        <w:tcW w:w="977" w:type="dxa"/>
                      </w:tcPr>
                      <w:p w:rsidR="00F945C6" w:rsidRDefault="00B50BCF">
                        <w:pPr>
                          <w:pStyle w:val="TableParagraph"/>
                          <w:spacing w:line="157" w:lineRule="exact"/>
                          <w:ind w:left="244"/>
                          <w:rPr>
                            <w:b/>
                            <w:sz w:val="14"/>
                          </w:rPr>
                        </w:pPr>
                        <w:r>
                          <w:rPr>
                            <w:b/>
                            <w:sz w:val="14"/>
                          </w:rPr>
                          <w:t>Crédito</w:t>
                        </w:r>
                      </w:p>
                      <w:p w:rsidR="00F945C6" w:rsidRDefault="00B50BCF">
                        <w:pPr>
                          <w:pStyle w:val="TableParagraph"/>
                          <w:spacing w:line="147" w:lineRule="exact"/>
                          <w:ind w:left="170"/>
                          <w:rPr>
                            <w:b/>
                            <w:sz w:val="14"/>
                          </w:rPr>
                        </w:pPr>
                        <w:r>
                          <w:rPr>
                            <w:b/>
                            <w:sz w:val="14"/>
                          </w:rPr>
                          <w:t>Definitivo</w:t>
                        </w:r>
                      </w:p>
                    </w:tc>
                    <w:tc>
                      <w:tcPr>
                        <w:tcW w:w="978" w:type="dxa"/>
                      </w:tcPr>
                      <w:p w:rsidR="00F945C6" w:rsidRDefault="00B50BCF">
                        <w:pPr>
                          <w:pStyle w:val="TableParagraph"/>
                          <w:spacing w:line="157" w:lineRule="exact"/>
                          <w:ind w:left="244"/>
                          <w:rPr>
                            <w:b/>
                            <w:sz w:val="14"/>
                          </w:rPr>
                        </w:pPr>
                        <w:r>
                          <w:rPr>
                            <w:b/>
                            <w:sz w:val="14"/>
                          </w:rPr>
                          <w:t>Crédito</w:t>
                        </w:r>
                      </w:p>
                      <w:p w:rsidR="00F945C6" w:rsidRDefault="00B50BCF">
                        <w:pPr>
                          <w:pStyle w:val="TableParagraph"/>
                          <w:spacing w:line="147" w:lineRule="exact"/>
                          <w:ind w:left="153"/>
                          <w:rPr>
                            <w:b/>
                            <w:sz w:val="14"/>
                          </w:rPr>
                        </w:pPr>
                        <w:r>
                          <w:rPr>
                            <w:b/>
                            <w:sz w:val="14"/>
                          </w:rPr>
                          <w:t>Ejecutado</w:t>
                        </w:r>
                      </w:p>
                    </w:tc>
                    <w:tc>
                      <w:tcPr>
                        <w:tcW w:w="977" w:type="dxa"/>
                      </w:tcPr>
                      <w:p w:rsidR="00F945C6" w:rsidRDefault="00B50BCF">
                        <w:pPr>
                          <w:pStyle w:val="TableParagraph"/>
                          <w:spacing w:line="157" w:lineRule="exact"/>
                          <w:ind w:left="9"/>
                          <w:jc w:val="center"/>
                          <w:rPr>
                            <w:b/>
                            <w:sz w:val="14"/>
                          </w:rPr>
                        </w:pPr>
                        <w:r>
                          <w:rPr>
                            <w:b/>
                            <w:w w:val="99"/>
                            <w:sz w:val="14"/>
                          </w:rPr>
                          <w:t>%</w:t>
                        </w:r>
                      </w:p>
                      <w:p w:rsidR="00F945C6" w:rsidRDefault="00B50BCF">
                        <w:pPr>
                          <w:pStyle w:val="TableParagraph"/>
                          <w:spacing w:line="147" w:lineRule="exact"/>
                          <w:ind w:left="96" w:right="90"/>
                          <w:jc w:val="center"/>
                          <w:rPr>
                            <w:b/>
                            <w:sz w:val="14"/>
                          </w:rPr>
                        </w:pPr>
                        <w:r>
                          <w:rPr>
                            <w:b/>
                            <w:sz w:val="14"/>
                          </w:rPr>
                          <w:t>ejecución</w:t>
                        </w:r>
                      </w:p>
                    </w:tc>
                    <w:tc>
                      <w:tcPr>
                        <w:tcW w:w="977" w:type="dxa"/>
                      </w:tcPr>
                      <w:p w:rsidR="00F945C6" w:rsidRDefault="00B50BCF">
                        <w:pPr>
                          <w:pStyle w:val="TableParagraph"/>
                          <w:spacing w:line="157" w:lineRule="exact"/>
                          <w:ind w:left="243"/>
                          <w:rPr>
                            <w:b/>
                            <w:sz w:val="14"/>
                          </w:rPr>
                        </w:pPr>
                        <w:r>
                          <w:rPr>
                            <w:b/>
                            <w:sz w:val="14"/>
                          </w:rPr>
                          <w:t>Crédito</w:t>
                        </w:r>
                      </w:p>
                      <w:p w:rsidR="00F945C6" w:rsidRDefault="00B50BCF">
                        <w:pPr>
                          <w:pStyle w:val="TableParagraph"/>
                          <w:spacing w:line="147" w:lineRule="exact"/>
                          <w:ind w:left="166"/>
                          <w:rPr>
                            <w:b/>
                            <w:sz w:val="14"/>
                          </w:rPr>
                        </w:pPr>
                        <w:r>
                          <w:rPr>
                            <w:b/>
                            <w:sz w:val="14"/>
                          </w:rPr>
                          <w:t>Definitivo</w:t>
                        </w:r>
                      </w:p>
                    </w:tc>
                    <w:tc>
                      <w:tcPr>
                        <w:tcW w:w="977" w:type="dxa"/>
                      </w:tcPr>
                      <w:p w:rsidR="00F945C6" w:rsidRDefault="00B50BCF">
                        <w:pPr>
                          <w:pStyle w:val="TableParagraph"/>
                          <w:spacing w:line="157" w:lineRule="exact"/>
                          <w:ind w:left="243"/>
                          <w:rPr>
                            <w:b/>
                            <w:sz w:val="14"/>
                          </w:rPr>
                        </w:pPr>
                        <w:r>
                          <w:rPr>
                            <w:b/>
                            <w:sz w:val="14"/>
                          </w:rPr>
                          <w:t>Crédito</w:t>
                        </w:r>
                      </w:p>
                      <w:p w:rsidR="00F945C6" w:rsidRDefault="00B50BCF">
                        <w:pPr>
                          <w:pStyle w:val="TableParagraph"/>
                          <w:spacing w:line="147" w:lineRule="exact"/>
                          <w:ind w:left="152"/>
                          <w:rPr>
                            <w:b/>
                            <w:sz w:val="14"/>
                          </w:rPr>
                        </w:pPr>
                        <w:r>
                          <w:rPr>
                            <w:b/>
                            <w:sz w:val="14"/>
                          </w:rPr>
                          <w:t>Ejecutado</w:t>
                        </w:r>
                      </w:p>
                    </w:tc>
                    <w:tc>
                      <w:tcPr>
                        <w:tcW w:w="977" w:type="dxa"/>
                      </w:tcPr>
                      <w:p w:rsidR="00F945C6" w:rsidRDefault="00B50BCF">
                        <w:pPr>
                          <w:pStyle w:val="TableParagraph"/>
                          <w:spacing w:line="157" w:lineRule="exact"/>
                          <w:ind w:left="3"/>
                          <w:jc w:val="center"/>
                          <w:rPr>
                            <w:b/>
                            <w:sz w:val="14"/>
                          </w:rPr>
                        </w:pPr>
                        <w:r>
                          <w:rPr>
                            <w:b/>
                            <w:w w:val="99"/>
                            <w:sz w:val="14"/>
                          </w:rPr>
                          <w:t>%</w:t>
                        </w:r>
                      </w:p>
                      <w:p w:rsidR="00F945C6" w:rsidRDefault="00B50BCF">
                        <w:pPr>
                          <w:pStyle w:val="TableParagraph"/>
                          <w:spacing w:line="147" w:lineRule="exact"/>
                          <w:ind w:left="92" w:right="91"/>
                          <w:jc w:val="center"/>
                          <w:rPr>
                            <w:b/>
                            <w:sz w:val="14"/>
                          </w:rPr>
                        </w:pPr>
                        <w:r>
                          <w:rPr>
                            <w:b/>
                            <w:sz w:val="14"/>
                          </w:rPr>
                          <w:t>ejecución</w:t>
                        </w:r>
                      </w:p>
                    </w:tc>
                    <w:tc>
                      <w:tcPr>
                        <w:tcW w:w="975" w:type="dxa"/>
                      </w:tcPr>
                      <w:p w:rsidR="00F945C6" w:rsidRDefault="00B50BCF">
                        <w:pPr>
                          <w:pStyle w:val="TableParagraph"/>
                          <w:spacing w:line="157" w:lineRule="exact"/>
                          <w:ind w:left="240"/>
                          <w:rPr>
                            <w:b/>
                            <w:sz w:val="14"/>
                          </w:rPr>
                        </w:pPr>
                        <w:r>
                          <w:rPr>
                            <w:b/>
                            <w:sz w:val="14"/>
                          </w:rPr>
                          <w:t>Crédito</w:t>
                        </w:r>
                      </w:p>
                      <w:p w:rsidR="00F945C6" w:rsidRDefault="00B50BCF">
                        <w:pPr>
                          <w:pStyle w:val="TableParagraph"/>
                          <w:spacing w:line="147" w:lineRule="exact"/>
                          <w:ind w:left="286"/>
                          <w:rPr>
                            <w:b/>
                            <w:sz w:val="14"/>
                          </w:rPr>
                        </w:pPr>
                        <w:r>
                          <w:rPr>
                            <w:b/>
                            <w:sz w:val="14"/>
                          </w:rPr>
                          <w:t>Inicial</w:t>
                        </w:r>
                      </w:p>
                    </w:tc>
                    <w:tc>
                      <w:tcPr>
                        <w:tcW w:w="977" w:type="dxa"/>
                      </w:tcPr>
                      <w:p w:rsidR="00F945C6" w:rsidRDefault="00B50BCF">
                        <w:pPr>
                          <w:pStyle w:val="TableParagraph"/>
                          <w:spacing w:line="157" w:lineRule="exact"/>
                          <w:ind w:left="243"/>
                          <w:rPr>
                            <w:b/>
                            <w:sz w:val="14"/>
                          </w:rPr>
                        </w:pPr>
                        <w:r>
                          <w:rPr>
                            <w:b/>
                            <w:sz w:val="14"/>
                          </w:rPr>
                          <w:t>Crédito</w:t>
                        </w:r>
                      </w:p>
                      <w:p w:rsidR="00F945C6" w:rsidRDefault="00B50BCF">
                        <w:pPr>
                          <w:pStyle w:val="TableParagraph"/>
                          <w:spacing w:line="147" w:lineRule="exact"/>
                          <w:ind w:left="152"/>
                          <w:rPr>
                            <w:b/>
                            <w:sz w:val="14"/>
                          </w:rPr>
                        </w:pPr>
                        <w:r>
                          <w:rPr>
                            <w:b/>
                            <w:sz w:val="14"/>
                          </w:rPr>
                          <w:t>Ejecutado</w:t>
                        </w:r>
                      </w:p>
                    </w:tc>
                    <w:tc>
                      <w:tcPr>
                        <w:tcW w:w="979" w:type="dxa"/>
                      </w:tcPr>
                      <w:p w:rsidR="00F945C6" w:rsidRDefault="00B50BCF">
                        <w:pPr>
                          <w:pStyle w:val="TableParagraph"/>
                          <w:spacing w:line="157" w:lineRule="exact"/>
                          <w:ind w:left="5"/>
                          <w:jc w:val="center"/>
                          <w:rPr>
                            <w:b/>
                            <w:sz w:val="14"/>
                          </w:rPr>
                        </w:pPr>
                        <w:r>
                          <w:rPr>
                            <w:b/>
                            <w:w w:val="99"/>
                            <w:sz w:val="14"/>
                          </w:rPr>
                          <w:t>%</w:t>
                        </w:r>
                      </w:p>
                      <w:p w:rsidR="00F945C6" w:rsidRDefault="00B50BCF">
                        <w:pPr>
                          <w:pStyle w:val="TableParagraph"/>
                          <w:spacing w:line="147" w:lineRule="exact"/>
                          <w:ind w:left="98" w:right="95"/>
                          <w:jc w:val="center"/>
                          <w:rPr>
                            <w:b/>
                            <w:sz w:val="14"/>
                          </w:rPr>
                        </w:pPr>
                        <w:r>
                          <w:rPr>
                            <w:b/>
                            <w:sz w:val="14"/>
                          </w:rPr>
                          <w:t>ejecución</w:t>
                        </w:r>
                      </w:p>
                    </w:tc>
                  </w:tr>
                  <w:tr w:rsidR="00F945C6">
                    <w:trPr>
                      <w:trHeight w:val="160"/>
                    </w:trPr>
                    <w:tc>
                      <w:tcPr>
                        <w:tcW w:w="977" w:type="dxa"/>
                        <w:shd w:val="clear" w:color="auto" w:fill="DBE4F0"/>
                      </w:tcPr>
                      <w:p w:rsidR="00F945C6" w:rsidRDefault="00B50BCF">
                        <w:pPr>
                          <w:pStyle w:val="TableParagraph"/>
                          <w:spacing w:line="140" w:lineRule="exact"/>
                          <w:ind w:left="441"/>
                          <w:rPr>
                            <w:b/>
                            <w:sz w:val="14"/>
                          </w:rPr>
                        </w:pPr>
                        <w:r>
                          <w:rPr>
                            <w:b/>
                            <w:sz w:val="14"/>
                          </w:rPr>
                          <w:t>26.000</w:t>
                        </w:r>
                      </w:p>
                    </w:tc>
                    <w:tc>
                      <w:tcPr>
                        <w:tcW w:w="978" w:type="dxa"/>
                        <w:shd w:val="clear" w:color="auto" w:fill="DBE4F0"/>
                      </w:tcPr>
                      <w:p w:rsidR="00F945C6" w:rsidRDefault="00B50BCF">
                        <w:pPr>
                          <w:pStyle w:val="TableParagraph"/>
                          <w:spacing w:line="140" w:lineRule="exact"/>
                          <w:ind w:left="441"/>
                          <w:rPr>
                            <w:b/>
                            <w:sz w:val="14"/>
                          </w:rPr>
                        </w:pPr>
                        <w:r>
                          <w:rPr>
                            <w:b/>
                            <w:sz w:val="14"/>
                          </w:rPr>
                          <w:t>26.000</w:t>
                        </w:r>
                      </w:p>
                    </w:tc>
                    <w:tc>
                      <w:tcPr>
                        <w:tcW w:w="977" w:type="dxa"/>
                        <w:shd w:val="clear" w:color="auto" w:fill="DBE4F0"/>
                      </w:tcPr>
                      <w:p w:rsidR="00F945C6" w:rsidRDefault="00B50BCF">
                        <w:pPr>
                          <w:pStyle w:val="TableParagraph"/>
                          <w:spacing w:line="140" w:lineRule="exact"/>
                          <w:ind w:left="510"/>
                          <w:rPr>
                            <w:b/>
                            <w:sz w:val="14"/>
                          </w:rPr>
                        </w:pPr>
                        <w:r>
                          <w:rPr>
                            <w:b/>
                            <w:sz w:val="14"/>
                          </w:rPr>
                          <w:t>100%</w:t>
                        </w:r>
                      </w:p>
                    </w:tc>
                    <w:tc>
                      <w:tcPr>
                        <w:tcW w:w="977" w:type="dxa"/>
                        <w:shd w:val="clear" w:color="auto" w:fill="B8CCE3"/>
                      </w:tcPr>
                      <w:p w:rsidR="00F945C6" w:rsidRDefault="00B50BCF">
                        <w:pPr>
                          <w:pStyle w:val="TableParagraph"/>
                          <w:spacing w:line="140" w:lineRule="exact"/>
                          <w:ind w:left="440"/>
                          <w:rPr>
                            <w:b/>
                            <w:sz w:val="14"/>
                          </w:rPr>
                        </w:pPr>
                        <w:r>
                          <w:rPr>
                            <w:b/>
                            <w:sz w:val="14"/>
                          </w:rPr>
                          <w:t>26.000</w:t>
                        </w:r>
                      </w:p>
                    </w:tc>
                    <w:tc>
                      <w:tcPr>
                        <w:tcW w:w="977" w:type="dxa"/>
                        <w:shd w:val="clear" w:color="auto" w:fill="B8CCE3"/>
                      </w:tcPr>
                      <w:p w:rsidR="00F945C6" w:rsidRDefault="00B50BCF">
                        <w:pPr>
                          <w:pStyle w:val="TableParagraph"/>
                          <w:spacing w:line="140" w:lineRule="exact"/>
                          <w:ind w:right="96"/>
                          <w:jc w:val="right"/>
                          <w:rPr>
                            <w:b/>
                            <w:sz w:val="14"/>
                          </w:rPr>
                        </w:pPr>
                        <w:r>
                          <w:rPr>
                            <w:b/>
                            <w:w w:val="99"/>
                            <w:sz w:val="14"/>
                          </w:rPr>
                          <w:t>0</w:t>
                        </w:r>
                      </w:p>
                    </w:tc>
                    <w:tc>
                      <w:tcPr>
                        <w:tcW w:w="977" w:type="dxa"/>
                        <w:shd w:val="clear" w:color="auto" w:fill="B8CCE3"/>
                      </w:tcPr>
                      <w:p w:rsidR="00F945C6" w:rsidRDefault="00B50BCF">
                        <w:pPr>
                          <w:pStyle w:val="TableParagraph"/>
                          <w:spacing w:line="140" w:lineRule="exact"/>
                          <w:ind w:right="99"/>
                          <w:jc w:val="right"/>
                          <w:rPr>
                            <w:b/>
                            <w:sz w:val="14"/>
                          </w:rPr>
                        </w:pPr>
                        <w:r>
                          <w:rPr>
                            <w:b/>
                            <w:w w:val="99"/>
                            <w:sz w:val="14"/>
                          </w:rPr>
                          <w:t>0</w:t>
                        </w:r>
                      </w:p>
                    </w:tc>
                    <w:tc>
                      <w:tcPr>
                        <w:tcW w:w="975" w:type="dxa"/>
                        <w:shd w:val="clear" w:color="auto" w:fill="94B3D6"/>
                      </w:tcPr>
                      <w:p w:rsidR="00F945C6" w:rsidRDefault="00B50BCF">
                        <w:pPr>
                          <w:pStyle w:val="TableParagraph"/>
                          <w:spacing w:line="140" w:lineRule="exact"/>
                          <w:ind w:left="437"/>
                          <w:rPr>
                            <w:b/>
                            <w:sz w:val="14"/>
                          </w:rPr>
                        </w:pPr>
                        <w:r>
                          <w:rPr>
                            <w:b/>
                            <w:sz w:val="14"/>
                          </w:rPr>
                          <w:t>26.000</w:t>
                        </w:r>
                      </w:p>
                    </w:tc>
                    <w:tc>
                      <w:tcPr>
                        <w:tcW w:w="977" w:type="dxa"/>
                        <w:shd w:val="clear" w:color="auto" w:fill="94B3D6"/>
                      </w:tcPr>
                      <w:p w:rsidR="00F945C6" w:rsidRDefault="00F945C6">
                        <w:pPr>
                          <w:pStyle w:val="TableParagraph"/>
                          <w:rPr>
                            <w:rFonts w:ascii="Times New Roman"/>
                            <w:sz w:val="10"/>
                          </w:rPr>
                        </w:pPr>
                      </w:p>
                    </w:tc>
                    <w:tc>
                      <w:tcPr>
                        <w:tcW w:w="979" w:type="dxa"/>
                        <w:shd w:val="clear" w:color="auto" w:fill="94B3D6"/>
                      </w:tcPr>
                      <w:p w:rsidR="00F945C6" w:rsidRDefault="00F945C6">
                        <w:pPr>
                          <w:pStyle w:val="TableParagraph"/>
                          <w:rPr>
                            <w:rFonts w:ascii="Times New Roman"/>
                            <w:sz w:val="10"/>
                          </w:rPr>
                        </w:pPr>
                      </w:p>
                    </w:tc>
                  </w:tr>
                </w:tbl>
                <w:p w:rsidR="00F945C6" w:rsidRDefault="00F945C6">
                  <w:pPr>
                    <w:pStyle w:val="Textoindependiente"/>
                  </w:pPr>
                </w:p>
              </w:txbxContent>
            </v:textbox>
            <w10:wrap anchorx="page"/>
          </v:shape>
        </w:pict>
      </w:r>
      <w:r>
        <w:t xml:space="preserve">Aplicación </w:t>
      </w:r>
      <w:r>
        <w:rPr>
          <w:spacing w:val="-1"/>
        </w:rPr>
        <w:t>Presupuestaria</w:t>
      </w:r>
    </w:p>
    <w:p w:rsidR="00F945C6" w:rsidRDefault="00B50BCF">
      <w:pPr>
        <w:spacing w:before="70"/>
        <w:ind w:left="819" w:right="9589"/>
        <w:jc w:val="center"/>
        <w:rPr>
          <w:b/>
          <w:sz w:val="14"/>
        </w:rPr>
      </w:pPr>
      <w:r>
        <w:rPr>
          <w:b/>
          <w:sz w:val="14"/>
        </w:rPr>
        <w:t>26.301.313A.486.06</w:t>
      </w:r>
    </w:p>
    <w:p w:rsidR="00F945C6" w:rsidRDefault="00F945C6">
      <w:pPr>
        <w:pStyle w:val="Textoindependiente"/>
        <w:spacing w:before="2"/>
        <w:rPr>
          <w:b/>
          <w:sz w:val="25"/>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8"/>
        <w:gridCol w:w="5952"/>
        <w:gridCol w:w="495"/>
        <w:gridCol w:w="497"/>
        <w:gridCol w:w="497"/>
        <w:gridCol w:w="507"/>
      </w:tblGrid>
      <w:tr w:rsidR="00F945C6">
        <w:trPr>
          <w:trHeight w:val="1449"/>
        </w:trPr>
        <w:tc>
          <w:tcPr>
            <w:tcW w:w="2408" w:type="dxa"/>
            <w:vMerge w:val="restart"/>
            <w:shd w:val="clear" w:color="auto" w:fill="DBE4F0"/>
          </w:tcPr>
          <w:p w:rsidR="00F945C6" w:rsidRDefault="00F945C6">
            <w:pPr>
              <w:pStyle w:val="TableParagraph"/>
              <w:rPr>
                <w:b/>
                <w:sz w:val="20"/>
              </w:rPr>
            </w:pPr>
          </w:p>
          <w:p w:rsidR="00F945C6" w:rsidRDefault="00F945C6">
            <w:pPr>
              <w:pStyle w:val="TableParagraph"/>
              <w:rPr>
                <w:b/>
                <w:sz w:val="20"/>
              </w:rPr>
            </w:pPr>
          </w:p>
          <w:p w:rsidR="00F945C6" w:rsidRDefault="00F945C6">
            <w:pPr>
              <w:pStyle w:val="TableParagraph"/>
              <w:rPr>
                <w:b/>
                <w:sz w:val="20"/>
              </w:rPr>
            </w:pPr>
          </w:p>
          <w:p w:rsidR="00F945C6" w:rsidRDefault="00B50BCF">
            <w:pPr>
              <w:pStyle w:val="TableParagraph"/>
              <w:spacing w:before="137"/>
              <w:ind w:left="107"/>
              <w:rPr>
                <w:b/>
                <w:sz w:val="18"/>
              </w:rPr>
            </w:pPr>
            <w:r>
              <w:rPr>
                <w:b/>
                <w:sz w:val="18"/>
              </w:rPr>
              <w:t>Plan de acción</w:t>
            </w:r>
          </w:p>
        </w:tc>
        <w:tc>
          <w:tcPr>
            <w:tcW w:w="7948" w:type="dxa"/>
            <w:gridSpan w:val="5"/>
          </w:tcPr>
          <w:p w:rsidR="00F945C6" w:rsidRDefault="00B50BCF">
            <w:pPr>
              <w:pStyle w:val="TableParagraph"/>
              <w:spacing w:line="206" w:lineRule="exact"/>
              <w:ind w:left="104"/>
              <w:rPr>
                <w:sz w:val="18"/>
              </w:rPr>
            </w:pPr>
            <w:r>
              <w:rPr>
                <w:sz w:val="18"/>
              </w:rPr>
              <w:t>Mantener una base de datos que permita el registro de la información necesaria.</w:t>
            </w:r>
          </w:p>
          <w:p w:rsidR="00F945C6" w:rsidRDefault="00B50BCF">
            <w:pPr>
              <w:pStyle w:val="TableParagraph"/>
              <w:ind w:left="104" w:right="130"/>
              <w:rPr>
                <w:sz w:val="18"/>
              </w:rPr>
            </w:pPr>
            <w:r>
              <w:rPr>
                <w:sz w:val="18"/>
              </w:rPr>
              <w:t>Análisis periódico de los datos del registro para identificar posibles nuevas asociaciones y cuantificar el riesgo.</w:t>
            </w:r>
          </w:p>
          <w:p w:rsidR="00F945C6" w:rsidRDefault="00B50BCF">
            <w:pPr>
              <w:pStyle w:val="TableParagraph"/>
              <w:spacing w:before="1"/>
              <w:ind w:left="104" w:right="130"/>
              <w:rPr>
                <w:sz w:val="18"/>
              </w:rPr>
            </w:pPr>
            <w:r>
              <w:rPr>
                <w:sz w:val="18"/>
              </w:rPr>
              <w:t>Remisión inmediata al Sistema Español de Farmacovigilancia d</w:t>
            </w:r>
            <w:r>
              <w:rPr>
                <w:sz w:val="18"/>
              </w:rPr>
              <w:t>e todos aquellos casos en los que se sospeche que un medicamento pueda estar implicado.</w:t>
            </w:r>
          </w:p>
          <w:p w:rsidR="00F945C6" w:rsidRDefault="00B50BCF">
            <w:pPr>
              <w:pStyle w:val="TableParagraph"/>
              <w:spacing w:line="210" w:lineRule="exact"/>
              <w:ind w:left="104" w:right="130"/>
              <w:rPr>
                <w:sz w:val="18"/>
              </w:rPr>
            </w:pPr>
            <w:r>
              <w:rPr>
                <w:sz w:val="18"/>
              </w:rPr>
              <w:t>Comunicación a la AEMPS de cualquier información recogida que pueda suponer un nuevo riesgo o un cambio en frecuencia y gravedad de un riesgo ya conocido</w:t>
            </w:r>
          </w:p>
        </w:tc>
      </w:tr>
      <w:tr w:rsidR="00F945C6">
        <w:trPr>
          <w:trHeight w:val="407"/>
        </w:trPr>
        <w:tc>
          <w:tcPr>
            <w:tcW w:w="2408" w:type="dxa"/>
            <w:vMerge/>
            <w:tcBorders>
              <w:top w:val="nil"/>
            </w:tcBorders>
            <w:shd w:val="clear" w:color="auto" w:fill="DBE4F0"/>
          </w:tcPr>
          <w:p w:rsidR="00F945C6" w:rsidRDefault="00F945C6">
            <w:pPr>
              <w:rPr>
                <w:sz w:val="2"/>
                <w:szCs w:val="2"/>
              </w:rPr>
            </w:pPr>
          </w:p>
        </w:tc>
        <w:tc>
          <w:tcPr>
            <w:tcW w:w="5952" w:type="dxa"/>
          </w:tcPr>
          <w:p w:rsidR="00F945C6" w:rsidRDefault="00B50BCF">
            <w:pPr>
              <w:pStyle w:val="TableParagraph"/>
              <w:spacing w:before="97"/>
              <w:ind w:left="104"/>
              <w:rPr>
                <w:sz w:val="18"/>
              </w:rPr>
            </w:pPr>
            <w:r>
              <w:rPr>
                <w:sz w:val="18"/>
              </w:rPr>
              <w:t>Criterio de coordinación con otras Administraciones Públicas</w:t>
            </w:r>
          </w:p>
        </w:tc>
        <w:tc>
          <w:tcPr>
            <w:tcW w:w="495" w:type="dxa"/>
            <w:shd w:val="clear" w:color="auto" w:fill="BEBEBE"/>
          </w:tcPr>
          <w:p w:rsidR="00F945C6" w:rsidRDefault="00B50BCF">
            <w:pPr>
              <w:pStyle w:val="TableParagraph"/>
              <w:spacing w:before="92"/>
              <w:ind w:left="104"/>
              <w:rPr>
                <w:b/>
                <w:sz w:val="18"/>
              </w:rPr>
            </w:pPr>
            <w:r>
              <w:rPr>
                <w:b/>
                <w:sz w:val="18"/>
              </w:rPr>
              <w:t>SI</w:t>
            </w:r>
          </w:p>
        </w:tc>
        <w:tc>
          <w:tcPr>
            <w:tcW w:w="497" w:type="dxa"/>
          </w:tcPr>
          <w:p w:rsidR="00F945C6" w:rsidRDefault="00F945C6">
            <w:pPr>
              <w:pStyle w:val="TableParagraph"/>
              <w:rPr>
                <w:rFonts w:ascii="Times New Roman"/>
                <w:sz w:val="16"/>
              </w:rPr>
            </w:pPr>
          </w:p>
        </w:tc>
        <w:tc>
          <w:tcPr>
            <w:tcW w:w="497" w:type="dxa"/>
            <w:shd w:val="clear" w:color="auto" w:fill="BEBEBE"/>
          </w:tcPr>
          <w:p w:rsidR="00F945C6" w:rsidRDefault="00B50BCF">
            <w:pPr>
              <w:pStyle w:val="TableParagraph"/>
              <w:spacing w:before="92"/>
              <w:ind w:left="105"/>
              <w:rPr>
                <w:b/>
                <w:sz w:val="18"/>
              </w:rPr>
            </w:pPr>
            <w:r>
              <w:rPr>
                <w:b/>
                <w:sz w:val="18"/>
              </w:rPr>
              <w:t>NO</w:t>
            </w:r>
          </w:p>
        </w:tc>
        <w:tc>
          <w:tcPr>
            <w:tcW w:w="507" w:type="dxa"/>
          </w:tcPr>
          <w:p w:rsidR="00F945C6" w:rsidRDefault="00B50BCF">
            <w:pPr>
              <w:pStyle w:val="TableParagraph"/>
              <w:spacing w:before="69"/>
              <w:jc w:val="center"/>
              <w:rPr>
                <w:b/>
              </w:rPr>
            </w:pPr>
            <w:r>
              <w:rPr>
                <w:b/>
              </w:rPr>
              <w:t>X</w:t>
            </w:r>
          </w:p>
        </w:tc>
      </w:tr>
    </w:tbl>
    <w:p w:rsidR="00F945C6" w:rsidRDefault="00F945C6">
      <w:pPr>
        <w:jc w:val="center"/>
        <w:sectPr w:rsidR="00F945C6">
          <w:pgSz w:w="11910" w:h="16840"/>
          <w:pgMar w:top="1140" w:right="0" w:bottom="1200" w:left="120" w:header="253" w:footer="1002" w:gutter="0"/>
          <w:cols w:space="720"/>
        </w:sectPr>
      </w:pPr>
    </w:p>
    <w:p w:rsidR="00F945C6" w:rsidRDefault="00F945C6">
      <w:pPr>
        <w:pStyle w:val="Textoindependiente"/>
        <w:rPr>
          <w:b/>
          <w:sz w:val="20"/>
        </w:rPr>
      </w:pPr>
    </w:p>
    <w:p w:rsidR="00F945C6" w:rsidRDefault="00F945C6">
      <w:pPr>
        <w:pStyle w:val="Textoindependiente"/>
        <w:spacing w:before="4"/>
        <w:rPr>
          <w:b/>
          <w:sz w:val="15"/>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8"/>
        <w:gridCol w:w="995"/>
        <w:gridCol w:w="524"/>
        <w:gridCol w:w="498"/>
        <w:gridCol w:w="1816"/>
        <w:gridCol w:w="541"/>
        <w:gridCol w:w="450"/>
        <w:gridCol w:w="3129"/>
      </w:tblGrid>
      <w:tr w:rsidR="00F945C6">
        <w:trPr>
          <w:trHeight w:val="621"/>
        </w:trPr>
        <w:tc>
          <w:tcPr>
            <w:tcW w:w="2408" w:type="dxa"/>
            <w:shd w:val="clear" w:color="auto" w:fill="DBE4F0"/>
          </w:tcPr>
          <w:p w:rsidR="00F945C6" w:rsidRDefault="00B50BCF">
            <w:pPr>
              <w:pStyle w:val="TableParagraph"/>
              <w:ind w:left="107" w:right="150"/>
              <w:rPr>
                <w:b/>
                <w:sz w:val="18"/>
              </w:rPr>
            </w:pPr>
            <w:r>
              <w:rPr>
                <w:b/>
                <w:sz w:val="18"/>
              </w:rPr>
              <w:t>Resultados de la evaluación de los planes</w:t>
            </w:r>
          </w:p>
          <w:p w:rsidR="00F945C6" w:rsidRDefault="00B50BCF">
            <w:pPr>
              <w:pStyle w:val="TableParagraph"/>
              <w:spacing w:line="192" w:lineRule="exact"/>
              <w:ind w:left="107"/>
              <w:rPr>
                <w:b/>
                <w:sz w:val="18"/>
              </w:rPr>
            </w:pPr>
            <w:r>
              <w:rPr>
                <w:b/>
                <w:sz w:val="18"/>
              </w:rPr>
              <w:t>estratégicos anteriores</w:t>
            </w:r>
          </w:p>
        </w:tc>
        <w:tc>
          <w:tcPr>
            <w:tcW w:w="7953" w:type="dxa"/>
            <w:gridSpan w:val="7"/>
          </w:tcPr>
          <w:p w:rsidR="00F945C6" w:rsidRDefault="00F945C6">
            <w:pPr>
              <w:pStyle w:val="TableParagraph"/>
              <w:spacing w:before="10"/>
              <w:rPr>
                <w:b/>
                <w:sz w:val="17"/>
              </w:rPr>
            </w:pPr>
          </w:p>
          <w:p w:rsidR="00F945C6" w:rsidRDefault="00B50BCF">
            <w:pPr>
              <w:pStyle w:val="TableParagraph"/>
              <w:ind w:left="104"/>
              <w:rPr>
                <w:sz w:val="18"/>
              </w:rPr>
            </w:pPr>
            <w:r>
              <w:rPr>
                <w:sz w:val="18"/>
              </w:rPr>
              <w:t>No procede</w:t>
            </w:r>
          </w:p>
        </w:tc>
      </w:tr>
      <w:tr w:rsidR="00F945C6">
        <w:trPr>
          <w:trHeight w:val="621"/>
        </w:trPr>
        <w:tc>
          <w:tcPr>
            <w:tcW w:w="2408" w:type="dxa"/>
            <w:shd w:val="clear" w:color="auto" w:fill="DBE4F0"/>
          </w:tcPr>
          <w:p w:rsidR="00F945C6" w:rsidRDefault="00B50BCF">
            <w:pPr>
              <w:pStyle w:val="TableParagraph"/>
              <w:ind w:left="107" w:right="150"/>
              <w:rPr>
                <w:b/>
                <w:sz w:val="18"/>
              </w:rPr>
            </w:pPr>
            <w:r>
              <w:rPr>
                <w:b/>
                <w:sz w:val="18"/>
              </w:rPr>
              <w:t>Incluye en las bases reguladoras actuaciones</w:t>
            </w:r>
          </w:p>
          <w:p w:rsidR="00F945C6" w:rsidRDefault="00B50BCF">
            <w:pPr>
              <w:pStyle w:val="TableParagraph"/>
              <w:spacing w:line="192" w:lineRule="exact"/>
              <w:ind w:left="107"/>
              <w:rPr>
                <w:b/>
                <w:sz w:val="18"/>
              </w:rPr>
            </w:pPr>
            <w:r>
              <w:rPr>
                <w:b/>
                <w:sz w:val="18"/>
              </w:rPr>
              <w:t>igualdad.</w:t>
            </w:r>
          </w:p>
        </w:tc>
        <w:tc>
          <w:tcPr>
            <w:tcW w:w="995" w:type="dxa"/>
          </w:tcPr>
          <w:p w:rsidR="00F945C6" w:rsidRDefault="00F945C6">
            <w:pPr>
              <w:pStyle w:val="TableParagraph"/>
              <w:rPr>
                <w:rFonts w:ascii="Times New Roman"/>
                <w:sz w:val="16"/>
              </w:rPr>
            </w:pPr>
          </w:p>
        </w:tc>
        <w:tc>
          <w:tcPr>
            <w:tcW w:w="524" w:type="dxa"/>
            <w:shd w:val="clear" w:color="auto" w:fill="BEBEBE"/>
          </w:tcPr>
          <w:p w:rsidR="00F945C6" w:rsidRDefault="00F945C6">
            <w:pPr>
              <w:pStyle w:val="TableParagraph"/>
              <w:spacing w:before="5"/>
              <w:rPr>
                <w:b/>
                <w:sz w:val="17"/>
              </w:rPr>
            </w:pPr>
          </w:p>
          <w:p w:rsidR="00F945C6" w:rsidRDefault="00B50BCF">
            <w:pPr>
              <w:pStyle w:val="TableParagraph"/>
              <w:ind w:left="173"/>
              <w:rPr>
                <w:b/>
                <w:sz w:val="18"/>
              </w:rPr>
            </w:pPr>
            <w:r>
              <w:rPr>
                <w:b/>
                <w:sz w:val="18"/>
              </w:rPr>
              <w:t>SI</w:t>
            </w:r>
          </w:p>
        </w:tc>
        <w:tc>
          <w:tcPr>
            <w:tcW w:w="498" w:type="dxa"/>
          </w:tcPr>
          <w:p w:rsidR="00F945C6" w:rsidRDefault="00F945C6">
            <w:pPr>
              <w:pStyle w:val="TableParagraph"/>
              <w:rPr>
                <w:rFonts w:ascii="Times New Roman"/>
                <w:sz w:val="16"/>
              </w:rPr>
            </w:pPr>
          </w:p>
        </w:tc>
        <w:tc>
          <w:tcPr>
            <w:tcW w:w="1816" w:type="dxa"/>
          </w:tcPr>
          <w:p w:rsidR="00F945C6" w:rsidRDefault="00F945C6">
            <w:pPr>
              <w:pStyle w:val="TableParagraph"/>
              <w:rPr>
                <w:rFonts w:ascii="Times New Roman"/>
                <w:sz w:val="16"/>
              </w:rPr>
            </w:pPr>
          </w:p>
        </w:tc>
        <w:tc>
          <w:tcPr>
            <w:tcW w:w="541" w:type="dxa"/>
            <w:shd w:val="clear" w:color="auto" w:fill="BEBEBE"/>
          </w:tcPr>
          <w:p w:rsidR="00F945C6" w:rsidRDefault="00F945C6">
            <w:pPr>
              <w:pStyle w:val="TableParagraph"/>
              <w:spacing w:before="5"/>
              <w:rPr>
                <w:b/>
                <w:sz w:val="17"/>
              </w:rPr>
            </w:pPr>
          </w:p>
          <w:p w:rsidR="00F945C6" w:rsidRDefault="00B50BCF">
            <w:pPr>
              <w:pStyle w:val="TableParagraph"/>
              <w:ind w:left="129"/>
              <w:rPr>
                <w:b/>
                <w:sz w:val="18"/>
              </w:rPr>
            </w:pPr>
            <w:r>
              <w:rPr>
                <w:b/>
                <w:sz w:val="18"/>
              </w:rPr>
              <w:t>NO</w:t>
            </w:r>
          </w:p>
        </w:tc>
        <w:tc>
          <w:tcPr>
            <w:tcW w:w="450" w:type="dxa"/>
          </w:tcPr>
          <w:p w:rsidR="00F945C6" w:rsidRDefault="00B50BCF">
            <w:pPr>
              <w:pStyle w:val="TableParagraph"/>
              <w:spacing w:before="180"/>
              <w:ind w:left="145"/>
              <w:rPr>
                <w:b/>
              </w:rPr>
            </w:pPr>
            <w:r>
              <w:rPr>
                <w:b/>
              </w:rPr>
              <w:t>X</w:t>
            </w:r>
          </w:p>
        </w:tc>
        <w:tc>
          <w:tcPr>
            <w:tcW w:w="3129" w:type="dxa"/>
          </w:tcPr>
          <w:p w:rsidR="00F945C6" w:rsidRDefault="00F945C6">
            <w:pPr>
              <w:pStyle w:val="TableParagraph"/>
              <w:rPr>
                <w:rFonts w:ascii="Times New Roman"/>
                <w:sz w:val="16"/>
              </w:rPr>
            </w:pPr>
          </w:p>
        </w:tc>
      </w:tr>
    </w:tbl>
    <w:p w:rsidR="00F945C6" w:rsidRDefault="00F945C6">
      <w:pPr>
        <w:pStyle w:val="Textoindependiente"/>
        <w:rPr>
          <w:b/>
          <w:sz w:val="20"/>
        </w:rPr>
      </w:pPr>
    </w:p>
    <w:p w:rsidR="00F945C6" w:rsidRDefault="00F945C6">
      <w:pPr>
        <w:pStyle w:val="Textoindependiente"/>
        <w:spacing w:before="8"/>
        <w:rPr>
          <w:b/>
          <w:sz w:val="23"/>
        </w:rPr>
      </w:pPr>
    </w:p>
    <w:p w:rsidR="00F945C6" w:rsidRDefault="00B50BCF">
      <w:pPr>
        <w:pStyle w:val="Textoindependiente"/>
        <w:ind w:left="837"/>
      </w:pPr>
      <w:r>
        <w:rPr>
          <w:color w:val="365F92"/>
        </w:rPr>
        <w:t xml:space="preserve">Tal y como establece el artículo 14.2 del Reglamento de la Ley General de Subvenciones </w:t>
      </w:r>
      <w:r>
        <w:rPr>
          <w:b/>
          <w:color w:val="365F92"/>
        </w:rPr>
        <w:t xml:space="preserve">informe </w:t>
      </w:r>
      <w:r>
        <w:rPr>
          <w:color w:val="365F92"/>
        </w:rPr>
        <w:t>sobre:</w:t>
      </w:r>
    </w:p>
    <w:p w:rsidR="00F945C6" w:rsidRDefault="00F945C6">
      <w:pPr>
        <w:pStyle w:val="Textoindependiente"/>
        <w:rPr>
          <w:sz w:val="20"/>
        </w:rPr>
      </w:pPr>
    </w:p>
    <w:p w:rsidR="00F945C6" w:rsidRDefault="00F945C6">
      <w:pPr>
        <w:pStyle w:val="Textoindependiente"/>
        <w:spacing w:before="8"/>
        <w:rPr>
          <w:sz w:val="24"/>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4"/>
        <w:gridCol w:w="7799"/>
      </w:tblGrid>
      <w:tr w:rsidR="00F945C6">
        <w:trPr>
          <w:trHeight w:val="621"/>
        </w:trPr>
        <w:tc>
          <w:tcPr>
            <w:tcW w:w="2554" w:type="dxa"/>
          </w:tcPr>
          <w:p w:rsidR="00F945C6" w:rsidRDefault="00B50BCF">
            <w:pPr>
              <w:pStyle w:val="TableParagraph"/>
              <w:spacing w:line="201" w:lineRule="exact"/>
              <w:ind w:left="107"/>
              <w:rPr>
                <w:b/>
                <w:sz w:val="18"/>
              </w:rPr>
            </w:pPr>
            <w:r>
              <w:rPr>
                <w:b/>
                <w:color w:val="365F92"/>
                <w:sz w:val="18"/>
              </w:rPr>
              <w:t>Grado de avance en la</w:t>
            </w:r>
          </w:p>
          <w:p w:rsidR="00F945C6" w:rsidRDefault="00B50BCF">
            <w:pPr>
              <w:pStyle w:val="TableParagraph"/>
              <w:spacing w:before="6" w:line="206" w:lineRule="exact"/>
              <w:ind w:left="107" w:right="356"/>
              <w:rPr>
                <w:b/>
                <w:sz w:val="18"/>
              </w:rPr>
            </w:pPr>
            <w:r>
              <w:rPr>
                <w:b/>
                <w:color w:val="365F92"/>
                <w:sz w:val="18"/>
              </w:rPr>
              <w:t>aplicación de la línea de subvención:</w:t>
            </w:r>
          </w:p>
        </w:tc>
        <w:tc>
          <w:tcPr>
            <w:tcW w:w="7799" w:type="dxa"/>
            <w:shd w:val="clear" w:color="auto" w:fill="F1DBDB"/>
          </w:tcPr>
          <w:p w:rsidR="00F945C6" w:rsidRDefault="00B50BCF">
            <w:pPr>
              <w:pStyle w:val="TableParagraph"/>
              <w:ind w:left="107" w:right="306"/>
              <w:rPr>
                <w:sz w:val="18"/>
              </w:rPr>
            </w:pPr>
            <w:r>
              <w:rPr>
                <w:sz w:val="18"/>
              </w:rPr>
              <w:t>En el año 2019 no se ha pagado esta subvención por encontrarnos en situación de prórroga presupuestaria, por lo que no tenemos acceso a los informes finales.</w:t>
            </w:r>
          </w:p>
        </w:tc>
      </w:tr>
      <w:tr w:rsidR="00F945C6">
        <w:trPr>
          <w:trHeight w:val="828"/>
        </w:trPr>
        <w:tc>
          <w:tcPr>
            <w:tcW w:w="2554" w:type="dxa"/>
          </w:tcPr>
          <w:p w:rsidR="00F945C6" w:rsidRDefault="00B50BCF">
            <w:pPr>
              <w:pStyle w:val="TableParagraph"/>
              <w:spacing w:line="242" w:lineRule="auto"/>
              <w:ind w:left="107"/>
              <w:rPr>
                <w:b/>
                <w:sz w:val="18"/>
              </w:rPr>
            </w:pPr>
            <w:r>
              <w:rPr>
                <w:b/>
                <w:color w:val="365F92"/>
                <w:sz w:val="18"/>
              </w:rPr>
              <w:t>Efectos y repercusiones presupuestarias y</w:t>
            </w:r>
          </w:p>
          <w:p w:rsidR="00F945C6" w:rsidRDefault="00B50BCF">
            <w:pPr>
              <w:pStyle w:val="TableParagraph"/>
              <w:spacing w:line="206" w:lineRule="exact"/>
              <w:ind w:left="107" w:right="315"/>
              <w:rPr>
                <w:b/>
                <w:sz w:val="18"/>
              </w:rPr>
            </w:pPr>
            <w:r>
              <w:rPr>
                <w:b/>
                <w:color w:val="365F92"/>
                <w:sz w:val="18"/>
              </w:rPr>
              <w:t>financieras derivadas de su aplicación:</w:t>
            </w:r>
          </w:p>
        </w:tc>
        <w:tc>
          <w:tcPr>
            <w:tcW w:w="7799" w:type="dxa"/>
            <w:shd w:val="clear" w:color="auto" w:fill="F1DBDB"/>
          </w:tcPr>
          <w:p w:rsidR="00F945C6" w:rsidRDefault="00B50BCF">
            <w:pPr>
              <w:pStyle w:val="TableParagraph"/>
              <w:spacing w:line="242" w:lineRule="auto"/>
              <w:ind w:left="107" w:right="214"/>
              <w:rPr>
                <w:sz w:val="18"/>
              </w:rPr>
            </w:pPr>
            <w:r>
              <w:rPr>
                <w:sz w:val="18"/>
              </w:rPr>
              <w:t xml:space="preserve">Durante el año </w:t>
            </w:r>
            <w:r>
              <w:rPr>
                <w:sz w:val="18"/>
              </w:rPr>
              <w:t>2019, no se ha realizado el pago de esta subvención nominativa por encontrarnos en situación de prórroga presupuestaria.</w:t>
            </w:r>
          </w:p>
        </w:tc>
      </w:tr>
    </w:tbl>
    <w:p w:rsidR="00F945C6" w:rsidRDefault="00F945C6">
      <w:pPr>
        <w:spacing w:line="242" w:lineRule="auto"/>
        <w:rPr>
          <w:sz w:val="18"/>
        </w:rPr>
        <w:sectPr w:rsidR="00F945C6">
          <w:pgSz w:w="11910" w:h="16840"/>
          <w:pgMar w:top="1140" w:right="0" w:bottom="1200" w:left="120" w:header="253" w:footer="1002" w:gutter="0"/>
          <w:cols w:space="720"/>
        </w:sectPr>
      </w:pPr>
    </w:p>
    <w:p w:rsidR="00F945C6" w:rsidRDefault="00F945C6">
      <w:pPr>
        <w:pStyle w:val="Textoindependiente"/>
        <w:rPr>
          <w:sz w:val="20"/>
        </w:rPr>
      </w:pPr>
    </w:p>
    <w:p w:rsidR="00F945C6" w:rsidRDefault="00F945C6">
      <w:pPr>
        <w:pStyle w:val="Textoindependiente"/>
        <w:spacing w:before="4"/>
        <w:rPr>
          <w:sz w:val="15"/>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453"/>
        <w:gridCol w:w="1629"/>
        <w:gridCol w:w="235"/>
        <w:gridCol w:w="284"/>
        <w:gridCol w:w="190"/>
        <w:gridCol w:w="284"/>
        <w:gridCol w:w="1136"/>
        <w:gridCol w:w="284"/>
        <w:gridCol w:w="1420"/>
        <w:gridCol w:w="4125"/>
      </w:tblGrid>
      <w:tr w:rsidR="00F945C6">
        <w:trPr>
          <w:trHeight w:val="566"/>
        </w:trPr>
        <w:tc>
          <w:tcPr>
            <w:tcW w:w="456" w:type="dxa"/>
            <w:shd w:val="clear" w:color="auto" w:fill="FAD3B4"/>
          </w:tcPr>
          <w:p w:rsidR="00F945C6" w:rsidRDefault="00B50BCF">
            <w:pPr>
              <w:pStyle w:val="TableParagraph"/>
              <w:spacing w:before="174"/>
              <w:ind w:left="126"/>
              <w:rPr>
                <w:b/>
                <w:sz w:val="18"/>
              </w:rPr>
            </w:pPr>
            <w:r>
              <w:rPr>
                <w:b/>
                <w:color w:val="FF0000"/>
                <w:sz w:val="18"/>
              </w:rPr>
              <w:t>33</w:t>
            </w:r>
          </w:p>
        </w:tc>
        <w:tc>
          <w:tcPr>
            <w:tcW w:w="453" w:type="dxa"/>
            <w:shd w:val="clear" w:color="auto" w:fill="FAD3B4"/>
          </w:tcPr>
          <w:p w:rsidR="00F945C6" w:rsidRDefault="00B50BCF">
            <w:pPr>
              <w:pStyle w:val="TableParagraph"/>
              <w:spacing w:before="174"/>
              <w:ind w:left="125"/>
              <w:rPr>
                <w:b/>
                <w:sz w:val="18"/>
              </w:rPr>
            </w:pPr>
            <w:r>
              <w:rPr>
                <w:b/>
                <w:sz w:val="18"/>
              </w:rPr>
              <w:t>10</w:t>
            </w:r>
          </w:p>
        </w:tc>
        <w:tc>
          <w:tcPr>
            <w:tcW w:w="9587" w:type="dxa"/>
            <w:gridSpan w:val="9"/>
            <w:shd w:val="clear" w:color="auto" w:fill="FAD3B4"/>
          </w:tcPr>
          <w:p w:rsidR="00F945C6" w:rsidRDefault="00B50BCF">
            <w:pPr>
              <w:pStyle w:val="TableParagraph"/>
              <w:spacing w:before="174"/>
              <w:ind w:left="108"/>
              <w:rPr>
                <w:b/>
                <w:sz w:val="18"/>
              </w:rPr>
            </w:pPr>
            <w:r>
              <w:rPr>
                <w:b/>
                <w:sz w:val="18"/>
              </w:rPr>
              <w:t>LINEA DE SUBVENCION: Contribución para el mantenimiento del Registro BIOBADADERM</w:t>
            </w:r>
          </w:p>
        </w:tc>
      </w:tr>
      <w:tr w:rsidR="00F945C6">
        <w:trPr>
          <w:trHeight w:val="541"/>
        </w:trPr>
        <w:tc>
          <w:tcPr>
            <w:tcW w:w="2538" w:type="dxa"/>
            <w:gridSpan w:val="3"/>
            <w:shd w:val="clear" w:color="auto" w:fill="DBE4F0"/>
          </w:tcPr>
          <w:p w:rsidR="00F945C6" w:rsidRDefault="00B50BCF">
            <w:pPr>
              <w:pStyle w:val="TableParagraph"/>
              <w:spacing w:before="162"/>
              <w:ind w:left="107"/>
              <w:rPr>
                <w:b/>
                <w:sz w:val="18"/>
              </w:rPr>
            </w:pPr>
            <w:r>
              <w:rPr>
                <w:b/>
                <w:sz w:val="18"/>
              </w:rPr>
              <w:t>Objetivo estratégico</w:t>
            </w:r>
          </w:p>
        </w:tc>
        <w:tc>
          <w:tcPr>
            <w:tcW w:w="7958" w:type="dxa"/>
            <w:gridSpan w:val="8"/>
            <w:shd w:val="clear" w:color="auto" w:fill="B8CCE3"/>
          </w:tcPr>
          <w:p w:rsidR="00F945C6" w:rsidRDefault="00B50BCF">
            <w:pPr>
              <w:pStyle w:val="TableParagraph"/>
              <w:spacing w:before="63"/>
              <w:ind w:left="109"/>
              <w:rPr>
                <w:sz w:val="18"/>
              </w:rPr>
            </w:pPr>
            <w:r>
              <w:rPr>
                <w:sz w:val="18"/>
              </w:rPr>
              <w:t>Evaluar la seguridad a largo plazo de medicamentos desarrollados por biotecnología para pacientes tratados con estos medicamentos en el área de dermatología.</w:t>
            </w:r>
          </w:p>
        </w:tc>
      </w:tr>
      <w:tr w:rsidR="00F945C6">
        <w:trPr>
          <w:trHeight w:val="549"/>
        </w:trPr>
        <w:tc>
          <w:tcPr>
            <w:tcW w:w="2538" w:type="dxa"/>
            <w:gridSpan w:val="3"/>
            <w:shd w:val="clear" w:color="auto" w:fill="DBE4F0"/>
          </w:tcPr>
          <w:p w:rsidR="00F945C6" w:rsidRDefault="00B50BCF">
            <w:pPr>
              <w:pStyle w:val="TableParagraph"/>
              <w:spacing w:before="63"/>
              <w:ind w:left="107" w:right="590"/>
              <w:rPr>
                <w:b/>
                <w:sz w:val="18"/>
              </w:rPr>
            </w:pPr>
            <w:r>
              <w:rPr>
                <w:b/>
                <w:sz w:val="18"/>
              </w:rPr>
              <w:t>Área de competencia afectada.</w:t>
            </w:r>
          </w:p>
        </w:tc>
        <w:tc>
          <w:tcPr>
            <w:tcW w:w="7958" w:type="dxa"/>
            <w:gridSpan w:val="8"/>
          </w:tcPr>
          <w:p w:rsidR="00F945C6" w:rsidRDefault="00B50BCF">
            <w:pPr>
              <w:pStyle w:val="TableParagraph"/>
              <w:spacing w:before="171"/>
              <w:ind w:left="109"/>
              <w:rPr>
                <w:sz w:val="18"/>
              </w:rPr>
            </w:pPr>
            <w:r>
              <w:rPr>
                <w:sz w:val="18"/>
              </w:rPr>
              <w:t>Uso racional del medicamento, seguridad de medicamentos y Farmacovigilancia.</w:t>
            </w:r>
          </w:p>
        </w:tc>
      </w:tr>
      <w:tr w:rsidR="00F945C6">
        <w:trPr>
          <w:trHeight w:val="714"/>
        </w:trPr>
        <w:tc>
          <w:tcPr>
            <w:tcW w:w="2538" w:type="dxa"/>
            <w:gridSpan w:val="3"/>
            <w:shd w:val="clear" w:color="auto" w:fill="DBE4F0"/>
          </w:tcPr>
          <w:p w:rsidR="00F945C6" w:rsidRDefault="00B50BCF">
            <w:pPr>
              <w:pStyle w:val="TableParagraph"/>
              <w:spacing w:before="145"/>
              <w:ind w:left="107" w:right="199"/>
              <w:rPr>
                <w:b/>
                <w:sz w:val="18"/>
              </w:rPr>
            </w:pPr>
            <w:r>
              <w:rPr>
                <w:b/>
                <w:sz w:val="18"/>
              </w:rPr>
              <w:t>Sectores hacia los que se dirigen las ayudas</w:t>
            </w:r>
          </w:p>
        </w:tc>
        <w:tc>
          <w:tcPr>
            <w:tcW w:w="7958" w:type="dxa"/>
            <w:gridSpan w:val="8"/>
          </w:tcPr>
          <w:p w:rsidR="00F945C6" w:rsidRDefault="00B50BCF">
            <w:pPr>
              <w:pStyle w:val="TableParagraph"/>
              <w:spacing w:before="150"/>
              <w:ind w:left="109"/>
              <w:rPr>
                <w:sz w:val="18"/>
              </w:rPr>
            </w:pPr>
            <w:r>
              <w:rPr>
                <w:sz w:val="18"/>
              </w:rPr>
              <w:t>La subvención va dirigida a la Fundación de la Academia Española de Dermatología y Venereología</w:t>
            </w:r>
          </w:p>
        </w:tc>
      </w:tr>
      <w:tr w:rsidR="00F945C6">
        <w:trPr>
          <w:trHeight w:val="690"/>
        </w:trPr>
        <w:tc>
          <w:tcPr>
            <w:tcW w:w="2538" w:type="dxa"/>
            <w:gridSpan w:val="3"/>
            <w:shd w:val="clear" w:color="auto" w:fill="DBE4F0"/>
          </w:tcPr>
          <w:p w:rsidR="00F945C6" w:rsidRDefault="00B50BCF">
            <w:pPr>
              <w:pStyle w:val="TableParagraph"/>
              <w:spacing w:before="30"/>
              <w:ind w:left="107" w:right="230"/>
              <w:rPr>
                <w:b/>
                <w:sz w:val="18"/>
              </w:rPr>
            </w:pPr>
            <w:r>
              <w:rPr>
                <w:b/>
                <w:sz w:val="18"/>
              </w:rPr>
              <w:t>Objetivos operativos y efectos que se pretenden en su aplicación</w:t>
            </w:r>
          </w:p>
        </w:tc>
        <w:tc>
          <w:tcPr>
            <w:tcW w:w="7958" w:type="dxa"/>
            <w:gridSpan w:val="8"/>
          </w:tcPr>
          <w:p w:rsidR="00F945C6" w:rsidRDefault="00B50BCF">
            <w:pPr>
              <w:pStyle w:val="TableParagraph"/>
              <w:spacing w:before="138"/>
              <w:ind w:left="109"/>
              <w:rPr>
                <w:sz w:val="18"/>
              </w:rPr>
            </w:pPr>
            <w:r>
              <w:rPr>
                <w:sz w:val="18"/>
              </w:rPr>
              <w:t>Vigilancia de la seguridad del grupo de medicamentos biotecnológicos empleados en dermatología.</w:t>
            </w:r>
          </w:p>
        </w:tc>
      </w:tr>
      <w:tr w:rsidR="00F945C6">
        <w:trPr>
          <w:trHeight w:val="205"/>
        </w:trPr>
        <w:tc>
          <w:tcPr>
            <w:tcW w:w="2538" w:type="dxa"/>
            <w:gridSpan w:val="3"/>
            <w:vMerge w:val="restart"/>
            <w:shd w:val="clear" w:color="auto" w:fill="DBE4F0"/>
          </w:tcPr>
          <w:p w:rsidR="00F945C6" w:rsidRDefault="00F945C6">
            <w:pPr>
              <w:pStyle w:val="TableParagraph"/>
              <w:spacing w:before="10"/>
              <w:rPr>
                <w:sz w:val="17"/>
              </w:rPr>
            </w:pPr>
          </w:p>
          <w:p w:rsidR="00F945C6" w:rsidRDefault="00B50BCF">
            <w:pPr>
              <w:pStyle w:val="TableParagraph"/>
              <w:ind w:left="107" w:right="350"/>
              <w:rPr>
                <w:b/>
                <w:sz w:val="18"/>
              </w:rPr>
            </w:pPr>
            <w:r>
              <w:rPr>
                <w:b/>
                <w:sz w:val="18"/>
              </w:rPr>
              <w:t>Plazo necesario para su consecución</w:t>
            </w:r>
          </w:p>
        </w:tc>
        <w:tc>
          <w:tcPr>
            <w:tcW w:w="709" w:type="dxa"/>
            <w:gridSpan w:val="3"/>
            <w:shd w:val="clear" w:color="auto" w:fill="D9D9D9"/>
          </w:tcPr>
          <w:p w:rsidR="00F945C6" w:rsidRDefault="00B50BCF">
            <w:pPr>
              <w:pStyle w:val="TableParagraph"/>
              <w:spacing w:before="19"/>
              <w:ind w:left="109"/>
              <w:rPr>
                <w:sz w:val="14"/>
              </w:rPr>
            </w:pPr>
            <w:r>
              <w:rPr>
                <w:sz w:val="14"/>
              </w:rPr>
              <w:t>Anual.</w:t>
            </w:r>
          </w:p>
        </w:tc>
        <w:tc>
          <w:tcPr>
            <w:tcW w:w="284" w:type="dxa"/>
          </w:tcPr>
          <w:p w:rsidR="00F945C6" w:rsidRDefault="00F945C6">
            <w:pPr>
              <w:pStyle w:val="TableParagraph"/>
              <w:rPr>
                <w:rFonts w:ascii="Times New Roman"/>
                <w:sz w:val="14"/>
              </w:rPr>
            </w:pPr>
          </w:p>
        </w:tc>
        <w:tc>
          <w:tcPr>
            <w:tcW w:w="1136" w:type="dxa"/>
            <w:shd w:val="clear" w:color="auto" w:fill="BEBEBE"/>
          </w:tcPr>
          <w:p w:rsidR="00F945C6" w:rsidRDefault="00B50BCF">
            <w:pPr>
              <w:pStyle w:val="TableParagraph"/>
              <w:spacing w:before="19"/>
              <w:ind w:left="108"/>
              <w:rPr>
                <w:sz w:val="14"/>
              </w:rPr>
            </w:pPr>
            <w:r>
              <w:rPr>
                <w:sz w:val="14"/>
              </w:rPr>
              <w:t>2018-2020</w:t>
            </w:r>
          </w:p>
        </w:tc>
        <w:tc>
          <w:tcPr>
            <w:tcW w:w="284" w:type="dxa"/>
          </w:tcPr>
          <w:p w:rsidR="00F945C6" w:rsidRDefault="00F945C6">
            <w:pPr>
              <w:pStyle w:val="TableParagraph"/>
              <w:rPr>
                <w:rFonts w:ascii="Times New Roman"/>
                <w:sz w:val="14"/>
              </w:rPr>
            </w:pPr>
          </w:p>
        </w:tc>
        <w:tc>
          <w:tcPr>
            <w:tcW w:w="1420" w:type="dxa"/>
            <w:shd w:val="clear" w:color="auto" w:fill="D9D9D9"/>
          </w:tcPr>
          <w:p w:rsidR="00F945C6" w:rsidRDefault="00B50BCF">
            <w:pPr>
              <w:pStyle w:val="TableParagraph"/>
              <w:spacing w:before="19"/>
              <w:ind w:left="104"/>
              <w:rPr>
                <w:sz w:val="14"/>
              </w:rPr>
            </w:pPr>
            <w:r>
              <w:rPr>
                <w:sz w:val="14"/>
              </w:rPr>
              <w:t>Otros (especificar)</w:t>
            </w:r>
          </w:p>
        </w:tc>
        <w:tc>
          <w:tcPr>
            <w:tcW w:w="4125" w:type="dxa"/>
          </w:tcPr>
          <w:p w:rsidR="00F945C6" w:rsidRDefault="00F945C6">
            <w:pPr>
              <w:pStyle w:val="TableParagraph"/>
              <w:rPr>
                <w:rFonts w:ascii="Times New Roman"/>
                <w:sz w:val="14"/>
              </w:rPr>
            </w:pPr>
          </w:p>
        </w:tc>
      </w:tr>
      <w:tr w:rsidR="00F945C6">
        <w:trPr>
          <w:trHeight w:val="621"/>
        </w:trPr>
        <w:tc>
          <w:tcPr>
            <w:tcW w:w="2538" w:type="dxa"/>
            <w:gridSpan w:val="3"/>
            <w:vMerge/>
            <w:tcBorders>
              <w:top w:val="nil"/>
            </w:tcBorders>
            <w:shd w:val="clear" w:color="auto" w:fill="DBE4F0"/>
          </w:tcPr>
          <w:p w:rsidR="00F945C6" w:rsidRDefault="00F945C6">
            <w:pPr>
              <w:rPr>
                <w:sz w:val="2"/>
                <w:szCs w:val="2"/>
              </w:rPr>
            </w:pPr>
          </w:p>
        </w:tc>
        <w:tc>
          <w:tcPr>
            <w:tcW w:w="7958" w:type="dxa"/>
            <w:gridSpan w:val="8"/>
          </w:tcPr>
          <w:p w:rsidR="00F945C6" w:rsidRDefault="00B50BCF">
            <w:pPr>
              <w:pStyle w:val="TableParagraph"/>
              <w:ind w:left="109" w:right="144"/>
              <w:rPr>
                <w:sz w:val="18"/>
              </w:rPr>
            </w:pPr>
            <w:r>
              <w:rPr>
                <w:sz w:val="18"/>
              </w:rPr>
              <w:t>El análisis de seguridad de un medicamento se extiende a lo largo de la vida util de este grupo de medicamentos, no se prevé que en los próximos cinco años varíe el impacto terapéutico de</w:t>
            </w:r>
          </w:p>
          <w:p w:rsidR="00F945C6" w:rsidRDefault="00B50BCF">
            <w:pPr>
              <w:pStyle w:val="TableParagraph"/>
              <w:spacing w:line="187" w:lineRule="exact"/>
              <w:ind w:left="109"/>
              <w:rPr>
                <w:sz w:val="18"/>
              </w:rPr>
            </w:pPr>
            <w:r>
              <w:rPr>
                <w:sz w:val="18"/>
              </w:rPr>
              <w:t>estos medicamentos en dermatología.</w:t>
            </w:r>
          </w:p>
        </w:tc>
      </w:tr>
      <w:tr w:rsidR="00F945C6">
        <w:trPr>
          <w:trHeight w:val="205"/>
        </w:trPr>
        <w:tc>
          <w:tcPr>
            <w:tcW w:w="2538" w:type="dxa"/>
            <w:gridSpan w:val="3"/>
            <w:vMerge w:val="restart"/>
            <w:shd w:val="clear" w:color="auto" w:fill="DBE4F0"/>
          </w:tcPr>
          <w:p w:rsidR="00F945C6" w:rsidRDefault="00F945C6">
            <w:pPr>
              <w:pStyle w:val="TableParagraph"/>
              <w:rPr>
                <w:sz w:val="20"/>
              </w:rPr>
            </w:pPr>
          </w:p>
          <w:p w:rsidR="00F945C6" w:rsidRDefault="00B50BCF">
            <w:pPr>
              <w:pStyle w:val="TableParagraph"/>
              <w:spacing w:before="174"/>
              <w:ind w:left="107" w:right="890"/>
              <w:rPr>
                <w:b/>
                <w:sz w:val="18"/>
              </w:rPr>
            </w:pPr>
            <w:r>
              <w:rPr>
                <w:b/>
                <w:sz w:val="18"/>
              </w:rPr>
              <w:t>Procedimiento de concesión</w:t>
            </w:r>
          </w:p>
        </w:tc>
        <w:tc>
          <w:tcPr>
            <w:tcW w:w="235" w:type="dxa"/>
          </w:tcPr>
          <w:p w:rsidR="00F945C6" w:rsidRDefault="00F945C6">
            <w:pPr>
              <w:pStyle w:val="TableParagraph"/>
              <w:rPr>
                <w:rFonts w:ascii="Times New Roman"/>
                <w:sz w:val="14"/>
              </w:rPr>
            </w:pPr>
          </w:p>
        </w:tc>
        <w:tc>
          <w:tcPr>
            <w:tcW w:w="7723" w:type="dxa"/>
            <w:gridSpan w:val="7"/>
          </w:tcPr>
          <w:p w:rsidR="00F945C6" w:rsidRDefault="00B50BCF">
            <w:pPr>
              <w:pStyle w:val="TableParagraph"/>
              <w:spacing w:line="186" w:lineRule="exact"/>
              <w:ind w:left="109"/>
              <w:rPr>
                <w:sz w:val="18"/>
              </w:rPr>
            </w:pPr>
            <w:r>
              <w:rPr>
                <w:sz w:val="18"/>
              </w:rPr>
              <w:t>Concurrencia competitiva (Art. 22 LGS)</w:t>
            </w:r>
          </w:p>
        </w:tc>
      </w:tr>
      <w:tr w:rsidR="00F945C6">
        <w:trPr>
          <w:trHeight w:val="208"/>
        </w:trPr>
        <w:tc>
          <w:tcPr>
            <w:tcW w:w="2538" w:type="dxa"/>
            <w:gridSpan w:val="3"/>
            <w:vMerge/>
            <w:tcBorders>
              <w:top w:val="nil"/>
            </w:tcBorders>
            <w:shd w:val="clear" w:color="auto" w:fill="DBE4F0"/>
          </w:tcPr>
          <w:p w:rsidR="00F945C6" w:rsidRDefault="00F945C6">
            <w:pPr>
              <w:rPr>
                <w:sz w:val="2"/>
                <w:szCs w:val="2"/>
              </w:rPr>
            </w:pPr>
          </w:p>
        </w:tc>
        <w:tc>
          <w:tcPr>
            <w:tcW w:w="235" w:type="dxa"/>
          </w:tcPr>
          <w:p w:rsidR="00F945C6" w:rsidRDefault="00B50BCF">
            <w:pPr>
              <w:pStyle w:val="TableParagraph"/>
              <w:spacing w:line="188" w:lineRule="exact"/>
              <w:ind w:left="109" w:right="-15"/>
              <w:rPr>
                <w:b/>
                <w:sz w:val="18"/>
              </w:rPr>
            </w:pPr>
            <w:r>
              <w:rPr>
                <w:b/>
                <w:sz w:val="18"/>
              </w:rPr>
              <w:t>X</w:t>
            </w:r>
          </w:p>
        </w:tc>
        <w:tc>
          <w:tcPr>
            <w:tcW w:w="7723" w:type="dxa"/>
            <w:gridSpan w:val="7"/>
          </w:tcPr>
          <w:p w:rsidR="00F945C6" w:rsidRDefault="00B50BCF">
            <w:pPr>
              <w:pStyle w:val="TableParagraph"/>
              <w:spacing w:before="1" w:line="187" w:lineRule="exact"/>
              <w:ind w:left="109"/>
              <w:rPr>
                <w:sz w:val="18"/>
              </w:rPr>
            </w:pPr>
            <w:r>
              <w:rPr>
                <w:sz w:val="18"/>
              </w:rPr>
              <w:t>Concesión Directa (art. 22.2.LGS)</w:t>
            </w:r>
          </w:p>
        </w:tc>
      </w:tr>
      <w:tr w:rsidR="00F945C6">
        <w:trPr>
          <w:trHeight w:val="205"/>
        </w:trPr>
        <w:tc>
          <w:tcPr>
            <w:tcW w:w="2538"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4"/>
              </w:rPr>
            </w:pPr>
          </w:p>
        </w:tc>
        <w:tc>
          <w:tcPr>
            <w:tcW w:w="284" w:type="dxa"/>
          </w:tcPr>
          <w:p w:rsidR="00F945C6" w:rsidRDefault="00B50BCF">
            <w:pPr>
              <w:pStyle w:val="TableParagraph"/>
              <w:spacing w:line="186" w:lineRule="exact"/>
              <w:ind w:left="109"/>
              <w:rPr>
                <w:b/>
                <w:sz w:val="18"/>
              </w:rPr>
            </w:pPr>
            <w:r>
              <w:rPr>
                <w:b/>
                <w:sz w:val="18"/>
              </w:rPr>
              <w:t>X</w:t>
            </w:r>
          </w:p>
        </w:tc>
        <w:tc>
          <w:tcPr>
            <w:tcW w:w="7439" w:type="dxa"/>
            <w:gridSpan w:val="6"/>
          </w:tcPr>
          <w:p w:rsidR="00F945C6" w:rsidRDefault="00B50BCF">
            <w:pPr>
              <w:pStyle w:val="TableParagraph"/>
              <w:spacing w:before="8" w:line="178" w:lineRule="exact"/>
              <w:ind w:left="109"/>
              <w:rPr>
                <w:sz w:val="16"/>
              </w:rPr>
            </w:pPr>
            <w:r>
              <w:rPr>
                <w:sz w:val="16"/>
              </w:rPr>
              <w:t>Nominativa (establecida en los PGE) (art. 22.2a LGS)</w:t>
            </w:r>
          </w:p>
        </w:tc>
      </w:tr>
      <w:tr w:rsidR="00F945C6">
        <w:trPr>
          <w:trHeight w:val="208"/>
        </w:trPr>
        <w:tc>
          <w:tcPr>
            <w:tcW w:w="2538"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4"/>
              </w:rPr>
            </w:pPr>
          </w:p>
        </w:tc>
        <w:tc>
          <w:tcPr>
            <w:tcW w:w="284" w:type="dxa"/>
          </w:tcPr>
          <w:p w:rsidR="00F945C6" w:rsidRDefault="00F945C6">
            <w:pPr>
              <w:pStyle w:val="TableParagraph"/>
              <w:rPr>
                <w:rFonts w:ascii="Times New Roman"/>
                <w:sz w:val="14"/>
              </w:rPr>
            </w:pPr>
          </w:p>
        </w:tc>
        <w:tc>
          <w:tcPr>
            <w:tcW w:w="7439" w:type="dxa"/>
            <w:gridSpan w:val="6"/>
          </w:tcPr>
          <w:p w:rsidR="00F945C6" w:rsidRDefault="00B50BCF">
            <w:pPr>
              <w:pStyle w:val="TableParagraph"/>
              <w:spacing w:before="8" w:line="180" w:lineRule="exact"/>
              <w:ind w:left="109"/>
              <w:rPr>
                <w:sz w:val="16"/>
              </w:rPr>
            </w:pPr>
            <w:r>
              <w:rPr>
                <w:sz w:val="16"/>
              </w:rPr>
              <w:t>Establecida en una norma con rango de ley (art. 22.2b LGS)</w:t>
            </w:r>
          </w:p>
        </w:tc>
      </w:tr>
      <w:tr w:rsidR="00F945C6">
        <w:trPr>
          <w:trHeight w:val="366"/>
        </w:trPr>
        <w:tc>
          <w:tcPr>
            <w:tcW w:w="2538"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6"/>
              </w:rPr>
            </w:pPr>
          </w:p>
        </w:tc>
        <w:tc>
          <w:tcPr>
            <w:tcW w:w="284" w:type="dxa"/>
          </w:tcPr>
          <w:p w:rsidR="00F945C6" w:rsidRDefault="00F945C6">
            <w:pPr>
              <w:pStyle w:val="TableParagraph"/>
              <w:rPr>
                <w:rFonts w:ascii="Times New Roman"/>
                <w:sz w:val="16"/>
              </w:rPr>
            </w:pPr>
          </w:p>
        </w:tc>
        <w:tc>
          <w:tcPr>
            <w:tcW w:w="7439" w:type="dxa"/>
            <w:gridSpan w:val="6"/>
          </w:tcPr>
          <w:p w:rsidR="00F945C6" w:rsidRDefault="00B50BCF">
            <w:pPr>
              <w:pStyle w:val="TableParagraph"/>
              <w:spacing w:line="182" w:lineRule="exact"/>
              <w:ind w:left="109"/>
              <w:rPr>
                <w:sz w:val="16"/>
              </w:rPr>
            </w:pPr>
            <w:r>
              <w:rPr>
                <w:sz w:val="16"/>
              </w:rPr>
              <w:t>Establecidas en un R.D. por razones de interés público, social, económico o humanitario (art. 22.3c LGS)</w:t>
            </w:r>
          </w:p>
        </w:tc>
      </w:tr>
      <w:tr w:rsidR="00F945C6">
        <w:trPr>
          <w:trHeight w:val="414"/>
        </w:trPr>
        <w:tc>
          <w:tcPr>
            <w:tcW w:w="2538" w:type="dxa"/>
            <w:gridSpan w:val="3"/>
            <w:shd w:val="clear" w:color="auto" w:fill="DBE4F0"/>
          </w:tcPr>
          <w:p w:rsidR="00F945C6" w:rsidRDefault="00B50BCF">
            <w:pPr>
              <w:pStyle w:val="TableParagraph"/>
              <w:spacing w:line="201" w:lineRule="exact"/>
              <w:ind w:left="107"/>
              <w:rPr>
                <w:b/>
                <w:sz w:val="18"/>
              </w:rPr>
            </w:pPr>
            <w:r>
              <w:rPr>
                <w:b/>
                <w:sz w:val="18"/>
              </w:rPr>
              <w:t>Régimen de seguimiento y</w:t>
            </w:r>
          </w:p>
          <w:p w:rsidR="00F945C6" w:rsidRDefault="00B50BCF">
            <w:pPr>
              <w:pStyle w:val="TableParagraph"/>
              <w:spacing w:before="2" w:line="192" w:lineRule="exact"/>
              <w:ind w:left="107"/>
              <w:rPr>
                <w:b/>
                <w:sz w:val="18"/>
              </w:rPr>
            </w:pPr>
            <w:r>
              <w:rPr>
                <w:b/>
                <w:sz w:val="18"/>
              </w:rPr>
              <w:t>evaluación</w:t>
            </w:r>
          </w:p>
        </w:tc>
        <w:tc>
          <w:tcPr>
            <w:tcW w:w="7958" w:type="dxa"/>
            <w:gridSpan w:val="8"/>
          </w:tcPr>
          <w:p w:rsidR="00F945C6" w:rsidRDefault="00B50BCF">
            <w:pPr>
              <w:pStyle w:val="TableParagraph"/>
              <w:spacing w:before="1" w:line="208" w:lineRule="exact"/>
              <w:ind w:left="109" w:right="144"/>
              <w:rPr>
                <w:sz w:val="18"/>
              </w:rPr>
            </w:pPr>
            <w:r>
              <w:rPr>
                <w:sz w:val="18"/>
              </w:rPr>
              <w:t>Comprobación del funcionamiento de la base de datos (BIOBADADERM) a través del número de casos recogidos y alertas</w:t>
            </w:r>
            <w:r>
              <w:rPr>
                <w:spacing w:val="-2"/>
                <w:sz w:val="18"/>
              </w:rPr>
              <w:t xml:space="preserve"> </w:t>
            </w:r>
            <w:r>
              <w:rPr>
                <w:sz w:val="18"/>
              </w:rPr>
              <w:t>producidas</w:t>
            </w:r>
          </w:p>
        </w:tc>
      </w:tr>
    </w:tbl>
    <w:p w:rsidR="00F945C6" w:rsidRDefault="00B50BCF">
      <w:pPr>
        <w:pStyle w:val="Textoindependiente"/>
        <w:spacing w:before="10"/>
        <w:rPr>
          <w:sz w:val="21"/>
        </w:rPr>
      </w:pPr>
      <w:r>
        <w:pict>
          <v:shape id="_x0000_s1274" type="#_x0000_t202" style="position:absolute;margin-left:42.5pt;margin-top:13.8pt;width:517.55pt;height:24.4pt;z-index:-251285504;mso-wrap-distance-left:0;mso-wrap-distance-right:0;mso-position-horizontal-relative:page;mso-position-vertical-relative:text" fillcolor="#fad3b4" stroked="f">
            <v:textbox inset="0,0,0,0">
              <w:txbxContent>
                <w:p w:rsidR="00F945C6" w:rsidRDefault="00B50BCF">
                  <w:pPr>
                    <w:spacing w:before="141"/>
                    <w:ind w:left="3370" w:right="3372"/>
                    <w:jc w:val="center"/>
                    <w:rPr>
                      <w:rFonts w:ascii="Arial Narrow"/>
                      <w:b/>
                      <w:sz w:val="18"/>
                    </w:rPr>
                  </w:pPr>
                  <w:r>
                    <w:rPr>
                      <w:rFonts w:ascii="Arial Narrow"/>
                      <w:b/>
                      <w:sz w:val="18"/>
                    </w:rPr>
                    <w:t>INDICADORES DE</w:t>
                  </w:r>
                  <w:r>
                    <w:rPr>
                      <w:rFonts w:ascii="Arial Narrow"/>
                      <w:b/>
                      <w:spacing w:val="1"/>
                      <w:sz w:val="18"/>
                    </w:rPr>
                    <w:t xml:space="preserve"> </w:t>
                  </w:r>
                  <w:r>
                    <w:rPr>
                      <w:rFonts w:ascii="Arial Narrow"/>
                      <w:b/>
                      <w:sz w:val="18"/>
                    </w:rPr>
                    <w:t>CUMPLIMIENTO</w:t>
                  </w:r>
                </w:p>
              </w:txbxContent>
            </v:textbox>
            <w10:wrap type="topAndBottom" anchorx="page"/>
          </v:shape>
        </w:pict>
      </w:r>
    </w:p>
    <w:p w:rsidR="00F945C6" w:rsidRDefault="00B50BCF">
      <w:pPr>
        <w:spacing w:before="65"/>
        <w:ind w:left="837"/>
        <w:rPr>
          <w:b/>
          <w:sz w:val="14"/>
        </w:rPr>
      </w:pPr>
      <w:r>
        <w:rPr>
          <w:b/>
          <w:sz w:val="14"/>
        </w:rPr>
        <w:t>Objetivo de la Línea</w:t>
      </w:r>
    </w:p>
    <w:p w:rsidR="00F945C6" w:rsidRDefault="00F945C6">
      <w:pPr>
        <w:pStyle w:val="Textoindependiente"/>
        <w:spacing w:before="4"/>
        <w:rPr>
          <w:b/>
          <w:sz w:val="12"/>
        </w:rPr>
      </w:pPr>
    </w:p>
    <w:p w:rsidR="00F945C6" w:rsidRDefault="00B50BCF">
      <w:pPr>
        <w:tabs>
          <w:tab w:val="left" w:pos="2397"/>
        </w:tabs>
        <w:spacing w:before="94"/>
        <w:ind w:left="837"/>
        <w:rPr>
          <w:sz w:val="18"/>
        </w:rPr>
      </w:pPr>
      <w:r>
        <w:pict>
          <v:shape id="_x0000_s1273" type="#_x0000_t202" style="position:absolute;left:0;text-align:left;margin-left:120.5pt;margin-top:-19.15pt;width:439.55pt;height:16.5pt;z-index:252034048;mso-position-horizontal-relative:page" fillcolor="#dbe4f0" stroked="f">
            <v:textbox inset="0,0,0,0">
              <w:txbxContent>
                <w:p w:rsidR="00F945C6" w:rsidRDefault="00B50BCF">
                  <w:pPr>
                    <w:pStyle w:val="Textoindependiente"/>
                    <w:spacing w:before="59"/>
                    <w:ind w:left="108"/>
                  </w:pPr>
                  <w:r>
                    <w:t>Vigilancia de la seguridad del grupo de medicamentos biotecnológicos empleados en dermatología</w:t>
                  </w:r>
                </w:p>
              </w:txbxContent>
            </v:textbox>
            <w10:wrap anchorx="page"/>
          </v:shape>
        </w:pict>
      </w:r>
      <w:r>
        <w:rPr>
          <w:b/>
          <w:position w:val="3"/>
          <w:sz w:val="12"/>
        </w:rPr>
        <w:t>Nombre</w:t>
      </w:r>
      <w:r>
        <w:rPr>
          <w:b/>
          <w:spacing w:val="-2"/>
          <w:position w:val="3"/>
          <w:sz w:val="12"/>
        </w:rPr>
        <w:t xml:space="preserve"> </w:t>
      </w:r>
      <w:r>
        <w:rPr>
          <w:b/>
          <w:position w:val="3"/>
          <w:sz w:val="12"/>
        </w:rPr>
        <w:t>del</w:t>
      </w:r>
      <w:r>
        <w:rPr>
          <w:b/>
          <w:spacing w:val="-2"/>
          <w:position w:val="3"/>
          <w:sz w:val="12"/>
        </w:rPr>
        <w:t xml:space="preserve"> </w:t>
      </w:r>
      <w:r>
        <w:rPr>
          <w:b/>
          <w:position w:val="3"/>
          <w:sz w:val="12"/>
        </w:rPr>
        <w:t>Indicador</w:t>
      </w:r>
      <w:r>
        <w:rPr>
          <w:b/>
          <w:position w:val="3"/>
          <w:sz w:val="12"/>
        </w:rPr>
        <w:tab/>
      </w:r>
      <w:r>
        <w:rPr>
          <w:sz w:val="18"/>
        </w:rPr>
        <w:t>Número de centros integrados en la</w:t>
      </w:r>
      <w:r>
        <w:rPr>
          <w:spacing w:val="-7"/>
          <w:sz w:val="18"/>
        </w:rPr>
        <w:t xml:space="preserve"> </w:t>
      </w:r>
      <w:r>
        <w:rPr>
          <w:sz w:val="18"/>
        </w:rPr>
        <w:t>red</w:t>
      </w:r>
    </w:p>
    <w:p w:rsidR="00F945C6" w:rsidRDefault="00B50BCF">
      <w:pPr>
        <w:tabs>
          <w:tab w:val="left" w:pos="2397"/>
        </w:tabs>
        <w:spacing w:before="145"/>
        <w:ind w:left="837"/>
        <w:rPr>
          <w:b/>
          <w:sz w:val="14"/>
        </w:rPr>
      </w:pPr>
      <w:r>
        <w:pict>
          <v:shape id="_x0000_s1272" type="#_x0000_t202" style="position:absolute;left:0;text-align:left;margin-left:120.25pt;margin-top:15.5pt;width:440.4pt;height:35.3pt;z-index:252035072;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5"/>
                    </w:trPr>
                    <w:tc>
                      <w:tcPr>
                        <w:tcW w:w="2932" w:type="dxa"/>
                        <w:gridSpan w:val="3"/>
                        <w:shd w:val="clear" w:color="auto" w:fill="DBE4F0"/>
                      </w:tcPr>
                      <w:p w:rsidR="00F945C6" w:rsidRDefault="00B50BCF">
                        <w:pPr>
                          <w:pStyle w:val="TableParagraph"/>
                          <w:spacing w:line="186" w:lineRule="exact"/>
                          <w:ind w:left="1239" w:right="1234"/>
                          <w:jc w:val="center"/>
                          <w:rPr>
                            <w:b/>
                            <w:sz w:val="18"/>
                          </w:rPr>
                        </w:pPr>
                        <w:r>
                          <w:rPr>
                            <w:b/>
                            <w:sz w:val="18"/>
                          </w:rPr>
                          <w:t>2018</w:t>
                        </w:r>
                      </w:p>
                    </w:tc>
                    <w:tc>
                      <w:tcPr>
                        <w:tcW w:w="2931" w:type="dxa"/>
                        <w:gridSpan w:val="3"/>
                        <w:shd w:val="clear" w:color="auto" w:fill="B8CCE3"/>
                      </w:tcPr>
                      <w:p w:rsidR="00F945C6" w:rsidRDefault="00B50BCF">
                        <w:pPr>
                          <w:pStyle w:val="TableParagraph"/>
                          <w:spacing w:line="186" w:lineRule="exact"/>
                          <w:ind w:left="1242" w:right="1232"/>
                          <w:jc w:val="center"/>
                          <w:rPr>
                            <w:b/>
                            <w:sz w:val="18"/>
                          </w:rPr>
                        </w:pPr>
                        <w:r>
                          <w:rPr>
                            <w:b/>
                            <w:sz w:val="18"/>
                          </w:rPr>
                          <w:t>2019</w:t>
                        </w:r>
                      </w:p>
                    </w:tc>
                    <w:tc>
                      <w:tcPr>
                        <w:tcW w:w="2931" w:type="dxa"/>
                        <w:gridSpan w:val="3"/>
                        <w:shd w:val="clear" w:color="auto" w:fill="94B3D6"/>
                      </w:tcPr>
                      <w:p w:rsidR="00F945C6" w:rsidRDefault="00B50BCF">
                        <w:pPr>
                          <w:pStyle w:val="TableParagraph"/>
                          <w:spacing w:line="186" w:lineRule="exact"/>
                          <w:ind w:left="1240" w:right="1235"/>
                          <w:jc w:val="center"/>
                          <w:rPr>
                            <w:b/>
                            <w:sz w:val="18"/>
                          </w:rPr>
                        </w:pPr>
                        <w:r>
                          <w:rPr>
                            <w:b/>
                            <w:sz w:val="18"/>
                          </w:rPr>
                          <w:t>2020</w:t>
                        </w:r>
                      </w:p>
                    </w:tc>
                  </w:tr>
                  <w:tr w:rsidR="00F945C6">
                    <w:trPr>
                      <w:trHeight w:val="278"/>
                    </w:trPr>
                    <w:tc>
                      <w:tcPr>
                        <w:tcW w:w="977" w:type="dxa"/>
                      </w:tcPr>
                      <w:p w:rsidR="00F945C6" w:rsidRDefault="00B50BCF">
                        <w:pPr>
                          <w:pStyle w:val="TableParagraph"/>
                          <w:spacing w:before="1" w:line="136" w:lineRule="exact"/>
                          <w:ind w:left="256" w:firstLine="88"/>
                          <w:rPr>
                            <w:b/>
                            <w:sz w:val="12"/>
                          </w:rPr>
                        </w:pPr>
                        <w:r>
                          <w:rPr>
                            <w:b/>
                            <w:sz w:val="12"/>
                          </w:rPr>
                          <w:t xml:space="preserve">valor </w:t>
                        </w:r>
                        <w:r>
                          <w:rPr>
                            <w:b/>
                            <w:w w:val="95"/>
                            <w:sz w:val="12"/>
                          </w:rPr>
                          <w:t>objetivo</w:t>
                        </w:r>
                      </w:p>
                    </w:tc>
                    <w:tc>
                      <w:tcPr>
                        <w:tcW w:w="978" w:type="dxa"/>
                      </w:tcPr>
                      <w:p w:rsidR="00F945C6" w:rsidRDefault="00B50BCF">
                        <w:pPr>
                          <w:pStyle w:val="TableParagraph"/>
                          <w:spacing w:before="1" w:line="136" w:lineRule="exact"/>
                          <w:ind w:left="196" w:right="171" w:firstLine="148"/>
                          <w:rPr>
                            <w:b/>
                            <w:sz w:val="12"/>
                          </w:rPr>
                        </w:pPr>
                        <w:r>
                          <w:rPr>
                            <w:b/>
                            <w:sz w:val="12"/>
                          </w:rPr>
                          <w:t>valor alcanzado</w:t>
                        </w:r>
                      </w:p>
                    </w:tc>
                    <w:tc>
                      <w:tcPr>
                        <w:tcW w:w="977" w:type="dxa"/>
                      </w:tcPr>
                      <w:p w:rsidR="00F945C6" w:rsidRDefault="00B50BCF">
                        <w:pPr>
                          <w:pStyle w:val="TableParagraph"/>
                          <w:spacing w:line="135" w:lineRule="exact"/>
                          <w:ind w:left="11"/>
                          <w:jc w:val="center"/>
                          <w:rPr>
                            <w:b/>
                            <w:sz w:val="12"/>
                          </w:rPr>
                        </w:pPr>
                        <w:r>
                          <w:rPr>
                            <w:b/>
                            <w:w w:val="99"/>
                            <w:sz w:val="12"/>
                          </w:rPr>
                          <w:t>%</w:t>
                        </w:r>
                      </w:p>
                      <w:p w:rsidR="00F945C6" w:rsidRDefault="00B50BCF">
                        <w:pPr>
                          <w:pStyle w:val="TableParagraph"/>
                          <w:spacing w:line="123" w:lineRule="exact"/>
                          <w:ind w:left="96" w:right="91"/>
                          <w:jc w:val="center"/>
                          <w:rPr>
                            <w:b/>
                            <w:sz w:val="12"/>
                          </w:rPr>
                        </w:pPr>
                        <w:r>
                          <w:rPr>
                            <w:b/>
                            <w:sz w:val="12"/>
                          </w:rPr>
                          <w:t>consecución</w:t>
                        </w:r>
                      </w:p>
                    </w:tc>
                    <w:tc>
                      <w:tcPr>
                        <w:tcW w:w="977" w:type="dxa"/>
                      </w:tcPr>
                      <w:p w:rsidR="00F945C6" w:rsidRDefault="00B50BCF">
                        <w:pPr>
                          <w:pStyle w:val="TableParagraph"/>
                          <w:spacing w:before="1" w:line="136" w:lineRule="exact"/>
                          <w:ind w:left="255" w:firstLine="88"/>
                          <w:rPr>
                            <w:b/>
                            <w:sz w:val="12"/>
                          </w:rPr>
                        </w:pPr>
                        <w:r>
                          <w:rPr>
                            <w:b/>
                            <w:sz w:val="12"/>
                          </w:rPr>
                          <w:t xml:space="preserve">valor </w:t>
                        </w:r>
                        <w:r>
                          <w:rPr>
                            <w:b/>
                            <w:w w:val="95"/>
                            <w:sz w:val="12"/>
                          </w:rPr>
                          <w:t>objetivo</w:t>
                        </w:r>
                      </w:p>
                    </w:tc>
                    <w:tc>
                      <w:tcPr>
                        <w:tcW w:w="977" w:type="dxa"/>
                      </w:tcPr>
                      <w:p w:rsidR="00F945C6" w:rsidRDefault="00B50BCF">
                        <w:pPr>
                          <w:pStyle w:val="TableParagraph"/>
                          <w:spacing w:before="1" w:line="136" w:lineRule="exact"/>
                          <w:ind w:left="195" w:right="171" w:firstLine="148"/>
                          <w:rPr>
                            <w:b/>
                            <w:sz w:val="12"/>
                          </w:rPr>
                        </w:pPr>
                        <w:r>
                          <w:rPr>
                            <w:b/>
                            <w:sz w:val="12"/>
                          </w:rPr>
                          <w:t>valor alcanzado</w:t>
                        </w:r>
                      </w:p>
                    </w:tc>
                    <w:tc>
                      <w:tcPr>
                        <w:tcW w:w="977" w:type="dxa"/>
                      </w:tcPr>
                      <w:p w:rsidR="00F945C6" w:rsidRDefault="00B50BCF">
                        <w:pPr>
                          <w:pStyle w:val="TableParagraph"/>
                          <w:spacing w:line="135" w:lineRule="exact"/>
                          <w:ind w:left="6"/>
                          <w:jc w:val="center"/>
                          <w:rPr>
                            <w:b/>
                            <w:sz w:val="12"/>
                          </w:rPr>
                        </w:pPr>
                        <w:r>
                          <w:rPr>
                            <w:b/>
                            <w:w w:val="99"/>
                            <w:sz w:val="12"/>
                          </w:rPr>
                          <w:t>%</w:t>
                        </w:r>
                      </w:p>
                      <w:p w:rsidR="00F945C6" w:rsidRDefault="00B50BCF">
                        <w:pPr>
                          <w:pStyle w:val="TableParagraph"/>
                          <w:spacing w:line="123" w:lineRule="exact"/>
                          <w:ind w:left="91" w:right="91"/>
                          <w:jc w:val="center"/>
                          <w:rPr>
                            <w:b/>
                            <w:sz w:val="12"/>
                          </w:rPr>
                        </w:pPr>
                        <w:r>
                          <w:rPr>
                            <w:b/>
                            <w:sz w:val="12"/>
                          </w:rPr>
                          <w:t>consecución</w:t>
                        </w:r>
                      </w:p>
                    </w:tc>
                    <w:tc>
                      <w:tcPr>
                        <w:tcW w:w="975" w:type="dxa"/>
                      </w:tcPr>
                      <w:p w:rsidR="00F945C6" w:rsidRDefault="00B50BCF">
                        <w:pPr>
                          <w:pStyle w:val="TableParagraph"/>
                          <w:spacing w:before="1" w:line="136" w:lineRule="exact"/>
                          <w:ind w:left="252" w:right="232" w:firstLine="88"/>
                          <w:rPr>
                            <w:b/>
                            <w:sz w:val="12"/>
                          </w:rPr>
                        </w:pPr>
                        <w:r>
                          <w:rPr>
                            <w:b/>
                            <w:sz w:val="12"/>
                          </w:rPr>
                          <w:t>valor objetivo</w:t>
                        </w:r>
                      </w:p>
                    </w:tc>
                    <w:tc>
                      <w:tcPr>
                        <w:tcW w:w="977" w:type="dxa"/>
                      </w:tcPr>
                      <w:p w:rsidR="00F945C6" w:rsidRDefault="00B50BCF">
                        <w:pPr>
                          <w:pStyle w:val="TableParagraph"/>
                          <w:spacing w:before="1" w:line="136" w:lineRule="exact"/>
                          <w:ind w:left="195" w:right="171" w:firstLine="148"/>
                          <w:rPr>
                            <w:b/>
                            <w:sz w:val="12"/>
                          </w:rPr>
                        </w:pPr>
                        <w:r>
                          <w:rPr>
                            <w:b/>
                            <w:sz w:val="12"/>
                          </w:rPr>
                          <w:t>valor alcanzado</w:t>
                        </w:r>
                      </w:p>
                    </w:tc>
                    <w:tc>
                      <w:tcPr>
                        <w:tcW w:w="979" w:type="dxa"/>
                      </w:tcPr>
                      <w:p w:rsidR="00F945C6" w:rsidRDefault="00B50BCF">
                        <w:pPr>
                          <w:pStyle w:val="TableParagraph"/>
                          <w:spacing w:line="135" w:lineRule="exact"/>
                          <w:ind w:left="8"/>
                          <w:jc w:val="center"/>
                          <w:rPr>
                            <w:b/>
                            <w:sz w:val="12"/>
                          </w:rPr>
                        </w:pPr>
                        <w:r>
                          <w:rPr>
                            <w:b/>
                            <w:w w:val="99"/>
                            <w:sz w:val="12"/>
                          </w:rPr>
                          <w:t>%</w:t>
                        </w:r>
                      </w:p>
                      <w:p w:rsidR="00F945C6" w:rsidRDefault="00B50BCF">
                        <w:pPr>
                          <w:pStyle w:val="TableParagraph"/>
                          <w:spacing w:line="123" w:lineRule="exact"/>
                          <w:ind w:left="98" w:right="96"/>
                          <w:jc w:val="center"/>
                          <w:rPr>
                            <w:b/>
                            <w:sz w:val="12"/>
                          </w:rPr>
                        </w:pPr>
                        <w:r>
                          <w:rPr>
                            <w:b/>
                            <w:sz w:val="12"/>
                          </w:rPr>
                          <w:t>consecución</w:t>
                        </w:r>
                      </w:p>
                    </w:tc>
                  </w:tr>
                  <w:tr w:rsidR="00F945C6">
                    <w:trPr>
                      <w:trHeight w:val="181"/>
                    </w:trPr>
                    <w:tc>
                      <w:tcPr>
                        <w:tcW w:w="977" w:type="dxa"/>
                        <w:shd w:val="clear" w:color="auto" w:fill="DCE6F0"/>
                      </w:tcPr>
                      <w:p w:rsidR="00F945C6" w:rsidRDefault="00B50BCF">
                        <w:pPr>
                          <w:pStyle w:val="TableParagraph"/>
                          <w:spacing w:line="162" w:lineRule="exact"/>
                          <w:ind w:left="96" w:right="89"/>
                          <w:jc w:val="center"/>
                          <w:rPr>
                            <w:b/>
                            <w:sz w:val="16"/>
                          </w:rPr>
                        </w:pPr>
                        <w:r>
                          <w:rPr>
                            <w:b/>
                            <w:sz w:val="16"/>
                          </w:rPr>
                          <w:t>14</w:t>
                        </w:r>
                      </w:p>
                    </w:tc>
                    <w:tc>
                      <w:tcPr>
                        <w:tcW w:w="978" w:type="dxa"/>
                        <w:shd w:val="clear" w:color="auto" w:fill="DCE6F0"/>
                      </w:tcPr>
                      <w:p w:rsidR="00F945C6" w:rsidRDefault="00B50BCF">
                        <w:pPr>
                          <w:pStyle w:val="TableParagraph"/>
                          <w:spacing w:line="162" w:lineRule="exact"/>
                          <w:ind w:left="116" w:right="111"/>
                          <w:jc w:val="center"/>
                          <w:rPr>
                            <w:b/>
                            <w:sz w:val="16"/>
                          </w:rPr>
                        </w:pPr>
                        <w:r>
                          <w:rPr>
                            <w:b/>
                            <w:sz w:val="16"/>
                          </w:rPr>
                          <w:t>16</w:t>
                        </w:r>
                      </w:p>
                    </w:tc>
                    <w:tc>
                      <w:tcPr>
                        <w:tcW w:w="977" w:type="dxa"/>
                        <w:shd w:val="clear" w:color="auto" w:fill="DCE6F0"/>
                      </w:tcPr>
                      <w:p w:rsidR="00F945C6" w:rsidRDefault="00B50BCF">
                        <w:pPr>
                          <w:pStyle w:val="TableParagraph"/>
                          <w:spacing w:line="162" w:lineRule="exact"/>
                          <w:ind w:left="282"/>
                          <w:rPr>
                            <w:b/>
                            <w:sz w:val="16"/>
                          </w:rPr>
                        </w:pPr>
                        <w:r>
                          <w:rPr>
                            <w:b/>
                            <w:sz w:val="16"/>
                          </w:rPr>
                          <w:t>114%</w:t>
                        </w:r>
                      </w:p>
                    </w:tc>
                    <w:tc>
                      <w:tcPr>
                        <w:tcW w:w="977" w:type="dxa"/>
                        <w:shd w:val="clear" w:color="auto" w:fill="B8CCE3"/>
                      </w:tcPr>
                      <w:p w:rsidR="00F945C6" w:rsidRDefault="00B50BCF">
                        <w:pPr>
                          <w:pStyle w:val="TableParagraph"/>
                          <w:spacing w:line="162" w:lineRule="exact"/>
                          <w:ind w:right="97"/>
                          <w:jc w:val="right"/>
                          <w:rPr>
                            <w:b/>
                            <w:sz w:val="16"/>
                          </w:rPr>
                        </w:pPr>
                        <w:r>
                          <w:rPr>
                            <w:b/>
                            <w:sz w:val="16"/>
                          </w:rPr>
                          <w:t>14</w:t>
                        </w:r>
                      </w:p>
                    </w:tc>
                    <w:tc>
                      <w:tcPr>
                        <w:tcW w:w="977" w:type="dxa"/>
                        <w:shd w:val="clear" w:color="auto" w:fill="B8CCE3"/>
                      </w:tcPr>
                      <w:p w:rsidR="00F945C6" w:rsidRDefault="00F945C6">
                        <w:pPr>
                          <w:pStyle w:val="TableParagraph"/>
                          <w:rPr>
                            <w:rFonts w:ascii="Times New Roman"/>
                            <w:sz w:val="12"/>
                          </w:rPr>
                        </w:pPr>
                      </w:p>
                    </w:tc>
                    <w:tc>
                      <w:tcPr>
                        <w:tcW w:w="977" w:type="dxa"/>
                        <w:shd w:val="clear" w:color="auto" w:fill="B8CCE3"/>
                      </w:tcPr>
                      <w:p w:rsidR="00F945C6" w:rsidRDefault="00F945C6">
                        <w:pPr>
                          <w:pStyle w:val="TableParagraph"/>
                          <w:rPr>
                            <w:rFonts w:ascii="Times New Roman"/>
                            <w:sz w:val="12"/>
                          </w:rPr>
                        </w:pPr>
                      </w:p>
                    </w:tc>
                    <w:tc>
                      <w:tcPr>
                        <w:tcW w:w="975" w:type="dxa"/>
                        <w:shd w:val="clear" w:color="auto" w:fill="94B3D6"/>
                      </w:tcPr>
                      <w:p w:rsidR="00F945C6" w:rsidRDefault="00B50BCF">
                        <w:pPr>
                          <w:pStyle w:val="TableParagraph"/>
                          <w:spacing w:line="162" w:lineRule="exact"/>
                          <w:ind w:left="89" w:right="88"/>
                          <w:jc w:val="center"/>
                          <w:rPr>
                            <w:b/>
                            <w:sz w:val="16"/>
                          </w:rPr>
                        </w:pPr>
                        <w:r>
                          <w:rPr>
                            <w:b/>
                            <w:sz w:val="16"/>
                          </w:rPr>
                          <w:t>14</w:t>
                        </w:r>
                      </w:p>
                    </w:tc>
                    <w:tc>
                      <w:tcPr>
                        <w:tcW w:w="977" w:type="dxa"/>
                        <w:shd w:val="clear" w:color="auto" w:fill="94B3D6"/>
                      </w:tcPr>
                      <w:p w:rsidR="00F945C6" w:rsidRDefault="00F945C6">
                        <w:pPr>
                          <w:pStyle w:val="TableParagraph"/>
                          <w:rPr>
                            <w:rFonts w:ascii="Times New Roman"/>
                            <w:sz w:val="12"/>
                          </w:rPr>
                        </w:pPr>
                      </w:p>
                    </w:tc>
                    <w:tc>
                      <w:tcPr>
                        <w:tcW w:w="979"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rPr>
          <w:b/>
          <w:position w:val="1"/>
          <w:sz w:val="12"/>
        </w:rPr>
        <w:t>Fuente</w:t>
      </w:r>
      <w:r>
        <w:rPr>
          <w:b/>
          <w:spacing w:val="-3"/>
          <w:position w:val="1"/>
          <w:sz w:val="12"/>
        </w:rPr>
        <w:t xml:space="preserve"> </w:t>
      </w:r>
      <w:r>
        <w:rPr>
          <w:b/>
          <w:position w:val="1"/>
          <w:sz w:val="12"/>
        </w:rPr>
        <w:t>Obtención</w:t>
      </w:r>
      <w:r>
        <w:rPr>
          <w:b/>
          <w:spacing w:val="-4"/>
          <w:position w:val="1"/>
          <w:sz w:val="12"/>
        </w:rPr>
        <w:t xml:space="preserve"> </w:t>
      </w:r>
      <w:r>
        <w:rPr>
          <w:b/>
          <w:position w:val="1"/>
          <w:sz w:val="12"/>
        </w:rPr>
        <w:t>Dato</w:t>
      </w:r>
      <w:r>
        <w:rPr>
          <w:b/>
          <w:position w:val="1"/>
          <w:sz w:val="12"/>
        </w:rPr>
        <w:tab/>
      </w:r>
      <w:r>
        <w:rPr>
          <w:b/>
          <w:sz w:val="14"/>
        </w:rPr>
        <w:t>Informe anual del registro BIOBADASER</w:t>
      </w:r>
    </w:p>
    <w:p w:rsidR="00F945C6" w:rsidRDefault="00F945C6">
      <w:pPr>
        <w:pStyle w:val="Textoindependiente"/>
        <w:rPr>
          <w:b/>
          <w:sz w:val="16"/>
        </w:rPr>
      </w:pPr>
    </w:p>
    <w:p w:rsidR="00F945C6" w:rsidRDefault="00B50BCF">
      <w:pPr>
        <w:spacing w:before="110"/>
        <w:ind w:left="1034"/>
        <w:rPr>
          <w:b/>
          <w:sz w:val="12"/>
        </w:rPr>
      </w:pPr>
      <w:r>
        <w:pict>
          <v:group id="_x0000_s1264" style="position:absolute;left:0;text-align:left;margin-left:68.3pt;margin-top:16.15pt;width:26.55pt;height:10.1pt;z-index:-251284480;mso-wrap-distance-left:0;mso-wrap-distance-right:0;mso-position-horizontal-relative:page" coordorigin="1366,323" coordsize="531,202">
            <v:rect id="_x0000_s1271" style="position:absolute;left:1781;top:332;width:104;height:183" fillcolor="#d9d9d9" stroked="f"/>
            <v:rect id="_x0000_s1270" style="position:absolute;left:1370;top:332;width:108;height:183" fillcolor="#d9d9d9" stroked="f"/>
            <v:rect id="_x0000_s1269" style="position:absolute;left:1478;top:332;width:303;height:183" fillcolor="#d9d9d9" stroked="f"/>
            <v:line id="_x0000_s1268" style="position:absolute" from="1376,328" to="1887,328" strokeweight=".48pt"/>
            <v:line id="_x0000_s1267" style="position:absolute" from="1371,323" to="1371,525" strokeweight=".48pt"/>
            <v:line id="_x0000_s1266" style="position:absolute" from="1892,323" to="1892,525" strokeweight=".48pt"/>
            <v:line id="_x0000_s1265" style="position:absolute" from="1376,520" to="1887,520" strokeweight=".48pt"/>
            <w10:wrap type="topAndBottom" anchorx="page"/>
          </v:group>
        </w:pict>
      </w:r>
      <w:r>
        <w:rPr>
          <w:b/>
          <w:sz w:val="12"/>
        </w:rPr>
        <w:t>(Ponderación %)</w:t>
      </w:r>
    </w:p>
    <w:p w:rsidR="00F945C6" w:rsidRDefault="00F945C6">
      <w:pPr>
        <w:pStyle w:val="Textoindependiente"/>
        <w:spacing w:before="1"/>
        <w:rPr>
          <w:b/>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6"/>
        <w:gridCol w:w="7937"/>
      </w:tblGrid>
      <w:tr w:rsidR="00F945C6">
        <w:trPr>
          <w:trHeight w:val="457"/>
        </w:trPr>
        <w:tc>
          <w:tcPr>
            <w:tcW w:w="2416" w:type="dxa"/>
            <w:shd w:val="clear" w:color="auto" w:fill="DBE4F0"/>
          </w:tcPr>
          <w:p w:rsidR="00F945C6" w:rsidRDefault="00B50BCF">
            <w:pPr>
              <w:pStyle w:val="TableParagraph"/>
              <w:spacing w:before="15"/>
              <w:ind w:left="107" w:right="258"/>
              <w:rPr>
                <w:b/>
                <w:sz w:val="18"/>
              </w:rPr>
            </w:pPr>
            <w:r>
              <w:rPr>
                <w:b/>
                <w:sz w:val="18"/>
              </w:rPr>
              <w:t>Costes previsibles para su realización</w:t>
            </w:r>
          </w:p>
        </w:tc>
        <w:tc>
          <w:tcPr>
            <w:tcW w:w="7937" w:type="dxa"/>
          </w:tcPr>
          <w:p w:rsidR="00F945C6" w:rsidRDefault="00B50BCF">
            <w:pPr>
              <w:pStyle w:val="TableParagraph"/>
              <w:spacing w:before="123"/>
              <w:ind w:left="104"/>
              <w:rPr>
                <w:sz w:val="18"/>
              </w:rPr>
            </w:pPr>
            <w:r>
              <w:rPr>
                <w:sz w:val="18"/>
              </w:rPr>
              <w:t>26.000 euros.</w:t>
            </w:r>
          </w:p>
        </w:tc>
      </w:tr>
      <w:tr w:rsidR="00F945C6">
        <w:trPr>
          <w:trHeight w:val="280"/>
        </w:trPr>
        <w:tc>
          <w:tcPr>
            <w:tcW w:w="2416" w:type="dxa"/>
            <w:vMerge w:val="restart"/>
            <w:shd w:val="clear" w:color="auto" w:fill="DBE4F0"/>
          </w:tcPr>
          <w:p w:rsidR="00F945C6" w:rsidRDefault="00F945C6">
            <w:pPr>
              <w:pStyle w:val="TableParagraph"/>
              <w:spacing w:before="8"/>
              <w:rPr>
                <w:b/>
                <w:sz w:val="28"/>
              </w:rPr>
            </w:pPr>
          </w:p>
          <w:p w:rsidR="00F945C6" w:rsidRDefault="00B50BCF">
            <w:pPr>
              <w:pStyle w:val="TableParagraph"/>
              <w:ind w:left="107"/>
              <w:rPr>
                <w:b/>
                <w:sz w:val="18"/>
              </w:rPr>
            </w:pPr>
            <w:r>
              <w:rPr>
                <w:b/>
                <w:sz w:val="18"/>
              </w:rPr>
              <w:t>Fuentes de financiación</w:t>
            </w:r>
          </w:p>
        </w:tc>
        <w:tc>
          <w:tcPr>
            <w:tcW w:w="7937" w:type="dxa"/>
          </w:tcPr>
          <w:p w:rsidR="00F945C6" w:rsidRDefault="00B50BCF">
            <w:pPr>
              <w:pStyle w:val="TableParagraph"/>
              <w:spacing w:before="35"/>
              <w:ind w:left="104"/>
              <w:rPr>
                <w:sz w:val="18"/>
              </w:rPr>
            </w:pPr>
            <w:r>
              <w:rPr>
                <w:sz w:val="18"/>
              </w:rPr>
              <w:t>PGE. Aplicación Presupuestaria: 26.301.313A.486.07.</w:t>
            </w:r>
          </w:p>
        </w:tc>
      </w:tr>
      <w:tr w:rsidR="00F945C6">
        <w:trPr>
          <w:trHeight w:val="282"/>
        </w:trPr>
        <w:tc>
          <w:tcPr>
            <w:tcW w:w="2416" w:type="dxa"/>
            <w:vMerge/>
            <w:tcBorders>
              <w:top w:val="nil"/>
            </w:tcBorders>
            <w:shd w:val="clear" w:color="auto" w:fill="DBE4F0"/>
          </w:tcPr>
          <w:p w:rsidR="00F945C6" w:rsidRDefault="00F945C6">
            <w:pPr>
              <w:rPr>
                <w:sz w:val="2"/>
                <w:szCs w:val="2"/>
              </w:rPr>
            </w:pPr>
          </w:p>
        </w:tc>
        <w:tc>
          <w:tcPr>
            <w:tcW w:w="7937" w:type="dxa"/>
          </w:tcPr>
          <w:p w:rsidR="00F945C6" w:rsidRDefault="00B50BCF">
            <w:pPr>
              <w:pStyle w:val="TableParagraph"/>
              <w:spacing w:before="37"/>
              <w:ind w:left="104"/>
              <w:rPr>
                <w:sz w:val="18"/>
              </w:rPr>
            </w:pPr>
            <w:r>
              <w:rPr>
                <w:sz w:val="18"/>
              </w:rPr>
              <w:t>Otros (precisar: otras administraciones, Unión Europea, otros órganos públicos o privados, etc.)</w:t>
            </w:r>
          </w:p>
        </w:tc>
      </w:tr>
      <w:tr w:rsidR="00F945C6">
        <w:trPr>
          <w:trHeight w:val="294"/>
        </w:trPr>
        <w:tc>
          <w:tcPr>
            <w:tcW w:w="2416" w:type="dxa"/>
            <w:vMerge/>
            <w:tcBorders>
              <w:top w:val="nil"/>
            </w:tcBorders>
            <w:shd w:val="clear" w:color="auto" w:fill="DBE4F0"/>
          </w:tcPr>
          <w:p w:rsidR="00F945C6" w:rsidRDefault="00F945C6">
            <w:pPr>
              <w:rPr>
                <w:sz w:val="2"/>
                <w:szCs w:val="2"/>
              </w:rPr>
            </w:pPr>
          </w:p>
        </w:tc>
        <w:tc>
          <w:tcPr>
            <w:tcW w:w="7937" w:type="dxa"/>
          </w:tcPr>
          <w:p w:rsidR="00F945C6" w:rsidRDefault="00F945C6">
            <w:pPr>
              <w:pStyle w:val="TableParagraph"/>
              <w:rPr>
                <w:rFonts w:ascii="Times New Roman"/>
                <w:sz w:val="16"/>
              </w:rPr>
            </w:pPr>
          </w:p>
        </w:tc>
      </w:tr>
    </w:tbl>
    <w:p w:rsidR="00F945C6" w:rsidRDefault="00B50BCF">
      <w:pPr>
        <w:pStyle w:val="Textoindependiente"/>
        <w:spacing w:before="11"/>
        <w:rPr>
          <w:b/>
          <w:sz w:val="21"/>
        </w:rPr>
      </w:pPr>
      <w:r>
        <w:pict>
          <v:shape id="_x0000_s1263" type="#_x0000_t202" style="position:absolute;margin-left:42.5pt;margin-top:13.85pt;width:517.55pt;height:24.4pt;z-index:-251283456;mso-wrap-distance-left:0;mso-wrap-distance-right:0;mso-position-horizontal-relative:page;mso-position-vertical-relative:text" fillcolor="#fad3b4" stroked="f">
            <v:textbox inset="0,0,0,0">
              <w:txbxContent>
                <w:p w:rsidR="00F945C6" w:rsidRDefault="00B50BCF">
                  <w:pPr>
                    <w:spacing w:before="138"/>
                    <w:ind w:left="3370" w:right="3373"/>
                    <w:jc w:val="center"/>
                    <w:rPr>
                      <w:rFonts w:ascii="Arial Narrow"/>
                      <w:b/>
                      <w:sz w:val="18"/>
                    </w:rPr>
                  </w:pPr>
                  <w:r>
                    <w:rPr>
                      <w:rFonts w:ascii="Arial Narrow"/>
                      <w:b/>
                      <w:sz w:val="18"/>
                    </w:rPr>
                    <w:t>INDICADORES SEGUIMIENTO PRESUPUESTARIO:</w:t>
                  </w:r>
                </w:p>
              </w:txbxContent>
            </v:textbox>
            <w10:wrap type="topAndBottom" anchorx="page"/>
          </v:shape>
        </w:pict>
      </w:r>
    </w:p>
    <w:p w:rsidR="00F945C6" w:rsidRDefault="00F945C6">
      <w:pPr>
        <w:pStyle w:val="Textoindependiente"/>
        <w:spacing w:before="5"/>
        <w:rPr>
          <w:b/>
          <w:sz w:val="22"/>
        </w:rPr>
      </w:pPr>
    </w:p>
    <w:tbl>
      <w:tblPr>
        <w:tblStyle w:val="TableNormal"/>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1"/>
        <w:gridCol w:w="976"/>
        <w:gridCol w:w="977"/>
        <w:gridCol w:w="976"/>
        <w:gridCol w:w="976"/>
        <w:gridCol w:w="976"/>
        <w:gridCol w:w="976"/>
        <w:gridCol w:w="974"/>
        <w:gridCol w:w="976"/>
        <w:gridCol w:w="979"/>
      </w:tblGrid>
      <w:tr w:rsidR="00F945C6">
        <w:trPr>
          <w:trHeight w:val="285"/>
        </w:trPr>
        <w:tc>
          <w:tcPr>
            <w:tcW w:w="1441" w:type="dxa"/>
            <w:vMerge w:val="restart"/>
            <w:tcBorders>
              <w:top w:val="nil"/>
              <w:left w:val="nil"/>
              <w:bottom w:val="nil"/>
              <w:right w:val="nil"/>
            </w:tcBorders>
          </w:tcPr>
          <w:p w:rsidR="00F945C6" w:rsidRDefault="00B50BCF">
            <w:pPr>
              <w:pStyle w:val="TableParagraph"/>
              <w:spacing w:before="102"/>
              <w:ind w:left="56" w:firstLine="192"/>
              <w:rPr>
                <w:sz w:val="18"/>
              </w:rPr>
            </w:pPr>
            <w:r>
              <w:rPr>
                <w:sz w:val="18"/>
              </w:rPr>
              <w:t xml:space="preserve">Aplicación </w:t>
            </w:r>
            <w:r>
              <w:rPr>
                <w:w w:val="95"/>
                <w:sz w:val="18"/>
              </w:rPr>
              <w:t>Presupuestaria</w:t>
            </w:r>
          </w:p>
        </w:tc>
        <w:tc>
          <w:tcPr>
            <w:tcW w:w="2929" w:type="dxa"/>
            <w:gridSpan w:val="3"/>
            <w:tcBorders>
              <w:left w:val="nil"/>
              <w:right w:val="nil"/>
            </w:tcBorders>
            <w:shd w:val="clear" w:color="auto" w:fill="DBE4F0"/>
          </w:tcPr>
          <w:p w:rsidR="00F945C6" w:rsidRDefault="00B50BCF">
            <w:pPr>
              <w:pStyle w:val="TableParagraph"/>
              <w:spacing w:before="71" w:line="192" w:lineRule="exact"/>
              <w:ind w:left="1150" w:right="1150"/>
              <w:jc w:val="center"/>
              <w:rPr>
                <w:b/>
                <w:sz w:val="18"/>
              </w:rPr>
            </w:pPr>
            <w:r>
              <w:rPr>
                <w:b/>
                <w:sz w:val="18"/>
              </w:rPr>
              <w:t>2018</w:t>
            </w:r>
          </w:p>
        </w:tc>
        <w:tc>
          <w:tcPr>
            <w:tcW w:w="2928" w:type="dxa"/>
            <w:gridSpan w:val="3"/>
            <w:tcBorders>
              <w:left w:val="nil"/>
              <w:right w:val="nil"/>
            </w:tcBorders>
            <w:shd w:val="clear" w:color="auto" w:fill="B8CCE3"/>
          </w:tcPr>
          <w:p w:rsidR="00F945C6" w:rsidRDefault="00B50BCF">
            <w:pPr>
              <w:pStyle w:val="TableParagraph"/>
              <w:spacing w:before="71" w:line="192" w:lineRule="exact"/>
              <w:ind w:left="1248" w:right="1238"/>
              <w:jc w:val="center"/>
              <w:rPr>
                <w:b/>
                <w:sz w:val="18"/>
              </w:rPr>
            </w:pPr>
            <w:r>
              <w:rPr>
                <w:b/>
                <w:sz w:val="18"/>
              </w:rPr>
              <w:t>2019</w:t>
            </w:r>
          </w:p>
        </w:tc>
        <w:tc>
          <w:tcPr>
            <w:tcW w:w="2929" w:type="dxa"/>
            <w:gridSpan w:val="3"/>
            <w:tcBorders>
              <w:left w:val="nil"/>
              <w:right w:val="nil"/>
            </w:tcBorders>
            <w:shd w:val="clear" w:color="auto" w:fill="94B3D6"/>
          </w:tcPr>
          <w:p w:rsidR="00F945C6" w:rsidRDefault="00B50BCF">
            <w:pPr>
              <w:pStyle w:val="TableParagraph"/>
              <w:spacing w:before="71" w:line="192" w:lineRule="exact"/>
              <w:ind w:left="1158" w:right="1150"/>
              <w:jc w:val="center"/>
              <w:rPr>
                <w:b/>
                <w:sz w:val="18"/>
              </w:rPr>
            </w:pPr>
            <w:r>
              <w:rPr>
                <w:b/>
                <w:sz w:val="18"/>
              </w:rPr>
              <w:t>2019-P</w:t>
            </w:r>
          </w:p>
        </w:tc>
      </w:tr>
      <w:tr w:rsidR="00F945C6">
        <w:trPr>
          <w:trHeight w:val="321"/>
        </w:trPr>
        <w:tc>
          <w:tcPr>
            <w:tcW w:w="1441" w:type="dxa"/>
            <w:vMerge/>
            <w:tcBorders>
              <w:top w:val="nil"/>
              <w:left w:val="nil"/>
              <w:bottom w:val="nil"/>
              <w:right w:val="nil"/>
            </w:tcBorders>
          </w:tcPr>
          <w:p w:rsidR="00F945C6" w:rsidRDefault="00F945C6">
            <w:pPr>
              <w:rPr>
                <w:sz w:val="2"/>
                <w:szCs w:val="2"/>
              </w:rPr>
            </w:pPr>
          </w:p>
        </w:tc>
        <w:tc>
          <w:tcPr>
            <w:tcW w:w="976" w:type="dxa"/>
          </w:tcPr>
          <w:p w:rsidR="00F945C6" w:rsidRDefault="00B50BCF">
            <w:pPr>
              <w:pStyle w:val="TableParagraph"/>
              <w:spacing w:line="157" w:lineRule="exact"/>
              <w:ind w:left="240"/>
              <w:rPr>
                <w:b/>
                <w:sz w:val="14"/>
              </w:rPr>
            </w:pPr>
            <w:r>
              <w:rPr>
                <w:b/>
                <w:sz w:val="14"/>
              </w:rPr>
              <w:t>Crédito</w:t>
            </w:r>
          </w:p>
          <w:p w:rsidR="00F945C6" w:rsidRDefault="00B50BCF">
            <w:pPr>
              <w:pStyle w:val="TableParagraph"/>
              <w:spacing w:line="145" w:lineRule="exact"/>
              <w:ind w:left="165"/>
              <w:rPr>
                <w:b/>
                <w:sz w:val="14"/>
              </w:rPr>
            </w:pPr>
            <w:r>
              <w:rPr>
                <w:b/>
                <w:sz w:val="14"/>
              </w:rPr>
              <w:t>Definitivo</w:t>
            </w:r>
          </w:p>
        </w:tc>
        <w:tc>
          <w:tcPr>
            <w:tcW w:w="977" w:type="dxa"/>
          </w:tcPr>
          <w:p w:rsidR="00F945C6" w:rsidRDefault="00B50BCF">
            <w:pPr>
              <w:pStyle w:val="TableParagraph"/>
              <w:spacing w:line="157" w:lineRule="exact"/>
              <w:ind w:left="241"/>
              <w:rPr>
                <w:b/>
                <w:sz w:val="14"/>
              </w:rPr>
            </w:pPr>
            <w:r>
              <w:rPr>
                <w:b/>
                <w:sz w:val="14"/>
              </w:rPr>
              <w:t>Crédito</w:t>
            </w:r>
          </w:p>
          <w:p w:rsidR="00F945C6" w:rsidRDefault="00B50BCF">
            <w:pPr>
              <w:pStyle w:val="TableParagraph"/>
              <w:spacing w:line="145" w:lineRule="exact"/>
              <w:ind w:left="149"/>
              <w:rPr>
                <w:b/>
                <w:sz w:val="14"/>
              </w:rPr>
            </w:pPr>
            <w:r>
              <w:rPr>
                <w:b/>
                <w:sz w:val="14"/>
              </w:rPr>
              <w:t>Ejecutado</w:t>
            </w:r>
          </w:p>
        </w:tc>
        <w:tc>
          <w:tcPr>
            <w:tcW w:w="976" w:type="dxa"/>
          </w:tcPr>
          <w:p w:rsidR="00F945C6" w:rsidRDefault="00B50BCF">
            <w:pPr>
              <w:pStyle w:val="TableParagraph"/>
              <w:spacing w:line="157" w:lineRule="exact"/>
              <w:ind w:left="5"/>
              <w:jc w:val="center"/>
              <w:rPr>
                <w:b/>
                <w:sz w:val="14"/>
              </w:rPr>
            </w:pPr>
            <w:r>
              <w:rPr>
                <w:b/>
                <w:w w:val="99"/>
                <w:sz w:val="14"/>
              </w:rPr>
              <w:t>%</w:t>
            </w:r>
          </w:p>
          <w:p w:rsidR="00F945C6" w:rsidRDefault="00B50BCF">
            <w:pPr>
              <w:pStyle w:val="TableParagraph"/>
              <w:spacing w:line="145" w:lineRule="exact"/>
              <w:ind w:left="140" w:right="138"/>
              <w:jc w:val="center"/>
              <w:rPr>
                <w:b/>
                <w:sz w:val="14"/>
              </w:rPr>
            </w:pPr>
            <w:r>
              <w:rPr>
                <w:b/>
                <w:sz w:val="14"/>
              </w:rPr>
              <w:t>ejecución</w:t>
            </w:r>
          </w:p>
        </w:tc>
        <w:tc>
          <w:tcPr>
            <w:tcW w:w="976" w:type="dxa"/>
          </w:tcPr>
          <w:p w:rsidR="00F945C6" w:rsidRDefault="00B50BCF">
            <w:pPr>
              <w:pStyle w:val="TableParagraph"/>
              <w:spacing w:line="157" w:lineRule="exact"/>
              <w:ind w:left="242"/>
              <w:rPr>
                <w:b/>
                <w:sz w:val="14"/>
              </w:rPr>
            </w:pPr>
            <w:r>
              <w:rPr>
                <w:b/>
                <w:sz w:val="14"/>
              </w:rPr>
              <w:t>Crédito</w:t>
            </w:r>
          </w:p>
          <w:p w:rsidR="00F945C6" w:rsidRDefault="00B50BCF">
            <w:pPr>
              <w:pStyle w:val="TableParagraph"/>
              <w:spacing w:line="145" w:lineRule="exact"/>
              <w:ind w:left="165"/>
              <w:rPr>
                <w:b/>
                <w:sz w:val="14"/>
              </w:rPr>
            </w:pPr>
            <w:r>
              <w:rPr>
                <w:b/>
                <w:sz w:val="14"/>
              </w:rPr>
              <w:t>Definitivo</w:t>
            </w:r>
          </w:p>
        </w:tc>
        <w:tc>
          <w:tcPr>
            <w:tcW w:w="976" w:type="dxa"/>
          </w:tcPr>
          <w:p w:rsidR="00F945C6" w:rsidRDefault="00B50BCF">
            <w:pPr>
              <w:pStyle w:val="TableParagraph"/>
              <w:spacing w:line="157" w:lineRule="exact"/>
              <w:ind w:left="243"/>
              <w:rPr>
                <w:b/>
                <w:sz w:val="14"/>
              </w:rPr>
            </w:pPr>
            <w:r>
              <w:rPr>
                <w:b/>
                <w:sz w:val="14"/>
              </w:rPr>
              <w:t>Crédito</w:t>
            </w:r>
          </w:p>
          <w:p w:rsidR="00F945C6" w:rsidRDefault="00B50BCF">
            <w:pPr>
              <w:pStyle w:val="TableParagraph"/>
              <w:spacing w:line="145" w:lineRule="exact"/>
              <w:ind w:left="152"/>
              <w:rPr>
                <w:b/>
                <w:sz w:val="14"/>
              </w:rPr>
            </w:pPr>
            <w:r>
              <w:rPr>
                <w:b/>
                <w:sz w:val="14"/>
              </w:rPr>
              <w:t>Ejecutado</w:t>
            </w:r>
          </w:p>
        </w:tc>
        <w:tc>
          <w:tcPr>
            <w:tcW w:w="976" w:type="dxa"/>
          </w:tcPr>
          <w:p w:rsidR="00F945C6" w:rsidRDefault="00B50BCF">
            <w:pPr>
              <w:pStyle w:val="TableParagraph"/>
              <w:spacing w:line="157" w:lineRule="exact"/>
              <w:ind w:left="6"/>
              <w:jc w:val="center"/>
              <w:rPr>
                <w:b/>
                <w:sz w:val="14"/>
              </w:rPr>
            </w:pPr>
            <w:r>
              <w:rPr>
                <w:b/>
                <w:w w:val="99"/>
                <w:sz w:val="14"/>
              </w:rPr>
              <w:t>%</w:t>
            </w:r>
          </w:p>
          <w:p w:rsidR="00F945C6" w:rsidRDefault="00B50BCF">
            <w:pPr>
              <w:pStyle w:val="TableParagraph"/>
              <w:spacing w:line="145" w:lineRule="exact"/>
              <w:ind w:left="141" w:right="138"/>
              <w:jc w:val="center"/>
              <w:rPr>
                <w:b/>
                <w:sz w:val="14"/>
              </w:rPr>
            </w:pPr>
            <w:r>
              <w:rPr>
                <w:b/>
                <w:sz w:val="14"/>
              </w:rPr>
              <w:t>ejecución</w:t>
            </w:r>
          </w:p>
        </w:tc>
        <w:tc>
          <w:tcPr>
            <w:tcW w:w="974" w:type="dxa"/>
          </w:tcPr>
          <w:p w:rsidR="00F945C6" w:rsidRDefault="00B50BCF">
            <w:pPr>
              <w:pStyle w:val="TableParagraph"/>
              <w:spacing w:line="157" w:lineRule="exact"/>
              <w:ind w:left="242"/>
              <w:rPr>
                <w:b/>
                <w:sz w:val="14"/>
              </w:rPr>
            </w:pPr>
            <w:r>
              <w:rPr>
                <w:b/>
                <w:sz w:val="14"/>
              </w:rPr>
              <w:t>Crédito</w:t>
            </w:r>
          </w:p>
          <w:p w:rsidR="00F945C6" w:rsidRDefault="00B50BCF">
            <w:pPr>
              <w:pStyle w:val="TableParagraph"/>
              <w:spacing w:line="145" w:lineRule="exact"/>
              <w:ind w:left="288"/>
              <w:rPr>
                <w:b/>
                <w:sz w:val="14"/>
              </w:rPr>
            </w:pPr>
            <w:r>
              <w:rPr>
                <w:b/>
                <w:sz w:val="14"/>
              </w:rPr>
              <w:t>Inicial</w:t>
            </w:r>
          </w:p>
        </w:tc>
        <w:tc>
          <w:tcPr>
            <w:tcW w:w="976" w:type="dxa"/>
          </w:tcPr>
          <w:p w:rsidR="00F945C6" w:rsidRDefault="00B50BCF">
            <w:pPr>
              <w:pStyle w:val="TableParagraph"/>
              <w:spacing w:line="157" w:lineRule="exact"/>
              <w:ind w:left="246"/>
              <w:rPr>
                <w:b/>
                <w:sz w:val="14"/>
              </w:rPr>
            </w:pPr>
            <w:r>
              <w:rPr>
                <w:b/>
                <w:sz w:val="14"/>
              </w:rPr>
              <w:t>Crédito</w:t>
            </w:r>
          </w:p>
          <w:p w:rsidR="00F945C6" w:rsidRDefault="00B50BCF">
            <w:pPr>
              <w:pStyle w:val="TableParagraph"/>
              <w:spacing w:line="145" w:lineRule="exact"/>
              <w:ind w:left="154"/>
              <w:rPr>
                <w:b/>
                <w:sz w:val="14"/>
              </w:rPr>
            </w:pPr>
            <w:r>
              <w:rPr>
                <w:b/>
                <w:sz w:val="14"/>
              </w:rPr>
              <w:t>Ejecutado</w:t>
            </w:r>
          </w:p>
        </w:tc>
        <w:tc>
          <w:tcPr>
            <w:tcW w:w="979" w:type="dxa"/>
          </w:tcPr>
          <w:p w:rsidR="00F945C6" w:rsidRDefault="00B50BCF">
            <w:pPr>
              <w:pStyle w:val="TableParagraph"/>
              <w:spacing w:line="157" w:lineRule="exact"/>
              <w:ind w:left="13"/>
              <w:jc w:val="center"/>
              <w:rPr>
                <w:b/>
                <w:sz w:val="14"/>
              </w:rPr>
            </w:pPr>
            <w:r>
              <w:rPr>
                <w:b/>
                <w:w w:val="99"/>
                <w:sz w:val="14"/>
              </w:rPr>
              <w:t>%</w:t>
            </w:r>
          </w:p>
          <w:p w:rsidR="00F945C6" w:rsidRDefault="00B50BCF">
            <w:pPr>
              <w:pStyle w:val="TableParagraph"/>
              <w:spacing w:line="145" w:lineRule="exact"/>
              <w:ind w:left="98" w:right="88"/>
              <w:jc w:val="center"/>
              <w:rPr>
                <w:b/>
                <w:sz w:val="14"/>
              </w:rPr>
            </w:pPr>
            <w:r>
              <w:rPr>
                <w:b/>
                <w:sz w:val="14"/>
              </w:rPr>
              <w:t>ejecución</w:t>
            </w:r>
          </w:p>
        </w:tc>
      </w:tr>
      <w:tr w:rsidR="00F945C6">
        <w:trPr>
          <w:trHeight w:val="287"/>
        </w:trPr>
        <w:tc>
          <w:tcPr>
            <w:tcW w:w="1441" w:type="dxa"/>
            <w:tcBorders>
              <w:top w:val="nil"/>
              <w:left w:val="nil"/>
              <w:bottom w:val="nil"/>
            </w:tcBorders>
          </w:tcPr>
          <w:p w:rsidR="00F945C6" w:rsidRDefault="00B50BCF">
            <w:pPr>
              <w:pStyle w:val="TableParagraph"/>
              <w:spacing w:line="159" w:lineRule="exact"/>
              <w:ind w:left="25"/>
              <w:rPr>
                <w:b/>
                <w:sz w:val="14"/>
              </w:rPr>
            </w:pPr>
            <w:r>
              <w:rPr>
                <w:b/>
                <w:sz w:val="14"/>
              </w:rPr>
              <w:t>26.301.313A.486.07</w:t>
            </w:r>
          </w:p>
        </w:tc>
        <w:tc>
          <w:tcPr>
            <w:tcW w:w="976" w:type="dxa"/>
            <w:shd w:val="clear" w:color="auto" w:fill="DBE4F0"/>
          </w:tcPr>
          <w:p w:rsidR="00F945C6" w:rsidRDefault="00B50BCF">
            <w:pPr>
              <w:pStyle w:val="TableParagraph"/>
              <w:spacing w:before="58"/>
              <w:ind w:left="437"/>
              <w:rPr>
                <w:b/>
                <w:sz w:val="14"/>
              </w:rPr>
            </w:pPr>
            <w:r>
              <w:rPr>
                <w:b/>
                <w:sz w:val="14"/>
              </w:rPr>
              <w:t>26.000</w:t>
            </w:r>
          </w:p>
        </w:tc>
        <w:tc>
          <w:tcPr>
            <w:tcW w:w="977" w:type="dxa"/>
            <w:shd w:val="clear" w:color="auto" w:fill="DBE4F0"/>
          </w:tcPr>
          <w:p w:rsidR="00F945C6" w:rsidRDefault="00B50BCF">
            <w:pPr>
              <w:pStyle w:val="TableParagraph"/>
              <w:spacing w:before="58"/>
              <w:ind w:left="438"/>
              <w:rPr>
                <w:b/>
                <w:sz w:val="14"/>
              </w:rPr>
            </w:pPr>
            <w:r>
              <w:rPr>
                <w:b/>
                <w:sz w:val="14"/>
              </w:rPr>
              <w:t>26.000</w:t>
            </w:r>
          </w:p>
        </w:tc>
        <w:tc>
          <w:tcPr>
            <w:tcW w:w="976" w:type="dxa"/>
            <w:shd w:val="clear" w:color="auto" w:fill="DBE4F0"/>
          </w:tcPr>
          <w:p w:rsidR="00F945C6" w:rsidRDefault="00B50BCF">
            <w:pPr>
              <w:pStyle w:val="TableParagraph"/>
              <w:spacing w:before="58"/>
              <w:ind w:left="507"/>
              <w:rPr>
                <w:b/>
                <w:sz w:val="14"/>
              </w:rPr>
            </w:pPr>
            <w:r>
              <w:rPr>
                <w:b/>
                <w:sz w:val="14"/>
              </w:rPr>
              <w:t>100%</w:t>
            </w:r>
          </w:p>
        </w:tc>
        <w:tc>
          <w:tcPr>
            <w:tcW w:w="976" w:type="dxa"/>
            <w:shd w:val="clear" w:color="auto" w:fill="B8CCE3"/>
          </w:tcPr>
          <w:p w:rsidR="00F945C6" w:rsidRDefault="00B50BCF">
            <w:pPr>
              <w:pStyle w:val="TableParagraph"/>
              <w:spacing w:before="58"/>
              <w:ind w:left="439"/>
              <w:rPr>
                <w:b/>
                <w:sz w:val="14"/>
              </w:rPr>
            </w:pPr>
            <w:r>
              <w:rPr>
                <w:b/>
                <w:sz w:val="14"/>
              </w:rPr>
              <w:t>26.000</w:t>
            </w:r>
          </w:p>
        </w:tc>
        <w:tc>
          <w:tcPr>
            <w:tcW w:w="976" w:type="dxa"/>
            <w:shd w:val="clear" w:color="auto" w:fill="B8CCE3"/>
          </w:tcPr>
          <w:p w:rsidR="00F945C6" w:rsidRDefault="00B50BCF">
            <w:pPr>
              <w:pStyle w:val="TableParagraph"/>
              <w:spacing w:before="58"/>
              <w:ind w:right="96"/>
              <w:jc w:val="right"/>
              <w:rPr>
                <w:b/>
                <w:sz w:val="14"/>
              </w:rPr>
            </w:pPr>
            <w:r>
              <w:rPr>
                <w:b/>
                <w:w w:val="99"/>
                <w:sz w:val="14"/>
              </w:rPr>
              <w:t>0</w:t>
            </w:r>
          </w:p>
        </w:tc>
        <w:tc>
          <w:tcPr>
            <w:tcW w:w="976" w:type="dxa"/>
            <w:shd w:val="clear" w:color="auto" w:fill="B8CCE3"/>
          </w:tcPr>
          <w:p w:rsidR="00F945C6" w:rsidRDefault="00B50BCF">
            <w:pPr>
              <w:pStyle w:val="TableParagraph"/>
              <w:spacing w:before="58"/>
              <w:ind w:right="97"/>
              <w:jc w:val="right"/>
              <w:rPr>
                <w:b/>
                <w:sz w:val="14"/>
              </w:rPr>
            </w:pPr>
            <w:r>
              <w:rPr>
                <w:b/>
                <w:w w:val="99"/>
                <w:sz w:val="14"/>
              </w:rPr>
              <w:t>0</w:t>
            </w:r>
          </w:p>
        </w:tc>
        <w:tc>
          <w:tcPr>
            <w:tcW w:w="974" w:type="dxa"/>
            <w:shd w:val="clear" w:color="auto" w:fill="94B3D6"/>
          </w:tcPr>
          <w:p w:rsidR="00F945C6" w:rsidRDefault="00B50BCF">
            <w:pPr>
              <w:pStyle w:val="TableParagraph"/>
              <w:spacing w:before="58"/>
              <w:ind w:left="439"/>
              <w:rPr>
                <w:b/>
                <w:sz w:val="14"/>
              </w:rPr>
            </w:pPr>
            <w:r>
              <w:rPr>
                <w:b/>
                <w:sz w:val="14"/>
              </w:rPr>
              <w:t>26.000</w:t>
            </w:r>
          </w:p>
        </w:tc>
        <w:tc>
          <w:tcPr>
            <w:tcW w:w="976" w:type="dxa"/>
            <w:shd w:val="clear" w:color="auto" w:fill="94B3D6"/>
          </w:tcPr>
          <w:p w:rsidR="00F945C6" w:rsidRDefault="00F945C6">
            <w:pPr>
              <w:pStyle w:val="TableParagraph"/>
              <w:rPr>
                <w:rFonts w:ascii="Times New Roman"/>
                <w:sz w:val="16"/>
              </w:rPr>
            </w:pPr>
          </w:p>
        </w:tc>
        <w:tc>
          <w:tcPr>
            <w:tcW w:w="979" w:type="dxa"/>
            <w:shd w:val="clear" w:color="auto" w:fill="94B3D6"/>
          </w:tcPr>
          <w:p w:rsidR="00F945C6" w:rsidRDefault="00F945C6">
            <w:pPr>
              <w:pStyle w:val="TableParagraph"/>
              <w:rPr>
                <w:rFonts w:ascii="Times New Roman"/>
                <w:sz w:val="16"/>
              </w:rPr>
            </w:pPr>
          </w:p>
        </w:tc>
      </w:tr>
    </w:tbl>
    <w:p w:rsidR="00F945C6" w:rsidRDefault="00F945C6">
      <w:pPr>
        <w:pStyle w:val="Textoindependiente"/>
        <w:spacing w:before="9"/>
        <w:rPr>
          <w:b/>
          <w:sz w:val="23"/>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8"/>
        <w:gridCol w:w="5952"/>
        <w:gridCol w:w="495"/>
        <w:gridCol w:w="497"/>
        <w:gridCol w:w="497"/>
        <w:gridCol w:w="507"/>
      </w:tblGrid>
      <w:tr w:rsidR="00F945C6">
        <w:trPr>
          <w:trHeight w:val="621"/>
        </w:trPr>
        <w:tc>
          <w:tcPr>
            <w:tcW w:w="2408" w:type="dxa"/>
            <w:vMerge w:val="restart"/>
            <w:shd w:val="clear" w:color="auto" w:fill="DBE4F0"/>
          </w:tcPr>
          <w:p w:rsidR="00F945C6" w:rsidRDefault="00F945C6">
            <w:pPr>
              <w:pStyle w:val="TableParagraph"/>
              <w:rPr>
                <w:b/>
                <w:sz w:val="20"/>
              </w:rPr>
            </w:pPr>
          </w:p>
          <w:p w:rsidR="00F945C6" w:rsidRDefault="00F945C6">
            <w:pPr>
              <w:pStyle w:val="TableParagraph"/>
              <w:spacing w:before="9"/>
              <w:rPr>
                <w:b/>
                <w:sz w:val="15"/>
              </w:rPr>
            </w:pPr>
          </w:p>
          <w:p w:rsidR="00F945C6" w:rsidRDefault="00B50BCF">
            <w:pPr>
              <w:pStyle w:val="TableParagraph"/>
              <w:ind w:left="107"/>
              <w:rPr>
                <w:b/>
                <w:sz w:val="18"/>
              </w:rPr>
            </w:pPr>
            <w:r>
              <w:rPr>
                <w:b/>
                <w:sz w:val="18"/>
              </w:rPr>
              <w:t>Plan de acción</w:t>
            </w:r>
          </w:p>
        </w:tc>
        <w:tc>
          <w:tcPr>
            <w:tcW w:w="7948" w:type="dxa"/>
            <w:gridSpan w:val="5"/>
          </w:tcPr>
          <w:p w:rsidR="00F945C6" w:rsidRDefault="00B50BCF">
            <w:pPr>
              <w:pStyle w:val="TableParagraph"/>
              <w:spacing w:before="3" w:line="206" w:lineRule="exact"/>
              <w:ind w:left="104" w:right="114"/>
              <w:jc w:val="both"/>
              <w:rPr>
                <w:sz w:val="18"/>
              </w:rPr>
            </w:pPr>
            <w:r>
              <w:rPr>
                <w:sz w:val="18"/>
              </w:rPr>
              <w:t>El análisis de seguridad de un medicamento se extiende a lo largo de la vida útil de este grupo de medicamentos, no se prevé que en los próximos cinco años varíe la terapéutica de esta enfermedad.</w:t>
            </w:r>
          </w:p>
        </w:tc>
      </w:tr>
      <w:tr w:rsidR="00F945C6">
        <w:trPr>
          <w:trHeight w:val="410"/>
        </w:trPr>
        <w:tc>
          <w:tcPr>
            <w:tcW w:w="2408" w:type="dxa"/>
            <w:vMerge/>
            <w:tcBorders>
              <w:top w:val="nil"/>
            </w:tcBorders>
            <w:shd w:val="clear" w:color="auto" w:fill="DBE4F0"/>
          </w:tcPr>
          <w:p w:rsidR="00F945C6" w:rsidRDefault="00F945C6">
            <w:pPr>
              <w:rPr>
                <w:sz w:val="2"/>
                <w:szCs w:val="2"/>
              </w:rPr>
            </w:pPr>
          </w:p>
        </w:tc>
        <w:tc>
          <w:tcPr>
            <w:tcW w:w="5952" w:type="dxa"/>
          </w:tcPr>
          <w:p w:rsidR="00F945C6" w:rsidRDefault="00B50BCF">
            <w:pPr>
              <w:pStyle w:val="TableParagraph"/>
              <w:spacing w:before="99"/>
              <w:ind w:left="104"/>
              <w:rPr>
                <w:sz w:val="18"/>
              </w:rPr>
            </w:pPr>
            <w:r>
              <w:rPr>
                <w:sz w:val="18"/>
              </w:rPr>
              <w:t>Criterio de coordinación con otras Administraciones Públicas</w:t>
            </w:r>
          </w:p>
        </w:tc>
        <w:tc>
          <w:tcPr>
            <w:tcW w:w="495" w:type="dxa"/>
            <w:shd w:val="clear" w:color="auto" w:fill="BEBEBE"/>
          </w:tcPr>
          <w:p w:rsidR="00F945C6" w:rsidRDefault="00B50BCF">
            <w:pPr>
              <w:pStyle w:val="TableParagraph"/>
              <w:spacing w:before="95"/>
              <w:ind w:left="104"/>
              <w:rPr>
                <w:b/>
                <w:sz w:val="18"/>
              </w:rPr>
            </w:pPr>
            <w:r>
              <w:rPr>
                <w:b/>
                <w:sz w:val="18"/>
              </w:rPr>
              <w:t>SI</w:t>
            </w:r>
          </w:p>
        </w:tc>
        <w:tc>
          <w:tcPr>
            <w:tcW w:w="497" w:type="dxa"/>
          </w:tcPr>
          <w:p w:rsidR="00F945C6" w:rsidRDefault="00F945C6">
            <w:pPr>
              <w:pStyle w:val="TableParagraph"/>
              <w:rPr>
                <w:rFonts w:ascii="Times New Roman"/>
                <w:sz w:val="16"/>
              </w:rPr>
            </w:pPr>
          </w:p>
        </w:tc>
        <w:tc>
          <w:tcPr>
            <w:tcW w:w="497" w:type="dxa"/>
            <w:shd w:val="clear" w:color="auto" w:fill="BEBEBE"/>
          </w:tcPr>
          <w:p w:rsidR="00F945C6" w:rsidRDefault="00B50BCF">
            <w:pPr>
              <w:pStyle w:val="TableParagraph"/>
              <w:spacing w:before="95"/>
              <w:ind w:left="105"/>
              <w:rPr>
                <w:b/>
                <w:sz w:val="18"/>
              </w:rPr>
            </w:pPr>
            <w:r>
              <w:rPr>
                <w:b/>
                <w:sz w:val="18"/>
              </w:rPr>
              <w:t>NO</w:t>
            </w:r>
          </w:p>
        </w:tc>
        <w:tc>
          <w:tcPr>
            <w:tcW w:w="507" w:type="dxa"/>
          </w:tcPr>
          <w:p w:rsidR="00F945C6" w:rsidRDefault="00B50BCF">
            <w:pPr>
              <w:pStyle w:val="TableParagraph"/>
              <w:spacing w:before="74"/>
              <w:jc w:val="center"/>
              <w:rPr>
                <w:b/>
              </w:rPr>
            </w:pPr>
            <w:r>
              <w:rPr>
                <w:b/>
              </w:rPr>
              <w:t>X</w:t>
            </w:r>
          </w:p>
        </w:tc>
      </w:tr>
      <w:tr w:rsidR="00F945C6">
        <w:trPr>
          <w:trHeight w:val="621"/>
        </w:trPr>
        <w:tc>
          <w:tcPr>
            <w:tcW w:w="2408" w:type="dxa"/>
            <w:shd w:val="clear" w:color="auto" w:fill="DBE4F0"/>
          </w:tcPr>
          <w:p w:rsidR="00F945C6" w:rsidRDefault="00B50BCF">
            <w:pPr>
              <w:pStyle w:val="TableParagraph"/>
              <w:spacing w:before="1" w:line="206" w:lineRule="exact"/>
              <w:ind w:left="107" w:right="150"/>
              <w:rPr>
                <w:b/>
                <w:sz w:val="18"/>
              </w:rPr>
            </w:pPr>
            <w:r>
              <w:rPr>
                <w:b/>
                <w:sz w:val="18"/>
              </w:rPr>
              <w:t>Resultados de la evaluación de los planes estratégicos anteriores</w:t>
            </w:r>
          </w:p>
        </w:tc>
        <w:tc>
          <w:tcPr>
            <w:tcW w:w="7948" w:type="dxa"/>
            <w:gridSpan w:val="5"/>
          </w:tcPr>
          <w:p w:rsidR="00F945C6" w:rsidRDefault="00F945C6">
            <w:pPr>
              <w:pStyle w:val="TableParagraph"/>
              <w:spacing w:before="1"/>
              <w:rPr>
                <w:b/>
                <w:sz w:val="18"/>
              </w:rPr>
            </w:pPr>
          </w:p>
          <w:p w:rsidR="00F945C6" w:rsidRDefault="00B50BCF">
            <w:pPr>
              <w:pStyle w:val="TableParagraph"/>
              <w:ind w:left="104"/>
              <w:rPr>
                <w:sz w:val="18"/>
              </w:rPr>
            </w:pPr>
            <w:r>
              <w:rPr>
                <w:sz w:val="18"/>
              </w:rPr>
              <w:t>No procede.</w:t>
            </w:r>
          </w:p>
        </w:tc>
      </w:tr>
    </w:tbl>
    <w:p w:rsidR="00F945C6" w:rsidRDefault="00F945C6">
      <w:pPr>
        <w:rPr>
          <w:sz w:val="18"/>
        </w:rPr>
        <w:sectPr w:rsidR="00F945C6">
          <w:pgSz w:w="11910" w:h="16840"/>
          <w:pgMar w:top="1140" w:right="0" w:bottom="1200" w:left="120" w:header="253" w:footer="1002" w:gutter="0"/>
          <w:cols w:space="720"/>
        </w:sectPr>
      </w:pPr>
    </w:p>
    <w:p w:rsidR="00F945C6" w:rsidRDefault="00F945C6">
      <w:pPr>
        <w:pStyle w:val="Textoindependiente"/>
        <w:rPr>
          <w:b/>
          <w:sz w:val="20"/>
        </w:rPr>
      </w:pPr>
    </w:p>
    <w:p w:rsidR="00F945C6" w:rsidRDefault="00F945C6">
      <w:pPr>
        <w:pStyle w:val="Textoindependiente"/>
        <w:spacing w:before="4"/>
        <w:rPr>
          <w:b/>
          <w:sz w:val="15"/>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8"/>
        <w:gridCol w:w="995"/>
        <w:gridCol w:w="524"/>
        <w:gridCol w:w="498"/>
        <w:gridCol w:w="1816"/>
        <w:gridCol w:w="541"/>
        <w:gridCol w:w="450"/>
        <w:gridCol w:w="3129"/>
      </w:tblGrid>
      <w:tr w:rsidR="00F945C6">
        <w:trPr>
          <w:trHeight w:val="621"/>
        </w:trPr>
        <w:tc>
          <w:tcPr>
            <w:tcW w:w="2408" w:type="dxa"/>
            <w:shd w:val="clear" w:color="auto" w:fill="DBE4F0"/>
          </w:tcPr>
          <w:p w:rsidR="00F945C6" w:rsidRDefault="00B50BCF">
            <w:pPr>
              <w:pStyle w:val="TableParagraph"/>
              <w:ind w:left="107" w:right="150"/>
              <w:rPr>
                <w:b/>
                <w:sz w:val="18"/>
              </w:rPr>
            </w:pPr>
            <w:r>
              <w:rPr>
                <w:b/>
                <w:sz w:val="18"/>
              </w:rPr>
              <w:t>Incluye en las bases reguladoras actuaciones</w:t>
            </w:r>
          </w:p>
          <w:p w:rsidR="00F945C6" w:rsidRDefault="00B50BCF">
            <w:pPr>
              <w:pStyle w:val="TableParagraph"/>
              <w:spacing w:line="192" w:lineRule="exact"/>
              <w:ind w:left="107"/>
              <w:rPr>
                <w:b/>
                <w:sz w:val="18"/>
              </w:rPr>
            </w:pPr>
            <w:r>
              <w:rPr>
                <w:b/>
                <w:sz w:val="18"/>
              </w:rPr>
              <w:t>igualdad.</w:t>
            </w:r>
          </w:p>
        </w:tc>
        <w:tc>
          <w:tcPr>
            <w:tcW w:w="995" w:type="dxa"/>
          </w:tcPr>
          <w:p w:rsidR="00F945C6" w:rsidRDefault="00F945C6">
            <w:pPr>
              <w:pStyle w:val="TableParagraph"/>
              <w:rPr>
                <w:rFonts w:ascii="Times New Roman"/>
                <w:sz w:val="16"/>
              </w:rPr>
            </w:pPr>
          </w:p>
        </w:tc>
        <w:tc>
          <w:tcPr>
            <w:tcW w:w="524" w:type="dxa"/>
            <w:shd w:val="clear" w:color="auto" w:fill="BEBEBE"/>
          </w:tcPr>
          <w:p w:rsidR="00F945C6" w:rsidRDefault="00F945C6">
            <w:pPr>
              <w:pStyle w:val="TableParagraph"/>
              <w:spacing w:before="5"/>
              <w:rPr>
                <w:b/>
                <w:sz w:val="17"/>
              </w:rPr>
            </w:pPr>
          </w:p>
          <w:p w:rsidR="00F945C6" w:rsidRDefault="00B50BCF">
            <w:pPr>
              <w:pStyle w:val="TableParagraph"/>
              <w:ind w:left="173"/>
              <w:rPr>
                <w:b/>
                <w:sz w:val="18"/>
              </w:rPr>
            </w:pPr>
            <w:r>
              <w:rPr>
                <w:b/>
                <w:sz w:val="18"/>
              </w:rPr>
              <w:t>SI</w:t>
            </w:r>
          </w:p>
        </w:tc>
        <w:tc>
          <w:tcPr>
            <w:tcW w:w="498" w:type="dxa"/>
          </w:tcPr>
          <w:p w:rsidR="00F945C6" w:rsidRDefault="00F945C6">
            <w:pPr>
              <w:pStyle w:val="TableParagraph"/>
              <w:rPr>
                <w:rFonts w:ascii="Times New Roman"/>
                <w:sz w:val="16"/>
              </w:rPr>
            </w:pPr>
          </w:p>
        </w:tc>
        <w:tc>
          <w:tcPr>
            <w:tcW w:w="1816" w:type="dxa"/>
          </w:tcPr>
          <w:p w:rsidR="00F945C6" w:rsidRDefault="00F945C6">
            <w:pPr>
              <w:pStyle w:val="TableParagraph"/>
              <w:rPr>
                <w:rFonts w:ascii="Times New Roman"/>
                <w:sz w:val="16"/>
              </w:rPr>
            </w:pPr>
          </w:p>
        </w:tc>
        <w:tc>
          <w:tcPr>
            <w:tcW w:w="541" w:type="dxa"/>
            <w:shd w:val="clear" w:color="auto" w:fill="BEBEBE"/>
          </w:tcPr>
          <w:p w:rsidR="00F945C6" w:rsidRDefault="00F945C6">
            <w:pPr>
              <w:pStyle w:val="TableParagraph"/>
              <w:spacing w:before="5"/>
              <w:rPr>
                <w:b/>
                <w:sz w:val="17"/>
              </w:rPr>
            </w:pPr>
          </w:p>
          <w:p w:rsidR="00F945C6" w:rsidRDefault="00B50BCF">
            <w:pPr>
              <w:pStyle w:val="TableParagraph"/>
              <w:ind w:left="129"/>
              <w:rPr>
                <w:b/>
                <w:sz w:val="18"/>
              </w:rPr>
            </w:pPr>
            <w:r>
              <w:rPr>
                <w:b/>
                <w:sz w:val="18"/>
              </w:rPr>
              <w:t>NO</w:t>
            </w:r>
          </w:p>
        </w:tc>
        <w:tc>
          <w:tcPr>
            <w:tcW w:w="450" w:type="dxa"/>
          </w:tcPr>
          <w:p w:rsidR="00F945C6" w:rsidRDefault="00B50BCF">
            <w:pPr>
              <w:pStyle w:val="TableParagraph"/>
              <w:spacing w:before="180"/>
              <w:ind w:left="145"/>
              <w:rPr>
                <w:b/>
              </w:rPr>
            </w:pPr>
            <w:r>
              <w:rPr>
                <w:b/>
              </w:rPr>
              <w:t>X</w:t>
            </w:r>
          </w:p>
        </w:tc>
        <w:tc>
          <w:tcPr>
            <w:tcW w:w="3129" w:type="dxa"/>
          </w:tcPr>
          <w:p w:rsidR="00F945C6" w:rsidRDefault="00F945C6">
            <w:pPr>
              <w:pStyle w:val="TableParagraph"/>
              <w:rPr>
                <w:rFonts w:ascii="Times New Roman"/>
                <w:sz w:val="16"/>
              </w:rPr>
            </w:pPr>
          </w:p>
        </w:tc>
      </w:tr>
    </w:tbl>
    <w:p w:rsidR="00F945C6" w:rsidRDefault="00F945C6">
      <w:pPr>
        <w:pStyle w:val="Textoindependiente"/>
        <w:rPr>
          <w:b/>
          <w:sz w:val="20"/>
        </w:rPr>
      </w:pPr>
    </w:p>
    <w:p w:rsidR="00F945C6" w:rsidRDefault="00F945C6">
      <w:pPr>
        <w:pStyle w:val="Textoindependiente"/>
        <w:spacing w:before="8"/>
        <w:rPr>
          <w:b/>
          <w:sz w:val="23"/>
        </w:rPr>
      </w:pPr>
    </w:p>
    <w:p w:rsidR="00F945C6" w:rsidRDefault="00B50BCF">
      <w:pPr>
        <w:pStyle w:val="Textoindependiente"/>
        <w:ind w:left="837"/>
      </w:pPr>
      <w:r>
        <w:rPr>
          <w:color w:val="365F92"/>
        </w:rPr>
        <w:t xml:space="preserve">Tal y como establece el artículo 14.2 del Reglamento de la Ley General de Subvenciones </w:t>
      </w:r>
      <w:r>
        <w:rPr>
          <w:b/>
          <w:color w:val="365F92"/>
        </w:rPr>
        <w:t xml:space="preserve">informe </w:t>
      </w:r>
      <w:r>
        <w:rPr>
          <w:color w:val="365F92"/>
        </w:rPr>
        <w:t>sobre:</w:t>
      </w:r>
    </w:p>
    <w:p w:rsidR="00F945C6" w:rsidRDefault="00F945C6">
      <w:pPr>
        <w:pStyle w:val="Textoindependiente"/>
        <w:rPr>
          <w:sz w:val="20"/>
        </w:rPr>
      </w:pPr>
    </w:p>
    <w:p w:rsidR="00F945C6" w:rsidRDefault="00F945C6">
      <w:pPr>
        <w:pStyle w:val="Textoindependiente"/>
        <w:spacing w:before="8"/>
        <w:rPr>
          <w:sz w:val="24"/>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4"/>
        <w:gridCol w:w="7799"/>
      </w:tblGrid>
      <w:tr w:rsidR="00F945C6">
        <w:trPr>
          <w:trHeight w:val="621"/>
        </w:trPr>
        <w:tc>
          <w:tcPr>
            <w:tcW w:w="2554" w:type="dxa"/>
          </w:tcPr>
          <w:p w:rsidR="00F945C6" w:rsidRDefault="00B50BCF">
            <w:pPr>
              <w:pStyle w:val="TableParagraph"/>
              <w:spacing w:line="206" w:lineRule="exact"/>
              <w:ind w:left="107" w:right="356"/>
              <w:rPr>
                <w:b/>
                <w:sz w:val="18"/>
              </w:rPr>
            </w:pPr>
            <w:r>
              <w:rPr>
                <w:b/>
                <w:color w:val="365F92"/>
                <w:sz w:val="18"/>
              </w:rPr>
              <w:t>Grado de avance en la aplicación de la línea de subvención:</w:t>
            </w:r>
          </w:p>
        </w:tc>
        <w:tc>
          <w:tcPr>
            <w:tcW w:w="7799" w:type="dxa"/>
            <w:shd w:val="clear" w:color="auto" w:fill="F1DBDB"/>
          </w:tcPr>
          <w:p w:rsidR="00F945C6" w:rsidRDefault="00B50BCF">
            <w:pPr>
              <w:pStyle w:val="TableParagraph"/>
              <w:spacing w:before="1"/>
              <w:ind w:left="107" w:right="214"/>
              <w:rPr>
                <w:sz w:val="18"/>
              </w:rPr>
            </w:pPr>
            <w:r>
              <w:rPr>
                <w:sz w:val="18"/>
              </w:rPr>
              <w:t>En el año 2019 no se ha pagado esta subvención por encontrarnos en situación de prórroga presupuestaria, por lo que no tenemos acceso a los informes finales.</w:t>
            </w:r>
          </w:p>
        </w:tc>
      </w:tr>
      <w:tr w:rsidR="00F945C6">
        <w:trPr>
          <w:trHeight w:val="827"/>
        </w:trPr>
        <w:tc>
          <w:tcPr>
            <w:tcW w:w="2554" w:type="dxa"/>
            <w:tcBorders>
              <w:bottom w:val="single" w:sz="6" w:space="0" w:color="000000"/>
            </w:tcBorders>
          </w:tcPr>
          <w:p w:rsidR="00F945C6" w:rsidRDefault="00B50BCF">
            <w:pPr>
              <w:pStyle w:val="TableParagraph"/>
              <w:spacing w:line="242" w:lineRule="auto"/>
              <w:ind w:left="107"/>
              <w:rPr>
                <w:b/>
                <w:sz w:val="18"/>
              </w:rPr>
            </w:pPr>
            <w:r>
              <w:rPr>
                <w:b/>
                <w:color w:val="365F92"/>
                <w:sz w:val="18"/>
              </w:rPr>
              <w:t>Efectos y repercusiones presupuestarias y</w:t>
            </w:r>
          </w:p>
          <w:p w:rsidR="00F945C6" w:rsidRDefault="00B50BCF">
            <w:pPr>
              <w:pStyle w:val="TableParagraph"/>
              <w:spacing w:line="206" w:lineRule="exact"/>
              <w:ind w:left="107" w:right="315"/>
              <w:rPr>
                <w:b/>
                <w:sz w:val="18"/>
              </w:rPr>
            </w:pPr>
            <w:r>
              <w:rPr>
                <w:b/>
                <w:color w:val="365F92"/>
                <w:sz w:val="18"/>
              </w:rPr>
              <w:t>financieras derivadas de su aplicación:</w:t>
            </w:r>
          </w:p>
        </w:tc>
        <w:tc>
          <w:tcPr>
            <w:tcW w:w="7799" w:type="dxa"/>
            <w:tcBorders>
              <w:bottom w:val="single" w:sz="6" w:space="0" w:color="000000"/>
            </w:tcBorders>
            <w:shd w:val="clear" w:color="auto" w:fill="F1DBDB"/>
          </w:tcPr>
          <w:p w:rsidR="00F945C6" w:rsidRDefault="00B50BCF">
            <w:pPr>
              <w:pStyle w:val="TableParagraph"/>
              <w:ind w:left="107" w:right="214"/>
              <w:rPr>
                <w:sz w:val="18"/>
              </w:rPr>
            </w:pPr>
            <w:r>
              <w:rPr>
                <w:sz w:val="18"/>
              </w:rPr>
              <w:t>Durante el año 2019, no se ha realizado el pago de esta subvención nominativa por encontrarnos en situación de prórroga presupuestaria.</w:t>
            </w:r>
          </w:p>
        </w:tc>
      </w:tr>
    </w:tbl>
    <w:p w:rsidR="00F945C6" w:rsidRDefault="00F945C6">
      <w:pPr>
        <w:rPr>
          <w:sz w:val="18"/>
        </w:rPr>
        <w:sectPr w:rsidR="00F945C6">
          <w:pgSz w:w="11910" w:h="16840"/>
          <w:pgMar w:top="1140" w:right="0" w:bottom="1200" w:left="120" w:header="253" w:footer="1002" w:gutter="0"/>
          <w:cols w:space="720"/>
        </w:sectPr>
      </w:pPr>
    </w:p>
    <w:p w:rsidR="00F945C6" w:rsidRDefault="00F945C6">
      <w:pPr>
        <w:pStyle w:val="Textoindependiente"/>
        <w:rPr>
          <w:sz w:val="20"/>
        </w:rPr>
      </w:pPr>
    </w:p>
    <w:p w:rsidR="00F945C6" w:rsidRDefault="00F945C6">
      <w:pPr>
        <w:pStyle w:val="Textoindependiente"/>
        <w:spacing w:before="4"/>
        <w:rPr>
          <w:sz w:val="15"/>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453"/>
        <w:gridCol w:w="1629"/>
        <w:gridCol w:w="235"/>
        <w:gridCol w:w="284"/>
        <w:gridCol w:w="190"/>
        <w:gridCol w:w="284"/>
        <w:gridCol w:w="1136"/>
        <w:gridCol w:w="284"/>
        <w:gridCol w:w="1420"/>
        <w:gridCol w:w="4125"/>
      </w:tblGrid>
      <w:tr w:rsidR="00F945C6">
        <w:trPr>
          <w:trHeight w:val="566"/>
        </w:trPr>
        <w:tc>
          <w:tcPr>
            <w:tcW w:w="456" w:type="dxa"/>
            <w:shd w:val="clear" w:color="auto" w:fill="FAD3B4"/>
          </w:tcPr>
          <w:p w:rsidR="00F945C6" w:rsidRDefault="00B50BCF">
            <w:pPr>
              <w:pStyle w:val="TableParagraph"/>
              <w:spacing w:before="174"/>
              <w:ind w:left="126"/>
              <w:rPr>
                <w:b/>
                <w:sz w:val="18"/>
              </w:rPr>
            </w:pPr>
            <w:r>
              <w:rPr>
                <w:b/>
                <w:color w:val="FF0000"/>
                <w:sz w:val="18"/>
              </w:rPr>
              <w:t>34</w:t>
            </w:r>
          </w:p>
        </w:tc>
        <w:tc>
          <w:tcPr>
            <w:tcW w:w="453" w:type="dxa"/>
            <w:shd w:val="clear" w:color="auto" w:fill="FAD3B4"/>
          </w:tcPr>
          <w:p w:rsidR="00F945C6" w:rsidRDefault="00B50BCF">
            <w:pPr>
              <w:pStyle w:val="TableParagraph"/>
              <w:spacing w:before="174"/>
              <w:ind w:left="125"/>
              <w:rPr>
                <w:b/>
                <w:sz w:val="18"/>
              </w:rPr>
            </w:pPr>
            <w:r>
              <w:rPr>
                <w:b/>
                <w:sz w:val="18"/>
              </w:rPr>
              <w:t>11</w:t>
            </w:r>
          </w:p>
        </w:tc>
        <w:tc>
          <w:tcPr>
            <w:tcW w:w="9587" w:type="dxa"/>
            <w:gridSpan w:val="9"/>
            <w:shd w:val="clear" w:color="auto" w:fill="FAD3B4"/>
          </w:tcPr>
          <w:p w:rsidR="00F945C6" w:rsidRDefault="00B50BCF">
            <w:pPr>
              <w:pStyle w:val="TableParagraph"/>
              <w:spacing w:before="174"/>
              <w:ind w:left="108"/>
              <w:rPr>
                <w:b/>
                <w:sz w:val="18"/>
              </w:rPr>
            </w:pPr>
            <w:r>
              <w:rPr>
                <w:b/>
                <w:sz w:val="18"/>
              </w:rPr>
              <w:t>LINEA DE SUBVENCION: Subvención a la Sociedad Española de Farmacia Hospitalaria (SEFH)</w:t>
            </w:r>
          </w:p>
        </w:tc>
      </w:tr>
      <w:tr w:rsidR="00F945C6">
        <w:trPr>
          <w:trHeight w:val="541"/>
        </w:trPr>
        <w:tc>
          <w:tcPr>
            <w:tcW w:w="2538" w:type="dxa"/>
            <w:gridSpan w:val="3"/>
            <w:shd w:val="clear" w:color="auto" w:fill="DBE4F0"/>
          </w:tcPr>
          <w:p w:rsidR="00F945C6" w:rsidRDefault="00B50BCF">
            <w:pPr>
              <w:pStyle w:val="TableParagraph"/>
              <w:spacing w:before="162"/>
              <w:ind w:left="107"/>
              <w:rPr>
                <w:b/>
                <w:sz w:val="18"/>
              </w:rPr>
            </w:pPr>
            <w:r>
              <w:rPr>
                <w:b/>
                <w:sz w:val="18"/>
              </w:rPr>
              <w:t>Objetivo estratégico</w:t>
            </w:r>
          </w:p>
        </w:tc>
        <w:tc>
          <w:tcPr>
            <w:tcW w:w="7958" w:type="dxa"/>
            <w:gridSpan w:val="8"/>
            <w:shd w:val="clear" w:color="auto" w:fill="B8CCE3"/>
          </w:tcPr>
          <w:p w:rsidR="00F945C6" w:rsidRDefault="00B50BCF">
            <w:pPr>
              <w:pStyle w:val="TableParagraph"/>
              <w:spacing w:before="63"/>
              <w:ind w:left="109"/>
              <w:rPr>
                <w:sz w:val="18"/>
              </w:rPr>
            </w:pPr>
            <w:r>
              <w:rPr>
                <w:sz w:val="18"/>
              </w:rPr>
              <w:t>Realización de actividades de apoyo al Plan Nacional frente a la Resistencia a los Antibióticos (PRAN)</w:t>
            </w:r>
          </w:p>
        </w:tc>
      </w:tr>
      <w:tr w:rsidR="00F945C6">
        <w:trPr>
          <w:trHeight w:val="549"/>
        </w:trPr>
        <w:tc>
          <w:tcPr>
            <w:tcW w:w="2538" w:type="dxa"/>
            <w:gridSpan w:val="3"/>
            <w:shd w:val="clear" w:color="auto" w:fill="DBE4F0"/>
          </w:tcPr>
          <w:p w:rsidR="00F945C6" w:rsidRDefault="00B50BCF">
            <w:pPr>
              <w:pStyle w:val="TableParagraph"/>
              <w:spacing w:before="63"/>
              <w:ind w:left="107" w:right="590"/>
              <w:rPr>
                <w:b/>
                <w:sz w:val="18"/>
              </w:rPr>
            </w:pPr>
            <w:r>
              <w:rPr>
                <w:b/>
                <w:sz w:val="18"/>
              </w:rPr>
              <w:t>Área de competencia afectada.</w:t>
            </w:r>
          </w:p>
        </w:tc>
        <w:tc>
          <w:tcPr>
            <w:tcW w:w="7958" w:type="dxa"/>
            <w:gridSpan w:val="8"/>
          </w:tcPr>
          <w:p w:rsidR="00F945C6" w:rsidRDefault="00B50BCF">
            <w:pPr>
              <w:pStyle w:val="TableParagraph"/>
              <w:spacing w:before="171"/>
              <w:ind w:left="109"/>
              <w:rPr>
                <w:sz w:val="18"/>
              </w:rPr>
            </w:pPr>
            <w:r>
              <w:rPr>
                <w:sz w:val="18"/>
              </w:rPr>
              <w:t>Plan Nacional frente a la Resistencia a los Antibióticos (PRAN).</w:t>
            </w:r>
          </w:p>
        </w:tc>
      </w:tr>
      <w:tr w:rsidR="00F945C6">
        <w:trPr>
          <w:trHeight w:val="714"/>
        </w:trPr>
        <w:tc>
          <w:tcPr>
            <w:tcW w:w="2538" w:type="dxa"/>
            <w:gridSpan w:val="3"/>
            <w:shd w:val="clear" w:color="auto" w:fill="DBE4F0"/>
          </w:tcPr>
          <w:p w:rsidR="00F945C6" w:rsidRDefault="00B50BCF">
            <w:pPr>
              <w:pStyle w:val="TableParagraph"/>
              <w:spacing w:before="145"/>
              <w:ind w:left="107" w:right="199"/>
              <w:rPr>
                <w:b/>
                <w:sz w:val="18"/>
              </w:rPr>
            </w:pPr>
            <w:r>
              <w:rPr>
                <w:b/>
                <w:sz w:val="18"/>
              </w:rPr>
              <w:t>Sectores hacia los que se dirigen las ayudas</w:t>
            </w:r>
          </w:p>
        </w:tc>
        <w:tc>
          <w:tcPr>
            <w:tcW w:w="7958" w:type="dxa"/>
            <w:gridSpan w:val="8"/>
          </w:tcPr>
          <w:p w:rsidR="00F945C6" w:rsidRDefault="00F945C6">
            <w:pPr>
              <w:pStyle w:val="TableParagraph"/>
            </w:pPr>
          </w:p>
          <w:p w:rsidR="00F945C6" w:rsidRDefault="00B50BCF">
            <w:pPr>
              <w:pStyle w:val="TableParagraph"/>
              <w:ind w:left="109"/>
              <w:rPr>
                <w:sz w:val="18"/>
              </w:rPr>
            </w:pPr>
            <w:r>
              <w:rPr>
                <w:sz w:val="18"/>
              </w:rPr>
              <w:t>Profesionales sanitarios en el ámbito de la salud humana y el campo de Farmacia Hospitalaria.</w:t>
            </w:r>
          </w:p>
        </w:tc>
      </w:tr>
      <w:tr w:rsidR="00F945C6">
        <w:trPr>
          <w:trHeight w:val="1449"/>
        </w:trPr>
        <w:tc>
          <w:tcPr>
            <w:tcW w:w="2538" w:type="dxa"/>
            <w:gridSpan w:val="3"/>
            <w:shd w:val="clear" w:color="auto" w:fill="DBE4F0"/>
          </w:tcPr>
          <w:p w:rsidR="00F945C6" w:rsidRDefault="00F945C6">
            <w:pPr>
              <w:pStyle w:val="TableParagraph"/>
              <w:rPr>
                <w:sz w:val="20"/>
              </w:rPr>
            </w:pPr>
          </w:p>
          <w:p w:rsidR="00F945C6" w:rsidRDefault="00B50BCF">
            <w:pPr>
              <w:pStyle w:val="TableParagraph"/>
              <w:spacing w:before="179"/>
              <w:ind w:left="107" w:right="230"/>
              <w:rPr>
                <w:b/>
                <w:sz w:val="18"/>
              </w:rPr>
            </w:pPr>
            <w:r>
              <w:rPr>
                <w:b/>
                <w:sz w:val="18"/>
              </w:rPr>
              <w:t>Objetivos operativos y efectos que se pretenden en su aplicación</w:t>
            </w:r>
          </w:p>
        </w:tc>
        <w:tc>
          <w:tcPr>
            <w:tcW w:w="7958" w:type="dxa"/>
            <w:gridSpan w:val="8"/>
          </w:tcPr>
          <w:p w:rsidR="00F945C6" w:rsidRDefault="00B50BCF">
            <w:pPr>
              <w:pStyle w:val="TableParagraph"/>
              <w:spacing w:before="1"/>
              <w:ind w:left="109" w:right="99"/>
              <w:jc w:val="both"/>
              <w:rPr>
                <w:sz w:val="18"/>
              </w:rPr>
            </w:pPr>
            <w:r>
              <w:rPr>
                <w:sz w:val="18"/>
              </w:rPr>
              <w:t xml:space="preserve">1. Mejorar el conocimiento sobre el uso de los antibióticos en el ámbito de la atención hospitalaria para establecer medidas específicas con objeto de validar indicadores de consumo de antibióticos. 2. Elaboración de los materiales formativos comunes para </w:t>
            </w:r>
            <w:r>
              <w:rPr>
                <w:sz w:val="18"/>
              </w:rPr>
              <w:t>los programas de residentes de especialidades en Ciencias de la Salud sobre el uso adecuado de antibióticos, PROA y prevención de infecciones. 3.Unificar criterios para reducir la variabilidad de fórmulas magistrales que se preparan en los hospitales y pot</w:t>
            </w:r>
            <w:r>
              <w:rPr>
                <w:sz w:val="18"/>
              </w:rPr>
              <w:t>enciar y desarrollar estudios de estabilidad</w:t>
            </w:r>
          </w:p>
          <w:p w:rsidR="00F945C6" w:rsidRDefault="00B50BCF">
            <w:pPr>
              <w:pStyle w:val="TableParagraph"/>
              <w:spacing w:line="187" w:lineRule="exact"/>
              <w:ind w:left="109"/>
              <w:jc w:val="both"/>
              <w:rPr>
                <w:sz w:val="18"/>
              </w:rPr>
            </w:pPr>
            <w:r>
              <w:rPr>
                <w:sz w:val="18"/>
              </w:rPr>
              <w:t>de alta calidad de estas fórmulas adaptadas a los grupos de población a los que van dirigidas.</w:t>
            </w:r>
          </w:p>
        </w:tc>
      </w:tr>
      <w:tr w:rsidR="00F945C6">
        <w:trPr>
          <w:trHeight w:val="208"/>
        </w:trPr>
        <w:tc>
          <w:tcPr>
            <w:tcW w:w="2538" w:type="dxa"/>
            <w:gridSpan w:val="3"/>
            <w:vMerge w:val="restart"/>
            <w:shd w:val="clear" w:color="auto" w:fill="DBE4F0"/>
          </w:tcPr>
          <w:p w:rsidR="00F945C6" w:rsidRDefault="00B50BCF">
            <w:pPr>
              <w:pStyle w:val="TableParagraph"/>
              <w:spacing w:before="5" w:line="206" w:lineRule="exact"/>
              <w:ind w:left="107" w:right="350"/>
              <w:rPr>
                <w:b/>
                <w:sz w:val="18"/>
              </w:rPr>
            </w:pPr>
            <w:r>
              <w:rPr>
                <w:b/>
                <w:sz w:val="18"/>
              </w:rPr>
              <w:t>Plazo necesario para su consecución</w:t>
            </w:r>
          </w:p>
        </w:tc>
        <w:tc>
          <w:tcPr>
            <w:tcW w:w="709" w:type="dxa"/>
            <w:gridSpan w:val="3"/>
            <w:shd w:val="clear" w:color="auto" w:fill="D9D9D9"/>
          </w:tcPr>
          <w:p w:rsidR="00F945C6" w:rsidRDefault="00B50BCF">
            <w:pPr>
              <w:pStyle w:val="TableParagraph"/>
              <w:spacing w:before="22"/>
              <w:ind w:left="109"/>
              <w:rPr>
                <w:sz w:val="14"/>
              </w:rPr>
            </w:pPr>
            <w:r>
              <w:rPr>
                <w:sz w:val="14"/>
              </w:rPr>
              <w:t>Anual.</w:t>
            </w:r>
          </w:p>
        </w:tc>
        <w:tc>
          <w:tcPr>
            <w:tcW w:w="284" w:type="dxa"/>
          </w:tcPr>
          <w:p w:rsidR="00F945C6" w:rsidRDefault="00B50BCF">
            <w:pPr>
              <w:pStyle w:val="TableParagraph"/>
              <w:spacing w:line="188" w:lineRule="exact"/>
              <w:ind w:left="109"/>
              <w:rPr>
                <w:b/>
                <w:sz w:val="18"/>
              </w:rPr>
            </w:pPr>
            <w:r>
              <w:rPr>
                <w:b/>
                <w:sz w:val="18"/>
              </w:rPr>
              <w:t>X</w:t>
            </w:r>
          </w:p>
        </w:tc>
        <w:tc>
          <w:tcPr>
            <w:tcW w:w="1136" w:type="dxa"/>
            <w:shd w:val="clear" w:color="auto" w:fill="BEBEBE"/>
          </w:tcPr>
          <w:p w:rsidR="00F945C6" w:rsidRDefault="00B50BCF">
            <w:pPr>
              <w:pStyle w:val="TableParagraph"/>
              <w:spacing w:before="22"/>
              <w:ind w:left="108"/>
              <w:rPr>
                <w:sz w:val="14"/>
              </w:rPr>
            </w:pPr>
            <w:r>
              <w:rPr>
                <w:sz w:val="14"/>
              </w:rPr>
              <w:t>2018-2020</w:t>
            </w:r>
          </w:p>
        </w:tc>
        <w:tc>
          <w:tcPr>
            <w:tcW w:w="284" w:type="dxa"/>
          </w:tcPr>
          <w:p w:rsidR="00F945C6" w:rsidRDefault="00F945C6">
            <w:pPr>
              <w:pStyle w:val="TableParagraph"/>
              <w:rPr>
                <w:rFonts w:ascii="Times New Roman"/>
                <w:sz w:val="14"/>
              </w:rPr>
            </w:pPr>
          </w:p>
        </w:tc>
        <w:tc>
          <w:tcPr>
            <w:tcW w:w="1420" w:type="dxa"/>
            <w:shd w:val="clear" w:color="auto" w:fill="D9D9D9"/>
          </w:tcPr>
          <w:p w:rsidR="00F945C6" w:rsidRDefault="00B50BCF">
            <w:pPr>
              <w:pStyle w:val="TableParagraph"/>
              <w:spacing w:before="22"/>
              <w:ind w:left="104"/>
              <w:rPr>
                <w:sz w:val="14"/>
              </w:rPr>
            </w:pPr>
            <w:r>
              <w:rPr>
                <w:sz w:val="14"/>
              </w:rPr>
              <w:t>Otros (especificar)</w:t>
            </w:r>
          </w:p>
        </w:tc>
        <w:tc>
          <w:tcPr>
            <w:tcW w:w="4125" w:type="dxa"/>
          </w:tcPr>
          <w:p w:rsidR="00F945C6" w:rsidRDefault="00F945C6">
            <w:pPr>
              <w:pStyle w:val="TableParagraph"/>
              <w:rPr>
                <w:rFonts w:ascii="Times New Roman"/>
                <w:sz w:val="14"/>
              </w:rPr>
            </w:pPr>
          </w:p>
        </w:tc>
      </w:tr>
      <w:tr w:rsidR="00F945C6">
        <w:trPr>
          <w:trHeight w:val="205"/>
        </w:trPr>
        <w:tc>
          <w:tcPr>
            <w:tcW w:w="2538" w:type="dxa"/>
            <w:gridSpan w:val="3"/>
            <w:vMerge/>
            <w:tcBorders>
              <w:top w:val="nil"/>
            </w:tcBorders>
            <w:shd w:val="clear" w:color="auto" w:fill="DBE4F0"/>
          </w:tcPr>
          <w:p w:rsidR="00F945C6" w:rsidRDefault="00F945C6">
            <w:pPr>
              <w:rPr>
                <w:sz w:val="2"/>
                <w:szCs w:val="2"/>
              </w:rPr>
            </w:pPr>
          </w:p>
        </w:tc>
        <w:tc>
          <w:tcPr>
            <w:tcW w:w="7958" w:type="dxa"/>
            <w:gridSpan w:val="8"/>
          </w:tcPr>
          <w:p w:rsidR="00F945C6" w:rsidRDefault="00F945C6">
            <w:pPr>
              <w:pStyle w:val="TableParagraph"/>
              <w:rPr>
                <w:rFonts w:ascii="Times New Roman"/>
                <w:sz w:val="14"/>
              </w:rPr>
            </w:pPr>
          </w:p>
        </w:tc>
      </w:tr>
      <w:tr w:rsidR="00F945C6">
        <w:trPr>
          <w:trHeight w:val="208"/>
        </w:trPr>
        <w:tc>
          <w:tcPr>
            <w:tcW w:w="2538" w:type="dxa"/>
            <w:gridSpan w:val="3"/>
            <w:vMerge w:val="restart"/>
            <w:shd w:val="clear" w:color="auto" w:fill="DBE4F0"/>
          </w:tcPr>
          <w:p w:rsidR="00F945C6" w:rsidRDefault="00F945C6">
            <w:pPr>
              <w:pStyle w:val="TableParagraph"/>
              <w:rPr>
                <w:sz w:val="20"/>
              </w:rPr>
            </w:pPr>
          </w:p>
          <w:p w:rsidR="00F945C6" w:rsidRDefault="00B50BCF">
            <w:pPr>
              <w:pStyle w:val="TableParagraph"/>
              <w:spacing w:before="177"/>
              <w:ind w:left="107" w:right="890"/>
              <w:rPr>
                <w:b/>
                <w:sz w:val="18"/>
              </w:rPr>
            </w:pPr>
            <w:r>
              <w:rPr>
                <w:b/>
                <w:sz w:val="18"/>
              </w:rPr>
              <w:t>Procedimiento de concesión</w:t>
            </w:r>
          </w:p>
        </w:tc>
        <w:tc>
          <w:tcPr>
            <w:tcW w:w="235" w:type="dxa"/>
          </w:tcPr>
          <w:p w:rsidR="00F945C6" w:rsidRDefault="00F945C6">
            <w:pPr>
              <w:pStyle w:val="TableParagraph"/>
              <w:rPr>
                <w:rFonts w:ascii="Times New Roman"/>
                <w:sz w:val="14"/>
              </w:rPr>
            </w:pPr>
          </w:p>
        </w:tc>
        <w:tc>
          <w:tcPr>
            <w:tcW w:w="7723" w:type="dxa"/>
            <w:gridSpan w:val="7"/>
          </w:tcPr>
          <w:p w:rsidR="00F945C6" w:rsidRDefault="00B50BCF">
            <w:pPr>
              <w:pStyle w:val="TableParagraph"/>
              <w:spacing w:line="188" w:lineRule="exact"/>
              <w:ind w:left="109"/>
              <w:rPr>
                <w:sz w:val="18"/>
              </w:rPr>
            </w:pPr>
            <w:r>
              <w:rPr>
                <w:sz w:val="18"/>
              </w:rPr>
              <w:t>Concurrencia competitiva (Art. 22 LGS)</w:t>
            </w:r>
          </w:p>
        </w:tc>
      </w:tr>
      <w:tr w:rsidR="00F945C6">
        <w:trPr>
          <w:trHeight w:val="205"/>
        </w:trPr>
        <w:tc>
          <w:tcPr>
            <w:tcW w:w="2538" w:type="dxa"/>
            <w:gridSpan w:val="3"/>
            <w:vMerge/>
            <w:tcBorders>
              <w:top w:val="nil"/>
            </w:tcBorders>
            <w:shd w:val="clear" w:color="auto" w:fill="DBE4F0"/>
          </w:tcPr>
          <w:p w:rsidR="00F945C6" w:rsidRDefault="00F945C6">
            <w:pPr>
              <w:rPr>
                <w:sz w:val="2"/>
                <w:szCs w:val="2"/>
              </w:rPr>
            </w:pPr>
          </w:p>
        </w:tc>
        <w:tc>
          <w:tcPr>
            <w:tcW w:w="235" w:type="dxa"/>
          </w:tcPr>
          <w:p w:rsidR="00F945C6" w:rsidRDefault="00B50BCF">
            <w:pPr>
              <w:pStyle w:val="TableParagraph"/>
              <w:spacing w:line="186" w:lineRule="exact"/>
              <w:ind w:left="109" w:right="-15"/>
              <w:rPr>
                <w:b/>
                <w:sz w:val="18"/>
              </w:rPr>
            </w:pPr>
            <w:r>
              <w:rPr>
                <w:b/>
                <w:sz w:val="18"/>
              </w:rPr>
              <w:t>X</w:t>
            </w:r>
          </w:p>
        </w:tc>
        <w:tc>
          <w:tcPr>
            <w:tcW w:w="7723" w:type="dxa"/>
            <w:gridSpan w:val="7"/>
          </w:tcPr>
          <w:p w:rsidR="00F945C6" w:rsidRDefault="00B50BCF">
            <w:pPr>
              <w:pStyle w:val="TableParagraph"/>
              <w:spacing w:line="186" w:lineRule="exact"/>
              <w:ind w:left="109"/>
              <w:rPr>
                <w:sz w:val="18"/>
              </w:rPr>
            </w:pPr>
            <w:r>
              <w:rPr>
                <w:sz w:val="18"/>
              </w:rPr>
              <w:t>Concesión Directa (art. 22.2.LGS)</w:t>
            </w:r>
          </w:p>
        </w:tc>
      </w:tr>
      <w:tr w:rsidR="00F945C6">
        <w:trPr>
          <w:trHeight w:val="205"/>
        </w:trPr>
        <w:tc>
          <w:tcPr>
            <w:tcW w:w="2538"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4"/>
              </w:rPr>
            </w:pPr>
          </w:p>
        </w:tc>
        <w:tc>
          <w:tcPr>
            <w:tcW w:w="284" w:type="dxa"/>
          </w:tcPr>
          <w:p w:rsidR="00F945C6" w:rsidRDefault="00B50BCF">
            <w:pPr>
              <w:pStyle w:val="TableParagraph"/>
              <w:spacing w:line="186" w:lineRule="exact"/>
              <w:ind w:left="109"/>
              <w:rPr>
                <w:b/>
                <w:sz w:val="18"/>
              </w:rPr>
            </w:pPr>
            <w:r>
              <w:rPr>
                <w:b/>
                <w:sz w:val="18"/>
              </w:rPr>
              <w:t>X</w:t>
            </w:r>
          </w:p>
        </w:tc>
        <w:tc>
          <w:tcPr>
            <w:tcW w:w="7439" w:type="dxa"/>
            <w:gridSpan w:val="6"/>
          </w:tcPr>
          <w:p w:rsidR="00F945C6" w:rsidRDefault="00B50BCF">
            <w:pPr>
              <w:pStyle w:val="TableParagraph"/>
              <w:spacing w:before="8" w:line="178" w:lineRule="exact"/>
              <w:ind w:left="109"/>
              <w:rPr>
                <w:sz w:val="16"/>
              </w:rPr>
            </w:pPr>
            <w:r>
              <w:rPr>
                <w:sz w:val="16"/>
              </w:rPr>
              <w:t>Nominativa (establecida en los PGE) (art. 22.2a LGS)</w:t>
            </w:r>
          </w:p>
        </w:tc>
      </w:tr>
      <w:tr w:rsidR="00F945C6">
        <w:trPr>
          <w:trHeight w:val="208"/>
        </w:trPr>
        <w:tc>
          <w:tcPr>
            <w:tcW w:w="2538"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4"/>
              </w:rPr>
            </w:pPr>
          </w:p>
        </w:tc>
        <w:tc>
          <w:tcPr>
            <w:tcW w:w="284" w:type="dxa"/>
          </w:tcPr>
          <w:p w:rsidR="00F945C6" w:rsidRDefault="00F945C6">
            <w:pPr>
              <w:pStyle w:val="TableParagraph"/>
              <w:rPr>
                <w:rFonts w:ascii="Times New Roman"/>
                <w:sz w:val="14"/>
              </w:rPr>
            </w:pPr>
          </w:p>
        </w:tc>
        <w:tc>
          <w:tcPr>
            <w:tcW w:w="7439" w:type="dxa"/>
            <w:gridSpan w:val="6"/>
          </w:tcPr>
          <w:p w:rsidR="00F945C6" w:rsidRDefault="00B50BCF">
            <w:pPr>
              <w:pStyle w:val="TableParagraph"/>
              <w:spacing w:before="8" w:line="180" w:lineRule="exact"/>
              <w:ind w:left="109"/>
              <w:rPr>
                <w:sz w:val="16"/>
              </w:rPr>
            </w:pPr>
            <w:r>
              <w:rPr>
                <w:sz w:val="16"/>
              </w:rPr>
              <w:t>Establecida en una norma con rango de ley (art. 22.2b LGS)</w:t>
            </w:r>
          </w:p>
        </w:tc>
      </w:tr>
      <w:tr w:rsidR="00F945C6">
        <w:trPr>
          <w:trHeight w:val="366"/>
        </w:trPr>
        <w:tc>
          <w:tcPr>
            <w:tcW w:w="2538"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6"/>
              </w:rPr>
            </w:pPr>
          </w:p>
        </w:tc>
        <w:tc>
          <w:tcPr>
            <w:tcW w:w="284" w:type="dxa"/>
          </w:tcPr>
          <w:p w:rsidR="00F945C6" w:rsidRDefault="00F945C6">
            <w:pPr>
              <w:pStyle w:val="TableParagraph"/>
              <w:rPr>
                <w:rFonts w:ascii="Times New Roman"/>
                <w:sz w:val="16"/>
              </w:rPr>
            </w:pPr>
          </w:p>
        </w:tc>
        <w:tc>
          <w:tcPr>
            <w:tcW w:w="7439" w:type="dxa"/>
            <w:gridSpan w:val="6"/>
          </w:tcPr>
          <w:p w:rsidR="00F945C6" w:rsidRDefault="00B50BCF">
            <w:pPr>
              <w:pStyle w:val="TableParagraph"/>
              <w:spacing w:line="180" w:lineRule="exact"/>
              <w:ind w:left="109"/>
              <w:rPr>
                <w:sz w:val="16"/>
              </w:rPr>
            </w:pPr>
            <w:r>
              <w:rPr>
                <w:sz w:val="16"/>
              </w:rPr>
              <w:t>Establecidas en un R.D. por razones de interés público, social, económico o humanitario (art. 22.3c</w:t>
            </w:r>
          </w:p>
          <w:p w:rsidR="00F945C6" w:rsidRDefault="00B50BCF">
            <w:pPr>
              <w:pStyle w:val="TableParagraph"/>
              <w:spacing w:before="1" w:line="166" w:lineRule="exact"/>
              <w:ind w:left="109"/>
              <w:rPr>
                <w:sz w:val="16"/>
              </w:rPr>
            </w:pPr>
            <w:r>
              <w:rPr>
                <w:sz w:val="16"/>
              </w:rPr>
              <w:t>LGS)</w:t>
            </w:r>
          </w:p>
        </w:tc>
      </w:tr>
      <w:tr w:rsidR="00F945C6">
        <w:trPr>
          <w:trHeight w:val="1036"/>
        </w:trPr>
        <w:tc>
          <w:tcPr>
            <w:tcW w:w="2538" w:type="dxa"/>
            <w:gridSpan w:val="3"/>
            <w:shd w:val="clear" w:color="auto" w:fill="DBE4F0"/>
          </w:tcPr>
          <w:p w:rsidR="00F945C6" w:rsidRDefault="00F945C6">
            <w:pPr>
              <w:pStyle w:val="TableParagraph"/>
              <w:spacing w:before="7"/>
              <w:rPr>
                <w:sz w:val="26"/>
              </w:rPr>
            </w:pPr>
          </w:p>
          <w:p w:rsidR="00F945C6" w:rsidRDefault="00B50BCF">
            <w:pPr>
              <w:pStyle w:val="TableParagraph"/>
              <w:ind w:left="107" w:right="120"/>
              <w:rPr>
                <w:b/>
                <w:sz w:val="18"/>
              </w:rPr>
            </w:pPr>
            <w:r>
              <w:rPr>
                <w:b/>
                <w:sz w:val="18"/>
              </w:rPr>
              <w:t>Régimen de seguimiento y evaluación</w:t>
            </w:r>
          </w:p>
        </w:tc>
        <w:tc>
          <w:tcPr>
            <w:tcW w:w="7958" w:type="dxa"/>
            <w:gridSpan w:val="8"/>
          </w:tcPr>
          <w:p w:rsidR="00F945C6" w:rsidRDefault="00B50BCF">
            <w:pPr>
              <w:pStyle w:val="TableParagraph"/>
              <w:ind w:left="109" w:right="102"/>
              <w:jc w:val="both"/>
              <w:rPr>
                <w:sz w:val="18"/>
              </w:rPr>
            </w:pPr>
            <w:r>
              <w:rPr>
                <w:sz w:val="18"/>
              </w:rPr>
              <w:t>Para garantizar el normal desarrollo y ejecución de este Convenio, se constituirá una Comisión de Seguimiento, de carácter paritario, integrada por dos representantes de cada una de las partes, y a designar por las mismas. Esta Comisión se reunirá al menos</w:t>
            </w:r>
            <w:r>
              <w:rPr>
                <w:sz w:val="18"/>
              </w:rPr>
              <w:t xml:space="preserve"> una vez durante la</w:t>
            </w:r>
          </w:p>
          <w:p w:rsidR="00F945C6" w:rsidRDefault="00B50BCF">
            <w:pPr>
              <w:pStyle w:val="TableParagraph"/>
              <w:spacing w:before="3" w:line="206" w:lineRule="exact"/>
              <w:ind w:left="109" w:right="106"/>
              <w:jc w:val="both"/>
              <w:rPr>
                <w:sz w:val="18"/>
              </w:rPr>
            </w:pPr>
            <w:r>
              <w:rPr>
                <w:sz w:val="18"/>
              </w:rPr>
              <w:t>vigencia del Convenio. De cada sesión que celebre esta Comisión se levantará la correspondiente acta.</w:t>
            </w:r>
          </w:p>
        </w:tc>
      </w:tr>
    </w:tbl>
    <w:p w:rsidR="00F945C6" w:rsidRDefault="00B50BCF">
      <w:pPr>
        <w:pStyle w:val="Textoindependiente"/>
        <w:spacing w:before="10"/>
        <w:rPr>
          <w:sz w:val="21"/>
        </w:rPr>
      </w:pPr>
      <w:r>
        <w:pict>
          <v:shape id="_x0000_s1262" type="#_x0000_t202" style="position:absolute;margin-left:42.5pt;margin-top:13.8pt;width:517.55pt;height:24.4pt;z-index:-251280384;mso-wrap-distance-left:0;mso-wrap-distance-right:0;mso-position-horizontal-relative:page;mso-position-vertical-relative:text" fillcolor="#fad3b4" stroked="f">
            <v:textbox inset="0,0,0,0">
              <w:txbxContent>
                <w:p w:rsidR="00F945C6" w:rsidRDefault="00B50BCF">
                  <w:pPr>
                    <w:spacing w:before="138"/>
                    <w:ind w:left="3370" w:right="3372"/>
                    <w:jc w:val="center"/>
                    <w:rPr>
                      <w:rFonts w:ascii="Arial Narrow"/>
                      <w:b/>
                      <w:sz w:val="18"/>
                    </w:rPr>
                  </w:pPr>
                  <w:r>
                    <w:rPr>
                      <w:rFonts w:ascii="Arial Narrow"/>
                      <w:b/>
                      <w:sz w:val="18"/>
                    </w:rPr>
                    <w:t>INDICADORES DE</w:t>
                  </w:r>
                  <w:r>
                    <w:rPr>
                      <w:rFonts w:ascii="Arial Narrow"/>
                      <w:b/>
                      <w:spacing w:val="1"/>
                      <w:sz w:val="18"/>
                    </w:rPr>
                    <w:t xml:space="preserve"> </w:t>
                  </w:r>
                  <w:r>
                    <w:rPr>
                      <w:rFonts w:ascii="Arial Narrow"/>
                      <w:b/>
                      <w:sz w:val="18"/>
                    </w:rPr>
                    <w:t>CUMPLIMIENTO</w:t>
                  </w:r>
                </w:p>
              </w:txbxContent>
            </v:textbox>
            <w10:wrap type="topAndBottom" anchorx="page"/>
          </v:shape>
        </w:pict>
      </w:r>
    </w:p>
    <w:p w:rsidR="00F945C6" w:rsidRDefault="00B50BCF">
      <w:pPr>
        <w:spacing w:before="108" w:line="242" w:lineRule="auto"/>
        <w:ind w:left="837" w:right="9610"/>
        <w:rPr>
          <w:b/>
          <w:sz w:val="14"/>
        </w:rPr>
      </w:pPr>
      <w:r>
        <w:rPr>
          <w:b/>
          <w:sz w:val="14"/>
        </w:rPr>
        <w:t>Objetivo de la Línea (1)</w:t>
      </w:r>
    </w:p>
    <w:p w:rsidR="00F945C6" w:rsidRDefault="00F945C6">
      <w:pPr>
        <w:pStyle w:val="Textoindependiente"/>
        <w:spacing w:before="6"/>
        <w:rPr>
          <w:b/>
          <w:sz w:val="15"/>
        </w:rPr>
      </w:pPr>
    </w:p>
    <w:p w:rsidR="00F945C6" w:rsidRDefault="00B50BCF">
      <w:pPr>
        <w:tabs>
          <w:tab w:val="left" w:pos="2397"/>
        </w:tabs>
        <w:spacing w:before="95"/>
        <w:ind w:left="837"/>
        <w:rPr>
          <w:b/>
          <w:sz w:val="18"/>
        </w:rPr>
      </w:pPr>
      <w:r>
        <w:pict>
          <v:shape id="_x0000_s1261" type="#_x0000_t202" style="position:absolute;left:0;text-align:left;margin-left:120.5pt;margin-top:-31.35pt;width:439.55pt;height:28.95pt;z-index:252042240;mso-position-horizontal-relative:page" fillcolor="#dbe4f0" stroked="f">
            <v:textbox inset="0,0,0,0">
              <w:txbxContent>
                <w:p w:rsidR="00F945C6" w:rsidRDefault="00B50BCF">
                  <w:pPr>
                    <w:pStyle w:val="Textoindependiente"/>
                    <w:spacing w:before="80"/>
                    <w:ind w:left="108"/>
                  </w:pPr>
                  <w:r>
                    <w:t>Mejorar el conocimiento sobre el uso de los antibióticos en el ámbito de la atención hospitalaria para establecer medidas específicas con objeto de validar indicadores de consumo de antibióticos</w:t>
                  </w:r>
                </w:p>
              </w:txbxContent>
            </v:textbox>
            <w10:wrap anchorx="page"/>
          </v:shape>
        </w:pict>
      </w:r>
      <w:r>
        <w:rPr>
          <w:b/>
          <w:position w:val="2"/>
          <w:sz w:val="12"/>
        </w:rPr>
        <w:t>Nombre</w:t>
      </w:r>
      <w:r>
        <w:rPr>
          <w:b/>
          <w:spacing w:val="-2"/>
          <w:position w:val="2"/>
          <w:sz w:val="12"/>
        </w:rPr>
        <w:t xml:space="preserve"> </w:t>
      </w:r>
      <w:r>
        <w:rPr>
          <w:b/>
          <w:position w:val="2"/>
          <w:sz w:val="12"/>
        </w:rPr>
        <w:t>del</w:t>
      </w:r>
      <w:r>
        <w:rPr>
          <w:b/>
          <w:spacing w:val="-2"/>
          <w:position w:val="2"/>
          <w:sz w:val="12"/>
        </w:rPr>
        <w:t xml:space="preserve"> </w:t>
      </w:r>
      <w:r>
        <w:rPr>
          <w:b/>
          <w:position w:val="2"/>
          <w:sz w:val="12"/>
        </w:rPr>
        <w:t>Indicador</w:t>
      </w:r>
      <w:r>
        <w:rPr>
          <w:b/>
          <w:position w:val="2"/>
          <w:sz w:val="12"/>
        </w:rPr>
        <w:tab/>
      </w:r>
      <w:r>
        <w:rPr>
          <w:b/>
          <w:sz w:val="18"/>
        </w:rPr>
        <w:t>Facilitar el cálculo de indicadores de c</w:t>
      </w:r>
      <w:r>
        <w:rPr>
          <w:b/>
          <w:sz w:val="18"/>
        </w:rPr>
        <w:t>onsumo</w:t>
      </w:r>
      <w:r>
        <w:rPr>
          <w:b/>
          <w:spacing w:val="-5"/>
          <w:sz w:val="18"/>
        </w:rPr>
        <w:t xml:space="preserve"> </w:t>
      </w:r>
      <w:r>
        <w:rPr>
          <w:b/>
          <w:sz w:val="18"/>
        </w:rPr>
        <w:t>(DDD/100E)</w:t>
      </w:r>
    </w:p>
    <w:p w:rsidR="00F945C6" w:rsidRDefault="00F945C6">
      <w:pPr>
        <w:pStyle w:val="Textoindependiente"/>
        <w:spacing w:before="10"/>
        <w:rPr>
          <w:b/>
          <w:sz w:val="15"/>
        </w:rPr>
      </w:pPr>
    </w:p>
    <w:p w:rsidR="00F945C6" w:rsidRDefault="00B50BCF">
      <w:pPr>
        <w:tabs>
          <w:tab w:val="left" w:pos="2397"/>
        </w:tabs>
        <w:ind w:left="837"/>
        <w:rPr>
          <w:b/>
          <w:sz w:val="14"/>
        </w:rPr>
      </w:pPr>
      <w:r>
        <w:pict>
          <v:shape id="_x0000_s1260" type="#_x0000_t202" style="position:absolute;left:0;text-align:left;margin-left:120.25pt;margin-top:9.95pt;width:440.4pt;height:35.3pt;z-index:252043264;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5"/>
                    </w:trPr>
                    <w:tc>
                      <w:tcPr>
                        <w:tcW w:w="2932" w:type="dxa"/>
                        <w:gridSpan w:val="3"/>
                        <w:shd w:val="clear" w:color="auto" w:fill="DBE4F0"/>
                      </w:tcPr>
                      <w:p w:rsidR="00F945C6" w:rsidRDefault="00B50BCF">
                        <w:pPr>
                          <w:pStyle w:val="TableParagraph"/>
                          <w:spacing w:line="186" w:lineRule="exact"/>
                          <w:ind w:left="1239" w:right="1234"/>
                          <w:jc w:val="center"/>
                          <w:rPr>
                            <w:b/>
                            <w:sz w:val="18"/>
                          </w:rPr>
                        </w:pPr>
                        <w:r>
                          <w:rPr>
                            <w:b/>
                            <w:sz w:val="18"/>
                          </w:rPr>
                          <w:t>2018</w:t>
                        </w:r>
                      </w:p>
                    </w:tc>
                    <w:tc>
                      <w:tcPr>
                        <w:tcW w:w="2931" w:type="dxa"/>
                        <w:gridSpan w:val="3"/>
                        <w:shd w:val="clear" w:color="auto" w:fill="B8CCE3"/>
                      </w:tcPr>
                      <w:p w:rsidR="00F945C6" w:rsidRDefault="00B50BCF">
                        <w:pPr>
                          <w:pStyle w:val="TableParagraph"/>
                          <w:spacing w:line="186" w:lineRule="exact"/>
                          <w:ind w:left="1242" w:right="1232"/>
                          <w:jc w:val="center"/>
                          <w:rPr>
                            <w:b/>
                            <w:sz w:val="18"/>
                          </w:rPr>
                        </w:pPr>
                        <w:r>
                          <w:rPr>
                            <w:b/>
                            <w:sz w:val="18"/>
                          </w:rPr>
                          <w:t>2019</w:t>
                        </w:r>
                      </w:p>
                    </w:tc>
                    <w:tc>
                      <w:tcPr>
                        <w:tcW w:w="2931" w:type="dxa"/>
                        <w:gridSpan w:val="3"/>
                        <w:shd w:val="clear" w:color="auto" w:fill="94B3D6"/>
                      </w:tcPr>
                      <w:p w:rsidR="00F945C6" w:rsidRDefault="00B50BCF">
                        <w:pPr>
                          <w:pStyle w:val="TableParagraph"/>
                          <w:spacing w:line="186" w:lineRule="exact"/>
                          <w:ind w:left="1240" w:right="1235"/>
                          <w:jc w:val="center"/>
                          <w:rPr>
                            <w:b/>
                            <w:sz w:val="18"/>
                          </w:rPr>
                        </w:pPr>
                        <w:r>
                          <w:rPr>
                            <w:b/>
                            <w:sz w:val="18"/>
                          </w:rPr>
                          <w:t>2020</w:t>
                        </w:r>
                      </w:p>
                    </w:tc>
                  </w:tr>
                  <w:tr w:rsidR="00F945C6">
                    <w:trPr>
                      <w:trHeight w:val="275"/>
                    </w:trPr>
                    <w:tc>
                      <w:tcPr>
                        <w:tcW w:w="977" w:type="dxa"/>
                      </w:tcPr>
                      <w:p w:rsidR="00F945C6" w:rsidRDefault="00B50BCF">
                        <w:pPr>
                          <w:pStyle w:val="TableParagraph"/>
                          <w:spacing w:line="133" w:lineRule="exact"/>
                          <w:ind w:left="96" w:right="86"/>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objetivo</w:t>
                        </w:r>
                      </w:p>
                    </w:tc>
                    <w:tc>
                      <w:tcPr>
                        <w:tcW w:w="978" w:type="dxa"/>
                      </w:tcPr>
                      <w:p w:rsidR="00F945C6" w:rsidRDefault="00B50BCF">
                        <w:pPr>
                          <w:pStyle w:val="TableParagraph"/>
                          <w:spacing w:line="133" w:lineRule="exact"/>
                          <w:ind w:left="117" w:right="109"/>
                          <w:jc w:val="center"/>
                          <w:rPr>
                            <w:b/>
                            <w:sz w:val="12"/>
                          </w:rPr>
                        </w:pPr>
                        <w:r>
                          <w:rPr>
                            <w:b/>
                            <w:sz w:val="12"/>
                          </w:rPr>
                          <w:t>valor</w:t>
                        </w:r>
                      </w:p>
                      <w:p w:rsidR="00F945C6" w:rsidRDefault="00B50BCF">
                        <w:pPr>
                          <w:pStyle w:val="TableParagraph"/>
                          <w:spacing w:before="1" w:line="121" w:lineRule="exact"/>
                          <w:ind w:left="117" w:right="111"/>
                          <w:jc w:val="center"/>
                          <w:rPr>
                            <w:b/>
                            <w:sz w:val="12"/>
                          </w:rPr>
                        </w:pPr>
                        <w:r>
                          <w:rPr>
                            <w:b/>
                            <w:sz w:val="12"/>
                          </w:rPr>
                          <w:t>alcanzado</w:t>
                        </w:r>
                      </w:p>
                    </w:tc>
                    <w:tc>
                      <w:tcPr>
                        <w:tcW w:w="977" w:type="dxa"/>
                      </w:tcPr>
                      <w:p w:rsidR="00F945C6" w:rsidRDefault="00B50BCF">
                        <w:pPr>
                          <w:pStyle w:val="TableParagraph"/>
                          <w:spacing w:line="133" w:lineRule="exact"/>
                          <w:ind w:left="11"/>
                          <w:jc w:val="center"/>
                          <w:rPr>
                            <w:b/>
                            <w:sz w:val="12"/>
                          </w:rPr>
                        </w:pPr>
                        <w:r>
                          <w:rPr>
                            <w:b/>
                            <w:w w:val="99"/>
                            <w:sz w:val="12"/>
                          </w:rPr>
                          <w:t>%</w:t>
                        </w:r>
                      </w:p>
                      <w:p w:rsidR="00F945C6" w:rsidRDefault="00B50BCF">
                        <w:pPr>
                          <w:pStyle w:val="TableParagraph"/>
                          <w:spacing w:before="1" w:line="121" w:lineRule="exact"/>
                          <w:ind w:left="96" w:right="91"/>
                          <w:jc w:val="center"/>
                          <w:rPr>
                            <w:b/>
                            <w:sz w:val="12"/>
                          </w:rPr>
                        </w:pPr>
                        <w:r>
                          <w:rPr>
                            <w:b/>
                            <w:sz w:val="12"/>
                          </w:rPr>
                          <w:t>consecución</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before="1" w:line="121" w:lineRule="exact"/>
                          <w:ind w:left="94" w:right="91"/>
                          <w:jc w:val="center"/>
                          <w:rPr>
                            <w:b/>
                            <w:sz w:val="12"/>
                          </w:rPr>
                        </w:pPr>
                        <w:r>
                          <w:rPr>
                            <w:b/>
                            <w:sz w:val="12"/>
                          </w:rPr>
                          <w:t>objetivo</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before="1" w:line="121" w:lineRule="exact"/>
                          <w:ind w:left="96" w:right="90"/>
                          <w:jc w:val="center"/>
                          <w:rPr>
                            <w:b/>
                            <w:sz w:val="12"/>
                          </w:rPr>
                        </w:pPr>
                        <w:r>
                          <w:rPr>
                            <w:b/>
                            <w:sz w:val="12"/>
                          </w:rPr>
                          <w:t>alcanzado</w:t>
                        </w:r>
                      </w:p>
                    </w:tc>
                    <w:tc>
                      <w:tcPr>
                        <w:tcW w:w="977" w:type="dxa"/>
                      </w:tcPr>
                      <w:p w:rsidR="00F945C6" w:rsidRDefault="00B50BCF">
                        <w:pPr>
                          <w:pStyle w:val="TableParagraph"/>
                          <w:spacing w:line="133" w:lineRule="exact"/>
                          <w:ind w:left="6"/>
                          <w:jc w:val="center"/>
                          <w:rPr>
                            <w:b/>
                            <w:sz w:val="12"/>
                          </w:rPr>
                        </w:pPr>
                        <w:r>
                          <w:rPr>
                            <w:b/>
                            <w:w w:val="99"/>
                            <w:sz w:val="12"/>
                          </w:rPr>
                          <w:t>%</w:t>
                        </w:r>
                      </w:p>
                      <w:p w:rsidR="00F945C6" w:rsidRDefault="00B50BCF">
                        <w:pPr>
                          <w:pStyle w:val="TableParagraph"/>
                          <w:spacing w:before="1" w:line="121" w:lineRule="exact"/>
                          <w:ind w:left="91" w:right="91"/>
                          <w:jc w:val="center"/>
                          <w:rPr>
                            <w:b/>
                            <w:sz w:val="12"/>
                          </w:rPr>
                        </w:pPr>
                        <w:r>
                          <w:rPr>
                            <w:b/>
                            <w:sz w:val="12"/>
                          </w:rPr>
                          <w:t>consecución</w:t>
                        </w:r>
                      </w:p>
                    </w:tc>
                    <w:tc>
                      <w:tcPr>
                        <w:tcW w:w="975" w:type="dxa"/>
                      </w:tcPr>
                      <w:p w:rsidR="00F945C6" w:rsidRDefault="00B50BCF">
                        <w:pPr>
                          <w:pStyle w:val="TableParagraph"/>
                          <w:spacing w:line="133" w:lineRule="exact"/>
                          <w:ind w:left="93" w:right="88"/>
                          <w:jc w:val="center"/>
                          <w:rPr>
                            <w:b/>
                            <w:sz w:val="12"/>
                          </w:rPr>
                        </w:pPr>
                        <w:r>
                          <w:rPr>
                            <w:b/>
                            <w:sz w:val="12"/>
                          </w:rPr>
                          <w:t>valor</w:t>
                        </w:r>
                      </w:p>
                      <w:p w:rsidR="00F945C6" w:rsidRDefault="00B50BCF">
                        <w:pPr>
                          <w:pStyle w:val="TableParagraph"/>
                          <w:spacing w:before="1" w:line="121" w:lineRule="exact"/>
                          <w:ind w:left="88" w:right="88"/>
                          <w:jc w:val="center"/>
                          <w:rPr>
                            <w:b/>
                            <w:sz w:val="12"/>
                          </w:rPr>
                        </w:pPr>
                        <w:r>
                          <w:rPr>
                            <w:b/>
                            <w:sz w:val="12"/>
                          </w:rPr>
                          <w:t>objetivo</w:t>
                        </w:r>
                      </w:p>
                    </w:tc>
                    <w:tc>
                      <w:tcPr>
                        <w:tcW w:w="977" w:type="dxa"/>
                      </w:tcPr>
                      <w:p w:rsidR="00F945C6" w:rsidRDefault="00B50BCF">
                        <w:pPr>
                          <w:pStyle w:val="TableParagraph"/>
                          <w:spacing w:line="133" w:lineRule="exact"/>
                          <w:ind w:left="96" w:right="89"/>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alcanzado</w:t>
                        </w:r>
                      </w:p>
                    </w:tc>
                    <w:tc>
                      <w:tcPr>
                        <w:tcW w:w="979" w:type="dxa"/>
                      </w:tcPr>
                      <w:p w:rsidR="00F945C6" w:rsidRDefault="00B50BCF">
                        <w:pPr>
                          <w:pStyle w:val="TableParagraph"/>
                          <w:spacing w:line="133" w:lineRule="exact"/>
                          <w:ind w:left="8"/>
                          <w:jc w:val="center"/>
                          <w:rPr>
                            <w:b/>
                            <w:sz w:val="12"/>
                          </w:rPr>
                        </w:pPr>
                        <w:r>
                          <w:rPr>
                            <w:b/>
                            <w:w w:val="99"/>
                            <w:sz w:val="12"/>
                          </w:rPr>
                          <w:t>%</w:t>
                        </w:r>
                      </w:p>
                      <w:p w:rsidR="00F945C6" w:rsidRDefault="00B50BCF">
                        <w:pPr>
                          <w:pStyle w:val="TableParagraph"/>
                          <w:spacing w:before="1" w:line="121" w:lineRule="exact"/>
                          <w:ind w:left="98" w:right="96"/>
                          <w:jc w:val="center"/>
                          <w:rPr>
                            <w:b/>
                            <w:sz w:val="12"/>
                          </w:rPr>
                        </w:pPr>
                        <w:r>
                          <w:rPr>
                            <w:b/>
                            <w:sz w:val="12"/>
                          </w:rPr>
                          <w:t>consecución</w:t>
                        </w:r>
                      </w:p>
                    </w:tc>
                  </w:tr>
                  <w:tr w:rsidR="00F945C6">
                    <w:trPr>
                      <w:trHeight w:val="184"/>
                    </w:trPr>
                    <w:tc>
                      <w:tcPr>
                        <w:tcW w:w="977" w:type="dxa"/>
                        <w:shd w:val="clear" w:color="auto" w:fill="DBE4F0"/>
                      </w:tcPr>
                      <w:p w:rsidR="00F945C6" w:rsidRDefault="00B50BCF">
                        <w:pPr>
                          <w:pStyle w:val="TableParagraph"/>
                          <w:spacing w:line="164" w:lineRule="exact"/>
                          <w:ind w:left="96" w:right="89"/>
                          <w:jc w:val="center"/>
                          <w:rPr>
                            <w:b/>
                            <w:sz w:val="16"/>
                          </w:rPr>
                        </w:pPr>
                        <w:r>
                          <w:rPr>
                            <w:b/>
                            <w:sz w:val="16"/>
                          </w:rPr>
                          <w:t>5%</w:t>
                        </w:r>
                      </w:p>
                    </w:tc>
                    <w:tc>
                      <w:tcPr>
                        <w:tcW w:w="978" w:type="dxa"/>
                        <w:shd w:val="clear" w:color="auto" w:fill="DBE4F0"/>
                      </w:tcPr>
                      <w:p w:rsidR="00F945C6" w:rsidRDefault="00B50BCF">
                        <w:pPr>
                          <w:pStyle w:val="TableParagraph"/>
                          <w:spacing w:line="164" w:lineRule="exact"/>
                          <w:ind w:left="117" w:right="111"/>
                          <w:jc w:val="center"/>
                          <w:rPr>
                            <w:b/>
                            <w:sz w:val="16"/>
                          </w:rPr>
                        </w:pPr>
                        <w:r>
                          <w:rPr>
                            <w:b/>
                            <w:sz w:val="16"/>
                          </w:rPr>
                          <w:t>5%</w:t>
                        </w:r>
                      </w:p>
                    </w:tc>
                    <w:tc>
                      <w:tcPr>
                        <w:tcW w:w="977" w:type="dxa"/>
                        <w:shd w:val="clear" w:color="auto" w:fill="DBE4F0"/>
                      </w:tcPr>
                      <w:p w:rsidR="00F945C6" w:rsidRDefault="00B50BCF">
                        <w:pPr>
                          <w:pStyle w:val="TableParagraph"/>
                          <w:spacing w:line="164" w:lineRule="exact"/>
                          <w:ind w:left="282"/>
                          <w:rPr>
                            <w:b/>
                            <w:sz w:val="16"/>
                          </w:rPr>
                        </w:pPr>
                        <w:r>
                          <w:rPr>
                            <w:b/>
                            <w:sz w:val="16"/>
                          </w:rPr>
                          <w:t>100%</w:t>
                        </w:r>
                      </w:p>
                    </w:tc>
                    <w:tc>
                      <w:tcPr>
                        <w:tcW w:w="977" w:type="dxa"/>
                        <w:shd w:val="clear" w:color="auto" w:fill="B8CCE3"/>
                      </w:tcPr>
                      <w:p w:rsidR="00F945C6" w:rsidRDefault="00B50BCF">
                        <w:pPr>
                          <w:pStyle w:val="TableParagraph"/>
                          <w:spacing w:line="164" w:lineRule="exact"/>
                          <w:ind w:left="303"/>
                          <w:rPr>
                            <w:b/>
                            <w:sz w:val="16"/>
                          </w:rPr>
                        </w:pPr>
                        <w:r>
                          <w:rPr>
                            <w:b/>
                            <w:sz w:val="16"/>
                          </w:rPr>
                          <w:t>4,8%</w:t>
                        </w:r>
                      </w:p>
                    </w:tc>
                    <w:tc>
                      <w:tcPr>
                        <w:tcW w:w="977" w:type="dxa"/>
                        <w:shd w:val="clear" w:color="auto" w:fill="B8CCE3"/>
                      </w:tcPr>
                      <w:p w:rsidR="00F945C6" w:rsidRDefault="00B50BCF">
                        <w:pPr>
                          <w:pStyle w:val="TableParagraph"/>
                          <w:spacing w:line="164" w:lineRule="exact"/>
                          <w:ind w:left="303"/>
                          <w:rPr>
                            <w:b/>
                            <w:sz w:val="16"/>
                          </w:rPr>
                        </w:pPr>
                        <w:r>
                          <w:rPr>
                            <w:b/>
                            <w:sz w:val="16"/>
                          </w:rPr>
                          <w:t>4,8%</w:t>
                        </w:r>
                      </w:p>
                    </w:tc>
                    <w:tc>
                      <w:tcPr>
                        <w:tcW w:w="977" w:type="dxa"/>
                        <w:shd w:val="clear" w:color="auto" w:fill="B8CCE3"/>
                      </w:tcPr>
                      <w:p w:rsidR="00F945C6" w:rsidRDefault="00B50BCF">
                        <w:pPr>
                          <w:pStyle w:val="TableParagraph"/>
                          <w:spacing w:line="164" w:lineRule="exact"/>
                          <w:ind w:left="279"/>
                          <w:rPr>
                            <w:b/>
                            <w:sz w:val="16"/>
                          </w:rPr>
                        </w:pPr>
                        <w:r>
                          <w:rPr>
                            <w:b/>
                            <w:sz w:val="16"/>
                          </w:rPr>
                          <w:t>100%</w:t>
                        </w:r>
                      </w:p>
                    </w:tc>
                    <w:tc>
                      <w:tcPr>
                        <w:tcW w:w="975" w:type="dxa"/>
                        <w:shd w:val="clear" w:color="auto" w:fill="94B3D6"/>
                      </w:tcPr>
                      <w:p w:rsidR="00F945C6" w:rsidRDefault="00F945C6">
                        <w:pPr>
                          <w:pStyle w:val="TableParagraph"/>
                          <w:rPr>
                            <w:rFonts w:ascii="Times New Roman"/>
                            <w:sz w:val="12"/>
                          </w:rPr>
                        </w:pPr>
                      </w:p>
                    </w:tc>
                    <w:tc>
                      <w:tcPr>
                        <w:tcW w:w="977" w:type="dxa"/>
                        <w:shd w:val="clear" w:color="auto" w:fill="94B3D6"/>
                      </w:tcPr>
                      <w:p w:rsidR="00F945C6" w:rsidRDefault="00F945C6">
                        <w:pPr>
                          <w:pStyle w:val="TableParagraph"/>
                          <w:rPr>
                            <w:rFonts w:ascii="Times New Roman"/>
                            <w:sz w:val="12"/>
                          </w:rPr>
                        </w:pPr>
                      </w:p>
                    </w:tc>
                    <w:tc>
                      <w:tcPr>
                        <w:tcW w:w="979"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rPr>
          <w:b/>
          <w:position w:val="1"/>
          <w:sz w:val="12"/>
        </w:rPr>
        <w:t>Fuente</w:t>
      </w:r>
      <w:r>
        <w:rPr>
          <w:b/>
          <w:spacing w:val="-3"/>
          <w:position w:val="1"/>
          <w:sz w:val="12"/>
        </w:rPr>
        <w:t xml:space="preserve"> </w:t>
      </w:r>
      <w:r>
        <w:rPr>
          <w:b/>
          <w:position w:val="1"/>
          <w:sz w:val="12"/>
        </w:rPr>
        <w:t>Obtención</w:t>
      </w:r>
      <w:r>
        <w:rPr>
          <w:b/>
          <w:spacing w:val="-4"/>
          <w:position w:val="1"/>
          <w:sz w:val="12"/>
        </w:rPr>
        <w:t xml:space="preserve"> </w:t>
      </w:r>
      <w:r>
        <w:rPr>
          <w:b/>
          <w:position w:val="1"/>
          <w:sz w:val="12"/>
        </w:rPr>
        <w:t>Dato</w:t>
      </w:r>
      <w:r>
        <w:rPr>
          <w:b/>
          <w:position w:val="1"/>
          <w:sz w:val="12"/>
        </w:rPr>
        <w:tab/>
      </w:r>
      <w:r>
        <w:rPr>
          <w:b/>
          <w:sz w:val="14"/>
        </w:rPr>
        <w:t>Aplicativo informático sobre el consumo de antibióticos de la SEFH actualmente en fase de</w:t>
      </w:r>
      <w:r>
        <w:rPr>
          <w:b/>
          <w:spacing w:val="-10"/>
          <w:sz w:val="14"/>
        </w:rPr>
        <w:t xml:space="preserve"> </w:t>
      </w:r>
      <w:r>
        <w:rPr>
          <w:b/>
          <w:sz w:val="14"/>
        </w:rPr>
        <w:t>desarrollo</w:t>
      </w:r>
    </w:p>
    <w:p w:rsidR="00F945C6" w:rsidRDefault="00F945C6">
      <w:pPr>
        <w:pStyle w:val="Textoindependiente"/>
        <w:rPr>
          <w:b/>
          <w:sz w:val="16"/>
        </w:rPr>
      </w:pPr>
    </w:p>
    <w:p w:rsidR="00F945C6" w:rsidRDefault="00F945C6">
      <w:pPr>
        <w:pStyle w:val="Textoindependiente"/>
        <w:spacing w:before="6"/>
        <w:rPr>
          <w:b/>
          <w:sz w:val="12"/>
        </w:rPr>
      </w:pPr>
    </w:p>
    <w:p w:rsidR="00F945C6" w:rsidRDefault="00B50BCF">
      <w:pPr>
        <w:spacing w:before="1"/>
        <w:ind w:left="1034"/>
        <w:rPr>
          <w:b/>
          <w:sz w:val="12"/>
        </w:rPr>
      </w:pPr>
      <w:r>
        <w:pict>
          <v:group id="_x0000_s1252" style="position:absolute;left:0;text-align:left;margin-left:68.3pt;margin-top:10.6pt;width:26.55pt;height:10.2pt;z-index:-251279360;mso-wrap-distance-left:0;mso-wrap-distance-right:0;mso-position-horizontal-relative:page" coordorigin="1366,212" coordsize="531,204">
            <v:rect id="_x0000_s1259" style="position:absolute;left:1781;top:221;width:104;height:185" fillcolor="#d9d9d9" stroked="f"/>
            <v:rect id="_x0000_s1258" style="position:absolute;left:1370;top:221;width:108;height:185" fillcolor="#d9d9d9" stroked="f"/>
            <v:rect id="_x0000_s1257" style="position:absolute;left:1478;top:221;width:303;height:185" fillcolor="#d9d9d9" stroked="f"/>
            <v:line id="_x0000_s1256" style="position:absolute" from="1376,217" to="1887,217" strokeweight=".48pt"/>
            <v:line id="_x0000_s1255" style="position:absolute" from="1371,212" to="1371,416" strokeweight=".48pt"/>
            <v:line id="_x0000_s1254" style="position:absolute" from="1892,212" to="1892,416" strokeweight=".48pt"/>
            <v:line id="_x0000_s1253" style="position:absolute" from="1376,411" to="1887,411" strokeweight=".16936mm"/>
            <w10:wrap type="topAndBottom" anchorx="page"/>
          </v:group>
        </w:pict>
      </w:r>
      <w:r>
        <w:rPr>
          <w:b/>
          <w:sz w:val="12"/>
        </w:rPr>
        <w:t>(Ponderación %)</w:t>
      </w:r>
    </w:p>
    <w:p w:rsidR="00F945C6" w:rsidRDefault="00B50BCF">
      <w:pPr>
        <w:tabs>
          <w:tab w:val="left" w:pos="2397"/>
        </w:tabs>
        <w:spacing w:before="56"/>
        <w:ind w:left="837"/>
        <w:rPr>
          <w:b/>
          <w:sz w:val="18"/>
        </w:rPr>
      </w:pPr>
      <w:r>
        <w:rPr>
          <w:b/>
          <w:position w:val="2"/>
          <w:sz w:val="12"/>
        </w:rPr>
        <w:t>Nombre</w:t>
      </w:r>
      <w:r>
        <w:rPr>
          <w:b/>
          <w:spacing w:val="-2"/>
          <w:position w:val="2"/>
          <w:sz w:val="12"/>
        </w:rPr>
        <w:t xml:space="preserve"> </w:t>
      </w:r>
      <w:r>
        <w:rPr>
          <w:b/>
          <w:position w:val="2"/>
          <w:sz w:val="12"/>
        </w:rPr>
        <w:t>del</w:t>
      </w:r>
      <w:r>
        <w:rPr>
          <w:b/>
          <w:spacing w:val="-2"/>
          <w:position w:val="2"/>
          <w:sz w:val="12"/>
        </w:rPr>
        <w:t xml:space="preserve"> </w:t>
      </w:r>
      <w:r>
        <w:rPr>
          <w:b/>
          <w:position w:val="2"/>
          <w:sz w:val="12"/>
        </w:rPr>
        <w:t>Indicador</w:t>
      </w:r>
      <w:r>
        <w:rPr>
          <w:b/>
          <w:position w:val="2"/>
          <w:sz w:val="12"/>
        </w:rPr>
        <w:tab/>
      </w:r>
      <w:r>
        <w:rPr>
          <w:b/>
          <w:sz w:val="18"/>
        </w:rPr>
        <w:t>Facilitar la explotación de los</w:t>
      </w:r>
      <w:r>
        <w:rPr>
          <w:b/>
          <w:spacing w:val="2"/>
          <w:sz w:val="18"/>
        </w:rPr>
        <w:t xml:space="preserve"> </w:t>
      </w:r>
      <w:r>
        <w:rPr>
          <w:b/>
          <w:sz w:val="18"/>
        </w:rPr>
        <w:t>datos</w:t>
      </w:r>
    </w:p>
    <w:p w:rsidR="00F945C6" w:rsidRDefault="00B50BCF">
      <w:pPr>
        <w:tabs>
          <w:tab w:val="left" w:pos="2397"/>
        </w:tabs>
        <w:spacing w:before="129"/>
        <w:ind w:left="837"/>
        <w:rPr>
          <w:b/>
          <w:sz w:val="14"/>
        </w:rPr>
      </w:pPr>
      <w:r>
        <w:pict>
          <v:shape id="_x0000_s1251" type="#_x0000_t202" style="position:absolute;left:0;text-align:left;margin-left:120.25pt;margin-top:16.4pt;width:440.4pt;height:35.3pt;z-index:252044288;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5"/>
                    </w:trPr>
                    <w:tc>
                      <w:tcPr>
                        <w:tcW w:w="2932" w:type="dxa"/>
                        <w:gridSpan w:val="3"/>
                        <w:shd w:val="clear" w:color="auto" w:fill="DBE4F0"/>
                      </w:tcPr>
                      <w:p w:rsidR="00F945C6" w:rsidRDefault="00B50BCF">
                        <w:pPr>
                          <w:pStyle w:val="TableParagraph"/>
                          <w:spacing w:line="186" w:lineRule="exact"/>
                          <w:ind w:left="1239" w:right="1234"/>
                          <w:jc w:val="center"/>
                          <w:rPr>
                            <w:b/>
                            <w:sz w:val="18"/>
                          </w:rPr>
                        </w:pPr>
                        <w:r>
                          <w:rPr>
                            <w:b/>
                            <w:sz w:val="18"/>
                          </w:rPr>
                          <w:t>2018</w:t>
                        </w:r>
                      </w:p>
                    </w:tc>
                    <w:tc>
                      <w:tcPr>
                        <w:tcW w:w="2931" w:type="dxa"/>
                        <w:gridSpan w:val="3"/>
                        <w:shd w:val="clear" w:color="auto" w:fill="B8CCE3"/>
                      </w:tcPr>
                      <w:p w:rsidR="00F945C6" w:rsidRDefault="00B50BCF">
                        <w:pPr>
                          <w:pStyle w:val="TableParagraph"/>
                          <w:spacing w:line="186" w:lineRule="exact"/>
                          <w:ind w:left="1242" w:right="1232"/>
                          <w:jc w:val="center"/>
                          <w:rPr>
                            <w:b/>
                            <w:sz w:val="18"/>
                          </w:rPr>
                        </w:pPr>
                        <w:r>
                          <w:rPr>
                            <w:b/>
                            <w:sz w:val="18"/>
                          </w:rPr>
                          <w:t>2019</w:t>
                        </w:r>
                      </w:p>
                    </w:tc>
                    <w:tc>
                      <w:tcPr>
                        <w:tcW w:w="2931" w:type="dxa"/>
                        <w:gridSpan w:val="3"/>
                        <w:shd w:val="clear" w:color="auto" w:fill="94B3D6"/>
                      </w:tcPr>
                      <w:p w:rsidR="00F945C6" w:rsidRDefault="00B50BCF">
                        <w:pPr>
                          <w:pStyle w:val="TableParagraph"/>
                          <w:spacing w:line="186" w:lineRule="exact"/>
                          <w:ind w:left="1240" w:right="1235"/>
                          <w:jc w:val="center"/>
                          <w:rPr>
                            <w:b/>
                            <w:sz w:val="18"/>
                          </w:rPr>
                        </w:pPr>
                        <w:r>
                          <w:rPr>
                            <w:b/>
                            <w:sz w:val="18"/>
                          </w:rPr>
                          <w:t>2020</w:t>
                        </w:r>
                      </w:p>
                    </w:tc>
                  </w:tr>
                  <w:tr w:rsidR="00F945C6">
                    <w:trPr>
                      <w:trHeight w:val="277"/>
                    </w:trPr>
                    <w:tc>
                      <w:tcPr>
                        <w:tcW w:w="977" w:type="dxa"/>
                      </w:tcPr>
                      <w:p w:rsidR="00F945C6" w:rsidRDefault="00B50BCF">
                        <w:pPr>
                          <w:pStyle w:val="TableParagraph"/>
                          <w:spacing w:before="1" w:line="136" w:lineRule="exact"/>
                          <w:ind w:left="256" w:firstLine="88"/>
                          <w:rPr>
                            <w:b/>
                            <w:sz w:val="12"/>
                          </w:rPr>
                        </w:pPr>
                        <w:r>
                          <w:rPr>
                            <w:b/>
                            <w:sz w:val="12"/>
                          </w:rPr>
                          <w:t xml:space="preserve">valor </w:t>
                        </w:r>
                        <w:r>
                          <w:rPr>
                            <w:b/>
                            <w:w w:val="95"/>
                            <w:sz w:val="12"/>
                          </w:rPr>
                          <w:t>objetivo</w:t>
                        </w:r>
                      </w:p>
                    </w:tc>
                    <w:tc>
                      <w:tcPr>
                        <w:tcW w:w="978" w:type="dxa"/>
                      </w:tcPr>
                      <w:p w:rsidR="00F945C6" w:rsidRDefault="00B50BCF">
                        <w:pPr>
                          <w:pStyle w:val="TableParagraph"/>
                          <w:spacing w:before="1" w:line="136" w:lineRule="exact"/>
                          <w:ind w:left="196" w:right="171" w:firstLine="148"/>
                          <w:rPr>
                            <w:b/>
                            <w:sz w:val="12"/>
                          </w:rPr>
                        </w:pPr>
                        <w:r>
                          <w:rPr>
                            <w:b/>
                            <w:sz w:val="12"/>
                          </w:rPr>
                          <w:t>valor alcanzado</w:t>
                        </w:r>
                      </w:p>
                    </w:tc>
                    <w:tc>
                      <w:tcPr>
                        <w:tcW w:w="977" w:type="dxa"/>
                      </w:tcPr>
                      <w:p w:rsidR="00F945C6" w:rsidRDefault="00B50BCF">
                        <w:pPr>
                          <w:pStyle w:val="TableParagraph"/>
                          <w:spacing w:line="135" w:lineRule="exact"/>
                          <w:ind w:left="11"/>
                          <w:jc w:val="center"/>
                          <w:rPr>
                            <w:b/>
                            <w:sz w:val="12"/>
                          </w:rPr>
                        </w:pPr>
                        <w:r>
                          <w:rPr>
                            <w:b/>
                            <w:w w:val="99"/>
                            <w:sz w:val="12"/>
                          </w:rPr>
                          <w:t>%</w:t>
                        </w:r>
                      </w:p>
                      <w:p w:rsidR="00F945C6" w:rsidRDefault="00B50BCF">
                        <w:pPr>
                          <w:pStyle w:val="TableParagraph"/>
                          <w:spacing w:line="123" w:lineRule="exact"/>
                          <w:ind w:left="96" w:right="91"/>
                          <w:jc w:val="center"/>
                          <w:rPr>
                            <w:b/>
                            <w:sz w:val="12"/>
                          </w:rPr>
                        </w:pPr>
                        <w:r>
                          <w:rPr>
                            <w:b/>
                            <w:sz w:val="12"/>
                          </w:rPr>
                          <w:t>consecución</w:t>
                        </w:r>
                      </w:p>
                    </w:tc>
                    <w:tc>
                      <w:tcPr>
                        <w:tcW w:w="977" w:type="dxa"/>
                      </w:tcPr>
                      <w:p w:rsidR="00F945C6" w:rsidRDefault="00B50BCF">
                        <w:pPr>
                          <w:pStyle w:val="TableParagraph"/>
                          <w:spacing w:before="1" w:line="136" w:lineRule="exact"/>
                          <w:ind w:left="255" w:firstLine="88"/>
                          <w:rPr>
                            <w:b/>
                            <w:sz w:val="12"/>
                          </w:rPr>
                        </w:pPr>
                        <w:r>
                          <w:rPr>
                            <w:b/>
                            <w:sz w:val="12"/>
                          </w:rPr>
                          <w:t xml:space="preserve">valor </w:t>
                        </w:r>
                        <w:r>
                          <w:rPr>
                            <w:b/>
                            <w:w w:val="95"/>
                            <w:sz w:val="12"/>
                          </w:rPr>
                          <w:t>objetivo</w:t>
                        </w:r>
                      </w:p>
                    </w:tc>
                    <w:tc>
                      <w:tcPr>
                        <w:tcW w:w="977" w:type="dxa"/>
                      </w:tcPr>
                      <w:p w:rsidR="00F945C6" w:rsidRDefault="00B50BCF">
                        <w:pPr>
                          <w:pStyle w:val="TableParagraph"/>
                          <w:spacing w:before="1" w:line="136" w:lineRule="exact"/>
                          <w:ind w:left="195" w:right="171" w:firstLine="148"/>
                          <w:rPr>
                            <w:b/>
                            <w:sz w:val="12"/>
                          </w:rPr>
                        </w:pPr>
                        <w:r>
                          <w:rPr>
                            <w:b/>
                            <w:sz w:val="12"/>
                          </w:rPr>
                          <w:t>valor alcanzado</w:t>
                        </w:r>
                      </w:p>
                    </w:tc>
                    <w:tc>
                      <w:tcPr>
                        <w:tcW w:w="977" w:type="dxa"/>
                      </w:tcPr>
                      <w:p w:rsidR="00F945C6" w:rsidRDefault="00B50BCF">
                        <w:pPr>
                          <w:pStyle w:val="TableParagraph"/>
                          <w:spacing w:line="135" w:lineRule="exact"/>
                          <w:ind w:left="6"/>
                          <w:jc w:val="center"/>
                          <w:rPr>
                            <w:b/>
                            <w:sz w:val="12"/>
                          </w:rPr>
                        </w:pPr>
                        <w:r>
                          <w:rPr>
                            <w:b/>
                            <w:w w:val="99"/>
                            <w:sz w:val="12"/>
                          </w:rPr>
                          <w:t>%</w:t>
                        </w:r>
                      </w:p>
                      <w:p w:rsidR="00F945C6" w:rsidRDefault="00B50BCF">
                        <w:pPr>
                          <w:pStyle w:val="TableParagraph"/>
                          <w:spacing w:line="123" w:lineRule="exact"/>
                          <w:ind w:left="91" w:right="91"/>
                          <w:jc w:val="center"/>
                          <w:rPr>
                            <w:b/>
                            <w:sz w:val="12"/>
                          </w:rPr>
                        </w:pPr>
                        <w:r>
                          <w:rPr>
                            <w:b/>
                            <w:sz w:val="12"/>
                          </w:rPr>
                          <w:t>consecución</w:t>
                        </w:r>
                      </w:p>
                    </w:tc>
                    <w:tc>
                      <w:tcPr>
                        <w:tcW w:w="975" w:type="dxa"/>
                      </w:tcPr>
                      <w:p w:rsidR="00F945C6" w:rsidRDefault="00B50BCF">
                        <w:pPr>
                          <w:pStyle w:val="TableParagraph"/>
                          <w:spacing w:before="1" w:line="136" w:lineRule="exact"/>
                          <w:ind w:left="252" w:right="232" w:firstLine="88"/>
                          <w:rPr>
                            <w:b/>
                            <w:sz w:val="12"/>
                          </w:rPr>
                        </w:pPr>
                        <w:r>
                          <w:rPr>
                            <w:b/>
                            <w:sz w:val="12"/>
                          </w:rPr>
                          <w:t>valor objetivo</w:t>
                        </w:r>
                      </w:p>
                    </w:tc>
                    <w:tc>
                      <w:tcPr>
                        <w:tcW w:w="977" w:type="dxa"/>
                      </w:tcPr>
                      <w:p w:rsidR="00F945C6" w:rsidRDefault="00B50BCF">
                        <w:pPr>
                          <w:pStyle w:val="TableParagraph"/>
                          <w:spacing w:before="1" w:line="136" w:lineRule="exact"/>
                          <w:ind w:left="195" w:right="171" w:firstLine="148"/>
                          <w:rPr>
                            <w:b/>
                            <w:sz w:val="12"/>
                          </w:rPr>
                        </w:pPr>
                        <w:r>
                          <w:rPr>
                            <w:b/>
                            <w:sz w:val="12"/>
                          </w:rPr>
                          <w:t>valor alcanzado</w:t>
                        </w:r>
                      </w:p>
                    </w:tc>
                    <w:tc>
                      <w:tcPr>
                        <w:tcW w:w="979" w:type="dxa"/>
                      </w:tcPr>
                      <w:p w:rsidR="00F945C6" w:rsidRDefault="00B50BCF">
                        <w:pPr>
                          <w:pStyle w:val="TableParagraph"/>
                          <w:spacing w:line="135" w:lineRule="exact"/>
                          <w:ind w:left="8"/>
                          <w:jc w:val="center"/>
                          <w:rPr>
                            <w:b/>
                            <w:sz w:val="12"/>
                          </w:rPr>
                        </w:pPr>
                        <w:r>
                          <w:rPr>
                            <w:b/>
                            <w:w w:val="99"/>
                            <w:sz w:val="12"/>
                          </w:rPr>
                          <w:t>%</w:t>
                        </w:r>
                      </w:p>
                      <w:p w:rsidR="00F945C6" w:rsidRDefault="00B50BCF">
                        <w:pPr>
                          <w:pStyle w:val="TableParagraph"/>
                          <w:spacing w:line="123" w:lineRule="exact"/>
                          <w:ind w:left="98" w:right="96"/>
                          <w:jc w:val="center"/>
                          <w:rPr>
                            <w:b/>
                            <w:sz w:val="12"/>
                          </w:rPr>
                        </w:pPr>
                        <w:r>
                          <w:rPr>
                            <w:b/>
                            <w:sz w:val="12"/>
                          </w:rPr>
                          <w:t>consecución</w:t>
                        </w:r>
                      </w:p>
                    </w:tc>
                  </w:tr>
                  <w:tr w:rsidR="00F945C6">
                    <w:trPr>
                      <w:trHeight w:val="182"/>
                    </w:trPr>
                    <w:tc>
                      <w:tcPr>
                        <w:tcW w:w="977" w:type="dxa"/>
                        <w:shd w:val="clear" w:color="auto" w:fill="DBE4F0"/>
                      </w:tcPr>
                      <w:p w:rsidR="00F945C6" w:rsidRDefault="00B50BCF">
                        <w:pPr>
                          <w:pStyle w:val="TableParagraph"/>
                          <w:spacing w:line="162" w:lineRule="exact"/>
                          <w:ind w:left="261"/>
                          <w:rPr>
                            <w:b/>
                            <w:sz w:val="16"/>
                          </w:rPr>
                        </w:pPr>
                        <w:r>
                          <w:rPr>
                            <w:b/>
                            <w:sz w:val="16"/>
                          </w:rPr>
                          <w:t>2,48%</w:t>
                        </w:r>
                      </w:p>
                    </w:tc>
                    <w:tc>
                      <w:tcPr>
                        <w:tcW w:w="978" w:type="dxa"/>
                        <w:shd w:val="clear" w:color="auto" w:fill="DBE4F0"/>
                      </w:tcPr>
                      <w:p w:rsidR="00F945C6" w:rsidRDefault="00B50BCF">
                        <w:pPr>
                          <w:pStyle w:val="TableParagraph"/>
                          <w:spacing w:line="162" w:lineRule="exact"/>
                          <w:ind w:left="261"/>
                          <w:rPr>
                            <w:b/>
                            <w:sz w:val="16"/>
                          </w:rPr>
                        </w:pPr>
                        <w:r>
                          <w:rPr>
                            <w:b/>
                            <w:sz w:val="16"/>
                          </w:rPr>
                          <w:t>2,48%</w:t>
                        </w:r>
                      </w:p>
                    </w:tc>
                    <w:tc>
                      <w:tcPr>
                        <w:tcW w:w="977" w:type="dxa"/>
                        <w:shd w:val="clear" w:color="auto" w:fill="DBE4F0"/>
                      </w:tcPr>
                      <w:p w:rsidR="00F945C6" w:rsidRDefault="00B50BCF">
                        <w:pPr>
                          <w:pStyle w:val="TableParagraph"/>
                          <w:spacing w:line="162" w:lineRule="exact"/>
                          <w:ind w:left="282"/>
                          <w:rPr>
                            <w:b/>
                            <w:sz w:val="16"/>
                          </w:rPr>
                        </w:pPr>
                        <w:r>
                          <w:rPr>
                            <w:b/>
                            <w:sz w:val="16"/>
                          </w:rPr>
                          <w:t>100%</w:t>
                        </w:r>
                      </w:p>
                    </w:tc>
                    <w:tc>
                      <w:tcPr>
                        <w:tcW w:w="977" w:type="dxa"/>
                        <w:shd w:val="clear" w:color="auto" w:fill="B8CCE3"/>
                      </w:tcPr>
                      <w:p w:rsidR="00F945C6" w:rsidRDefault="00B50BCF">
                        <w:pPr>
                          <w:pStyle w:val="TableParagraph"/>
                          <w:spacing w:line="162" w:lineRule="exact"/>
                          <w:ind w:left="260"/>
                          <w:rPr>
                            <w:b/>
                            <w:sz w:val="16"/>
                          </w:rPr>
                        </w:pPr>
                        <w:r>
                          <w:rPr>
                            <w:b/>
                            <w:sz w:val="16"/>
                          </w:rPr>
                          <w:t>2,55%</w:t>
                        </w:r>
                      </w:p>
                    </w:tc>
                    <w:tc>
                      <w:tcPr>
                        <w:tcW w:w="977" w:type="dxa"/>
                        <w:shd w:val="clear" w:color="auto" w:fill="B8CCE3"/>
                      </w:tcPr>
                      <w:p w:rsidR="00F945C6" w:rsidRDefault="00B50BCF">
                        <w:pPr>
                          <w:pStyle w:val="TableParagraph"/>
                          <w:spacing w:line="162" w:lineRule="exact"/>
                          <w:ind w:left="260"/>
                          <w:rPr>
                            <w:b/>
                            <w:sz w:val="16"/>
                          </w:rPr>
                        </w:pPr>
                        <w:r>
                          <w:rPr>
                            <w:b/>
                            <w:sz w:val="16"/>
                          </w:rPr>
                          <w:t>2,55%</w:t>
                        </w:r>
                      </w:p>
                    </w:tc>
                    <w:tc>
                      <w:tcPr>
                        <w:tcW w:w="977" w:type="dxa"/>
                        <w:shd w:val="clear" w:color="auto" w:fill="B8CCE3"/>
                      </w:tcPr>
                      <w:p w:rsidR="00F945C6" w:rsidRDefault="00B50BCF">
                        <w:pPr>
                          <w:pStyle w:val="TableParagraph"/>
                          <w:spacing w:line="162" w:lineRule="exact"/>
                          <w:ind w:left="279"/>
                          <w:rPr>
                            <w:b/>
                            <w:sz w:val="16"/>
                          </w:rPr>
                        </w:pPr>
                        <w:r>
                          <w:rPr>
                            <w:b/>
                            <w:sz w:val="16"/>
                          </w:rPr>
                          <w:t>100%</w:t>
                        </w:r>
                      </w:p>
                    </w:tc>
                    <w:tc>
                      <w:tcPr>
                        <w:tcW w:w="975" w:type="dxa"/>
                        <w:shd w:val="clear" w:color="auto" w:fill="94B3D6"/>
                      </w:tcPr>
                      <w:p w:rsidR="00F945C6" w:rsidRDefault="00F945C6">
                        <w:pPr>
                          <w:pStyle w:val="TableParagraph"/>
                          <w:rPr>
                            <w:rFonts w:ascii="Times New Roman"/>
                            <w:sz w:val="12"/>
                          </w:rPr>
                        </w:pPr>
                      </w:p>
                    </w:tc>
                    <w:tc>
                      <w:tcPr>
                        <w:tcW w:w="977" w:type="dxa"/>
                        <w:shd w:val="clear" w:color="auto" w:fill="94B3D6"/>
                      </w:tcPr>
                      <w:p w:rsidR="00F945C6" w:rsidRDefault="00F945C6">
                        <w:pPr>
                          <w:pStyle w:val="TableParagraph"/>
                          <w:rPr>
                            <w:rFonts w:ascii="Times New Roman"/>
                            <w:sz w:val="12"/>
                          </w:rPr>
                        </w:pPr>
                      </w:p>
                    </w:tc>
                    <w:tc>
                      <w:tcPr>
                        <w:tcW w:w="979"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rPr>
          <w:b/>
          <w:position w:val="1"/>
          <w:sz w:val="12"/>
        </w:rPr>
        <w:t>Fuente</w:t>
      </w:r>
      <w:r>
        <w:rPr>
          <w:b/>
          <w:spacing w:val="-3"/>
          <w:position w:val="1"/>
          <w:sz w:val="12"/>
        </w:rPr>
        <w:t xml:space="preserve"> </w:t>
      </w:r>
      <w:r>
        <w:rPr>
          <w:b/>
          <w:position w:val="1"/>
          <w:sz w:val="12"/>
        </w:rPr>
        <w:t>Obtención</w:t>
      </w:r>
      <w:r>
        <w:rPr>
          <w:b/>
          <w:spacing w:val="-4"/>
          <w:position w:val="1"/>
          <w:sz w:val="12"/>
        </w:rPr>
        <w:t xml:space="preserve"> </w:t>
      </w:r>
      <w:r>
        <w:rPr>
          <w:b/>
          <w:position w:val="1"/>
          <w:sz w:val="12"/>
        </w:rPr>
        <w:t>Dato</w:t>
      </w:r>
      <w:r>
        <w:rPr>
          <w:b/>
          <w:position w:val="1"/>
          <w:sz w:val="12"/>
        </w:rPr>
        <w:tab/>
      </w:r>
      <w:r>
        <w:rPr>
          <w:b/>
          <w:sz w:val="14"/>
        </w:rPr>
        <w:t>Aplicativo informático sobre el consumo de antibióticos de la SEFH actualmente en fase de</w:t>
      </w:r>
      <w:r>
        <w:rPr>
          <w:b/>
          <w:spacing w:val="-11"/>
          <w:sz w:val="14"/>
        </w:rPr>
        <w:t xml:space="preserve"> </w:t>
      </w:r>
      <w:r>
        <w:rPr>
          <w:b/>
          <w:sz w:val="14"/>
        </w:rPr>
        <w:t>desarrollo</w:t>
      </w:r>
    </w:p>
    <w:p w:rsidR="00F945C6" w:rsidRDefault="00F945C6">
      <w:pPr>
        <w:pStyle w:val="Textoindependiente"/>
        <w:rPr>
          <w:b/>
          <w:sz w:val="16"/>
        </w:rPr>
      </w:pPr>
    </w:p>
    <w:p w:rsidR="00F945C6" w:rsidRDefault="00F945C6">
      <w:pPr>
        <w:pStyle w:val="Textoindependiente"/>
        <w:spacing w:before="6"/>
        <w:rPr>
          <w:b/>
          <w:sz w:val="12"/>
        </w:rPr>
      </w:pPr>
    </w:p>
    <w:p w:rsidR="00F945C6" w:rsidRDefault="00B50BCF">
      <w:pPr>
        <w:ind w:left="1034"/>
        <w:rPr>
          <w:b/>
          <w:sz w:val="12"/>
        </w:rPr>
      </w:pPr>
      <w:r>
        <w:pict>
          <v:group id="_x0000_s1243" style="position:absolute;left:0;text-align:left;margin-left:68.3pt;margin-top:10.65pt;width:26.55pt;height:10.1pt;z-index:-251278336;mso-wrap-distance-left:0;mso-wrap-distance-right:0;mso-position-horizontal-relative:page" coordorigin="1366,213" coordsize="531,202">
            <v:rect id="_x0000_s1250" style="position:absolute;left:1781;top:222;width:104;height:183" fillcolor="#d9d9d9" stroked="f"/>
            <v:rect id="_x0000_s1249" style="position:absolute;left:1370;top:222;width:108;height:183" fillcolor="#d9d9d9" stroked="f"/>
            <v:rect id="_x0000_s1248" style="position:absolute;left:1478;top:222;width:303;height:183" fillcolor="#d9d9d9" stroked="f"/>
            <v:line id="_x0000_s1247" style="position:absolute" from="1376,218" to="1887,218" strokeweight=".16936mm"/>
            <v:line id="_x0000_s1246" style="position:absolute" from="1371,213" to="1371,415" strokeweight=".48pt"/>
            <v:line id="_x0000_s1245" style="position:absolute" from="1892,213" to="1892,415" strokeweight=".48pt"/>
            <v:line id="_x0000_s1244" style="position:absolute" from="1376,410" to="1887,410" strokeweight=".48pt"/>
            <w10:wrap type="topAndBottom" anchorx="page"/>
          </v:group>
        </w:pict>
      </w:r>
      <w:r>
        <w:rPr>
          <w:b/>
          <w:sz w:val="12"/>
        </w:rPr>
        <w:t>(Ponderación %)</w:t>
      </w:r>
    </w:p>
    <w:p w:rsidR="00F945C6" w:rsidRDefault="00B50BCF">
      <w:pPr>
        <w:tabs>
          <w:tab w:val="left" w:pos="2397"/>
        </w:tabs>
        <w:spacing w:before="56"/>
        <w:ind w:left="837"/>
        <w:rPr>
          <w:rFonts w:ascii="Calibri" w:hAnsi="Calibri"/>
          <w:b/>
          <w:sz w:val="18"/>
        </w:rPr>
      </w:pPr>
      <w:r>
        <w:rPr>
          <w:b/>
          <w:position w:val="2"/>
          <w:sz w:val="12"/>
        </w:rPr>
        <w:t>Nombre</w:t>
      </w:r>
      <w:r>
        <w:rPr>
          <w:b/>
          <w:spacing w:val="-2"/>
          <w:position w:val="2"/>
          <w:sz w:val="12"/>
        </w:rPr>
        <w:t xml:space="preserve"> </w:t>
      </w:r>
      <w:r>
        <w:rPr>
          <w:b/>
          <w:position w:val="2"/>
          <w:sz w:val="12"/>
        </w:rPr>
        <w:t>del</w:t>
      </w:r>
      <w:r>
        <w:rPr>
          <w:b/>
          <w:spacing w:val="-2"/>
          <w:position w:val="2"/>
          <w:sz w:val="12"/>
        </w:rPr>
        <w:t xml:space="preserve"> </w:t>
      </w:r>
      <w:r>
        <w:rPr>
          <w:b/>
          <w:position w:val="2"/>
          <w:sz w:val="12"/>
        </w:rPr>
        <w:t>Indicador</w:t>
      </w:r>
      <w:r>
        <w:rPr>
          <w:b/>
          <w:position w:val="2"/>
          <w:sz w:val="12"/>
        </w:rPr>
        <w:tab/>
      </w:r>
      <w:r>
        <w:rPr>
          <w:rFonts w:ascii="Calibri" w:hAnsi="Calibri"/>
          <w:b/>
          <w:sz w:val="18"/>
        </w:rPr>
        <w:t>Permitir una comparación entre</w:t>
      </w:r>
      <w:r>
        <w:rPr>
          <w:rFonts w:ascii="Calibri" w:hAnsi="Calibri"/>
          <w:b/>
          <w:spacing w:val="1"/>
          <w:sz w:val="18"/>
        </w:rPr>
        <w:t xml:space="preserve"> </w:t>
      </w:r>
      <w:r>
        <w:rPr>
          <w:rFonts w:ascii="Calibri" w:hAnsi="Calibri"/>
          <w:b/>
          <w:sz w:val="18"/>
        </w:rPr>
        <w:t>hospitales</w:t>
      </w:r>
    </w:p>
    <w:p w:rsidR="00F945C6" w:rsidRDefault="00B50BCF">
      <w:pPr>
        <w:tabs>
          <w:tab w:val="left" w:pos="2397"/>
        </w:tabs>
        <w:spacing w:before="118"/>
        <w:ind w:left="837"/>
        <w:rPr>
          <w:b/>
          <w:sz w:val="14"/>
        </w:rPr>
      </w:pPr>
      <w:r>
        <w:pict>
          <v:shape id="_x0000_s1242" type="#_x0000_t202" style="position:absolute;left:0;text-align:left;margin-left:120.25pt;margin-top:15.85pt;width:440.4pt;height:35.3pt;z-index:252045312;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5"/>
                    </w:trPr>
                    <w:tc>
                      <w:tcPr>
                        <w:tcW w:w="2932" w:type="dxa"/>
                        <w:gridSpan w:val="3"/>
                        <w:shd w:val="clear" w:color="auto" w:fill="DBE4F0"/>
                      </w:tcPr>
                      <w:p w:rsidR="00F945C6" w:rsidRDefault="00B50BCF">
                        <w:pPr>
                          <w:pStyle w:val="TableParagraph"/>
                          <w:spacing w:line="186" w:lineRule="exact"/>
                          <w:ind w:left="1239" w:right="1234"/>
                          <w:jc w:val="center"/>
                          <w:rPr>
                            <w:b/>
                            <w:sz w:val="18"/>
                          </w:rPr>
                        </w:pPr>
                        <w:r>
                          <w:rPr>
                            <w:b/>
                            <w:sz w:val="18"/>
                          </w:rPr>
                          <w:t>2018</w:t>
                        </w:r>
                      </w:p>
                    </w:tc>
                    <w:tc>
                      <w:tcPr>
                        <w:tcW w:w="2931" w:type="dxa"/>
                        <w:gridSpan w:val="3"/>
                        <w:shd w:val="clear" w:color="auto" w:fill="B8CCE3"/>
                      </w:tcPr>
                      <w:p w:rsidR="00F945C6" w:rsidRDefault="00B50BCF">
                        <w:pPr>
                          <w:pStyle w:val="TableParagraph"/>
                          <w:spacing w:line="186" w:lineRule="exact"/>
                          <w:ind w:left="1242" w:right="1232"/>
                          <w:jc w:val="center"/>
                          <w:rPr>
                            <w:b/>
                            <w:sz w:val="18"/>
                          </w:rPr>
                        </w:pPr>
                        <w:r>
                          <w:rPr>
                            <w:b/>
                            <w:sz w:val="18"/>
                          </w:rPr>
                          <w:t>2019</w:t>
                        </w:r>
                      </w:p>
                    </w:tc>
                    <w:tc>
                      <w:tcPr>
                        <w:tcW w:w="2931" w:type="dxa"/>
                        <w:gridSpan w:val="3"/>
                        <w:shd w:val="clear" w:color="auto" w:fill="94B3D6"/>
                      </w:tcPr>
                      <w:p w:rsidR="00F945C6" w:rsidRDefault="00B50BCF">
                        <w:pPr>
                          <w:pStyle w:val="TableParagraph"/>
                          <w:spacing w:line="186" w:lineRule="exact"/>
                          <w:ind w:left="1240" w:right="1235"/>
                          <w:jc w:val="center"/>
                          <w:rPr>
                            <w:b/>
                            <w:sz w:val="18"/>
                          </w:rPr>
                        </w:pPr>
                        <w:r>
                          <w:rPr>
                            <w:b/>
                            <w:sz w:val="18"/>
                          </w:rPr>
                          <w:t>2020</w:t>
                        </w:r>
                      </w:p>
                    </w:tc>
                  </w:tr>
                  <w:tr w:rsidR="00F945C6">
                    <w:trPr>
                      <w:trHeight w:val="275"/>
                    </w:trPr>
                    <w:tc>
                      <w:tcPr>
                        <w:tcW w:w="977" w:type="dxa"/>
                      </w:tcPr>
                      <w:p w:rsidR="00F945C6" w:rsidRDefault="00B50BCF">
                        <w:pPr>
                          <w:pStyle w:val="TableParagraph"/>
                          <w:spacing w:line="133" w:lineRule="exact"/>
                          <w:ind w:left="96" w:right="86"/>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objetivo</w:t>
                        </w:r>
                      </w:p>
                    </w:tc>
                    <w:tc>
                      <w:tcPr>
                        <w:tcW w:w="978" w:type="dxa"/>
                      </w:tcPr>
                      <w:p w:rsidR="00F945C6" w:rsidRDefault="00B50BCF">
                        <w:pPr>
                          <w:pStyle w:val="TableParagraph"/>
                          <w:spacing w:line="133" w:lineRule="exact"/>
                          <w:ind w:left="117" w:right="109"/>
                          <w:jc w:val="center"/>
                          <w:rPr>
                            <w:b/>
                            <w:sz w:val="12"/>
                          </w:rPr>
                        </w:pPr>
                        <w:r>
                          <w:rPr>
                            <w:b/>
                            <w:sz w:val="12"/>
                          </w:rPr>
                          <w:t>valor</w:t>
                        </w:r>
                      </w:p>
                      <w:p w:rsidR="00F945C6" w:rsidRDefault="00B50BCF">
                        <w:pPr>
                          <w:pStyle w:val="TableParagraph"/>
                          <w:spacing w:before="1" w:line="121" w:lineRule="exact"/>
                          <w:ind w:left="117" w:right="111"/>
                          <w:jc w:val="center"/>
                          <w:rPr>
                            <w:b/>
                            <w:sz w:val="12"/>
                          </w:rPr>
                        </w:pPr>
                        <w:r>
                          <w:rPr>
                            <w:b/>
                            <w:sz w:val="12"/>
                          </w:rPr>
                          <w:t>alcanzado</w:t>
                        </w:r>
                      </w:p>
                    </w:tc>
                    <w:tc>
                      <w:tcPr>
                        <w:tcW w:w="977" w:type="dxa"/>
                      </w:tcPr>
                      <w:p w:rsidR="00F945C6" w:rsidRDefault="00B50BCF">
                        <w:pPr>
                          <w:pStyle w:val="TableParagraph"/>
                          <w:spacing w:line="133" w:lineRule="exact"/>
                          <w:ind w:left="11"/>
                          <w:jc w:val="center"/>
                          <w:rPr>
                            <w:b/>
                            <w:sz w:val="12"/>
                          </w:rPr>
                        </w:pPr>
                        <w:r>
                          <w:rPr>
                            <w:b/>
                            <w:w w:val="99"/>
                            <w:sz w:val="12"/>
                          </w:rPr>
                          <w:t>%</w:t>
                        </w:r>
                      </w:p>
                      <w:p w:rsidR="00F945C6" w:rsidRDefault="00B50BCF">
                        <w:pPr>
                          <w:pStyle w:val="TableParagraph"/>
                          <w:spacing w:before="1" w:line="121" w:lineRule="exact"/>
                          <w:ind w:left="96" w:right="91"/>
                          <w:jc w:val="center"/>
                          <w:rPr>
                            <w:b/>
                            <w:sz w:val="12"/>
                          </w:rPr>
                        </w:pPr>
                        <w:r>
                          <w:rPr>
                            <w:b/>
                            <w:sz w:val="12"/>
                          </w:rPr>
                          <w:t>consecución</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before="1" w:line="121" w:lineRule="exact"/>
                          <w:ind w:left="94" w:right="91"/>
                          <w:jc w:val="center"/>
                          <w:rPr>
                            <w:b/>
                            <w:sz w:val="12"/>
                          </w:rPr>
                        </w:pPr>
                        <w:r>
                          <w:rPr>
                            <w:b/>
                            <w:sz w:val="12"/>
                          </w:rPr>
                          <w:t>objetivo</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before="1" w:line="121" w:lineRule="exact"/>
                          <w:ind w:left="96" w:right="90"/>
                          <w:jc w:val="center"/>
                          <w:rPr>
                            <w:b/>
                            <w:sz w:val="12"/>
                          </w:rPr>
                        </w:pPr>
                        <w:r>
                          <w:rPr>
                            <w:b/>
                            <w:sz w:val="12"/>
                          </w:rPr>
                          <w:t>alcanzado</w:t>
                        </w:r>
                      </w:p>
                    </w:tc>
                    <w:tc>
                      <w:tcPr>
                        <w:tcW w:w="977" w:type="dxa"/>
                      </w:tcPr>
                      <w:p w:rsidR="00F945C6" w:rsidRDefault="00B50BCF">
                        <w:pPr>
                          <w:pStyle w:val="TableParagraph"/>
                          <w:spacing w:line="133" w:lineRule="exact"/>
                          <w:ind w:left="6"/>
                          <w:jc w:val="center"/>
                          <w:rPr>
                            <w:b/>
                            <w:sz w:val="12"/>
                          </w:rPr>
                        </w:pPr>
                        <w:r>
                          <w:rPr>
                            <w:b/>
                            <w:w w:val="99"/>
                            <w:sz w:val="12"/>
                          </w:rPr>
                          <w:t>%</w:t>
                        </w:r>
                      </w:p>
                      <w:p w:rsidR="00F945C6" w:rsidRDefault="00B50BCF">
                        <w:pPr>
                          <w:pStyle w:val="TableParagraph"/>
                          <w:spacing w:before="1" w:line="121" w:lineRule="exact"/>
                          <w:ind w:left="91" w:right="91"/>
                          <w:jc w:val="center"/>
                          <w:rPr>
                            <w:b/>
                            <w:sz w:val="12"/>
                          </w:rPr>
                        </w:pPr>
                        <w:r>
                          <w:rPr>
                            <w:b/>
                            <w:sz w:val="12"/>
                          </w:rPr>
                          <w:t>consecución</w:t>
                        </w:r>
                      </w:p>
                    </w:tc>
                    <w:tc>
                      <w:tcPr>
                        <w:tcW w:w="975" w:type="dxa"/>
                      </w:tcPr>
                      <w:p w:rsidR="00F945C6" w:rsidRDefault="00B50BCF">
                        <w:pPr>
                          <w:pStyle w:val="TableParagraph"/>
                          <w:spacing w:line="133" w:lineRule="exact"/>
                          <w:ind w:left="93" w:right="88"/>
                          <w:jc w:val="center"/>
                          <w:rPr>
                            <w:b/>
                            <w:sz w:val="12"/>
                          </w:rPr>
                        </w:pPr>
                        <w:r>
                          <w:rPr>
                            <w:b/>
                            <w:sz w:val="12"/>
                          </w:rPr>
                          <w:t>valor</w:t>
                        </w:r>
                      </w:p>
                      <w:p w:rsidR="00F945C6" w:rsidRDefault="00B50BCF">
                        <w:pPr>
                          <w:pStyle w:val="TableParagraph"/>
                          <w:spacing w:before="1" w:line="121" w:lineRule="exact"/>
                          <w:ind w:left="88" w:right="88"/>
                          <w:jc w:val="center"/>
                          <w:rPr>
                            <w:b/>
                            <w:sz w:val="12"/>
                          </w:rPr>
                        </w:pPr>
                        <w:r>
                          <w:rPr>
                            <w:b/>
                            <w:sz w:val="12"/>
                          </w:rPr>
                          <w:t>objetivo</w:t>
                        </w:r>
                      </w:p>
                    </w:tc>
                    <w:tc>
                      <w:tcPr>
                        <w:tcW w:w="977" w:type="dxa"/>
                      </w:tcPr>
                      <w:p w:rsidR="00F945C6" w:rsidRDefault="00B50BCF">
                        <w:pPr>
                          <w:pStyle w:val="TableParagraph"/>
                          <w:spacing w:line="133" w:lineRule="exact"/>
                          <w:ind w:left="96" w:right="89"/>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alcanzado</w:t>
                        </w:r>
                      </w:p>
                    </w:tc>
                    <w:tc>
                      <w:tcPr>
                        <w:tcW w:w="979" w:type="dxa"/>
                      </w:tcPr>
                      <w:p w:rsidR="00F945C6" w:rsidRDefault="00B50BCF">
                        <w:pPr>
                          <w:pStyle w:val="TableParagraph"/>
                          <w:spacing w:line="133" w:lineRule="exact"/>
                          <w:ind w:left="8"/>
                          <w:jc w:val="center"/>
                          <w:rPr>
                            <w:b/>
                            <w:sz w:val="12"/>
                          </w:rPr>
                        </w:pPr>
                        <w:r>
                          <w:rPr>
                            <w:b/>
                            <w:w w:val="99"/>
                            <w:sz w:val="12"/>
                          </w:rPr>
                          <w:t>%</w:t>
                        </w:r>
                      </w:p>
                      <w:p w:rsidR="00F945C6" w:rsidRDefault="00B50BCF">
                        <w:pPr>
                          <w:pStyle w:val="TableParagraph"/>
                          <w:spacing w:before="1" w:line="121" w:lineRule="exact"/>
                          <w:ind w:left="98" w:right="96"/>
                          <w:jc w:val="center"/>
                          <w:rPr>
                            <w:b/>
                            <w:sz w:val="12"/>
                          </w:rPr>
                        </w:pPr>
                        <w:r>
                          <w:rPr>
                            <w:b/>
                            <w:sz w:val="12"/>
                          </w:rPr>
                          <w:t>consecución</w:t>
                        </w:r>
                      </w:p>
                    </w:tc>
                  </w:tr>
                  <w:tr w:rsidR="00F945C6">
                    <w:trPr>
                      <w:trHeight w:val="184"/>
                    </w:trPr>
                    <w:tc>
                      <w:tcPr>
                        <w:tcW w:w="977" w:type="dxa"/>
                        <w:shd w:val="clear" w:color="auto" w:fill="DBE4F0"/>
                      </w:tcPr>
                      <w:p w:rsidR="00F945C6" w:rsidRDefault="00B50BCF">
                        <w:pPr>
                          <w:pStyle w:val="TableParagraph"/>
                          <w:spacing w:line="164" w:lineRule="exact"/>
                          <w:ind w:left="96" w:right="89"/>
                          <w:jc w:val="center"/>
                          <w:rPr>
                            <w:b/>
                            <w:sz w:val="16"/>
                          </w:rPr>
                        </w:pPr>
                        <w:r>
                          <w:rPr>
                            <w:b/>
                            <w:sz w:val="16"/>
                          </w:rPr>
                          <w:t>4%</w:t>
                        </w:r>
                      </w:p>
                    </w:tc>
                    <w:tc>
                      <w:tcPr>
                        <w:tcW w:w="978" w:type="dxa"/>
                        <w:shd w:val="clear" w:color="auto" w:fill="DBE4F0"/>
                      </w:tcPr>
                      <w:p w:rsidR="00F945C6" w:rsidRDefault="00B50BCF">
                        <w:pPr>
                          <w:pStyle w:val="TableParagraph"/>
                          <w:spacing w:line="164" w:lineRule="exact"/>
                          <w:ind w:left="117" w:right="111"/>
                          <w:jc w:val="center"/>
                          <w:rPr>
                            <w:b/>
                            <w:sz w:val="16"/>
                          </w:rPr>
                        </w:pPr>
                        <w:r>
                          <w:rPr>
                            <w:b/>
                            <w:sz w:val="16"/>
                          </w:rPr>
                          <w:t>4%</w:t>
                        </w:r>
                      </w:p>
                    </w:tc>
                    <w:tc>
                      <w:tcPr>
                        <w:tcW w:w="977" w:type="dxa"/>
                        <w:shd w:val="clear" w:color="auto" w:fill="DBE4F0"/>
                      </w:tcPr>
                      <w:p w:rsidR="00F945C6" w:rsidRDefault="00B50BCF">
                        <w:pPr>
                          <w:pStyle w:val="TableParagraph"/>
                          <w:spacing w:line="164" w:lineRule="exact"/>
                          <w:ind w:left="282"/>
                          <w:rPr>
                            <w:b/>
                            <w:sz w:val="16"/>
                          </w:rPr>
                        </w:pPr>
                        <w:r>
                          <w:rPr>
                            <w:b/>
                            <w:sz w:val="16"/>
                          </w:rPr>
                          <w:t>100%</w:t>
                        </w:r>
                      </w:p>
                    </w:tc>
                    <w:tc>
                      <w:tcPr>
                        <w:tcW w:w="977" w:type="dxa"/>
                        <w:shd w:val="clear" w:color="auto" w:fill="B8CCE3"/>
                      </w:tcPr>
                      <w:p w:rsidR="00F945C6" w:rsidRDefault="00B50BCF">
                        <w:pPr>
                          <w:pStyle w:val="TableParagraph"/>
                          <w:spacing w:line="164" w:lineRule="exact"/>
                          <w:ind w:left="96" w:right="91"/>
                          <w:jc w:val="center"/>
                          <w:rPr>
                            <w:b/>
                            <w:sz w:val="16"/>
                          </w:rPr>
                        </w:pPr>
                        <w:r>
                          <w:rPr>
                            <w:b/>
                            <w:sz w:val="16"/>
                          </w:rPr>
                          <w:t>5%</w:t>
                        </w:r>
                      </w:p>
                    </w:tc>
                    <w:tc>
                      <w:tcPr>
                        <w:tcW w:w="977" w:type="dxa"/>
                        <w:shd w:val="clear" w:color="auto" w:fill="B8CCE3"/>
                      </w:tcPr>
                      <w:p w:rsidR="00F945C6" w:rsidRDefault="00B50BCF">
                        <w:pPr>
                          <w:pStyle w:val="TableParagraph"/>
                          <w:spacing w:line="164" w:lineRule="exact"/>
                          <w:ind w:left="96" w:right="90"/>
                          <w:jc w:val="center"/>
                          <w:rPr>
                            <w:b/>
                            <w:sz w:val="16"/>
                          </w:rPr>
                        </w:pPr>
                        <w:r>
                          <w:rPr>
                            <w:b/>
                            <w:sz w:val="16"/>
                          </w:rPr>
                          <w:t>5%</w:t>
                        </w:r>
                      </w:p>
                    </w:tc>
                    <w:tc>
                      <w:tcPr>
                        <w:tcW w:w="977" w:type="dxa"/>
                        <w:shd w:val="clear" w:color="auto" w:fill="B8CCE3"/>
                      </w:tcPr>
                      <w:p w:rsidR="00F945C6" w:rsidRDefault="00B50BCF">
                        <w:pPr>
                          <w:pStyle w:val="TableParagraph"/>
                          <w:spacing w:line="164" w:lineRule="exact"/>
                          <w:ind w:left="279"/>
                          <w:rPr>
                            <w:b/>
                            <w:sz w:val="16"/>
                          </w:rPr>
                        </w:pPr>
                        <w:r>
                          <w:rPr>
                            <w:b/>
                            <w:sz w:val="16"/>
                          </w:rPr>
                          <w:t>100%</w:t>
                        </w:r>
                      </w:p>
                    </w:tc>
                    <w:tc>
                      <w:tcPr>
                        <w:tcW w:w="975" w:type="dxa"/>
                        <w:shd w:val="clear" w:color="auto" w:fill="94B3D6"/>
                      </w:tcPr>
                      <w:p w:rsidR="00F945C6" w:rsidRDefault="00F945C6">
                        <w:pPr>
                          <w:pStyle w:val="TableParagraph"/>
                          <w:rPr>
                            <w:rFonts w:ascii="Times New Roman"/>
                            <w:sz w:val="12"/>
                          </w:rPr>
                        </w:pPr>
                      </w:p>
                    </w:tc>
                    <w:tc>
                      <w:tcPr>
                        <w:tcW w:w="977" w:type="dxa"/>
                        <w:shd w:val="clear" w:color="auto" w:fill="94B3D6"/>
                      </w:tcPr>
                      <w:p w:rsidR="00F945C6" w:rsidRDefault="00F945C6">
                        <w:pPr>
                          <w:pStyle w:val="TableParagraph"/>
                          <w:rPr>
                            <w:rFonts w:ascii="Times New Roman"/>
                            <w:sz w:val="12"/>
                          </w:rPr>
                        </w:pPr>
                      </w:p>
                    </w:tc>
                    <w:tc>
                      <w:tcPr>
                        <w:tcW w:w="979"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rPr>
          <w:b/>
          <w:position w:val="1"/>
          <w:sz w:val="12"/>
        </w:rPr>
        <w:t>Fuente</w:t>
      </w:r>
      <w:r>
        <w:rPr>
          <w:b/>
          <w:spacing w:val="-3"/>
          <w:position w:val="1"/>
          <w:sz w:val="12"/>
        </w:rPr>
        <w:t xml:space="preserve"> </w:t>
      </w:r>
      <w:r>
        <w:rPr>
          <w:b/>
          <w:position w:val="1"/>
          <w:sz w:val="12"/>
        </w:rPr>
        <w:t>Obtención</w:t>
      </w:r>
      <w:r>
        <w:rPr>
          <w:b/>
          <w:spacing w:val="-4"/>
          <w:position w:val="1"/>
          <w:sz w:val="12"/>
        </w:rPr>
        <w:t xml:space="preserve"> </w:t>
      </w:r>
      <w:r>
        <w:rPr>
          <w:b/>
          <w:position w:val="1"/>
          <w:sz w:val="12"/>
        </w:rPr>
        <w:t>Dato</w:t>
      </w:r>
      <w:r>
        <w:rPr>
          <w:b/>
          <w:position w:val="1"/>
          <w:sz w:val="12"/>
        </w:rPr>
        <w:tab/>
      </w:r>
      <w:r>
        <w:rPr>
          <w:b/>
          <w:sz w:val="14"/>
        </w:rPr>
        <w:t>Aplicativo informático sobre el consumo de antibióticos de la SEFH actualmente en fase de</w:t>
      </w:r>
      <w:r>
        <w:rPr>
          <w:b/>
          <w:spacing w:val="-10"/>
          <w:sz w:val="14"/>
        </w:rPr>
        <w:t xml:space="preserve"> </w:t>
      </w:r>
      <w:r>
        <w:rPr>
          <w:b/>
          <w:sz w:val="14"/>
        </w:rPr>
        <w:t>desarrollo</w:t>
      </w:r>
    </w:p>
    <w:p w:rsidR="00F945C6" w:rsidRDefault="00F945C6">
      <w:pPr>
        <w:pStyle w:val="Textoindependiente"/>
        <w:rPr>
          <w:b/>
          <w:sz w:val="16"/>
        </w:rPr>
      </w:pPr>
    </w:p>
    <w:p w:rsidR="00F945C6" w:rsidRDefault="00F945C6">
      <w:pPr>
        <w:pStyle w:val="Textoindependiente"/>
        <w:spacing w:before="6"/>
        <w:rPr>
          <w:b/>
          <w:sz w:val="12"/>
        </w:rPr>
      </w:pPr>
    </w:p>
    <w:p w:rsidR="00F945C6" w:rsidRDefault="00B50BCF">
      <w:pPr>
        <w:ind w:left="1034"/>
        <w:rPr>
          <w:b/>
          <w:sz w:val="12"/>
        </w:rPr>
      </w:pPr>
      <w:r>
        <w:pict>
          <v:group id="_x0000_s1234" style="position:absolute;left:0;text-align:left;margin-left:68.3pt;margin-top:10.55pt;width:26.55pt;height:10.2pt;z-index:-251277312;mso-wrap-distance-left:0;mso-wrap-distance-right:0;mso-position-horizontal-relative:page" coordorigin="1366,211" coordsize="531,204">
            <v:rect id="_x0000_s1241" style="position:absolute;left:1781;top:220;width:104;height:185" fillcolor="#d9d9d9" stroked="f"/>
            <v:rect id="_x0000_s1240" style="position:absolute;left:1370;top:220;width:108;height:185" fillcolor="#d9d9d9" stroked="f"/>
            <v:rect id="_x0000_s1239" style="position:absolute;left:1478;top:220;width:303;height:185" fillcolor="#d9d9d9" stroked="f"/>
            <v:line id="_x0000_s1238" style="position:absolute" from="1376,216" to="1887,216" strokeweight=".48pt"/>
            <v:line id="_x0000_s1237" style="position:absolute" from="1371,211" to="1371,415" strokeweight=".48pt"/>
            <v:line id="_x0000_s1236" style="position:absolute" from="1892,211" to="1892,415" strokeweight=".48pt"/>
            <v:line id="_x0000_s1235" style="position:absolute" from="1376,410" to="1887,410" strokeweight=".16936mm"/>
            <w10:wrap type="topAndBottom" anchorx="page"/>
          </v:group>
        </w:pict>
      </w:r>
      <w:r>
        <w:rPr>
          <w:b/>
          <w:sz w:val="12"/>
        </w:rPr>
        <w:t>(Ponderación %)</w:t>
      </w:r>
    </w:p>
    <w:p w:rsidR="00F945C6" w:rsidRDefault="00B50BCF">
      <w:pPr>
        <w:tabs>
          <w:tab w:val="left" w:pos="2397"/>
        </w:tabs>
        <w:spacing w:before="56"/>
        <w:ind w:left="837"/>
        <w:rPr>
          <w:b/>
          <w:sz w:val="18"/>
        </w:rPr>
      </w:pPr>
      <w:r>
        <w:rPr>
          <w:b/>
          <w:position w:val="2"/>
          <w:sz w:val="12"/>
        </w:rPr>
        <w:t>Nombre</w:t>
      </w:r>
      <w:r>
        <w:rPr>
          <w:b/>
          <w:spacing w:val="-2"/>
          <w:position w:val="2"/>
          <w:sz w:val="12"/>
        </w:rPr>
        <w:t xml:space="preserve"> </w:t>
      </w:r>
      <w:r>
        <w:rPr>
          <w:b/>
          <w:position w:val="2"/>
          <w:sz w:val="12"/>
        </w:rPr>
        <w:t>del</w:t>
      </w:r>
      <w:r>
        <w:rPr>
          <w:b/>
          <w:spacing w:val="-2"/>
          <w:position w:val="2"/>
          <w:sz w:val="12"/>
        </w:rPr>
        <w:t xml:space="preserve"> </w:t>
      </w:r>
      <w:r>
        <w:rPr>
          <w:b/>
          <w:position w:val="2"/>
          <w:sz w:val="12"/>
        </w:rPr>
        <w:t>Indicador</w:t>
      </w:r>
      <w:r>
        <w:rPr>
          <w:b/>
          <w:position w:val="2"/>
          <w:sz w:val="12"/>
        </w:rPr>
        <w:tab/>
      </w:r>
      <w:r>
        <w:rPr>
          <w:b/>
          <w:sz w:val="18"/>
        </w:rPr>
        <w:t>Plataforma</w:t>
      </w:r>
      <w:r>
        <w:rPr>
          <w:b/>
          <w:spacing w:val="-2"/>
          <w:sz w:val="18"/>
        </w:rPr>
        <w:t xml:space="preserve"> </w:t>
      </w:r>
      <w:r>
        <w:rPr>
          <w:b/>
          <w:sz w:val="18"/>
        </w:rPr>
        <w:t>multiusuarios</w:t>
      </w:r>
    </w:p>
    <w:p w:rsidR="00F945C6" w:rsidRDefault="00B50BCF">
      <w:pPr>
        <w:tabs>
          <w:tab w:val="left" w:pos="2397"/>
        </w:tabs>
        <w:spacing w:before="128"/>
        <w:ind w:left="837"/>
        <w:rPr>
          <w:b/>
          <w:sz w:val="14"/>
        </w:rPr>
      </w:pPr>
      <w:r>
        <w:pict>
          <v:shape id="_x0000_s1233" type="#_x0000_t202" style="position:absolute;left:0;text-align:left;margin-left:120.25pt;margin-top:16.35pt;width:440.4pt;height:35.45pt;z-index:252046336;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8"/>
                    </w:trPr>
                    <w:tc>
                      <w:tcPr>
                        <w:tcW w:w="2932" w:type="dxa"/>
                        <w:gridSpan w:val="3"/>
                        <w:shd w:val="clear" w:color="auto" w:fill="DBE4F0"/>
                      </w:tcPr>
                      <w:p w:rsidR="00F945C6" w:rsidRDefault="00B50BCF">
                        <w:pPr>
                          <w:pStyle w:val="TableParagraph"/>
                          <w:spacing w:line="188" w:lineRule="exact"/>
                          <w:ind w:left="1239" w:right="1234"/>
                          <w:jc w:val="center"/>
                          <w:rPr>
                            <w:b/>
                            <w:sz w:val="18"/>
                          </w:rPr>
                        </w:pPr>
                        <w:r>
                          <w:rPr>
                            <w:b/>
                            <w:sz w:val="18"/>
                          </w:rPr>
                          <w:t>2018</w:t>
                        </w:r>
                      </w:p>
                    </w:tc>
                    <w:tc>
                      <w:tcPr>
                        <w:tcW w:w="2931" w:type="dxa"/>
                        <w:gridSpan w:val="3"/>
                        <w:shd w:val="clear" w:color="auto" w:fill="B8CCE3"/>
                      </w:tcPr>
                      <w:p w:rsidR="00F945C6" w:rsidRDefault="00B50BCF">
                        <w:pPr>
                          <w:pStyle w:val="TableParagraph"/>
                          <w:spacing w:line="188" w:lineRule="exact"/>
                          <w:ind w:left="1242" w:right="1232"/>
                          <w:jc w:val="center"/>
                          <w:rPr>
                            <w:b/>
                            <w:sz w:val="18"/>
                          </w:rPr>
                        </w:pPr>
                        <w:r>
                          <w:rPr>
                            <w:b/>
                            <w:sz w:val="18"/>
                          </w:rPr>
                          <w:t>2019</w:t>
                        </w:r>
                      </w:p>
                    </w:tc>
                    <w:tc>
                      <w:tcPr>
                        <w:tcW w:w="2931" w:type="dxa"/>
                        <w:gridSpan w:val="3"/>
                        <w:shd w:val="clear" w:color="auto" w:fill="94B3D6"/>
                      </w:tcPr>
                      <w:p w:rsidR="00F945C6" w:rsidRDefault="00B50BCF">
                        <w:pPr>
                          <w:pStyle w:val="TableParagraph"/>
                          <w:spacing w:line="188" w:lineRule="exact"/>
                          <w:ind w:left="1240" w:right="1235"/>
                          <w:jc w:val="center"/>
                          <w:rPr>
                            <w:b/>
                            <w:sz w:val="18"/>
                          </w:rPr>
                        </w:pPr>
                        <w:r>
                          <w:rPr>
                            <w:b/>
                            <w:sz w:val="18"/>
                          </w:rPr>
                          <w:t>2020</w:t>
                        </w:r>
                      </w:p>
                    </w:tc>
                  </w:tr>
                  <w:tr w:rsidR="00F945C6">
                    <w:trPr>
                      <w:trHeight w:val="275"/>
                    </w:trPr>
                    <w:tc>
                      <w:tcPr>
                        <w:tcW w:w="977" w:type="dxa"/>
                      </w:tcPr>
                      <w:p w:rsidR="00F945C6" w:rsidRDefault="00B50BCF">
                        <w:pPr>
                          <w:pStyle w:val="TableParagraph"/>
                          <w:spacing w:line="133" w:lineRule="exact"/>
                          <w:ind w:left="96" w:right="86"/>
                          <w:jc w:val="center"/>
                          <w:rPr>
                            <w:b/>
                            <w:sz w:val="12"/>
                          </w:rPr>
                        </w:pPr>
                        <w:r>
                          <w:rPr>
                            <w:b/>
                            <w:sz w:val="12"/>
                          </w:rPr>
                          <w:t>valor</w:t>
                        </w:r>
                      </w:p>
                      <w:p w:rsidR="00F945C6" w:rsidRDefault="00B50BCF">
                        <w:pPr>
                          <w:pStyle w:val="TableParagraph"/>
                          <w:spacing w:line="123" w:lineRule="exact"/>
                          <w:ind w:left="96" w:right="91"/>
                          <w:jc w:val="center"/>
                          <w:rPr>
                            <w:b/>
                            <w:sz w:val="12"/>
                          </w:rPr>
                        </w:pPr>
                        <w:r>
                          <w:rPr>
                            <w:b/>
                            <w:sz w:val="12"/>
                          </w:rPr>
                          <w:t>objetivo</w:t>
                        </w:r>
                      </w:p>
                    </w:tc>
                    <w:tc>
                      <w:tcPr>
                        <w:tcW w:w="978" w:type="dxa"/>
                      </w:tcPr>
                      <w:p w:rsidR="00F945C6" w:rsidRDefault="00B50BCF">
                        <w:pPr>
                          <w:pStyle w:val="TableParagraph"/>
                          <w:spacing w:line="133" w:lineRule="exact"/>
                          <w:ind w:left="117" w:right="109"/>
                          <w:jc w:val="center"/>
                          <w:rPr>
                            <w:b/>
                            <w:sz w:val="12"/>
                          </w:rPr>
                        </w:pPr>
                        <w:r>
                          <w:rPr>
                            <w:b/>
                            <w:sz w:val="12"/>
                          </w:rPr>
                          <w:t>valor</w:t>
                        </w:r>
                      </w:p>
                      <w:p w:rsidR="00F945C6" w:rsidRDefault="00B50BCF">
                        <w:pPr>
                          <w:pStyle w:val="TableParagraph"/>
                          <w:spacing w:line="123" w:lineRule="exact"/>
                          <w:ind w:left="117" w:right="111"/>
                          <w:jc w:val="center"/>
                          <w:rPr>
                            <w:b/>
                            <w:sz w:val="12"/>
                          </w:rPr>
                        </w:pPr>
                        <w:r>
                          <w:rPr>
                            <w:b/>
                            <w:sz w:val="12"/>
                          </w:rPr>
                          <w:t>alcanzado</w:t>
                        </w:r>
                      </w:p>
                    </w:tc>
                    <w:tc>
                      <w:tcPr>
                        <w:tcW w:w="977" w:type="dxa"/>
                      </w:tcPr>
                      <w:p w:rsidR="00F945C6" w:rsidRDefault="00B50BCF">
                        <w:pPr>
                          <w:pStyle w:val="TableParagraph"/>
                          <w:spacing w:line="133" w:lineRule="exact"/>
                          <w:ind w:left="11"/>
                          <w:jc w:val="center"/>
                          <w:rPr>
                            <w:b/>
                            <w:sz w:val="12"/>
                          </w:rPr>
                        </w:pPr>
                        <w:r>
                          <w:rPr>
                            <w:b/>
                            <w:w w:val="99"/>
                            <w:sz w:val="12"/>
                          </w:rPr>
                          <w:t>%</w:t>
                        </w:r>
                      </w:p>
                      <w:p w:rsidR="00F945C6" w:rsidRDefault="00B50BCF">
                        <w:pPr>
                          <w:pStyle w:val="TableParagraph"/>
                          <w:spacing w:line="123" w:lineRule="exact"/>
                          <w:ind w:left="96" w:right="91"/>
                          <w:jc w:val="center"/>
                          <w:rPr>
                            <w:b/>
                            <w:sz w:val="12"/>
                          </w:rPr>
                        </w:pPr>
                        <w:r>
                          <w:rPr>
                            <w:b/>
                            <w:sz w:val="12"/>
                          </w:rPr>
                          <w:t>consecución</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line="123" w:lineRule="exact"/>
                          <w:ind w:left="94" w:right="91"/>
                          <w:jc w:val="center"/>
                          <w:rPr>
                            <w:b/>
                            <w:sz w:val="12"/>
                          </w:rPr>
                        </w:pPr>
                        <w:r>
                          <w:rPr>
                            <w:b/>
                            <w:sz w:val="12"/>
                          </w:rPr>
                          <w:t>objetivo</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line="123" w:lineRule="exact"/>
                          <w:ind w:left="96" w:right="90"/>
                          <w:jc w:val="center"/>
                          <w:rPr>
                            <w:b/>
                            <w:sz w:val="12"/>
                          </w:rPr>
                        </w:pPr>
                        <w:r>
                          <w:rPr>
                            <w:b/>
                            <w:sz w:val="12"/>
                          </w:rPr>
                          <w:t>alcanzado</w:t>
                        </w:r>
                      </w:p>
                    </w:tc>
                    <w:tc>
                      <w:tcPr>
                        <w:tcW w:w="977" w:type="dxa"/>
                      </w:tcPr>
                      <w:p w:rsidR="00F945C6" w:rsidRDefault="00B50BCF">
                        <w:pPr>
                          <w:pStyle w:val="TableParagraph"/>
                          <w:spacing w:line="133" w:lineRule="exact"/>
                          <w:ind w:left="6"/>
                          <w:jc w:val="center"/>
                          <w:rPr>
                            <w:b/>
                            <w:sz w:val="12"/>
                          </w:rPr>
                        </w:pPr>
                        <w:r>
                          <w:rPr>
                            <w:b/>
                            <w:w w:val="99"/>
                            <w:sz w:val="12"/>
                          </w:rPr>
                          <w:t>%</w:t>
                        </w:r>
                      </w:p>
                      <w:p w:rsidR="00F945C6" w:rsidRDefault="00B50BCF">
                        <w:pPr>
                          <w:pStyle w:val="TableParagraph"/>
                          <w:spacing w:line="123" w:lineRule="exact"/>
                          <w:ind w:left="91" w:right="91"/>
                          <w:jc w:val="center"/>
                          <w:rPr>
                            <w:b/>
                            <w:sz w:val="12"/>
                          </w:rPr>
                        </w:pPr>
                        <w:r>
                          <w:rPr>
                            <w:b/>
                            <w:sz w:val="12"/>
                          </w:rPr>
                          <w:t>consecución</w:t>
                        </w:r>
                      </w:p>
                    </w:tc>
                    <w:tc>
                      <w:tcPr>
                        <w:tcW w:w="975" w:type="dxa"/>
                      </w:tcPr>
                      <w:p w:rsidR="00F945C6" w:rsidRDefault="00B50BCF">
                        <w:pPr>
                          <w:pStyle w:val="TableParagraph"/>
                          <w:spacing w:line="133" w:lineRule="exact"/>
                          <w:ind w:left="93" w:right="88"/>
                          <w:jc w:val="center"/>
                          <w:rPr>
                            <w:b/>
                            <w:sz w:val="12"/>
                          </w:rPr>
                        </w:pPr>
                        <w:r>
                          <w:rPr>
                            <w:b/>
                            <w:sz w:val="12"/>
                          </w:rPr>
                          <w:t>valor</w:t>
                        </w:r>
                      </w:p>
                      <w:p w:rsidR="00F945C6" w:rsidRDefault="00B50BCF">
                        <w:pPr>
                          <w:pStyle w:val="TableParagraph"/>
                          <w:spacing w:line="123" w:lineRule="exact"/>
                          <w:ind w:left="88" w:right="88"/>
                          <w:jc w:val="center"/>
                          <w:rPr>
                            <w:b/>
                            <w:sz w:val="12"/>
                          </w:rPr>
                        </w:pPr>
                        <w:r>
                          <w:rPr>
                            <w:b/>
                            <w:sz w:val="12"/>
                          </w:rPr>
                          <w:t>objetivo</w:t>
                        </w:r>
                      </w:p>
                    </w:tc>
                    <w:tc>
                      <w:tcPr>
                        <w:tcW w:w="977" w:type="dxa"/>
                      </w:tcPr>
                      <w:p w:rsidR="00F945C6" w:rsidRDefault="00B50BCF">
                        <w:pPr>
                          <w:pStyle w:val="TableParagraph"/>
                          <w:spacing w:line="133" w:lineRule="exact"/>
                          <w:ind w:left="96" w:right="89"/>
                          <w:jc w:val="center"/>
                          <w:rPr>
                            <w:b/>
                            <w:sz w:val="12"/>
                          </w:rPr>
                        </w:pPr>
                        <w:r>
                          <w:rPr>
                            <w:b/>
                            <w:sz w:val="12"/>
                          </w:rPr>
                          <w:t>valor</w:t>
                        </w:r>
                      </w:p>
                      <w:p w:rsidR="00F945C6" w:rsidRDefault="00B50BCF">
                        <w:pPr>
                          <w:pStyle w:val="TableParagraph"/>
                          <w:spacing w:line="123" w:lineRule="exact"/>
                          <w:ind w:left="96" w:right="91"/>
                          <w:jc w:val="center"/>
                          <w:rPr>
                            <w:b/>
                            <w:sz w:val="12"/>
                          </w:rPr>
                        </w:pPr>
                        <w:r>
                          <w:rPr>
                            <w:b/>
                            <w:sz w:val="12"/>
                          </w:rPr>
                          <w:t>alcanzado</w:t>
                        </w:r>
                      </w:p>
                    </w:tc>
                    <w:tc>
                      <w:tcPr>
                        <w:tcW w:w="979" w:type="dxa"/>
                      </w:tcPr>
                      <w:p w:rsidR="00F945C6" w:rsidRDefault="00B50BCF">
                        <w:pPr>
                          <w:pStyle w:val="TableParagraph"/>
                          <w:spacing w:line="133" w:lineRule="exact"/>
                          <w:ind w:left="8"/>
                          <w:jc w:val="center"/>
                          <w:rPr>
                            <w:b/>
                            <w:sz w:val="12"/>
                          </w:rPr>
                        </w:pPr>
                        <w:r>
                          <w:rPr>
                            <w:b/>
                            <w:w w:val="99"/>
                            <w:sz w:val="12"/>
                          </w:rPr>
                          <w:t>%</w:t>
                        </w:r>
                      </w:p>
                      <w:p w:rsidR="00F945C6" w:rsidRDefault="00B50BCF">
                        <w:pPr>
                          <w:pStyle w:val="TableParagraph"/>
                          <w:spacing w:line="123" w:lineRule="exact"/>
                          <w:ind w:left="98" w:right="96"/>
                          <w:jc w:val="center"/>
                          <w:rPr>
                            <w:b/>
                            <w:sz w:val="12"/>
                          </w:rPr>
                        </w:pPr>
                        <w:r>
                          <w:rPr>
                            <w:b/>
                            <w:sz w:val="12"/>
                          </w:rPr>
                          <w:t>consecución</w:t>
                        </w:r>
                      </w:p>
                    </w:tc>
                  </w:tr>
                  <w:tr w:rsidR="00F945C6">
                    <w:trPr>
                      <w:trHeight w:val="184"/>
                    </w:trPr>
                    <w:tc>
                      <w:tcPr>
                        <w:tcW w:w="977" w:type="dxa"/>
                        <w:shd w:val="clear" w:color="auto" w:fill="DBE4F0"/>
                      </w:tcPr>
                      <w:p w:rsidR="00F945C6" w:rsidRDefault="00B50BCF">
                        <w:pPr>
                          <w:pStyle w:val="TableParagraph"/>
                          <w:spacing w:line="164" w:lineRule="exact"/>
                          <w:ind w:left="304"/>
                          <w:rPr>
                            <w:b/>
                            <w:sz w:val="16"/>
                          </w:rPr>
                        </w:pPr>
                        <w:r>
                          <w:rPr>
                            <w:b/>
                            <w:sz w:val="16"/>
                          </w:rPr>
                          <w:t>4,8%</w:t>
                        </w:r>
                      </w:p>
                    </w:tc>
                    <w:tc>
                      <w:tcPr>
                        <w:tcW w:w="978" w:type="dxa"/>
                        <w:shd w:val="clear" w:color="auto" w:fill="DBE4F0"/>
                      </w:tcPr>
                      <w:p w:rsidR="00F945C6" w:rsidRDefault="00B50BCF">
                        <w:pPr>
                          <w:pStyle w:val="TableParagraph"/>
                          <w:spacing w:line="164" w:lineRule="exact"/>
                          <w:ind w:left="304"/>
                          <w:rPr>
                            <w:b/>
                            <w:sz w:val="16"/>
                          </w:rPr>
                        </w:pPr>
                        <w:r>
                          <w:rPr>
                            <w:b/>
                            <w:sz w:val="16"/>
                          </w:rPr>
                          <w:t>4,8%</w:t>
                        </w:r>
                      </w:p>
                    </w:tc>
                    <w:tc>
                      <w:tcPr>
                        <w:tcW w:w="977" w:type="dxa"/>
                        <w:shd w:val="clear" w:color="auto" w:fill="DBE4F0"/>
                      </w:tcPr>
                      <w:p w:rsidR="00F945C6" w:rsidRDefault="00B50BCF">
                        <w:pPr>
                          <w:pStyle w:val="TableParagraph"/>
                          <w:spacing w:line="164" w:lineRule="exact"/>
                          <w:ind w:left="282"/>
                          <w:rPr>
                            <w:b/>
                            <w:sz w:val="16"/>
                          </w:rPr>
                        </w:pPr>
                        <w:r>
                          <w:rPr>
                            <w:b/>
                            <w:sz w:val="16"/>
                          </w:rPr>
                          <w:t>100%</w:t>
                        </w:r>
                      </w:p>
                    </w:tc>
                    <w:tc>
                      <w:tcPr>
                        <w:tcW w:w="977" w:type="dxa"/>
                        <w:shd w:val="clear" w:color="auto" w:fill="B8CCE3"/>
                      </w:tcPr>
                      <w:p w:rsidR="00F945C6" w:rsidRDefault="00B50BCF">
                        <w:pPr>
                          <w:pStyle w:val="TableParagraph"/>
                          <w:spacing w:line="164" w:lineRule="exact"/>
                          <w:ind w:left="303"/>
                          <w:rPr>
                            <w:b/>
                            <w:sz w:val="16"/>
                          </w:rPr>
                        </w:pPr>
                        <w:r>
                          <w:rPr>
                            <w:b/>
                            <w:sz w:val="16"/>
                          </w:rPr>
                          <w:t>5,3%</w:t>
                        </w:r>
                      </w:p>
                    </w:tc>
                    <w:tc>
                      <w:tcPr>
                        <w:tcW w:w="977" w:type="dxa"/>
                        <w:shd w:val="clear" w:color="auto" w:fill="B8CCE3"/>
                      </w:tcPr>
                      <w:p w:rsidR="00F945C6" w:rsidRDefault="00B50BCF">
                        <w:pPr>
                          <w:pStyle w:val="TableParagraph"/>
                          <w:spacing w:line="164" w:lineRule="exact"/>
                          <w:ind w:left="303"/>
                          <w:rPr>
                            <w:b/>
                            <w:sz w:val="16"/>
                          </w:rPr>
                        </w:pPr>
                        <w:r>
                          <w:rPr>
                            <w:b/>
                            <w:sz w:val="16"/>
                          </w:rPr>
                          <w:t>5,3%</w:t>
                        </w:r>
                      </w:p>
                    </w:tc>
                    <w:tc>
                      <w:tcPr>
                        <w:tcW w:w="977" w:type="dxa"/>
                        <w:shd w:val="clear" w:color="auto" w:fill="B8CCE3"/>
                      </w:tcPr>
                      <w:p w:rsidR="00F945C6" w:rsidRDefault="00B50BCF">
                        <w:pPr>
                          <w:pStyle w:val="TableParagraph"/>
                          <w:spacing w:line="164" w:lineRule="exact"/>
                          <w:ind w:left="279"/>
                          <w:rPr>
                            <w:b/>
                            <w:sz w:val="16"/>
                          </w:rPr>
                        </w:pPr>
                        <w:r>
                          <w:rPr>
                            <w:b/>
                            <w:sz w:val="16"/>
                          </w:rPr>
                          <w:t>100%</w:t>
                        </w:r>
                      </w:p>
                    </w:tc>
                    <w:tc>
                      <w:tcPr>
                        <w:tcW w:w="975" w:type="dxa"/>
                        <w:shd w:val="clear" w:color="auto" w:fill="94B3D6"/>
                      </w:tcPr>
                      <w:p w:rsidR="00F945C6" w:rsidRDefault="00F945C6">
                        <w:pPr>
                          <w:pStyle w:val="TableParagraph"/>
                          <w:rPr>
                            <w:rFonts w:ascii="Times New Roman"/>
                            <w:sz w:val="12"/>
                          </w:rPr>
                        </w:pPr>
                      </w:p>
                    </w:tc>
                    <w:tc>
                      <w:tcPr>
                        <w:tcW w:w="977" w:type="dxa"/>
                        <w:shd w:val="clear" w:color="auto" w:fill="94B3D6"/>
                      </w:tcPr>
                      <w:p w:rsidR="00F945C6" w:rsidRDefault="00F945C6">
                        <w:pPr>
                          <w:pStyle w:val="TableParagraph"/>
                          <w:rPr>
                            <w:rFonts w:ascii="Times New Roman"/>
                            <w:sz w:val="12"/>
                          </w:rPr>
                        </w:pPr>
                      </w:p>
                    </w:tc>
                    <w:tc>
                      <w:tcPr>
                        <w:tcW w:w="979"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rPr>
          <w:b/>
          <w:position w:val="1"/>
          <w:sz w:val="12"/>
        </w:rPr>
        <w:t>Fuente</w:t>
      </w:r>
      <w:r>
        <w:rPr>
          <w:b/>
          <w:spacing w:val="-3"/>
          <w:position w:val="1"/>
          <w:sz w:val="12"/>
        </w:rPr>
        <w:t xml:space="preserve"> </w:t>
      </w:r>
      <w:r>
        <w:rPr>
          <w:b/>
          <w:position w:val="1"/>
          <w:sz w:val="12"/>
        </w:rPr>
        <w:t>Obtención</w:t>
      </w:r>
      <w:r>
        <w:rPr>
          <w:b/>
          <w:spacing w:val="-4"/>
          <w:position w:val="1"/>
          <w:sz w:val="12"/>
        </w:rPr>
        <w:t xml:space="preserve"> </w:t>
      </w:r>
      <w:r>
        <w:rPr>
          <w:b/>
          <w:position w:val="1"/>
          <w:sz w:val="12"/>
        </w:rPr>
        <w:t>Dato</w:t>
      </w:r>
      <w:r>
        <w:rPr>
          <w:b/>
          <w:position w:val="1"/>
          <w:sz w:val="12"/>
        </w:rPr>
        <w:tab/>
      </w:r>
      <w:r>
        <w:rPr>
          <w:b/>
          <w:sz w:val="14"/>
        </w:rPr>
        <w:t>Aplicativo informático sobre el consumo de antibióticos de la SEFH actualmente en fase de</w:t>
      </w:r>
      <w:r>
        <w:rPr>
          <w:b/>
          <w:spacing w:val="-10"/>
          <w:sz w:val="14"/>
        </w:rPr>
        <w:t xml:space="preserve"> </w:t>
      </w:r>
      <w:r>
        <w:rPr>
          <w:b/>
          <w:sz w:val="14"/>
        </w:rPr>
        <w:t>desarrollo</w:t>
      </w:r>
    </w:p>
    <w:p w:rsidR="00F945C6" w:rsidRDefault="00F945C6">
      <w:pPr>
        <w:pStyle w:val="Textoindependiente"/>
        <w:rPr>
          <w:b/>
          <w:sz w:val="16"/>
        </w:rPr>
      </w:pPr>
    </w:p>
    <w:p w:rsidR="00F945C6" w:rsidRDefault="00F945C6">
      <w:pPr>
        <w:pStyle w:val="Textoindependiente"/>
        <w:spacing w:before="9"/>
        <w:rPr>
          <w:b/>
          <w:sz w:val="12"/>
        </w:rPr>
      </w:pPr>
    </w:p>
    <w:p w:rsidR="00F945C6" w:rsidRDefault="00B50BCF">
      <w:pPr>
        <w:ind w:left="1034"/>
        <w:rPr>
          <w:b/>
          <w:sz w:val="12"/>
        </w:rPr>
      </w:pPr>
      <w:r>
        <w:pict>
          <v:group id="_x0000_s1221" style="position:absolute;left:0;text-align:left;margin-left:68.3pt;margin-top:10.55pt;width:26.55pt;height:10.2pt;z-index:-251276288;mso-wrap-distance-left:0;mso-wrap-distance-right:0;mso-position-horizontal-relative:page" coordorigin="1366,211" coordsize="531,204">
            <v:rect id="_x0000_s1232" style="position:absolute;left:1781;top:220;width:104;height:185" fillcolor="#d9d9d9" stroked="f"/>
            <v:rect id="_x0000_s1231" style="position:absolute;left:1370;top:220;width:108;height:185" fillcolor="#d9d9d9" stroked="f"/>
            <v:rect id="_x0000_s1230" style="position:absolute;left:1478;top:220;width:303;height:185" fillcolor="#d9d9d9" stroked="f"/>
            <v:line id="_x0000_s1229" style="position:absolute" from="1376,216" to="1887,216" strokeweight=".16936mm"/>
            <v:line id="_x0000_s1228" style="position:absolute" from="1371,211" to="1371,406" strokeweight=".48pt"/>
            <v:line id="_x0000_s1227" style="position:absolute" from="1892,211" to="1892,406" strokeweight=".48pt"/>
            <v:rect id="_x0000_s1226" style="position:absolute;left:1366;top:405;width:10;height:10" fillcolor="black" stroked="f"/>
            <v:rect id="_x0000_s1225" style="position:absolute;left:1366;top:405;width:10;height:10" fillcolor="black" stroked="f"/>
            <v:line id="_x0000_s1224" style="position:absolute" from="1376,411" to="1887,411" strokeweight=".48pt"/>
            <v:rect id="_x0000_s1223" style="position:absolute;left:1886;top:405;width:10;height:10" fillcolor="black" stroked="f"/>
            <v:rect id="_x0000_s1222" style="position:absolute;left:1886;top:405;width:10;height:10" fillcolor="black" stroked="f"/>
            <w10:wrap type="topAndBottom" anchorx="page"/>
          </v:group>
        </w:pict>
      </w:r>
      <w:r>
        <w:pict>
          <v:line id="_x0000_s1220" style="position:absolute;left:0;text-align:left;z-index:-251275264;mso-wrap-distance-left:0;mso-wrap-distance-right:0;mso-position-horizontal-relative:page" from="41.75pt,41.65pt" to="560.15pt,41.65pt" strokeweight=".48pt">
            <w10:wrap type="topAndBottom" anchorx="page"/>
          </v:line>
        </w:pict>
      </w:r>
      <w:r>
        <w:rPr>
          <w:b/>
          <w:sz w:val="12"/>
        </w:rPr>
        <w:t>(Ponderación %)</w:t>
      </w:r>
    </w:p>
    <w:p w:rsidR="00F945C6" w:rsidRDefault="00F945C6">
      <w:pPr>
        <w:pStyle w:val="Textoindependiente"/>
        <w:spacing w:before="10"/>
        <w:rPr>
          <w:b/>
          <w:sz w:val="29"/>
        </w:rPr>
      </w:pPr>
    </w:p>
    <w:p w:rsidR="00F945C6" w:rsidRDefault="00F945C6">
      <w:pPr>
        <w:rPr>
          <w:sz w:val="29"/>
        </w:rPr>
        <w:sectPr w:rsidR="00F945C6">
          <w:pgSz w:w="11910" w:h="16840"/>
          <w:pgMar w:top="1140" w:right="0" w:bottom="1200" w:left="120" w:header="253" w:footer="1002" w:gutter="0"/>
          <w:cols w:space="720"/>
        </w:sectPr>
      </w:pPr>
    </w:p>
    <w:p w:rsidR="00F945C6" w:rsidRDefault="00F945C6">
      <w:pPr>
        <w:pStyle w:val="Textoindependiente"/>
        <w:rPr>
          <w:b/>
          <w:sz w:val="20"/>
        </w:rPr>
      </w:pPr>
    </w:p>
    <w:p w:rsidR="00F945C6" w:rsidRDefault="00F945C6">
      <w:pPr>
        <w:pStyle w:val="Textoindependiente"/>
        <w:rPr>
          <w:b/>
          <w:sz w:val="20"/>
        </w:rPr>
      </w:pPr>
    </w:p>
    <w:p w:rsidR="00F945C6" w:rsidRDefault="00F945C6">
      <w:pPr>
        <w:pStyle w:val="Textoindependiente"/>
        <w:spacing w:before="3"/>
        <w:rPr>
          <w:b/>
          <w:sz w:val="16"/>
        </w:rPr>
      </w:pPr>
    </w:p>
    <w:p w:rsidR="00F945C6" w:rsidRDefault="00B50BCF">
      <w:pPr>
        <w:pStyle w:val="Textoindependiente"/>
        <w:spacing w:line="20" w:lineRule="exact"/>
        <w:ind w:left="724"/>
        <w:rPr>
          <w:sz w:val="2"/>
        </w:rPr>
      </w:pPr>
      <w:r>
        <w:rPr>
          <w:sz w:val="2"/>
        </w:rPr>
      </w:r>
      <w:r>
        <w:rPr>
          <w:sz w:val="2"/>
        </w:rPr>
        <w:pict>
          <v:group id="_x0000_s1216" style="width:517.65pt;height:.5pt;mso-position-horizontal-relative:char;mso-position-vertical-relative:line" coordsize="10353,10">
            <v:line id="_x0000_s1219" style="position:absolute" from="0,5" to="1560,5" strokeweight=".48pt"/>
            <v:rect id="_x0000_s1218" style="position:absolute;left:1560;width:10;height:10" fillcolor="black" stroked="f"/>
            <v:line id="_x0000_s1217" style="position:absolute" from="1570,5" to="10353,5" strokeweight=".48pt"/>
            <w10:anchorlock/>
          </v:group>
        </w:pict>
      </w:r>
    </w:p>
    <w:p w:rsidR="00F945C6" w:rsidRDefault="00B50BCF">
      <w:pPr>
        <w:spacing w:before="137"/>
        <w:ind w:left="837" w:right="9610"/>
        <w:rPr>
          <w:b/>
          <w:sz w:val="14"/>
        </w:rPr>
      </w:pPr>
      <w:r>
        <w:pict>
          <v:shape id="_x0000_s1215" type="#_x0000_t202" style="position:absolute;left:0;text-align:left;margin-left:120.5pt;margin-top:-.4pt;width:439.55pt;height:31pt;z-index:252054528;mso-position-horizontal-relative:page" fillcolor="#dbe4f0" stroked="f">
            <v:textbox inset="0,0,0,0">
              <w:txbxContent>
                <w:p w:rsidR="00F945C6" w:rsidRDefault="00B50BCF">
                  <w:pPr>
                    <w:pStyle w:val="Textoindependiente"/>
                    <w:ind w:left="108"/>
                  </w:pPr>
                  <w:r>
                    <w:t>Elaboración de los materiales formativos comunes para los programas de residentes de especialidades en Ciencias de la Salud sobre el uso adecuado de antibióticos, PROA y prevención de resistencia a los antibióticos.</w:t>
                  </w:r>
                </w:p>
              </w:txbxContent>
            </v:textbox>
            <w10:wrap anchorx="page"/>
          </v:shape>
        </w:pict>
      </w:r>
      <w:r>
        <w:rPr>
          <w:b/>
          <w:sz w:val="14"/>
        </w:rPr>
        <w:t>O</w:t>
      </w:r>
      <w:r>
        <w:rPr>
          <w:b/>
          <w:sz w:val="14"/>
        </w:rPr>
        <w:t>bjetivo de la Línea (2)</w:t>
      </w:r>
    </w:p>
    <w:p w:rsidR="00F945C6" w:rsidRDefault="00F945C6">
      <w:pPr>
        <w:pStyle w:val="Textoindependiente"/>
        <w:spacing w:before="6"/>
        <w:rPr>
          <w:b/>
          <w:sz w:val="17"/>
        </w:rPr>
      </w:pPr>
    </w:p>
    <w:p w:rsidR="00F945C6" w:rsidRDefault="00B50BCF">
      <w:pPr>
        <w:tabs>
          <w:tab w:val="left" w:pos="2397"/>
        </w:tabs>
        <w:spacing w:before="94"/>
        <w:ind w:left="837"/>
        <w:rPr>
          <w:b/>
          <w:sz w:val="18"/>
        </w:rPr>
      </w:pPr>
      <w:r>
        <w:rPr>
          <w:b/>
          <w:position w:val="2"/>
          <w:sz w:val="12"/>
        </w:rPr>
        <w:t>Nombre</w:t>
      </w:r>
      <w:r>
        <w:rPr>
          <w:b/>
          <w:spacing w:val="-2"/>
          <w:position w:val="2"/>
          <w:sz w:val="12"/>
        </w:rPr>
        <w:t xml:space="preserve"> </w:t>
      </w:r>
      <w:r>
        <w:rPr>
          <w:b/>
          <w:position w:val="2"/>
          <w:sz w:val="12"/>
        </w:rPr>
        <w:t>del</w:t>
      </w:r>
      <w:r>
        <w:rPr>
          <w:b/>
          <w:spacing w:val="-2"/>
          <w:position w:val="2"/>
          <w:sz w:val="12"/>
        </w:rPr>
        <w:t xml:space="preserve"> </w:t>
      </w:r>
      <w:r>
        <w:rPr>
          <w:b/>
          <w:position w:val="2"/>
          <w:sz w:val="12"/>
        </w:rPr>
        <w:t>Indicador</w:t>
      </w:r>
      <w:r>
        <w:rPr>
          <w:b/>
          <w:position w:val="2"/>
          <w:sz w:val="12"/>
        </w:rPr>
        <w:tab/>
      </w:r>
      <w:r>
        <w:rPr>
          <w:b/>
          <w:sz w:val="18"/>
        </w:rPr>
        <w:t>Diploma de experto universitario: AEMPS/PROA</w:t>
      </w:r>
      <w:r>
        <w:rPr>
          <w:b/>
          <w:spacing w:val="-1"/>
          <w:sz w:val="18"/>
        </w:rPr>
        <w:t xml:space="preserve"> </w:t>
      </w:r>
      <w:r>
        <w:rPr>
          <w:b/>
          <w:sz w:val="18"/>
        </w:rPr>
        <w:t>EXCELENCIA</w:t>
      </w:r>
    </w:p>
    <w:p w:rsidR="00F945C6" w:rsidRDefault="00B50BCF">
      <w:pPr>
        <w:tabs>
          <w:tab w:val="left" w:pos="2397"/>
        </w:tabs>
        <w:spacing w:before="150"/>
        <w:ind w:left="837"/>
        <w:rPr>
          <w:b/>
          <w:sz w:val="14"/>
        </w:rPr>
      </w:pPr>
      <w:r>
        <w:pict>
          <v:shape id="_x0000_s1214" type="#_x0000_t202" style="position:absolute;left:0;text-align:left;margin-left:120.25pt;margin-top:15.75pt;width:440.4pt;height:35.4pt;z-index:252055552;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8"/>
                    </w:trPr>
                    <w:tc>
                      <w:tcPr>
                        <w:tcW w:w="2932" w:type="dxa"/>
                        <w:gridSpan w:val="3"/>
                        <w:shd w:val="clear" w:color="auto" w:fill="DBE4F0"/>
                      </w:tcPr>
                      <w:p w:rsidR="00F945C6" w:rsidRDefault="00B50BCF">
                        <w:pPr>
                          <w:pStyle w:val="TableParagraph"/>
                          <w:spacing w:line="188" w:lineRule="exact"/>
                          <w:ind w:left="1239" w:right="1234"/>
                          <w:jc w:val="center"/>
                          <w:rPr>
                            <w:b/>
                            <w:sz w:val="18"/>
                          </w:rPr>
                        </w:pPr>
                        <w:r>
                          <w:rPr>
                            <w:b/>
                            <w:sz w:val="18"/>
                          </w:rPr>
                          <w:t>2018</w:t>
                        </w:r>
                      </w:p>
                    </w:tc>
                    <w:tc>
                      <w:tcPr>
                        <w:tcW w:w="2931" w:type="dxa"/>
                        <w:gridSpan w:val="3"/>
                        <w:shd w:val="clear" w:color="auto" w:fill="B8CCE3"/>
                      </w:tcPr>
                      <w:p w:rsidR="00F945C6" w:rsidRDefault="00B50BCF">
                        <w:pPr>
                          <w:pStyle w:val="TableParagraph"/>
                          <w:spacing w:line="188" w:lineRule="exact"/>
                          <w:ind w:left="1242" w:right="1232"/>
                          <w:jc w:val="center"/>
                          <w:rPr>
                            <w:b/>
                            <w:sz w:val="18"/>
                          </w:rPr>
                        </w:pPr>
                        <w:r>
                          <w:rPr>
                            <w:b/>
                            <w:sz w:val="18"/>
                          </w:rPr>
                          <w:t>2019</w:t>
                        </w:r>
                      </w:p>
                    </w:tc>
                    <w:tc>
                      <w:tcPr>
                        <w:tcW w:w="2931" w:type="dxa"/>
                        <w:gridSpan w:val="3"/>
                        <w:shd w:val="clear" w:color="auto" w:fill="94B3D6"/>
                      </w:tcPr>
                      <w:p w:rsidR="00F945C6" w:rsidRDefault="00B50BCF">
                        <w:pPr>
                          <w:pStyle w:val="TableParagraph"/>
                          <w:spacing w:line="188" w:lineRule="exact"/>
                          <w:ind w:left="1240" w:right="1235"/>
                          <w:jc w:val="center"/>
                          <w:rPr>
                            <w:b/>
                            <w:sz w:val="18"/>
                          </w:rPr>
                        </w:pPr>
                        <w:r>
                          <w:rPr>
                            <w:b/>
                            <w:sz w:val="18"/>
                          </w:rPr>
                          <w:t>2020</w:t>
                        </w:r>
                      </w:p>
                    </w:tc>
                  </w:tr>
                  <w:tr w:rsidR="00F945C6">
                    <w:trPr>
                      <w:trHeight w:val="275"/>
                    </w:trPr>
                    <w:tc>
                      <w:tcPr>
                        <w:tcW w:w="977" w:type="dxa"/>
                      </w:tcPr>
                      <w:p w:rsidR="00F945C6" w:rsidRDefault="00B50BCF">
                        <w:pPr>
                          <w:pStyle w:val="TableParagraph"/>
                          <w:spacing w:line="133" w:lineRule="exact"/>
                          <w:ind w:left="96" w:right="86"/>
                          <w:jc w:val="center"/>
                          <w:rPr>
                            <w:b/>
                            <w:sz w:val="12"/>
                          </w:rPr>
                        </w:pPr>
                        <w:r>
                          <w:rPr>
                            <w:b/>
                            <w:sz w:val="12"/>
                          </w:rPr>
                          <w:t>valor</w:t>
                        </w:r>
                      </w:p>
                      <w:p w:rsidR="00F945C6" w:rsidRDefault="00B50BCF">
                        <w:pPr>
                          <w:pStyle w:val="TableParagraph"/>
                          <w:spacing w:line="123" w:lineRule="exact"/>
                          <w:ind w:left="96" w:right="91"/>
                          <w:jc w:val="center"/>
                          <w:rPr>
                            <w:b/>
                            <w:sz w:val="12"/>
                          </w:rPr>
                        </w:pPr>
                        <w:r>
                          <w:rPr>
                            <w:b/>
                            <w:sz w:val="12"/>
                          </w:rPr>
                          <w:t>objetivo</w:t>
                        </w:r>
                      </w:p>
                    </w:tc>
                    <w:tc>
                      <w:tcPr>
                        <w:tcW w:w="978" w:type="dxa"/>
                      </w:tcPr>
                      <w:p w:rsidR="00F945C6" w:rsidRDefault="00B50BCF">
                        <w:pPr>
                          <w:pStyle w:val="TableParagraph"/>
                          <w:spacing w:line="133" w:lineRule="exact"/>
                          <w:ind w:left="117" w:right="109"/>
                          <w:jc w:val="center"/>
                          <w:rPr>
                            <w:b/>
                            <w:sz w:val="12"/>
                          </w:rPr>
                        </w:pPr>
                        <w:r>
                          <w:rPr>
                            <w:b/>
                            <w:sz w:val="12"/>
                          </w:rPr>
                          <w:t>valor</w:t>
                        </w:r>
                      </w:p>
                      <w:p w:rsidR="00F945C6" w:rsidRDefault="00B50BCF">
                        <w:pPr>
                          <w:pStyle w:val="TableParagraph"/>
                          <w:spacing w:line="123" w:lineRule="exact"/>
                          <w:ind w:left="117" w:right="111"/>
                          <w:jc w:val="center"/>
                          <w:rPr>
                            <w:b/>
                            <w:sz w:val="12"/>
                          </w:rPr>
                        </w:pPr>
                        <w:r>
                          <w:rPr>
                            <w:b/>
                            <w:sz w:val="12"/>
                          </w:rPr>
                          <w:t>alcanzado</w:t>
                        </w:r>
                      </w:p>
                    </w:tc>
                    <w:tc>
                      <w:tcPr>
                        <w:tcW w:w="977" w:type="dxa"/>
                      </w:tcPr>
                      <w:p w:rsidR="00F945C6" w:rsidRDefault="00B50BCF">
                        <w:pPr>
                          <w:pStyle w:val="TableParagraph"/>
                          <w:spacing w:line="133" w:lineRule="exact"/>
                          <w:ind w:left="11"/>
                          <w:jc w:val="center"/>
                          <w:rPr>
                            <w:b/>
                            <w:sz w:val="12"/>
                          </w:rPr>
                        </w:pPr>
                        <w:r>
                          <w:rPr>
                            <w:b/>
                            <w:w w:val="99"/>
                            <w:sz w:val="12"/>
                          </w:rPr>
                          <w:t>%</w:t>
                        </w:r>
                      </w:p>
                      <w:p w:rsidR="00F945C6" w:rsidRDefault="00B50BCF">
                        <w:pPr>
                          <w:pStyle w:val="TableParagraph"/>
                          <w:spacing w:line="123" w:lineRule="exact"/>
                          <w:ind w:left="96" w:right="91"/>
                          <w:jc w:val="center"/>
                          <w:rPr>
                            <w:b/>
                            <w:sz w:val="12"/>
                          </w:rPr>
                        </w:pPr>
                        <w:r>
                          <w:rPr>
                            <w:b/>
                            <w:sz w:val="12"/>
                          </w:rPr>
                          <w:t>consecución</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line="123" w:lineRule="exact"/>
                          <w:ind w:left="94" w:right="91"/>
                          <w:jc w:val="center"/>
                          <w:rPr>
                            <w:b/>
                            <w:sz w:val="12"/>
                          </w:rPr>
                        </w:pPr>
                        <w:r>
                          <w:rPr>
                            <w:b/>
                            <w:sz w:val="12"/>
                          </w:rPr>
                          <w:t>objetivo</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line="123" w:lineRule="exact"/>
                          <w:ind w:left="96" w:right="90"/>
                          <w:jc w:val="center"/>
                          <w:rPr>
                            <w:b/>
                            <w:sz w:val="12"/>
                          </w:rPr>
                        </w:pPr>
                        <w:r>
                          <w:rPr>
                            <w:b/>
                            <w:sz w:val="12"/>
                          </w:rPr>
                          <w:t>alcanzado</w:t>
                        </w:r>
                      </w:p>
                    </w:tc>
                    <w:tc>
                      <w:tcPr>
                        <w:tcW w:w="977" w:type="dxa"/>
                      </w:tcPr>
                      <w:p w:rsidR="00F945C6" w:rsidRDefault="00B50BCF">
                        <w:pPr>
                          <w:pStyle w:val="TableParagraph"/>
                          <w:spacing w:line="133" w:lineRule="exact"/>
                          <w:ind w:left="6"/>
                          <w:jc w:val="center"/>
                          <w:rPr>
                            <w:b/>
                            <w:sz w:val="12"/>
                          </w:rPr>
                        </w:pPr>
                        <w:r>
                          <w:rPr>
                            <w:b/>
                            <w:w w:val="99"/>
                            <w:sz w:val="12"/>
                          </w:rPr>
                          <w:t>%</w:t>
                        </w:r>
                      </w:p>
                      <w:p w:rsidR="00F945C6" w:rsidRDefault="00B50BCF">
                        <w:pPr>
                          <w:pStyle w:val="TableParagraph"/>
                          <w:spacing w:line="123" w:lineRule="exact"/>
                          <w:ind w:left="91" w:right="91"/>
                          <w:jc w:val="center"/>
                          <w:rPr>
                            <w:b/>
                            <w:sz w:val="12"/>
                          </w:rPr>
                        </w:pPr>
                        <w:r>
                          <w:rPr>
                            <w:b/>
                            <w:sz w:val="12"/>
                          </w:rPr>
                          <w:t>consecución</w:t>
                        </w:r>
                      </w:p>
                    </w:tc>
                    <w:tc>
                      <w:tcPr>
                        <w:tcW w:w="975" w:type="dxa"/>
                      </w:tcPr>
                      <w:p w:rsidR="00F945C6" w:rsidRDefault="00B50BCF">
                        <w:pPr>
                          <w:pStyle w:val="TableParagraph"/>
                          <w:spacing w:line="133" w:lineRule="exact"/>
                          <w:ind w:left="93" w:right="88"/>
                          <w:jc w:val="center"/>
                          <w:rPr>
                            <w:b/>
                            <w:sz w:val="12"/>
                          </w:rPr>
                        </w:pPr>
                        <w:r>
                          <w:rPr>
                            <w:b/>
                            <w:sz w:val="12"/>
                          </w:rPr>
                          <w:t>valor</w:t>
                        </w:r>
                      </w:p>
                      <w:p w:rsidR="00F945C6" w:rsidRDefault="00B50BCF">
                        <w:pPr>
                          <w:pStyle w:val="TableParagraph"/>
                          <w:spacing w:line="123" w:lineRule="exact"/>
                          <w:ind w:left="88" w:right="88"/>
                          <w:jc w:val="center"/>
                          <w:rPr>
                            <w:b/>
                            <w:sz w:val="12"/>
                          </w:rPr>
                        </w:pPr>
                        <w:r>
                          <w:rPr>
                            <w:b/>
                            <w:sz w:val="12"/>
                          </w:rPr>
                          <w:t>objetivo</w:t>
                        </w:r>
                      </w:p>
                    </w:tc>
                    <w:tc>
                      <w:tcPr>
                        <w:tcW w:w="977" w:type="dxa"/>
                      </w:tcPr>
                      <w:p w:rsidR="00F945C6" w:rsidRDefault="00B50BCF">
                        <w:pPr>
                          <w:pStyle w:val="TableParagraph"/>
                          <w:spacing w:line="133" w:lineRule="exact"/>
                          <w:ind w:left="96" w:right="89"/>
                          <w:jc w:val="center"/>
                          <w:rPr>
                            <w:b/>
                            <w:sz w:val="12"/>
                          </w:rPr>
                        </w:pPr>
                        <w:r>
                          <w:rPr>
                            <w:b/>
                            <w:sz w:val="12"/>
                          </w:rPr>
                          <w:t>valor</w:t>
                        </w:r>
                      </w:p>
                      <w:p w:rsidR="00F945C6" w:rsidRDefault="00B50BCF">
                        <w:pPr>
                          <w:pStyle w:val="TableParagraph"/>
                          <w:spacing w:line="123" w:lineRule="exact"/>
                          <w:ind w:left="96" w:right="91"/>
                          <w:jc w:val="center"/>
                          <w:rPr>
                            <w:b/>
                            <w:sz w:val="12"/>
                          </w:rPr>
                        </w:pPr>
                        <w:r>
                          <w:rPr>
                            <w:b/>
                            <w:sz w:val="12"/>
                          </w:rPr>
                          <w:t>alcanzado</w:t>
                        </w:r>
                      </w:p>
                    </w:tc>
                    <w:tc>
                      <w:tcPr>
                        <w:tcW w:w="979" w:type="dxa"/>
                      </w:tcPr>
                      <w:p w:rsidR="00F945C6" w:rsidRDefault="00B50BCF">
                        <w:pPr>
                          <w:pStyle w:val="TableParagraph"/>
                          <w:spacing w:line="133" w:lineRule="exact"/>
                          <w:ind w:left="8"/>
                          <w:jc w:val="center"/>
                          <w:rPr>
                            <w:b/>
                            <w:sz w:val="12"/>
                          </w:rPr>
                        </w:pPr>
                        <w:r>
                          <w:rPr>
                            <w:b/>
                            <w:w w:val="99"/>
                            <w:sz w:val="12"/>
                          </w:rPr>
                          <w:t>%</w:t>
                        </w:r>
                      </w:p>
                      <w:p w:rsidR="00F945C6" w:rsidRDefault="00B50BCF">
                        <w:pPr>
                          <w:pStyle w:val="TableParagraph"/>
                          <w:spacing w:line="123" w:lineRule="exact"/>
                          <w:ind w:left="98" w:right="96"/>
                          <w:jc w:val="center"/>
                          <w:rPr>
                            <w:b/>
                            <w:sz w:val="12"/>
                          </w:rPr>
                        </w:pPr>
                        <w:r>
                          <w:rPr>
                            <w:b/>
                            <w:sz w:val="12"/>
                          </w:rPr>
                          <w:t>consecución</w:t>
                        </w:r>
                      </w:p>
                    </w:tc>
                  </w:tr>
                  <w:tr w:rsidR="00F945C6">
                    <w:trPr>
                      <w:trHeight w:val="184"/>
                    </w:trPr>
                    <w:tc>
                      <w:tcPr>
                        <w:tcW w:w="977" w:type="dxa"/>
                        <w:shd w:val="clear" w:color="auto" w:fill="DBE4F0"/>
                      </w:tcPr>
                      <w:p w:rsidR="00F945C6" w:rsidRDefault="00B50BCF">
                        <w:pPr>
                          <w:pStyle w:val="TableParagraph"/>
                          <w:spacing w:line="164" w:lineRule="exact"/>
                          <w:ind w:left="96" w:right="89"/>
                          <w:jc w:val="center"/>
                          <w:rPr>
                            <w:b/>
                            <w:sz w:val="16"/>
                          </w:rPr>
                        </w:pPr>
                        <w:r>
                          <w:rPr>
                            <w:b/>
                            <w:sz w:val="16"/>
                          </w:rPr>
                          <w:t>3%</w:t>
                        </w:r>
                      </w:p>
                    </w:tc>
                    <w:tc>
                      <w:tcPr>
                        <w:tcW w:w="978" w:type="dxa"/>
                        <w:shd w:val="clear" w:color="auto" w:fill="DBE4F0"/>
                      </w:tcPr>
                      <w:p w:rsidR="00F945C6" w:rsidRDefault="00B50BCF">
                        <w:pPr>
                          <w:pStyle w:val="TableParagraph"/>
                          <w:spacing w:line="164" w:lineRule="exact"/>
                          <w:ind w:left="117" w:right="111"/>
                          <w:jc w:val="center"/>
                          <w:rPr>
                            <w:b/>
                            <w:sz w:val="16"/>
                          </w:rPr>
                        </w:pPr>
                        <w:r>
                          <w:rPr>
                            <w:b/>
                            <w:sz w:val="16"/>
                          </w:rPr>
                          <w:t>3%</w:t>
                        </w:r>
                      </w:p>
                    </w:tc>
                    <w:tc>
                      <w:tcPr>
                        <w:tcW w:w="977" w:type="dxa"/>
                        <w:shd w:val="clear" w:color="auto" w:fill="DBE4F0"/>
                      </w:tcPr>
                      <w:p w:rsidR="00F945C6" w:rsidRDefault="00B50BCF">
                        <w:pPr>
                          <w:pStyle w:val="TableParagraph"/>
                          <w:spacing w:line="164" w:lineRule="exact"/>
                          <w:ind w:left="282"/>
                          <w:rPr>
                            <w:b/>
                            <w:sz w:val="16"/>
                          </w:rPr>
                        </w:pPr>
                        <w:r>
                          <w:rPr>
                            <w:b/>
                            <w:sz w:val="16"/>
                          </w:rPr>
                          <w:t>100%</w:t>
                        </w:r>
                      </w:p>
                    </w:tc>
                    <w:tc>
                      <w:tcPr>
                        <w:tcW w:w="977" w:type="dxa"/>
                        <w:shd w:val="clear" w:color="auto" w:fill="B8CCE3"/>
                      </w:tcPr>
                      <w:p w:rsidR="00F945C6" w:rsidRDefault="00B50BCF">
                        <w:pPr>
                          <w:pStyle w:val="TableParagraph"/>
                          <w:spacing w:line="164" w:lineRule="exact"/>
                          <w:ind w:left="96" w:right="91"/>
                          <w:jc w:val="center"/>
                          <w:rPr>
                            <w:b/>
                            <w:sz w:val="16"/>
                          </w:rPr>
                        </w:pPr>
                        <w:r>
                          <w:rPr>
                            <w:b/>
                            <w:sz w:val="16"/>
                          </w:rPr>
                          <w:t>5%</w:t>
                        </w:r>
                      </w:p>
                    </w:tc>
                    <w:tc>
                      <w:tcPr>
                        <w:tcW w:w="977" w:type="dxa"/>
                        <w:shd w:val="clear" w:color="auto" w:fill="B8CCE3"/>
                      </w:tcPr>
                      <w:p w:rsidR="00F945C6" w:rsidRDefault="00B50BCF">
                        <w:pPr>
                          <w:pStyle w:val="TableParagraph"/>
                          <w:spacing w:line="164" w:lineRule="exact"/>
                          <w:ind w:left="96" w:right="90"/>
                          <w:jc w:val="center"/>
                          <w:rPr>
                            <w:b/>
                            <w:sz w:val="16"/>
                          </w:rPr>
                        </w:pPr>
                        <w:r>
                          <w:rPr>
                            <w:b/>
                            <w:sz w:val="16"/>
                          </w:rPr>
                          <w:t>5%</w:t>
                        </w:r>
                      </w:p>
                    </w:tc>
                    <w:tc>
                      <w:tcPr>
                        <w:tcW w:w="977" w:type="dxa"/>
                        <w:shd w:val="clear" w:color="auto" w:fill="B8CCE3"/>
                      </w:tcPr>
                      <w:p w:rsidR="00F945C6" w:rsidRDefault="00B50BCF">
                        <w:pPr>
                          <w:pStyle w:val="TableParagraph"/>
                          <w:spacing w:line="164" w:lineRule="exact"/>
                          <w:ind w:left="279"/>
                          <w:rPr>
                            <w:b/>
                            <w:sz w:val="16"/>
                          </w:rPr>
                        </w:pPr>
                        <w:r>
                          <w:rPr>
                            <w:b/>
                            <w:sz w:val="16"/>
                          </w:rPr>
                          <w:t>100%</w:t>
                        </w:r>
                      </w:p>
                    </w:tc>
                    <w:tc>
                      <w:tcPr>
                        <w:tcW w:w="975" w:type="dxa"/>
                        <w:shd w:val="clear" w:color="auto" w:fill="94B3D6"/>
                      </w:tcPr>
                      <w:p w:rsidR="00F945C6" w:rsidRDefault="00F945C6">
                        <w:pPr>
                          <w:pStyle w:val="TableParagraph"/>
                          <w:rPr>
                            <w:rFonts w:ascii="Times New Roman"/>
                            <w:sz w:val="12"/>
                          </w:rPr>
                        </w:pPr>
                      </w:p>
                    </w:tc>
                    <w:tc>
                      <w:tcPr>
                        <w:tcW w:w="977" w:type="dxa"/>
                        <w:shd w:val="clear" w:color="auto" w:fill="94B3D6"/>
                      </w:tcPr>
                      <w:p w:rsidR="00F945C6" w:rsidRDefault="00F945C6">
                        <w:pPr>
                          <w:pStyle w:val="TableParagraph"/>
                          <w:rPr>
                            <w:rFonts w:ascii="Times New Roman"/>
                            <w:sz w:val="12"/>
                          </w:rPr>
                        </w:pPr>
                      </w:p>
                    </w:tc>
                    <w:tc>
                      <w:tcPr>
                        <w:tcW w:w="979"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rPr>
          <w:b/>
          <w:position w:val="1"/>
          <w:sz w:val="12"/>
        </w:rPr>
        <w:t>Fuente</w:t>
      </w:r>
      <w:r>
        <w:rPr>
          <w:b/>
          <w:spacing w:val="-3"/>
          <w:position w:val="1"/>
          <w:sz w:val="12"/>
        </w:rPr>
        <w:t xml:space="preserve"> </w:t>
      </w:r>
      <w:r>
        <w:rPr>
          <w:b/>
          <w:position w:val="1"/>
          <w:sz w:val="12"/>
        </w:rPr>
        <w:t>Obtención</w:t>
      </w:r>
      <w:r>
        <w:rPr>
          <w:b/>
          <w:spacing w:val="-4"/>
          <w:position w:val="1"/>
          <w:sz w:val="12"/>
        </w:rPr>
        <w:t xml:space="preserve"> </w:t>
      </w:r>
      <w:r>
        <w:rPr>
          <w:b/>
          <w:position w:val="1"/>
          <w:sz w:val="12"/>
        </w:rPr>
        <w:t>Dato</w:t>
      </w:r>
      <w:r>
        <w:rPr>
          <w:b/>
          <w:position w:val="1"/>
          <w:sz w:val="12"/>
        </w:rPr>
        <w:tab/>
      </w:r>
      <w:r>
        <w:rPr>
          <w:b/>
          <w:sz w:val="14"/>
        </w:rPr>
        <w:t>Próximas ediciones de cursos formativos</w:t>
      </w:r>
    </w:p>
    <w:p w:rsidR="00F945C6" w:rsidRDefault="00F945C6">
      <w:pPr>
        <w:pStyle w:val="Textoindependiente"/>
        <w:rPr>
          <w:b/>
          <w:sz w:val="16"/>
        </w:rPr>
      </w:pPr>
    </w:p>
    <w:p w:rsidR="00F945C6" w:rsidRDefault="00B50BCF">
      <w:pPr>
        <w:spacing w:before="113"/>
        <w:ind w:left="1034"/>
        <w:rPr>
          <w:b/>
          <w:sz w:val="12"/>
        </w:rPr>
      </w:pPr>
      <w:r>
        <w:pict>
          <v:group id="_x0000_s1206" style="position:absolute;left:0;text-align:left;margin-left:68.3pt;margin-top:16.2pt;width:26.55pt;height:10.2pt;z-index:-251268096;mso-wrap-distance-left:0;mso-wrap-distance-right:0;mso-position-horizontal-relative:page" coordorigin="1366,324" coordsize="531,204">
            <v:rect id="_x0000_s1213" style="position:absolute;left:1781;top:333;width:104;height:185" fillcolor="#d9d9d9" stroked="f"/>
            <v:rect id="_x0000_s1212" style="position:absolute;left:1370;top:333;width:108;height:185" fillcolor="#d9d9d9" stroked="f"/>
            <v:rect id="_x0000_s1211" style="position:absolute;left:1478;top:333;width:303;height:185" fillcolor="#d9d9d9" stroked="f"/>
            <v:line id="_x0000_s1210" style="position:absolute" from="1376,329" to="1887,329" strokeweight=".48pt"/>
            <v:line id="_x0000_s1209" style="position:absolute" from="1371,324" to="1371,528" strokeweight=".48pt"/>
            <v:line id="_x0000_s1208" style="position:absolute" from="1892,324" to="1892,528" strokeweight=".48pt"/>
            <v:line id="_x0000_s1207" style="position:absolute" from="1376,523" to="1887,523" strokeweight=".48pt"/>
            <w10:wrap type="topAndBottom" anchorx="page"/>
          </v:group>
        </w:pict>
      </w:r>
      <w:r>
        <w:rPr>
          <w:b/>
          <w:sz w:val="12"/>
        </w:rPr>
        <w:t>(Ponderación %)</w:t>
      </w:r>
    </w:p>
    <w:p w:rsidR="00F945C6" w:rsidRDefault="00B50BCF">
      <w:pPr>
        <w:tabs>
          <w:tab w:val="left" w:pos="2397"/>
        </w:tabs>
        <w:spacing w:before="54"/>
        <w:ind w:left="837"/>
        <w:rPr>
          <w:rFonts w:ascii="Calibri" w:hAnsi="Calibri"/>
          <w:b/>
          <w:sz w:val="18"/>
        </w:rPr>
      </w:pPr>
      <w:r>
        <w:rPr>
          <w:b/>
          <w:position w:val="2"/>
          <w:sz w:val="12"/>
        </w:rPr>
        <w:t>Nombre</w:t>
      </w:r>
      <w:r>
        <w:rPr>
          <w:b/>
          <w:spacing w:val="-2"/>
          <w:position w:val="2"/>
          <w:sz w:val="12"/>
        </w:rPr>
        <w:t xml:space="preserve"> </w:t>
      </w:r>
      <w:r>
        <w:rPr>
          <w:b/>
          <w:position w:val="2"/>
          <w:sz w:val="12"/>
        </w:rPr>
        <w:t>del</w:t>
      </w:r>
      <w:r>
        <w:rPr>
          <w:b/>
          <w:spacing w:val="-2"/>
          <w:position w:val="2"/>
          <w:sz w:val="12"/>
        </w:rPr>
        <w:t xml:space="preserve"> </w:t>
      </w:r>
      <w:r>
        <w:rPr>
          <w:b/>
          <w:position w:val="2"/>
          <w:sz w:val="12"/>
        </w:rPr>
        <w:t>Indicador</w:t>
      </w:r>
      <w:r>
        <w:rPr>
          <w:b/>
          <w:position w:val="2"/>
          <w:sz w:val="12"/>
        </w:rPr>
        <w:tab/>
      </w:r>
      <w:r>
        <w:rPr>
          <w:rFonts w:ascii="Calibri" w:hAnsi="Calibri"/>
          <w:b/>
          <w:sz w:val="18"/>
        </w:rPr>
        <w:t>Curso de formación PROA: Optimización de antmicrobianos en pacients</w:t>
      </w:r>
      <w:r>
        <w:rPr>
          <w:rFonts w:ascii="Calibri" w:hAnsi="Calibri"/>
          <w:b/>
          <w:spacing w:val="-4"/>
          <w:sz w:val="18"/>
        </w:rPr>
        <w:t xml:space="preserve"> </w:t>
      </w:r>
      <w:r>
        <w:rPr>
          <w:rFonts w:ascii="Calibri" w:hAnsi="Calibri"/>
          <w:b/>
          <w:sz w:val="18"/>
        </w:rPr>
        <w:t>críticos</w:t>
      </w:r>
    </w:p>
    <w:p w:rsidR="00F945C6" w:rsidRDefault="00B50BCF">
      <w:pPr>
        <w:tabs>
          <w:tab w:val="left" w:pos="2397"/>
        </w:tabs>
        <w:spacing w:before="84"/>
        <w:ind w:left="837"/>
        <w:rPr>
          <w:b/>
          <w:sz w:val="14"/>
        </w:rPr>
      </w:pPr>
      <w:r>
        <w:pict>
          <v:shape id="_x0000_s1205" type="#_x0000_t202" style="position:absolute;left:0;text-align:left;margin-left:120.25pt;margin-top:12.45pt;width:440.4pt;height:35.45pt;z-index:252056576;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8"/>
                    </w:trPr>
                    <w:tc>
                      <w:tcPr>
                        <w:tcW w:w="2932" w:type="dxa"/>
                        <w:gridSpan w:val="3"/>
                        <w:shd w:val="clear" w:color="auto" w:fill="DBE4F0"/>
                      </w:tcPr>
                      <w:p w:rsidR="00F945C6" w:rsidRDefault="00B50BCF">
                        <w:pPr>
                          <w:pStyle w:val="TableParagraph"/>
                          <w:spacing w:line="188" w:lineRule="exact"/>
                          <w:ind w:left="1239" w:right="1234"/>
                          <w:jc w:val="center"/>
                          <w:rPr>
                            <w:b/>
                            <w:sz w:val="18"/>
                          </w:rPr>
                        </w:pPr>
                        <w:r>
                          <w:rPr>
                            <w:b/>
                            <w:sz w:val="18"/>
                          </w:rPr>
                          <w:t>2018</w:t>
                        </w:r>
                      </w:p>
                    </w:tc>
                    <w:tc>
                      <w:tcPr>
                        <w:tcW w:w="2931" w:type="dxa"/>
                        <w:gridSpan w:val="3"/>
                        <w:shd w:val="clear" w:color="auto" w:fill="B8CCE3"/>
                      </w:tcPr>
                      <w:p w:rsidR="00F945C6" w:rsidRDefault="00B50BCF">
                        <w:pPr>
                          <w:pStyle w:val="TableParagraph"/>
                          <w:spacing w:line="188" w:lineRule="exact"/>
                          <w:ind w:left="1242" w:right="1232"/>
                          <w:jc w:val="center"/>
                          <w:rPr>
                            <w:b/>
                            <w:sz w:val="18"/>
                          </w:rPr>
                        </w:pPr>
                        <w:r>
                          <w:rPr>
                            <w:b/>
                            <w:sz w:val="18"/>
                          </w:rPr>
                          <w:t>2019</w:t>
                        </w:r>
                      </w:p>
                    </w:tc>
                    <w:tc>
                      <w:tcPr>
                        <w:tcW w:w="2931" w:type="dxa"/>
                        <w:gridSpan w:val="3"/>
                        <w:shd w:val="clear" w:color="auto" w:fill="94B3D6"/>
                      </w:tcPr>
                      <w:p w:rsidR="00F945C6" w:rsidRDefault="00B50BCF">
                        <w:pPr>
                          <w:pStyle w:val="TableParagraph"/>
                          <w:spacing w:line="188" w:lineRule="exact"/>
                          <w:ind w:left="1240" w:right="1235"/>
                          <w:jc w:val="center"/>
                          <w:rPr>
                            <w:b/>
                            <w:sz w:val="18"/>
                          </w:rPr>
                        </w:pPr>
                        <w:r>
                          <w:rPr>
                            <w:b/>
                            <w:sz w:val="18"/>
                          </w:rPr>
                          <w:t>2020</w:t>
                        </w:r>
                      </w:p>
                    </w:tc>
                  </w:tr>
                  <w:tr w:rsidR="00F945C6">
                    <w:trPr>
                      <w:trHeight w:val="275"/>
                    </w:trPr>
                    <w:tc>
                      <w:tcPr>
                        <w:tcW w:w="977" w:type="dxa"/>
                      </w:tcPr>
                      <w:p w:rsidR="00F945C6" w:rsidRDefault="00B50BCF">
                        <w:pPr>
                          <w:pStyle w:val="TableParagraph"/>
                          <w:spacing w:line="133" w:lineRule="exact"/>
                          <w:ind w:left="96" w:right="86"/>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objetivo</w:t>
                        </w:r>
                      </w:p>
                    </w:tc>
                    <w:tc>
                      <w:tcPr>
                        <w:tcW w:w="978" w:type="dxa"/>
                      </w:tcPr>
                      <w:p w:rsidR="00F945C6" w:rsidRDefault="00B50BCF">
                        <w:pPr>
                          <w:pStyle w:val="TableParagraph"/>
                          <w:spacing w:line="133" w:lineRule="exact"/>
                          <w:ind w:left="117" w:right="109"/>
                          <w:jc w:val="center"/>
                          <w:rPr>
                            <w:b/>
                            <w:sz w:val="12"/>
                          </w:rPr>
                        </w:pPr>
                        <w:r>
                          <w:rPr>
                            <w:b/>
                            <w:sz w:val="12"/>
                          </w:rPr>
                          <w:t>valor</w:t>
                        </w:r>
                      </w:p>
                      <w:p w:rsidR="00F945C6" w:rsidRDefault="00B50BCF">
                        <w:pPr>
                          <w:pStyle w:val="TableParagraph"/>
                          <w:spacing w:before="1" w:line="121" w:lineRule="exact"/>
                          <w:ind w:left="117" w:right="111"/>
                          <w:jc w:val="center"/>
                          <w:rPr>
                            <w:b/>
                            <w:sz w:val="12"/>
                          </w:rPr>
                        </w:pPr>
                        <w:r>
                          <w:rPr>
                            <w:b/>
                            <w:sz w:val="12"/>
                          </w:rPr>
                          <w:t>alcanzado</w:t>
                        </w:r>
                      </w:p>
                    </w:tc>
                    <w:tc>
                      <w:tcPr>
                        <w:tcW w:w="977" w:type="dxa"/>
                      </w:tcPr>
                      <w:p w:rsidR="00F945C6" w:rsidRDefault="00B50BCF">
                        <w:pPr>
                          <w:pStyle w:val="TableParagraph"/>
                          <w:spacing w:line="133" w:lineRule="exact"/>
                          <w:ind w:left="11"/>
                          <w:jc w:val="center"/>
                          <w:rPr>
                            <w:b/>
                            <w:sz w:val="12"/>
                          </w:rPr>
                        </w:pPr>
                        <w:r>
                          <w:rPr>
                            <w:b/>
                            <w:w w:val="99"/>
                            <w:sz w:val="12"/>
                          </w:rPr>
                          <w:t>%</w:t>
                        </w:r>
                      </w:p>
                      <w:p w:rsidR="00F945C6" w:rsidRDefault="00B50BCF">
                        <w:pPr>
                          <w:pStyle w:val="TableParagraph"/>
                          <w:spacing w:before="1" w:line="121" w:lineRule="exact"/>
                          <w:ind w:left="96" w:right="91"/>
                          <w:jc w:val="center"/>
                          <w:rPr>
                            <w:b/>
                            <w:sz w:val="12"/>
                          </w:rPr>
                        </w:pPr>
                        <w:r>
                          <w:rPr>
                            <w:b/>
                            <w:sz w:val="12"/>
                          </w:rPr>
                          <w:t>consecución</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before="1" w:line="121" w:lineRule="exact"/>
                          <w:ind w:left="94" w:right="91"/>
                          <w:jc w:val="center"/>
                          <w:rPr>
                            <w:b/>
                            <w:sz w:val="12"/>
                          </w:rPr>
                        </w:pPr>
                        <w:r>
                          <w:rPr>
                            <w:b/>
                            <w:sz w:val="12"/>
                          </w:rPr>
                          <w:t>objetivo</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before="1" w:line="121" w:lineRule="exact"/>
                          <w:ind w:left="96" w:right="90"/>
                          <w:jc w:val="center"/>
                          <w:rPr>
                            <w:b/>
                            <w:sz w:val="12"/>
                          </w:rPr>
                        </w:pPr>
                        <w:r>
                          <w:rPr>
                            <w:b/>
                            <w:sz w:val="12"/>
                          </w:rPr>
                          <w:t>alcanzado</w:t>
                        </w:r>
                      </w:p>
                    </w:tc>
                    <w:tc>
                      <w:tcPr>
                        <w:tcW w:w="977" w:type="dxa"/>
                      </w:tcPr>
                      <w:p w:rsidR="00F945C6" w:rsidRDefault="00B50BCF">
                        <w:pPr>
                          <w:pStyle w:val="TableParagraph"/>
                          <w:spacing w:line="133" w:lineRule="exact"/>
                          <w:ind w:left="6"/>
                          <w:jc w:val="center"/>
                          <w:rPr>
                            <w:b/>
                            <w:sz w:val="12"/>
                          </w:rPr>
                        </w:pPr>
                        <w:r>
                          <w:rPr>
                            <w:b/>
                            <w:w w:val="99"/>
                            <w:sz w:val="12"/>
                          </w:rPr>
                          <w:t>%</w:t>
                        </w:r>
                      </w:p>
                      <w:p w:rsidR="00F945C6" w:rsidRDefault="00B50BCF">
                        <w:pPr>
                          <w:pStyle w:val="TableParagraph"/>
                          <w:spacing w:before="1" w:line="121" w:lineRule="exact"/>
                          <w:ind w:left="91" w:right="91"/>
                          <w:jc w:val="center"/>
                          <w:rPr>
                            <w:b/>
                            <w:sz w:val="12"/>
                          </w:rPr>
                        </w:pPr>
                        <w:r>
                          <w:rPr>
                            <w:b/>
                            <w:sz w:val="12"/>
                          </w:rPr>
                          <w:t>consecución</w:t>
                        </w:r>
                      </w:p>
                    </w:tc>
                    <w:tc>
                      <w:tcPr>
                        <w:tcW w:w="975" w:type="dxa"/>
                      </w:tcPr>
                      <w:p w:rsidR="00F945C6" w:rsidRDefault="00B50BCF">
                        <w:pPr>
                          <w:pStyle w:val="TableParagraph"/>
                          <w:spacing w:line="133" w:lineRule="exact"/>
                          <w:ind w:left="93" w:right="88"/>
                          <w:jc w:val="center"/>
                          <w:rPr>
                            <w:b/>
                            <w:sz w:val="12"/>
                          </w:rPr>
                        </w:pPr>
                        <w:r>
                          <w:rPr>
                            <w:b/>
                            <w:sz w:val="12"/>
                          </w:rPr>
                          <w:t>valor</w:t>
                        </w:r>
                      </w:p>
                      <w:p w:rsidR="00F945C6" w:rsidRDefault="00B50BCF">
                        <w:pPr>
                          <w:pStyle w:val="TableParagraph"/>
                          <w:spacing w:before="1" w:line="121" w:lineRule="exact"/>
                          <w:ind w:left="88" w:right="88"/>
                          <w:jc w:val="center"/>
                          <w:rPr>
                            <w:b/>
                            <w:sz w:val="12"/>
                          </w:rPr>
                        </w:pPr>
                        <w:r>
                          <w:rPr>
                            <w:b/>
                            <w:sz w:val="12"/>
                          </w:rPr>
                          <w:t>objetivo</w:t>
                        </w:r>
                      </w:p>
                    </w:tc>
                    <w:tc>
                      <w:tcPr>
                        <w:tcW w:w="977" w:type="dxa"/>
                      </w:tcPr>
                      <w:p w:rsidR="00F945C6" w:rsidRDefault="00B50BCF">
                        <w:pPr>
                          <w:pStyle w:val="TableParagraph"/>
                          <w:spacing w:line="133" w:lineRule="exact"/>
                          <w:ind w:left="96" w:right="89"/>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alcanzado</w:t>
                        </w:r>
                      </w:p>
                    </w:tc>
                    <w:tc>
                      <w:tcPr>
                        <w:tcW w:w="979" w:type="dxa"/>
                      </w:tcPr>
                      <w:p w:rsidR="00F945C6" w:rsidRDefault="00B50BCF">
                        <w:pPr>
                          <w:pStyle w:val="TableParagraph"/>
                          <w:spacing w:line="133" w:lineRule="exact"/>
                          <w:ind w:left="8"/>
                          <w:jc w:val="center"/>
                          <w:rPr>
                            <w:b/>
                            <w:sz w:val="12"/>
                          </w:rPr>
                        </w:pPr>
                        <w:r>
                          <w:rPr>
                            <w:b/>
                            <w:w w:val="99"/>
                            <w:sz w:val="12"/>
                          </w:rPr>
                          <w:t>%</w:t>
                        </w:r>
                      </w:p>
                      <w:p w:rsidR="00F945C6" w:rsidRDefault="00B50BCF">
                        <w:pPr>
                          <w:pStyle w:val="TableParagraph"/>
                          <w:spacing w:before="1" w:line="121" w:lineRule="exact"/>
                          <w:ind w:left="98" w:right="96"/>
                          <w:jc w:val="center"/>
                          <w:rPr>
                            <w:b/>
                            <w:sz w:val="12"/>
                          </w:rPr>
                        </w:pPr>
                        <w:r>
                          <w:rPr>
                            <w:b/>
                            <w:sz w:val="12"/>
                          </w:rPr>
                          <w:t>consecución</w:t>
                        </w:r>
                      </w:p>
                    </w:tc>
                  </w:tr>
                  <w:tr w:rsidR="00F945C6">
                    <w:trPr>
                      <w:trHeight w:val="184"/>
                    </w:trPr>
                    <w:tc>
                      <w:tcPr>
                        <w:tcW w:w="977" w:type="dxa"/>
                        <w:shd w:val="clear" w:color="auto" w:fill="DBE4F0"/>
                      </w:tcPr>
                      <w:p w:rsidR="00F945C6" w:rsidRDefault="00B50BCF">
                        <w:pPr>
                          <w:pStyle w:val="TableParagraph"/>
                          <w:spacing w:line="165" w:lineRule="exact"/>
                          <w:ind w:left="304"/>
                          <w:rPr>
                            <w:b/>
                            <w:sz w:val="16"/>
                          </w:rPr>
                        </w:pPr>
                        <w:r>
                          <w:rPr>
                            <w:b/>
                            <w:sz w:val="16"/>
                          </w:rPr>
                          <w:t>2,4%</w:t>
                        </w:r>
                      </w:p>
                    </w:tc>
                    <w:tc>
                      <w:tcPr>
                        <w:tcW w:w="978" w:type="dxa"/>
                        <w:shd w:val="clear" w:color="auto" w:fill="DBE4F0"/>
                      </w:tcPr>
                      <w:p w:rsidR="00F945C6" w:rsidRDefault="00B50BCF">
                        <w:pPr>
                          <w:pStyle w:val="TableParagraph"/>
                          <w:spacing w:line="165" w:lineRule="exact"/>
                          <w:ind w:left="304"/>
                          <w:rPr>
                            <w:b/>
                            <w:sz w:val="16"/>
                          </w:rPr>
                        </w:pPr>
                        <w:r>
                          <w:rPr>
                            <w:b/>
                            <w:sz w:val="16"/>
                          </w:rPr>
                          <w:t>2,4%</w:t>
                        </w:r>
                      </w:p>
                    </w:tc>
                    <w:tc>
                      <w:tcPr>
                        <w:tcW w:w="977" w:type="dxa"/>
                        <w:shd w:val="clear" w:color="auto" w:fill="DBE4F0"/>
                      </w:tcPr>
                      <w:p w:rsidR="00F945C6" w:rsidRDefault="00B50BCF">
                        <w:pPr>
                          <w:pStyle w:val="TableParagraph"/>
                          <w:spacing w:line="165" w:lineRule="exact"/>
                          <w:ind w:left="282"/>
                          <w:rPr>
                            <w:b/>
                            <w:sz w:val="16"/>
                          </w:rPr>
                        </w:pPr>
                        <w:r>
                          <w:rPr>
                            <w:b/>
                            <w:sz w:val="16"/>
                          </w:rPr>
                          <w:t>100%</w:t>
                        </w:r>
                      </w:p>
                    </w:tc>
                    <w:tc>
                      <w:tcPr>
                        <w:tcW w:w="977" w:type="dxa"/>
                        <w:shd w:val="clear" w:color="auto" w:fill="B8CCE3"/>
                      </w:tcPr>
                      <w:p w:rsidR="00F945C6" w:rsidRDefault="00B50BCF">
                        <w:pPr>
                          <w:pStyle w:val="TableParagraph"/>
                          <w:spacing w:line="165" w:lineRule="exact"/>
                          <w:ind w:left="303"/>
                          <w:rPr>
                            <w:b/>
                            <w:sz w:val="16"/>
                          </w:rPr>
                        </w:pPr>
                        <w:r>
                          <w:rPr>
                            <w:b/>
                            <w:sz w:val="16"/>
                          </w:rPr>
                          <w:t>5,4%</w:t>
                        </w:r>
                      </w:p>
                    </w:tc>
                    <w:tc>
                      <w:tcPr>
                        <w:tcW w:w="977" w:type="dxa"/>
                        <w:shd w:val="clear" w:color="auto" w:fill="B8CCE3"/>
                      </w:tcPr>
                      <w:p w:rsidR="00F945C6" w:rsidRDefault="00B50BCF">
                        <w:pPr>
                          <w:pStyle w:val="TableParagraph"/>
                          <w:spacing w:line="165" w:lineRule="exact"/>
                          <w:ind w:left="303"/>
                          <w:rPr>
                            <w:b/>
                            <w:sz w:val="16"/>
                          </w:rPr>
                        </w:pPr>
                        <w:r>
                          <w:rPr>
                            <w:b/>
                            <w:sz w:val="16"/>
                          </w:rPr>
                          <w:t>5,4%</w:t>
                        </w:r>
                      </w:p>
                    </w:tc>
                    <w:tc>
                      <w:tcPr>
                        <w:tcW w:w="977" w:type="dxa"/>
                        <w:shd w:val="clear" w:color="auto" w:fill="B8CCE3"/>
                      </w:tcPr>
                      <w:p w:rsidR="00F945C6" w:rsidRDefault="00B50BCF">
                        <w:pPr>
                          <w:pStyle w:val="TableParagraph"/>
                          <w:spacing w:line="165" w:lineRule="exact"/>
                          <w:ind w:left="279"/>
                          <w:rPr>
                            <w:b/>
                            <w:sz w:val="16"/>
                          </w:rPr>
                        </w:pPr>
                        <w:r>
                          <w:rPr>
                            <w:b/>
                            <w:sz w:val="16"/>
                          </w:rPr>
                          <w:t>100%</w:t>
                        </w:r>
                      </w:p>
                    </w:tc>
                    <w:tc>
                      <w:tcPr>
                        <w:tcW w:w="975" w:type="dxa"/>
                        <w:shd w:val="clear" w:color="auto" w:fill="94B3D6"/>
                      </w:tcPr>
                      <w:p w:rsidR="00F945C6" w:rsidRDefault="00F945C6">
                        <w:pPr>
                          <w:pStyle w:val="TableParagraph"/>
                          <w:rPr>
                            <w:rFonts w:ascii="Times New Roman"/>
                            <w:sz w:val="12"/>
                          </w:rPr>
                        </w:pPr>
                      </w:p>
                    </w:tc>
                    <w:tc>
                      <w:tcPr>
                        <w:tcW w:w="977" w:type="dxa"/>
                        <w:shd w:val="clear" w:color="auto" w:fill="94B3D6"/>
                      </w:tcPr>
                      <w:p w:rsidR="00F945C6" w:rsidRDefault="00F945C6">
                        <w:pPr>
                          <w:pStyle w:val="TableParagraph"/>
                          <w:rPr>
                            <w:rFonts w:ascii="Times New Roman"/>
                            <w:sz w:val="12"/>
                          </w:rPr>
                        </w:pPr>
                      </w:p>
                    </w:tc>
                    <w:tc>
                      <w:tcPr>
                        <w:tcW w:w="979"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rPr>
          <w:b/>
          <w:position w:val="1"/>
          <w:sz w:val="12"/>
        </w:rPr>
        <w:t>Fuente</w:t>
      </w:r>
      <w:r>
        <w:rPr>
          <w:b/>
          <w:spacing w:val="-3"/>
          <w:position w:val="1"/>
          <w:sz w:val="12"/>
        </w:rPr>
        <w:t xml:space="preserve"> </w:t>
      </w:r>
      <w:r>
        <w:rPr>
          <w:b/>
          <w:position w:val="1"/>
          <w:sz w:val="12"/>
        </w:rPr>
        <w:t>Obtención</w:t>
      </w:r>
      <w:r>
        <w:rPr>
          <w:b/>
          <w:spacing w:val="-4"/>
          <w:position w:val="1"/>
          <w:sz w:val="12"/>
        </w:rPr>
        <w:t xml:space="preserve"> </w:t>
      </w:r>
      <w:r>
        <w:rPr>
          <w:b/>
          <w:position w:val="1"/>
          <w:sz w:val="12"/>
        </w:rPr>
        <w:t>Dato</w:t>
      </w:r>
      <w:r>
        <w:rPr>
          <w:b/>
          <w:position w:val="1"/>
          <w:sz w:val="12"/>
        </w:rPr>
        <w:tab/>
      </w:r>
      <w:r>
        <w:rPr>
          <w:b/>
          <w:sz w:val="14"/>
        </w:rPr>
        <w:t>Próximas ediciones de cursos formativos</w:t>
      </w:r>
    </w:p>
    <w:p w:rsidR="00F945C6" w:rsidRDefault="00F945C6">
      <w:pPr>
        <w:pStyle w:val="Textoindependiente"/>
        <w:rPr>
          <w:b/>
          <w:sz w:val="16"/>
        </w:rPr>
      </w:pPr>
    </w:p>
    <w:p w:rsidR="00F945C6" w:rsidRDefault="00B50BCF">
      <w:pPr>
        <w:spacing w:before="113"/>
        <w:ind w:left="1034"/>
        <w:rPr>
          <w:b/>
          <w:sz w:val="12"/>
        </w:rPr>
      </w:pPr>
      <w:r>
        <w:pict>
          <v:group id="_x0000_s1197" style="position:absolute;left:0;text-align:left;margin-left:68.3pt;margin-top:16.2pt;width:26.55pt;height:10.25pt;z-index:-251267072;mso-wrap-distance-left:0;mso-wrap-distance-right:0;mso-position-horizontal-relative:page" coordorigin="1366,324" coordsize="531,205">
            <v:rect id="_x0000_s1204" style="position:absolute;left:1781;top:333;width:104;height:186" fillcolor="#d9d9d9" stroked="f"/>
            <v:rect id="_x0000_s1203" style="position:absolute;left:1370;top:333;width:108;height:186" fillcolor="#d9d9d9" stroked="f"/>
            <v:rect id="_x0000_s1202" style="position:absolute;left:1478;top:333;width:303;height:186" fillcolor="#d9d9d9" stroked="f"/>
            <v:line id="_x0000_s1201" style="position:absolute" from="1376,329" to="1887,329" strokeweight=".48pt"/>
            <v:line id="_x0000_s1200" style="position:absolute" from="1371,324" to="1371,529" strokeweight=".48pt"/>
            <v:line id="_x0000_s1199" style="position:absolute" from="1892,324" to="1892,529" strokeweight=".48pt"/>
            <v:line id="_x0000_s1198" style="position:absolute" from="1376,524" to="1887,524" strokeweight=".48pt"/>
            <w10:wrap type="topAndBottom" anchorx="page"/>
          </v:group>
        </w:pict>
      </w:r>
      <w:r>
        <w:pict>
          <v:group id="_x0000_s1193" style="position:absolute;left:0;text-align:left;margin-left:42.5pt;margin-top:47.05pt;width:517.65pt;height:.5pt;z-index:-251266048;mso-wrap-distance-left:0;mso-wrap-distance-right:0;mso-position-horizontal-relative:page" coordorigin="850,941" coordsize="10353,10">
            <v:line id="_x0000_s1196" style="position:absolute" from="850,946" to="2410,946" strokeweight=".48pt"/>
            <v:rect id="_x0000_s1195" style="position:absolute;left:2410;top:941;width:10;height:10" fillcolor="black" stroked="f"/>
            <v:line id="_x0000_s1194" style="position:absolute" from="2420,946" to="11203,946" strokeweight=".48pt"/>
            <w10:wrap type="topAndBottom" anchorx="page"/>
          </v:group>
        </w:pict>
      </w:r>
      <w:r>
        <w:rPr>
          <w:b/>
          <w:sz w:val="12"/>
        </w:rPr>
        <w:t>(Ponderación %)</w:t>
      </w:r>
    </w:p>
    <w:p w:rsidR="00F945C6" w:rsidRDefault="00F945C6">
      <w:pPr>
        <w:pStyle w:val="Textoindependiente"/>
        <w:spacing w:before="6"/>
        <w:rPr>
          <w:b/>
          <w:sz w:val="29"/>
        </w:rPr>
      </w:pPr>
    </w:p>
    <w:p w:rsidR="00F945C6" w:rsidRDefault="00F945C6">
      <w:pPr>
        <w:pStyle w:val="Textoindependiente"/>
        <w:spacing w:before="1"/>
        <w:rPr>
          <w:b/>
          <w:sz w:val="6"/>
        </w:rPr>
      </w:pPr>
    </w:p>
    <w:p w:rsidR="00F945C6" w:rsidRDefault="00F945C6">
      <w:pPr>
        <w:rPr>
          <w:sz w:val="6"/>
        </w:rPr>
        <w:sectPr w:rsidR="00F945C6">
          <w:pgSz w:w="11910" w:h="16840"/>
          <w:pgMar w:top="1140" w:right="0" w:bottom="1200" w:left="120" w:header="253" w:footer="1002" w:gutter="0"/>
          <w:cols w:space="720"/>
        </w:sectPr>
      </w:pPr>
    </w:p>
    <w:p w:rsidR="00F945C6" w:rsidRDefault="00B50BCF">
      <w:pPr>
        <w:spacing w:before="48"/>
        <w:ind w:left="837" w:right="-2"/>
        <w:rPr>
          <w:b/>
          <w:sz w:val="14"/>
        </w:rPr>
      </w:pPr>
      <w:r>
        <w:rPr>
          <w:b/>
          <w:sz w:val="14"/>
        </w:rPr>
        <w:t xml:space="preserve">Objetivo de la </w:t>
      </w:r>
      <w:r>
        <w:rPr>
          <w:b/>
          <w:spacing w:val="-4"/>
          <w:sz w:val="14"/>
        </w:rPr>
        <w:t xml:space="preserve">Línea </w:t>
      </w:r>
      <w:r>
        <w:rPr>
          <w:b/>
          <w:sz w:val="14"/>
        </w:rPr>
        <w:t>(3)</w:t>
      </w:r>
    </w:p>
    <w:p w:rsidR="00F945C6" w:rsidRDefault="00F945C6">
      <w:pPr>
        <w:pStyle w:val="Textoindependiente"/>
        <w:rPr>
          <w:b/>
          <w:sz w:val="16"/>
        </w:rPr>
      </w:pPr>
    </w:p>
    <w:p w:rsidR="00F945C6" w:rsidRDefault="00F945C6">
      <w:pPr>
        <w:pStyle w:val="Textoindependiente"/>
        <w:spacing w:before="10"/>
        <w:rPr>
          <w:b/>
          <w:sz w:val="12"/>
        </w:rPr>
      </w:pPr>
    </w:p>
    <w:p w:rsidR="00F945C6" w:rsidRDefault="00B50BCF">
      <w:pPr>
        <w:spacing w:line="633" w:lineRule="auto"/>
        <w:ind w:left="837" w:right="-19"/>
        <w:rPr>
          <w:b/>
          <w:sz w:val="12"/>
        </w:rPr>
      </w:pPr>
      <w:r>
        <w:rPr>
          <w:b/>
          <w:sz w:val="12"/>
        </w:rPr>
        <w:t>Nombre del Indicador Fuente Obtención Dato</w:t>
      </w:r>
    </w:p>
    <w:p w:rsidR="00F945C6" w:rsidRDefault="00F945C6">
      <w:pPr>
        <w:pStyle w:val="Textoindependiente"/>
        <w:spacing w:before="11"/>
        <w:rPr>
          <w:b/>
          <w:sz w:val="9"/>
        </w:rPr>
      </w:pPr>
    </w:p>
    <w:p w:rsidR="00F945C6" w:rsidRDefault="00B50BCF">
      <w:pPr>
        <w:ind w:left="1034"/>
        <w:rPr>
          <w:b/>
          <w:sz w:val="12"/>
        </w:rPr>
      </w:pPr>
      <w:r>
        <w:rPr>
          <w:b/>
          <w:sz w:val="12"/>
        </w:rPr>
        <w:t>(Ponderación %)</w:t>
      </w:r>
    </w:p>
    <w:p w:rsidR="00F945C6" w:rsidRDefault="00B50BCF">
      <w:pPr>
        <w:pStyle w:val="Textoindependiente"/>
        <w:rPr>
          <w:b/>
          <w:sz w:val="20"/>
        </w:rPr>
      </w:pPr>
      <w:r>
        <w:br w:type="column"/>
      </w:r>
    </w:p>
    <w:p w:rsidR="00F945C6" w:rsidRDefault="00F945C6">
      <w:pPr>
        <w:pStyle w:val="Textoindependiente"/>
        <w:spacing w:before="10"/>
        <w:rPr>
          <w:b/>
          <w:sz w:val="28"/>
        </w:rPr>
      </w:pPr>
    </w:p>
    <w:p w:rsidR="00F945C6" w:rsidRDefault="00B50BCF">
      <w:pPr>
        <w:pStyle w:val="Ttulo2"/>
        <w:spacing w:before="0"/>
        <w:ind w:left="200" w:right="1179"/>
        <w:jc w:val="left"/>
        <w:rPr>
          <w:rFonts w:ascii="Arial" w:hAnsi="Arial"/>
        </w:rPr>
      </w:pPr>
      <w:r>
        <w:pict>
          <v:shape id="_x0000_s1192" type="#_x0000_t202" style="position:absolute;left:0;text-align:left;margin-left:120.5pt;margin-top:-32.95pt;width:439.55pt;height:31pt;z-index:252053504;mso-position-horizontal-relative:page" fillcolor="#dbe4f0" stroked="f">
            <v:textbox inset="0,0,0,0">
              <w:txbxContent>
                <w:p w:rsidR="00F945C6" w:rsidRDefault="00B50BCF">
                  <w:pPr>
                    <w:pStyle w:val="Textoindependiente"/>
                    <w:ind w:left="108"/>
                  </w:pPr>
                  <w:r>
                    <w:t xml:space="preserve">Unificar criterios para reducir la variabilidad de fórmulas magistrales que se preparan en los hospitales y potenciar y desarrollar estudios de </w:t>
                  </w:r>
                  <w:r>
                    <w:t>estabilidad de alta calidad de estas fórmulas adaptadas a los grupos de población a los que van dirigidas</w:t>
                  </w:r>
                </w:p>
              </w:txbxContent>
            </v:textbox>
            <w10:wrap anchorx="page"/>
          </v:shape>
        </w:pict>
      </w:r>
      <w:r>
        <w:rPr>
          <w:rFonts w:ascii="Arial" w:hAnsi="Arial"/>
        </w:rPr>
        <w:t>Estudio de estabilidad fisicoquímicay microbiología de dos formulaciones orales pediatrícas de isoniazida y etambutol para el tratamiento en primera l</w:t>
      </w:r>
      <w:r>
        <w:rPr>
          <w:rFonts w:ascii="Arial" w:hAnsi="Arial"/>
        </w:rPr>
        <w:t>ínea en tuberculosis</w:t>
      </w:r>
    </w:p>
    <w:p w:rsidR="00F945C6" w:rsidRDefault="00B50BCF">
      <w:pPr>
        <w:spacing w:before="80"/>
        <w:ind w:left="200"/>
        <w:rPr>
          <w:b/>
          <w:sz w:val="14"/>
        </w:rPr>
      </w:pPr>
      <w:r>
        <w:pict>
          <v:shape id="_x0000_s1191" type="#_x0000_t202" style="position:absolute;left:0;text-align:left;margin-left:120.25pt;margin-top:13.95pt;width:440.4pt;height:35.3pt;z-index:252057600;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6"/>
                    </w:trPr>
                    <w:tc>
                      <w:tcPr>
                        <w:tcW w:w="2932" w:type="dxa"/>
                        <w:gridSpan w:val="3"/>
                        <w:shd w:val="clear" w:color="auto" w:fill="DBE4F0"/>
                      </w:tcPr>
                      <w:p w:rsidR="00F945C6" w:rsidRDefault="00B50BCF">
                        <w:pPr>
                          <w:pStyle w:val="TableParagraph"/>
                          <w:spacing w:line="186" w:lineRule="exact"/>
                          <w:ind w:left="1239" w:right="1234"/>
                          <w:jc w:val="center"/>
                          <w:rPr>
                            <w:b/>
                            <w:sz w:val="18"/>
                          </w:rPr>
                        </w:pPr>
                        <w:r>
                          <w:rPr>
                            <w:b/>
                            <w:sz w:val="18"/>
                          </w:rPr>
                          <w:t>2018</w:t>
                        </w:r>
                      </w:p>
                    </w:tc>
                    <w:tc>
                      <w:tcPr>
                        <w:tcW w:w="2931" w:type="dxa"/>
                        <w:gridSpan w:val="3"/>
                        <w:shd w:val="clear" w:color="auto" w:fill="B8CCE3"/>
                      </w:tcPr>
                      <w:p w:rsidR="00F945C6" w:rsidRDefault="00B50BCF">
                        <w:pPr>
                          <w:pStyle w:val="TableParagraph"/>
                          <w:spacing w:line="186" w:lineRule="exact"/>
                          <w:ind w:left="1242" w:right="1232"/>
                          <w:jc w:val="center"/>
                          <w:rPr>
                            <w:b/>
                            <w:sz w:val="18"/>
                          </w:rPr>
                        </w:pPr>
                        <w:r>
                          <w:rPr>
                            <w:b/>
                            <w:sz w:val="18"/>
                          </w:rPr>
                          <w:t>2019</w:t>
                        </w:r>
                      </w:p>
                    </w:tc>
                    <w:tc>
                      <w:tcPr>
                        <w:tcW w:w="2931" w:type="dxa"/>
                        <w:gridSpan w:val="3"/>
                        <w:shd w:val="clear" w:color="auto" w:fill="94B3D6"/>
                      </w:tcPr>
                      <w:p w:rsidR="00F945C6" w:rsidRDefault="00B50BCF">
                        <w:pPr>
                          <w:pStyle w:val="TableParagraph"/>
                          <w:spacing w:line="186" w:lineRule="exact"/>
                          <w:ind w:left="1240" w:right="1235"/>
                          <w:jc w:val="center"/>
                          <w:rPr>
                            <w:b/>
                            <w:sz w:val="18"/>
                          </w:rPr>
                        </w:pPr>
                        <w:r>
                          <w:rPr>
                            <w:b/>
                            <w:sz w:val="18"/>
                          </w:rPr>
                          <w:t>2020</w:t>
                        </w:r>
                      </w:p>
                    </w:tc>
                  </w:tr>
                  <w:tr w:rsidR="00F945C6">
                    <w:trPr>
                      <w:trHeight w:val="277"/>
                    </w:trPr>
                    <w:tc>
                      <w:tcPr>
                        <w:tcW w:w="977" w:type="dxa"/>
                      </w:tcPr>
                      <w:p w:rsidR="00F945C6" w:rsidRDefault="00B50BCF">
                        <w:pPr>
                          <w:pStyle w:val="TableParagraph"/>
                          <w:spacing w:before="1" w:line="136" w:lineRule="exact"/>
                          <w:ind w:left="256" w:firstLine="88"/>
                          <w:rPr>
                            <w:b/>
                            <w:sz w:val="12"/>
                          </w:rPr>
                        </w:pPr>
                        <w:r>
                          <w:rPr>
                            <w:b/>
                            <w:sz w:val="12"/>
                          </w:rPr>
                          <w:t xml:space="preserve">valor </w:t>
                        </w:r>
                        <w:r>
                          <w:rPr>
                            <w:b/>
                            <w:w w:val="95"/>
                            <w:sz w:val="12"/>
                          </w:rPr>
                          <w:t>objetivo</w:t>
                        </w:r>
                      </w:p>
                    </w:tc>
                    <w:tc>
                      <w:tcPr>
                        <w:tcW w:w="978" w:type="dxa"/>
                      </w:tcPr>
                      <w:p w:rsidR="00F945C6" w:rsidRDefault="00B50BCF">
                        <w:pPr>
                          <w:pStyle w:val="TableParagraph"/>
                          <w:spacing w:before="1" w:line="136" w:lineRule="exact"/>
                          <w:ind w:left="196" w:right="171" w:firstLine="148"/>
                          <w:rPr>
                            <w:b/>
                            <w:sz w:val="12"/>
                          </w:rPr>
                        </w:pPr>
                        <w:r>
                          <w:rPr>
                            <w:b/>
                            <w:sz w:val="12"/>
                          </w:rPr>
                          <w:t>valor alcanzado</w:t>
                        </w:r>
                      </w:p>
                    </w:tc>
                    <w:tc>
                      <w:tcPr>
                        <w:tcW w:w="977" w:type="dxa"/>
                      </w:tcPr>
                      <w:p w:rsidR="00F945C6" w:rsidRDefault="00B50BCF">
                        <w:pPr>
                          <w:pStyle w:val="TableParagraph"/>
                          <w:spacing w:line="135" w:lineRule="exact"/>
                          <w:ind w:left="11"/>
                          <w:jc w:val="center"/>
                          <w:rPr>
                            <w:b/>
                            <w:sz w:val="12"/>
                          </w:rPr>
                        </w:pPr>
                        <w:r>
                          <w:rPr>
                            <w:b/>
                            <w:w w:val="99"/>
                            <w:sz w:val="12"/>
                          </w:rPr>
                          <w:t>%</w:t>
                        </w:r>
                      </w:p>
                      <w:p w:rsidR="00F945C6" w:rsidRDefault="00B50BCF">
                        <w:pPr>
                          <w:pStyle w:val="TableParagraph"/>
                          <w:spacing w:line="123" w:lineRule="exact"/>
                          <w:ind w:left="96" w:right="91"/>
                          <w:jc w:val="center"/>
                          <w:rPr>
                            <w:b/>
                            <w:sz w:val="12"/>
                          </w:rPr>
                        </w:pPr>
                        <w:r>
                          <w:rPr>
                            <w:b/>
                            <w:sz w:val="12"/>
                          </w:rPr>
                          <w:t>consecución</w:t>
                        </w:r>
                      </w:p>
                    </w:tc>
                    <w:tc>
                      <w:tcPr>
                        <w:tcW w:w="977" w:type="dxa"/>
                      </w:tcPr>
                      <w:p w:rsidR="00F945C6" w:rsidRDefault="00B50BCF">
                        <w:pPr>
                          <w:pStyle w:val="TableParagraph"/>
                          <w:spacing w:before="1" w:line="136" w:lineRule="exact"/>
                          <w:ind w:left="255" w:firstLine="88"/>
                          <w:rPr>
                            <w:b/>
                            <w:sz w:val="12"/>
                          </w:rPr>
                        </w:pPr>
                        <w:r>
                          <w:rPr>
                            <w:b/>
                            <w:sz w:val="12"/>
                          </w:rPr>
                          <w:t xml:space="preserve">valor </w:t>
                        </w:r>
                        <w:r>
                          <w:rPr>
                            <w:b/>
                            <w:w w:val="95"/>
                            <w:sz w:val="12"/>
                          </w:rPr>
                          <w:t>objetivo</w:t>
                        </w:r>
                      </w:p>
                    </w:tc>
                    <w:tc>
                      <w:tcPr>
                        <w:tcW w:w="977" w:type="dxa"/>
                      </w:tcPr>
                      <w:p w:rsidR="00F945C6" w:rsidRDefault="00B50BCF">
                        <w:pPr>
                          <w:pStyle w:val="TableParagraph"/>
                          <w:spacing w:before="1" w:line="136" w:lineRule="exact"/>
                          <w:ind w:left="195" w:right="171" w:firstLine="148"/>
                          <w:rPr>
                            <w:b/>
                            <w:sz w:val="12"/>
                          </w:rPr>
                        </w:pPr>
                        <w:r>
                          <w:rPr>
                            <w:b/>
                            <w:sz w:val="12"/>
                          </w:rPr>
                          <w:t>valor alcanzado</w:t>
                        </w:r>
                      </w:p>
                    </w:tc>
                    <w:tc>
                      <w:tcPr>
                        <w:tcW w:w="977" w:type="dxa"/>
                      </w:tcPr>
                      <w:p w:rsidR="00F945C6" w:rsidRDefault="00B50BCF">
                        <w:pPr>
                          <w:pStyle w:val="TableParagraph"/>
                          <w:spacing w:line="135" w:lineRule="exact"/>
                          <w:ind w:left="6"/>
                          <w:jc w:val="center"/>
                          <w:rPr>
                            <w:b/>
                            <w:sz w:val="12"/>
                          </w:rPr>
                        </w:pPr>
                        <w:r>
                          <w:rPr>
                            <w:b/>
                            <w:w w:val="99"/>
                            <w:sz w:val="12"/>
                          </w:rPr>
                          <w:t>%</w:t>
                        </w:r>
                      </w:p>
                      <w:p w:rsidR="00F945C6" w:rsidRDefault="00B50BCF">
                        <w:pPr>
                          <w:pStyle w:val="TableParagraph"/>
                          <w:spacing w:line="123" w:lineRule="exact"/>
                          <w:ind w:left="91" w:right="91"/>
                          <w:jc w:val="center"/>
                          <w:rPr>
                            <w:b/>
                            <w:sz w:val="12"/>
                          </w:rPr>
                        </w:pPr>
                        <w:r>
                          <w:rPr>
                            <w:b/>
                            <w:sz w:val="12"/>
                          </w:rPr>
                          <w:t>consecución</w:t>
                        </w:r>
                      </w:p>
                    </w:tc>
                    <w:tc>
                      <w:tcPr>
                        <w:tcW w:w="975" w:type="dxa"/>
                      </w:tcPr>
                      <w:p w:rsidR="00F945C6" w:rsidRDefault="00B50BCF">
                        <w:pPr>
                          <w:pStyle w:val="TableParagraph"/>
                          <w:spacing w:before="1" w:line="136" w:lineRule="exact"/>
                          <w:ind w:left="252" w:right="232" w:firstLine="88"/>
                          <w:rPr>
                            <w:b/>
                            <w:sz w:val="12"/>
                          </w:rPr>
                        </w:pPr>
                        <w:r>
                          <w:rPr>
                            <w:b/>
                            <w:sz w:val="12"/>
                          </w:rPr>
                          <w:t>valor objetivo</w:t>
                        </w:r>
                      </w:p>
                    </w:tc>
                    <w:tc>
                      <w:tcPr>
                        <w:tcW w:w="977" w:type="dxa"/>
                      </w:tcPr>
                      <w:p w:rsidR="00F945C6" w:rsidRDefault="00B50BCF">
                        <w:pPr>
                          <w:pStyle w:val="TableParagraph"/>
                          <w:spacing w:before="1" w:line="136" w:lineRule="exact"/>
                          <w:ind w:left="195" w:right="171" w:firstLine="148"/>
                          <w:rPr>
                            <w:b/>
                            <w:sz w:val="12"/>
                          </w:rPr>
                        </w:pPr>
                        <w:r>
                          <w:rPr>
                            <w:b/>
                            <w:sz w:val="12"/>
                          </w:rPr>
                          <w:t>valor alcanzado</w:t>
                        </w:r>
                      </w:p>
                    </w:tc>
                    <w:tc>
                      <w:tcPr>
                        <w:tcW w:w="979" w:type="dxa"/>
                      </w:tcPr>
                      <w:p w:rsidR="00F945C6" w:rsidRDefault="00B50BCF">
                        <w:pPr>
                          <w:pStyle w:val="TableParagraph"/>
                          <w:spacing w:line="135" w:lineRule="exact"/>
                          <w:ind w:left="8"/>
                          <w:jc w:val="center"/>
                          <w:rPr>
                            <w:b/>
                            <w:sz w:val="12"/>
                          </w:rPr>
                        </w:pPr>
                        <w:r>
                          <w:rPr>
                            <w:b/>
                            <w:w w:val="99"/>
                            <w:sz w:val="12"/>
                          </w:rPr>
                          <w:t>%</w:t>
                        </w:r>
                      </w:p>
                      <w:p w:rsidR="00F945C6" w:rsidRDefault="00B50BCF">
                        <w:pPr>
                          <w:pStyle w:val="TableParagraph"/>
                          <w:spacing w:line="123" w:lineRule="exact"/>
                          <w:ind w:left="98" w:right="96"/>
                          <w:jc w:val="center"/>
                          <w:rPr>
                            <w:b/>
                            <w:sz w:val="12"/>
                          </w:rPr>
                        </w:pPr>
                        <w:r>
                          <w:rPr>
                            <w:b/>
                            <w:sz w:val="12"/>
                          </w:rPr>
                          <w:t>consecución</w:t>
                        </w:r>
                      </w:p>
                    </w:tc>
                  </w:tr>
                  <w:tr w:rsidR="00F945C6">
                    <w:trPr>
                      <w:trHeight w:val="182"/>
                    </w:trPr>
                    <w:tc>
                      <w:tcPr>
                        <w:tcW w:w="977" w:type="dxa"/>
                        <w:shd w:val="clear" w:color="auto" w:fill="DBE4F0"/>
                      </w:tcPr>
                      <w:p w:rsidR="00F945C6" w:rsidRDefault="00B50BCF">
                        <w:pPr>
                          <w:pStyle w:val="TableParagraph"/>
                          <w:spacing w:line="162" w:lineRule="exact"/>
                          <w:ind w:left="96" w:right="89"/>
                          <w:jc w:val="center"/>
                          <w:rPr>
                            <w:b/>
                            <w:sz w:val="16"/>
                          </w:rPr>
                        </w:pPr>
                        <w:r>
                          <w:rPr>
                            <w:b/>
                            <w:sz w:val="16"/>
                          </w:rPr>
                          <w:t>4%</w:t>
                        </w:r>
                      </w:p>
                    </w:tc>
                    <w:tc>
                      <w:tcPr>
                        <w:tcW w:w="978" w:type="dxa"/>
                        <w:shd w:val="clear" w:color="auto" w:fill="DBE4F0"/>
                      </w:tcPr>
                      <w:p w:rsidR="00F945C6" w:rsidRDefault="00B50BCF">
                        <w:pPr>
                          <w:pStyle w:val="TableParagraph"/>
                          <w:spacing w:line="162" w:lineRule="exact"/>
                          <w:ind w:left="117" w:right="111"/>
                          <w:jc w:val="center"/>
                          <w:rPr>
                            <w:b/>
                            <w:sz w:val="16"/>
                          </w:rPr>
                        </w:pPr>
                        <w:r>
                          <w:rPr>
                            <w:b/>
                            <w:sz w:val="16"/>
                          </w:rPr>
                          <w:t>4%</w:t>
                        </w:r>
                      </w:p>
                    </w:tc>
                    <w:tc>
                      <w:tcPr>
                        <w:tcW w:w="977" w:type="dxa"/>
                        <w:shd w:val="clear" w:color="auto" w:fill="DBE4F0"/>
                      </w:tcPr>
                      <w:p w:rsidR="00F945C6" w:rsidRDefault="00B50BCF">
                        <w:pPr>
                          <w:pStyle w:val="TableParagraph"/>
                          <w:spacing w:line="162" w:lineRule="exact"/>
                          <w:ind w:left="282"/>
                          <w:rPr>
                            <w:b/>
                            <w:sz w:val="16"/>
                          </w:rPr>
                        </w:pPr>
                        <w:r>
                          <w:rPr>
                            <w:b/>
                            <w:sz w:val="16"/>
                          </w:rPr>
                          <w:t>100%</w:t>
                        </w:r>
                      </w:p>
                    </w:tc>
                    <w:tc>
                      <w:tcPr>
                        <w:tcW w:w="977" w:type="dxa"/>
                        <w:shd w:val="clear" w:color="auto" w:fill="B8CCE3"/>
                      </w:tcPr>
                      <w:p w:rsidR="00F945C6" w:rsidRDefault="00B50BCF">
                        <w:pPr>
                          <w:pStyle w:val="TableParagraph"/>
                          <w:spacing w:line="162" w:lineRule="exact"/>
                          <w:ind w:left="96" w:right="91"/>
                          <w:jc w:val="center"/>
                          <w:rPr>
                            <w:b/>
                            <w:sz w:val="16"/>
                          </w:rPr>
                        </w:pPr>
                        <w:r>
                          <w:rPr>
                            <w:b/>
                            <w:sz w:val="16"/>
                          </w:rPr>
                          <w:t>5%</w:t>
                        </w:r>
                      </w:p>
                    </w:tc>
                    <w:tc>
                      <w:tcPr>
                        <w:tcW w:w="977" w:type="dxa"/>
                        <w:shd w:val="clear" w:color="auto" w:fill="B8CCE3"/>
                      </w:tcPr>
                      <w:p w:rsidR="00F945C6" w:rsidRDefault="00B50BCF">
                        <w:pPr>
                          <w:pStyle w:val="TableParagraph"/>
                          <w:spacing w:line="162" w:lineRule="exact"/>
                          <w:ind w:left="96" w:right="90"/>
                          <w:jc w:val="center"/>
                          <w:rPr>
                            <w:b/>
                            <w:sz w:val="16"/>
                          </w:rPr>
                        </w:pPr>
                        <w:r>
                          <w:rPr>
                            <w:b/>
                            <w:sz w:val="16"/>
                          </w:rPr>
                          <w:t>5%</w:t>
                        </w:r>
                      </w:p>
                    </w:tc>
                    <w:tc>
                      <w:tcPr>
                        <w:tcW w:w="977" w:type="dxa"/>
                        <w:shd w:val="clear" w:color="auto" w:fill="B8CCE3"/>
                      </w:tcPr>
                      <w:p w:rsidR="00F945C6" w:rsidRDefault="00B50BCF">
                        <w:pPr>
                          <w:pStyle w:val="TableParagraph"/>
                          <w:spacing w:line="162" w:lineRule="exact"/>
                          <w:ind w:left="279"/>
                          <w:rPr>
                            <w:b/>
                            <w:sz w:val="16"/>
                          </w:rPr>
                        </w:pPr>
                        <w:r>
                          <w:rPr>
                            <w:b/>
                            <w:sz w:val="16"/>
                          </w:rPr>
                          <w:t>100%</w:t>
                        </w:r>
                      </w:p>
                    </w:tc>
                    <w:tc>
                      <w:tcPr>
                        <w:tcW w:w="975" w:type="dxa"/>
                        <w:shd w:val="clear" w:color="auto" w:fill="94B3D6"/>
                      </w:tcPr>
                      <w:p w:rsidR="00F945C6" w:rsidRDefault="00F945C6">
                        <w:pPr>
                          <w:pStyle w:val="TableParagraph"/>
                          <w:rPr>
                            <w:rFonts w:ascii="Times New Roman"/>
                            <w:sz w:val="12"/>
                          </w:rPr>
                        </w:pPr>
                      </w:p>
                    </w:tc>
                    <w:tc>
                      <w:tcPr>
                        <w:tcW w:w="977" w:type="dxa"/>
                        <w:shd w:val="clear" w:color="auto" w:fill="94B3D6"/>
                      </w:tcPr>
                      <w:p w:rsidR="00F945C6" w:rsidRDefault="00F945C6">
                        <w:pPr>
                          <w:pStyle w:val="TableParagraph"/>
                          <w:rPr>
                            <w:rFonts w:ascii="Times New Roman"/>
                            <w:sz w:val="12"/>
                          </w:rPr>
                        </w:pPr>
                      </w:p>
                    </w:tc>
                    <w:tc>
                      <w:tcPr>
                        <w:tcW w:w="979"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rPr>
          <w:b/>
          <w:sz w:val="14"/>
        </w:rPr>
        <w:t>Grupo de trabajo de Farmacotecnia de la SEFH</w:t>
      </w:r>
    </w:p>
    <w:p w:rsidR="00F945C6" w:rsidRDefault="00F945C6">
      <w:pPr>
        <w:rPr>
          <w:sz w:val="14"/>
        </w:rPr>
        <w:sectPr w:rsidR="00F945C6">
          <w:type w:val="continuous"/>
          <w:pgSz w:w="11910" w:h="16840"/>
          <w:pgMar w:top="0" w:right="0" w:bottom="280" w:left="120" w:header="720" w:footer="720" w:gutter="0"/>
          <w:cols w:num="2" w:space="720" w:equalWidth="0">
            <w:col w:w="2158" w:space="40"/>
            <w:col w:w="9592"/>
          </w:cols>
        </w:sectPr>
      </w:pPr>
    </w:p>
    <w:p w:rsidR="00F945C6" w:rsidRDefault="00F945C6">
      <w:pPr>
        <w:pStyle w:val="Textoindependiente"/>
        <w:spacing w:before="1"/>
        <w:rPr>
          <w:b/>
          <w:sz w:val="6"/>
        </w:rPr>
      </w:pPr>
    </w:p>
    <w:p w:rsidR="00F945C6" w:rsidRDefault="00B50BCF">
      <w:pPr>
        <w:pStyle w:val="Textoindependiente"/>
        <w:spacing w:line="211" w:lineRule="exact"/>
        <w:ind w:left="1245"/>
        <w:rPr>
          <w:sz w:val="20"/>
        </w:rPr>
      </w:pPr>
      <w:r>
        <w:rPr>
          <w:position w:val="-3"/>
          <w:sz w:val="20"/>
        </w:rPr>
      </w:r>
      <w:r>
        <w:rPr>
          <w:position w:val="-3"/>
          <w:sz w:val="20"/>
        </w:rPr>
        <w:pict>
          <v:group id="_x0000_s1183" style="width:26.55pt;height:10.1pt;mso-position-horizontal-relative:char;mso-position-vertical-relative:line" coordsize="531,202">
            <v:rect id="_x0000_s1190" style="position:absolute;left:415;top:9;width:104;height:183" fillcolor="#d9d9d9" stroked="f"/>
            <v:rect id="_x0000_s1189" style="position:absolute;left:4;top:9;width:108;height:183" fillcolor="#d9d9d9" stroked="f"/>
            <v:rect id="_x0000_s1188" style="position:absolute;left:112;top:9;width:303;height:183" fillcolor="#d9d9d9" stroked="f"/>
            <v:line id="_x0000_s1187" style="position:absolute" from="10,5" to="521,5" strokeweight=".48pt"/>
            <v:line id="_x0000_s1186" style="position:absolute" from="5,0" to="5,202" strokeweight=".48pt"/>
            <v:line id="_x0000_s1185" style="position:absolute" from="526,0" to="526,202" strokeweight=".48pt"/>
            <v:line id="_x0000_s1184" style="position:absolute" from="10,197" to="521,197" strokeweight=".48pt"/>
            <w10:anchorlock/>
          </v:group>
        </w:pict>
      </w:r>
    </w:p>
    <w:p w:rsidR="00F945C6" w:rsidRDefault="00F945C6">
      <w:pPr>
        <w:pStyle w:val="Textoindependiente"/>
        <w:rPr>
          <w:b/>
          <w:sz w:val="20"/>
        </w:rPr>
      </w:pPr>
    </w:p>
    <w:p w:rsidR="00F945C6" w:rsidRDefault="00F945C6">
      <w:pPr>
        <w:pStyle w:val="Textoindependiente"/>
        <w:spacing w:before="8"/>
        <w:rPr>
          <w:b/>
          <w:sz w:val="15"/>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6"/>
        <w:gridCol w:w="7937"/>
      </w:tblGrid>
      <w:tr w:rsidR="00F945C6">
        <w:trPr>
          <w:trHeight w:val="458"/>
        </w:trPr>
        <w:tc>
          <w:tcPr>
            <w:tcW w:w="2416" w:type="dxa"/>
            <w:shd w:val="clear" w:color="auto" w:fill="DBE4F0"/>
          </w:tcPr>
          <w:p w:rsidR="00F945C6" w:rsidRDefault="00B50BCF">
            <w:pPr>
              <w:pStyle w:val="TableParagraph"/>
              <w:spacing w:before="15"/>
              <w:ind w:left="107" w:right="258"/>
              <w:rPr>
                <w:b/>
                <w:sz w:val="18"/>
              </w:rPr>
            </w:pPr>
            <w:r>
              <w:rPr>
                <w:b/>
                <w:sz w:val="18"/>
              </w:rPr>
              <w:t>Costes previsibles para su realización</w:t>
            </w:r>
          </w:p>
        </w:tc>
        <w:tc>
          <w:tcPr>
            <w:tcW w:w="7937" w:type="dxa"/>
          </w:tcPr>
          <w:p w:rsidR="00F945C6" w:rsidRDefault="00B50BCF">
            <w:pPr>
              <w:pStyle w:val="TableParagraph"/>
              <w:spacing w:before="124"/>
              <w:ind w:left="104"/>
              <w:rPr>
                <w:sz w:val="18"/>
              </w:rPr>
            </w:pPr>
            <w:r>
              <w:rPr>
                <w:sz w:val="18"/>
              </w:rPr>
              <w:t>30.000,00 euros anuales.</w:t>
            </w:r>
          </w:p>
        </w:tc>
      </w:tr>
      <w:tr w:rsidR="00F945C6">
        <w:trPr>
          <w:trHeight w:val="280"/>
        </w:trPr>
        <w:tc>
          <w:tcPr>
            <w:tcW w:w="2416" w:type="dxa"/>
            <w:vMerge w:val="restart"/>
            <w:shd w:val="clear" w:color="auto" w:fill="DBE4F0"/>
          </w:tcPr>
          <w:p w:rsidR="00F945C6" w:rsidRDefault="00F945C6">
            <w:pPr>
              <w:pStyle w:val="TableParagraph"/>
              <w:spacing w:before="8"/>
              <w:rPr>
                <w:b/>
                <w:sz w:val="28"/>
              </w:rPr>
            </w:pPr>
          </w:p>
          <w:p w:rsidR="00F945C6" w:rsidRDefault="00B50BCF">
            <w:pPr>
              <w:pStyle w:val="TableParagraph"/>
              <w:ind w:left="107"/>
              <w:rPr>
                <w:b/>
                <w:sz w:val="18"/>
              </w:rPr>
            </w:pPr>
            <w:r>
              <w:rPr>
                <w:b/>
                <w:sz w:val="18"/>
              </w:rPr>
              <w:t>Fuentes de financiación</w:t>
            </w:r>
          </w:p>
        </w:tc>
        <w:tc>
          <w:tcPr>
            <w:tcW w:w="7937" w:type="dxa"/>
          </w:tcPr>
          <w:p w:rsidR="00F945C6" w:rsidRDefault="00B50BCF">
            <w:pPr>
              <w:pStyle w:val="TableParagraph"/>
              <w:spacing w:before="35"/>
              <w:ind w:left="104"/>
              <w:rPr>
                <w:sz w:val="14"/>
              </w:rPr>
            </w:pPr>
            <w:r>
              <w:rPr>
                <w:sz w:val="18"/>
              </w:rPr>
              <w:t xml:space="preserve">PGE. Aplicación Presupuestaria:. </w:t>
            </w:r>
            <w:r>
              <w:rPr>
                <w:sz w:val="14"/>
              </w:rPr>
              <w:t>26.301.313A.486.08</w:t>
            </w:r>
          </w:p>
        </w:tc>
      </w:tr>
      <w:tr w:rsidR="00F945C6">
        <w:trPr>
          <w:trHeight w:val="282"/>
        </w:trPr>
        <w:tc>
          <w:tcPr>
            <w:tcW w:w="2416" w:type="dxa"/>
            <w:vMerge/>
            <w:tcBorders>
              <w:top w:val="nil"/>
            </w:tcBorders>
            <w:shd w:val="clear" w:color="auto" w:fill="DBE4F0"/>
          </w:tcPr>
          <w:p w:rsidR="00F945C6" w:rsidRDefault="00F945C6">
            <w:pPr>
              <w:rPr>
                <w:sz w:val="2"/>
                <w:szCs w:val="2"/>
              </w:rPr>
            </w:pPr>
          </w:p>
        </w:tc>
        <w:tc>
          <w:tcPr>
            <w:tcW w:w="7937" w:type="dxa"/>
          </w:tcPr>
          <w:p w:rsidR="00F945C6" w:rsidRDefault="00B50BCF">
            <w:pPr>
              <w:pStyle w:val="TableParagraph"/>
              <w:spacing w:before="37"/>
              <w:ind w:left="104"/>
              <w:rPr>
                <w:sz w:val="18"/>
              </w:rPr>
            </w:pPr>
            <w:r>
              <w:rPr>
                <w:sz w:val="18"/>
              </w:rPr>
              <w:t>Otros (precisar: otras administraciones, Unión Europea, otros órganos públicos o privados, etc.)</w:t>
            </w:r>
          </w:p>
        </w:tc>
      </w:tr>
      <w:tr w:rsidR="00F945C6">
        <w:trPr>
          <w:trHeight w:val="294"/>
        </w:trPr>
        <w:tc>
          <w:tcPr>
            <w:tcW w:w="2416" w:type="dxa"/>
            <w:vMerge/>
            <w:tcBorders>
              <w:top w:val="nil"/>
            </w:tcBorders>
            <w:shd w:val="clear" w:color="auto" w:fill="DBE4F0"/>
          </w:tcPr>
          <w:p w:rsidR="00F945C6" w:rsidRDefault="00F945C6">
            <w:pPr>
              <w:rPr>
                <w:sz w:val="2"/>
                <w:szCs w:val="2"/>
              </w:rPr>
            </w:pPr>
          </w:p>
        </w:tc>
        <w:tc>
          <w:tcPr>
            <w:tcW w:w="7937" w:type="dxa"/>
          </w:tcPr>
          <w:p w:rsidR="00F945C6" w:rsidRDefault="00F945C6">
            <w:pPr>
              <w:pStyle w:val="TableParagraph"/>
              <w:rPr>
                <w:rFonts w:ascii="Times New Roman"/>
                <w:sz w:val="16"/>
              </w:rPr>
            </w:pPr>
          </w:p>
        </w:tc>
      </w:tr>
    </w:tbl>
    <w:p w:rsidR="00F945C6" w:rsidRDefault="00B50BCF">
      <w:pPr>
        <w:pStyle w:val="Textoindependiente"/>
        <w:spacing w:before="10"/>
        <w:rPr>
          <w:b/>
          <w:sz w:val="21"/>
        </w:rPr>
      </w:pPr>
      <w:r>
        <w:pict>
          <v:shape id="_x0000_s1182" type="#_x0000_t202" style="position:absolute;margin-left:42.5pt;margin-top:13.8pt;width:517.55pt;height:24.4pt;z-index:-251264000;mso-wrap-distance-left:0;mso-wrap-distance-right:0;mso-position-horizontal-relative:page;mso-position-vertical-relative:text" fillcolor="#fad3b4" stroked="f">
            <v:textbox inset="0,0,0,0">
              <w:txbxContent>
                <w:p w:rsidR="00F945C6" w:rsidRDefault="00B50BCF">
                  <w:pPr>
                    <w:spacing w:before="138"/>
                    <w:ind w:left="3370" w:right="3373"/>
                    <w:jc w:val="center"/>
                    <w:rPr>
                      <w:rFonts w:ascii="Arial Narrow"/>
                      <w:b/>
                      <w:sz w:val="18"/>
                    </w:rPr>
                  </w:pPr>
                  <w:r>
                    <w:rPr>
                      <w:rFonts w:ascii="Arial Narrow"/>
                      <w:b/>
                      <w:sz w:val="18"/>
                    </w:rPr>
                    <w:t>INDICADORES SEGUIMIENTO PRESUPUESTARIO:</w:t>
                  </w:r>
                </w:p>
              </w:txbxContent>
            </v:textbox>
            <w10:wrap type="topAndBottom" anchorx="page"/>
          </v:shape>
        </w:pict>
      </w:r>
    </w:p>
    <w:p w:rsidR="00F945C6" w:rsidRDefault="00F945C6">
      <w:pPr>
        <w:pStyle w:val="Textoindependiente"/>
        <w:spacing w:before="5"/>
        <w:rPr>
          <w:b/>
          <w:sz w:val="22"/>
        </w:rPr>
      </w:pPr>
    </w:p>
    <w:tbl>
      <w:tblPr>
        <w:tblStyle w:val="TableNormal"/>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1"/>
        <w:gridCol w:w="976"/>
        <w:gridCol w:w="977"/>
        <w:gridCol w:w="976"/>
        <w:gridCol w:w="976"/>
        <w:gridCol w:w="976"/>
        <w:gridCol w:w="976"/>
        <w:gridCol w:w="974"/>
        <w:gridCol w:w="976"/>
        <w:gridCol w:w="979"/>
      </w:tblGrid>
      <w:tr w:rsidR="00F945C6">
        <w:trPr>
          <w:trHeight w:val="230"/>
        </w:trPr>
        <w:tc>
          <w:tcPr>
            <w:tcW w:w="1441" w:type="dxa"/>
            <w:vMerge w:val="restart"/>
            <w:tcBorders>
              <w:top w:val="nil"/>
              <w:left w:val="nil"/>
              <w:bottom w:val="nil"/>
              <w:right w:val="nil"/>
            </w:tcBorders>
          </w:tcPr>
          <w:p w:rsidR="00F945C6" w:rsidRDefault="00B50BCF">
            <w:pPr>
              <w:pStyle w:val="TableParagraph"/>
              <w:spacing w:before="73"/>
              <w:ind w:left="56" w:firstLine="192"/>
              <w:rPr>
                <w:sz w:val="18"/>
              </w:rPr>
            </w:pPr>
            <w:r>
              <w:rPr>
                <w:sz w:val="18"/>
              </w:rPr>
              <w:t xml:space="preserve">Aplicación </w:t>
            </w:r>
            <w:r>
              <w:rPr>
                <w:w w:val="95"/>
                <w:sz w:val="18"/>
              </w:rPr>
              <w:t>Presupuestaria</w:t>
            </w:r>
          </w:p>
        </w:tc>
        <w:tc>
          <w:tcPr>
            <w:tcW w:w="2929" w:type="dxa"/>
            <w:gridSpan w:val="3"/>
            <w:tcBorders>
              <w:left w:val="nil"/>
              <w:right w:val="nil"/>
            </w:tcBorders>
            <w:shd w:val="clear" w:color="auto" w:fill="DBE4F0"/>
          </w:tcPr>
          <w:p w:rsidR="00F945C6" w:rsidRDefault="00B50BCF">
            <w:pPr>
              <w:pStyle w:val="TableParagraph"/>
              <w:spacing w:before="15" w:line="192" w:lineRule="exact"/>
              <w:ind w:left="1150" w:right="1150"/>
              <w:jc w:val="center"/>
              <w:rPr>
                <w:b/>
                <w:sz w:val="18"/>
              </w:rPr>
            </w:pPr>
            <w:r>
              <w:rPr>
                <w:b/>
                <w:sz w:val="18"/>
              </w:rPr>
              <w:t>2018</w:t>
            </w:r>
          </w:p>
        </w:tc>
        <w:tc>
          <w:tcPr>
            <w:tcW w:w="2928" w:type="dxa"/>
            <w:gridSpan w:val="3"/>
            <w:tcBorders>
              <w:left w:val="nil"/>
              <w:right w:val="nil"/>
            </w:tcBorders>
            <w:shd w:val="clear" w:color="auto" w:fill="B8CCE3"/>
          </w:tcPr>
          <w:p w:rsidR="00F945C6" w:rsidRDefault="00B50BCF">
            <w:pPr>
              <w:pStyle w:val="TableParagraph"/>
              <w:spacing w:before="15" w:line="192" w:lineRule="exact"/>
              <w:ind w:left="1248" w:right="1238"/>
              <w:jc w:val="center"/>
              <w:rPr>
                <w:b/>
                <w:sz w:val="18"/>
              </w:rPr>
            </w:pPr>
            <w:r>
              <w:rPr>
                <w:b/>
                <w:sz w:val="18"/>
              </w:rPr>
              <w:t>2019</w:t>
            </w:r>
          </w:p>
        </w:tc>
        <w:tc>
          <w:tcPr>
            <w:tcW w:w="2929" w:type="dxa"/>
            <w:gridSpan w:val="3"/>
            <w:tcBorders>
              <w:left w:val="nil"/>
              <w:right w:val="nil"/>
            </w:tcBorders>
            <w:shd w:val="clear" w:color="auto" w:fill="94B3D6"/>
          </w:tcPr>
          <w:p w:rsidR="00F945C6" w:rsidRDefault="00B50BCF">
            <w:pPr>
              <w:pStyle w:val="TableParagraph"/>
              <w:spacing w:before="15" w:line="192" w:lineRule="exact"/>
              <w:ind w:left="1158" w:right="1150"/>
              <w:jc w:val="center"/>
              <w:rPr>
                <w:b/>
                <w:sz w:val="18"/>
              </w:rPr>
            </w:pPr>
            <w:r>
              <w:rPr>
                <w:b/>
                <w:sz w:val="18"/>
              </w:rPr>
              <w:t>2019-P</w:t>
            </w:r>
          </w:p>
        </w:tc>
      </w:tr>
      <w:tr w:rsidR="00F945C6">
        <w:trPr>
          <w:trHeight w:val="321"/>
        </w:trPr>
        <w:tc>
          <w:tcPr>
            <w:tcW w:w="1441" w:type="dxa"/>
            <w:vMerge/>
            <w:tcBorders>
              <w:top w:val="nil"/>
              <w:left w:val="nil"/>
              <w:bottom w:val="nil"/>
              <w:right w:val="nil"/>
            </w:tcBorders>
          </w:tcPr>
          <w:p w:rsidR="00F945C6" w:rsidRDefault="00F945C6">
            <w:pPr>
              <w:rPr>
                <w:sz w:val="2"/>
                <w:szCs w:val="2"/>
              </w:rPr>
            </w:pPr>
          </w:p>
        </w:tc>
        <w:tc>
          <w:tcPr>
            <w:tcW w:w="976" w:type="dxa"/>
          </w:tcPr>
          <w:p w:rsidR="00F945C6" w:rsidRDefault="00B50BCF">
            <w:pPr>
              <w:pStyle w:val="TableParagraph"/>
              <w:spacing w:line="157" w:lineRule="exact"/>
              <w:ind w:left="240"/>
              <w:rPr>
                <w:b/>
                <w:sz w:val="14"/>
              </w:rPr>
            </w:pPr>
            <w:r>
              <w:rPr>
                <w:b/>
                <w:sz w:val="14"/>
              </w:rPr>
              <w:t>Crédito</w:t>
            </w:r>
          </w:p>
          <w:p w:rsidR="00F945C6" w:rsidRDefault="00B50BCF">
            <w:pPr>
              <w:pStyle w:val="TableParagraph"/>
              <w:spacing w:line="145" w:lineRule="exact"/>
              <w:ind w:left="165"/>
              <w:rPr>
                <w:b/>
                <w:sz w:val="14"/>
              </w:rPr>
            </w:pPr>
            <w:r>
              <w:rPr>
                <w:b/>
                <w:sz w:val="14"/>
              </w:rPr>
              <w:t>Definitivo</w:t>
            </w:r>
          </w:p>
        </w:tc>
        <w:tc>
          <w:tcPr>
            <w:tcW w:w="977" w:type="dxa"/>
          </w:tcPr>
          <w:p w:rsidR="00F945C6" w:rsidRDefault="00B50BCF">
            <w:pPr>
              <w:pStyle w:val="TableParagraph"/>
              <w:spacing w:line="157" w:lineRule="exact"/>
              <w:ind w:left="241"/>
              <w:rPr>
                <w:b/>
                <w:sz w:val="14"/>
              </w:rPr>
            </w:pPr>
            <w:r>
              <w:rPr>
                <w:b/>
                <w:sz w:val="14"/>
              </w:rPr>
              <w:t>Crédito</w:t>
            </w:r>
          </w:p>
          <w:p w:rsidR="00F945C6" w:rsidRDefault="00B50BCF">
            <w:pPr>
              <w:pStyle w:val="TableParagraph"/>
              <w:spacing w:line="145" w:lineRule="exact"/>
              <w:ind w:left="149"/>
              <w:rPr>
                <w:b/>
                <w:sz w:val="14"/>
              </w:rPr>
            </w:pPr>
            <w:r>
              <w:rPr>
                <w:b/>
                <w:sz w:val="14"/>
              </w:rPr>
              <w:t>Ejecutado</w:t>
            </w:r>
          </w:p>
        </w:tc>
        <w:tc>
          <w:tcPr>
            <w:tcW w:w="976" w:type="dxa"/>
          </w:tcPr>
          <w:p w:rsidR="00F945C6" w:rsidRDefault="00B50BCF">
            <w:pPr>
              <w:pStyle w:val="TableParagraph"/>
              <w:spacing w:line="157" w:lineRule="exact"/>
              <w:ind w:left="5"/>
              <w:jc w:val="center"/>
              <w:rPr>
                <w:b/>
                <w:sz w:val="14"/>
              </w:rPr>
            </w:pPr>
            <w:r>
              <w:rPr>
                <w:b/>
                <w:w w:val="99"/>
                <w:sz w:val="14"/>
              </w:rPr>
              <w:t>%</w:t>
            </w:r>
          </w:p>
          <w:p w:rsidR="00F945C6" w:rsidRDefault="00B50BCF">
            <w:pPr>
              <w:pStyle w:val="TableParagraph"/>
              <w:spacing w:line="145" w:lineRule="exact"/>
              <w:ind w:left="140" w:right="138"/>
              <w:jc w:val="center"/>
              <w:rPr>
                <w:b/>
                <w:sz w:val="14"/>
              </w:rPr>
            </w:pPr>
            <w:r>
              <w:rPr>
                <w:b/>
                <w:sz w:val="14"/>
              </w:rPr>
              <w:t>ejecución</w:t>
            </w:r>
          </w:p>
        </w:tc>
        <w:tc>
          <w:tcPr>
            <w:tcW w:w="976" w:type="dxa"/>
          </w:tcPr>
          <w:p w:rsidR="00F945C6" w:rsidRDefault="00B50BCF">
            <w:pPr>
              <w:pStyle w:val="TableParagraph"/>
              <w:spacing w:line="157" w:lineRule="exact"/>
              <w:ind w:left="242"/>
              <w:rPr>
                <w:b/>
                <w:sz w:val="14"/>
              </w:rPr>
            </w:pPr>
            <w:r>
              <w:rPr>
                <w:b/>
                <w:sz w:val="14"/>
              </w:rPr>
              <w:t>Crédito</w:t>
            </w:r>
          </w:p>
          <w:p w:rsidR="00F945C6" w:rsidRDefault="00B50BCF">
            <w:pPr>
              <w:pStyle w:val="TableParagraph"/>
              <w:spacing w:line="145" w:lineRule="exact"/>
              <w:ind w:left="165"/>
              <w:rPr>
                <w:b/>
                <w:sz w:val="14"/>
              </w:rPr>
            </w:pPr>
            <w:r>
              <w:rPr>
                <w:b/>
                <w:sz w:val="14"/>
              </w:rPr>
              <w:t>Definitivo</w:t>
            </w:r>
          </w:p>
        </w:tc>
        <w:tc>
          <w:tcPr>
            <w:tcW w:w="976" w:type="dxa"/>
          </w:tcPr>
          <w:p w:rsidR="00F945C6" w:rsidRDefault="00B50BCF">
            <w:pPr>
              <w:pStyle w:val="TableParagraph"/>
              <w:spacing w:line="157" w:lineRule="exact"/>
              <w:ind w:left="243"/>
              <w:rPr>
                <w:b/>
                <w:sz w:val="14"/>
              </w:rPr>
            </w:pPr>
            <w:r>
              <w:rPr>
                <w:b/>
                <w:sz w:val="14"/>
              </w:rPr>
              <w:t>Crédito</w:t>
            </w:r>
          </w:p>
          <w:p w:rsidR="00F945C6" w:rsidRDefault="00B50BCF">
            <w:pPr>
              <w:pStyle w:val="TableParagraph"/>
              <w:spacing w:line="145" w:lineRule="exact"/>
              <w:ind w:left="152"/>
              <w:rPr>
                <w:b/>
                <w:sz w:val="14"/>
              </w:rPr>
            </w:pPr>
            <w:r>
              <w:rPr>
                <w:b/>
                <w:sz w:val="14"/>
              </w:rPr>
              <w:t>Ejecutado</w:t>
            </w:r>
          </w:p>
        </w:tc>
        <w:tc>
          <w:tcPr>
            <w:tcW w:w="976" w:type="dxa"/>
          </w:tcPr>
          <w:p w:rsidR="00F945C6" w:rsidRDefault="00B50BCF">
            <w:pPr>
              <w:pStyle w:val="TableParagraph"/>
              <w:spacing w:line="157" w:lineRule="exact"/>
              <w:ind w:left="6"/>
              <w:jc w:val="center"/>
              <w:rPr>
                <w:b/>
                <w:sz w:val="14"/>
              </w:rPr>
            </w:pPr>
            <w:r>
              <w:rPr>
                <w:b/>
                <w:w w:val="99"/>
                <w:sz w:val="14"/>
              </w:rPr>
              <w:t>%</w:t>
            </w:r>
          </w:p>
          <w:p w:rsidR="00F945C6" w:rsidRDefault="00B50BCF">
            <w:pPr>
              <w:pStyle w:val="TableParagraph"/>
              <w:spacing w:line="145" w:lineRule="exact"/>
              <w:ind w:left="141" w:right="138"/>
              <w:jc w:val="center"/>
              <w:rPr>
                <w:b/>
                <w:sz w:val="14"/>
              </w:rPr>
            </w:pPr>
            <w:r>
              <w:rPr>
                <w:b/>
                <w:sz w:val="14"/>
              </w:rPr>
              <w:t>ejecución</w:t>
            </w:r>
          </w:p>
        </w:tc>
        <w:tc>
          <w:tcPr>
            <w:tcW w:w="974" w:type="dxa"/>
          </w:tcPr>
          <w:p w:rsidR="00F945C6" w:rsidRDefault="00B50BCF">
            <w:pPr>
              <w:pStyle w:val="TableParagraph"/>
              <w:spacing w:line="157" w:lineRule="exact"/>
              <w:ind w:left="242"/>
              <w:rPr>
                <w:b/>
                <w:sz w:val="14"/>
              </w:rPr>
            </w:pPr>
            <w:r>
              <w:rPr>
                <w:b/>
                <w:sz w:val="14"/>
              </w:rPr>
              <w:t>Crédito</w:t>
            </w:r>
          </w:p>
          <w:p w:rsidR="00F945C6" w:rsidRDefault="00B50BCF">
            <w:pPr>
              <w:pStyle w:val="TableParagraph"/>
              <w:spacing w:line="145" w:lineRule="exact"/>
              <w:ind w:left="288"/>
              <w:rPr>
                <w:b/>
                <w:sz w:val="14"/>
              </w:rPr>
            </w:pPr>
            <w:r>
              <w:rPr>
                <w:b/>
                <w:sz w:val="14"/>
              </w:rPr>
              <w:t>Inicial</w:t>
            </w:r>
          </w:p>
        </w:tc>
        <w:tc>
          <w:tcPr>
            <w:tcW w:w="976" w:type="dxa"/>
          </w:tcPr>
          <w:p w:rsidR="00F945C6" w:rsidRDefault="00B50BCF">
            <w:pPr>
              <w:pStyle w:val="TableParagraph"/>
              <w:spacing w:line="157" w:lineRule="exact"/>
              <w:ind w:left="246"/>
              <w:rPr>
                <w:b/>
                <w:sz w:val="14"/>
              </w:rPr>
            </w:pPr>
            <w:r>
              <w:rPr>
                <w:b/>
                <w:sz w:val="14"/>
              </w:rPr>
              <w:t>Crédito</w:t>
            </w:r>
          </w:p>
          <w:p w:rsidR="00F945C6" w:rsidRDefault="00B50BCF">
            <w:pPr>
              <w:pStyle w:val="TableParagraph"/>
              <w:spacing w:line="145" w:lineRule="exact"/>
              <w:ind w:left="154"/>
              <w:rPr>
                <w:b/>
                <w:sz w:val="14"/>
              </w:rPr>
            </w:pPr>
            <w:r>
              <w:rPr>
                <w:b/>
                <w:sz w:val="14"/>
              </w:rPr>
              <w:t>Ejecutado</w:t>
            </w:r>
          </w:p>
        </w:tc>
        <w:tc>
          <w:tcPr>
            <w:tcW w:w="979" w:type="dxa"/>
          </w:tcPr>
          <w:p w:rsidR="00F945C6" w:rsidRDefault="00B50BCF">
            <w:pPr>
              <w:pStyle w:val="TableParagraph"/>
              <w:spacing w:line="157" w:lineRule="exact"/>
              <w:ind w:left="13"/>
              <w:jc w:val="center"/>
              <w:rPr>
                <w:b/>
                <w:sz w:val="14"/>
              </w:rPr>
            </w:pPr>
            <w:r>
              <w:rPr>
                <w:b/>
                <w:w w:val="99"/>
                <w:sz w:val="14"/>
              </w:rPr>
              <w:t>%</w:t>
            </w:r>
          </w:p>
          <w:p w:rsidR="00F945C6" w:rsidRDefault="00B50BCF">
            <w:pPr>
              <w:pStyle w:val="TableParagraph"/>
              <w:spacing w:line="145" w:lineRule="exact"/>
              <w:ind w:left="98" w:right="88"/>
              <w:jc w:val="center"/>
              <w:rPr>
                <w:b/>
                <w:sz w:val="14"/>
              </w:rPr>
            </w:pPr>
            <w:r>
              <w:rPr>
                <w:b/>
                <w:sz w:val="14"/>
              </w:rPr>
              <w:t>ejecución</w:t>
            </w:r>
          </w:p>
        </w:tc>
      </w:tr>
      <w:tr w:rsidR="00F945C6">
        <w:trPr>
          <w:trHeight w:val="230"/>
        </w:trPr>
        <w:tc>
          <w:tcPr>
            <w:tcW w:w="1441" w:type="dxa"/>
            <w:tcBorders>
              <w:top w:val="nil"/>
              <w:left w:val="nil"/>
              <w:bottom w:val="nil"/>
            </w:tcBorders>
          </w:tcPr>
          <w:p w:rsidR="00F945C6" w:rsidRDefault="00B50BCF">
            <w:pPr>
              <w:pStyle w:val="TableParagraph"/>
              <w:spacing w:line="157" w:lineRule="exact"/>
              <w:ind w:left="25"/>
              <w:rPr>
                <w:b/>
                <w:sz w:val="14"/>
              </w:rPr>
            </w:pPr>
            <w:r>
              <w:rPr>
                <w:b/>
                <w:sz w:val="14"/>
              </w:rPr>
              <w:t>26.301.313A.486.08</w:t>
            </w:r>
          </w:p>
        </w:tc>
        <w:tc>
          <w:tcPr>
            <w:tcW w:w="976" w:type="dxa"/>
            <w:shd w:val="clear" w:color="auto" w:fill="DBE4F0"/>
          </w:tcPr>
          <w:p w:rsidR="00F945C6" w:rsidRDefault="00B50BCF">
            <w:pPr>
              <w:pStyle w:val="TableParagraph"/>
              <w:spacing w:before="29"/>
              <w:ind w:left="437"/>
              <w:rPr>
                <w:b/>
                <w:sz w:val="14"/>
              </w:rPr>
            </w:pPr>
            <w:r>
              <w:rPr>
                <w:b/>
                <w:sz w:val="14"/>
              </w:rPr>
              <w:t>30.000</w:t>
            </w:r>
          </w:p>
        </w:tc>
        <w:tc>
          <w:tcPr>
            <w:tcW w:w="977" w:type="dxa"/>
            <w:shd w:val="clear" w:color="auto" w:fill="DBE4F0"/>
          </w:tcPr>
          <w:p w:rsidR="00F945C6" w:rsidRDefault="00B50BCF">
            <w:pPr>
              <w:pStyle w:val="TableParagraph"/>
              <w:spacing w:before="29"/>
              <w:ind w:left="438"/>
              <w:rPr>
                <w:b/>
                <w:sz w:val="14"/>
              </w:rPr>
            </w:pPr>
            <w:r>
              <w:rPr>
                <w:b/>
                <w:sz w:val="14"/>
              </w:rPr>
              <w:t>30.000</w:t>
            </w:r>
          </w:p>
        </w:tc>
        <w:tc>
          <w:tcPr>
            <w:tcW w:w="976" w:type="dxa"/>
            <w:shd w:val="clear" w:color="auto" w:fill="DBE4F0"/>
          </w:tcPr>
          <w:p w:rsidR="00F945C6" w:rsidRDefault="00B50BCF">
            <w:pPr>
              <w:pStyle w:val="TableParagraph"/>
              <w:spacing w:before="29"/>
              <w:ind w:left="507"/>
              <w:rPr>
                <w:b/>
                <w:sz w:val="14"/>
              </w:rPr>
            </w:pPr>
            <w:r>
              <w:rPr>
                <w:b/>
                <w:sz w:val="14"/>
              </w:rPr>
              <w:t>100%</w:t>
            </w:r>
          </w:p>
        </w:tc>
        <w:tc>
          <w:tcPr>
            <w:tcW w:w="976" w:type="dxa"/>
            <w:shd w:val="clear" w:color="auto" w:fill="B8CCE3"/>
          </w:tcPr>
          <w:p w:rsidR="00F945C6" w:rsidRDefault="00B50BCF">
            <w:pPr>
              <w:pStyle w:val="TableParagraph"/>
              <w:spacing w:before="29"/>
              <w:ind w:left="439"/>
              <w:rPr>
                <w:b/>
                <w:sz w:val="14"/>
              </w:rPr>
            </w:pPr>
            <w:r>
              <w:rPr>
                <w:b/>
                <w:sz w:val="14"/>
              </w:rPr>
              <w:t>30.000</w:t>
            </w:r>
          </w:p>
        </w:tc>
        <w:tc>
          <w:tcPr>
            <w:tcW w:w="976" w:type="dxa"/>
            <w:shd w:val="clear" w:color="auto" w:fill="B8CCE3"/>
          </w:tcPr>
          <w:p w:rsidR="00F945C6" w:rsidRDefault="00B50BCF">
            <w:pPr>
              <w:pStyle w:val="TableParagraph"/>
              <w:spacing w:before="29"/>
              <w:ind w:right="96"/>
              <w:jc w:val="right"/>
              <w:rPr>
                <w:b/>
                <w:sz w:val="14"/>
              </w:rPr>
            </w:pPr>
            <w:r>
              <w:rPr>
                <w:b/>
                <w:w w:val="99"/>
                <w:sz w:val="14"/>
              </w:rPr>
              <w:t>0</w:t>
            </w:r>
          </w:p>
        </w:tc>
        <w:tc>
          <w:tcPr>
            <w:tcW w:w="976" w:type="dxa"/>
            <w:shd w:val="clear" w:color="auto" w:fill="B8CCE3"/>
          </w:tcPr>
          <w:p w:rsidR="00F945C6" w:rsidRDefault="00B50BCF">
            <w:pPr>
              <w:pStyle w:val="TableParagraph"/>
              <w:spacing w:before="29"/>
              <w:ind w:right="97"/>
              <w:jc w:val="right"/>
              <w:rPr>
                <w:b/>
                <w:sz w:val="14"/>
              </w:rPr>
            </w:pPr>
            <w:r>
              <w:rPr>
                <w:b/>
                <w:w w:val="99"/>
                <w:sz w:val="14"/>
              </w:rPr>
              <w:t>0</w:t>
            </w:r>
          </w:p>
        </w:tc>
        <w:tc>
          <w:tcPr>
            <w:tcW w:w="974" w:type="dxa"/>
            <w:shd w:val="clear" w:color="auto" w:fill="94B3D6"/>
          </w:tcPr>
          <w:p w:rsidR="00F945C6" w:rsidRDefault="00B50BCF">
            <w:pPr>
              <w:pStyle w:val="TableParagraph"/>
              <w:spacing w:before="29"/>
              <w:ind w:left="439"/>
              <w:rPr>
                <w:b/>
                <w:sz w:val="14"/>
              </w:rPr>
            </w:pPr>
            <w:r>
              <w:rPr>
                <w:b/>
                <w:sz w:val="14"/>
              </w:rPr>
              <w:t>30.000</w:t>
            </w:r>
          </w:p>
        </w:tc>
        <w:tc>
          <w:tcPr>
            <w:tcW w:w="976" w:type="dxa"/>
            <w:shd w:val="clear" w:color="auto" w:fill="94B3D6"/>
          </w:tcPr>
          <w:p w:rsidR="00F945C6" w:rsidRDefault="00F945C6">
            <w:pPr>
              <w:pStyle w:val="TableParagraph"/>
              <w:rPr>
                <w:rFonts w:ascii="Times New Roman"/>
                <w:sz w:val="16"/>
              </w:rPr>
            </w:pPr>
          </w:p>
        </w:tc>
        <w:tc>
          <w:tcPr>
            <w:tcW w:w="979" w:type="dxa"/>
            <w:shd w:val="clear" w:color="auto" w:fill="94B3D6"/>
          </w:tcPr>
          <w:p w:rsidR="00F945C6" w:rsidRDefault="00F945C6">
            <w:pPr>
              <w:pStyle w:val="TableParagraph"/>
              <w:rPr>
                <w:rFonts w:ascii="Times New Roman"/>
                <w:sz w:val="16"/>
              </w:rPr>
            </w:pPr>
          </w:p>
        </w:tc>
      </w:tr>
    </w:tbl>
    <w:p w:rsidR="00F945C6" w:rsidRDefault="00F945C6">
      <w:pPr>
        <w:pStyle w:val="Textoindependiente"/>
        <w:spacing w:before="9"/>
        <w:rPr>
          <w:b/>
          <w:sz w:val="23"/>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8"/>
        <w:gridCol w:w="995"/>
        <w:gridCol w:w="524"/>
        <w:gridCol w:w="498"/>
        <w:gridCol w:w="1816"/>
        <w:gridCol w:w="541"/>
        <w:gridCol w:w="450"/>
        <w:gridCol w:w="1135"/>
        <w:gridCol w:w="496"/>
        <w:gridCol w:w="498"/>
        <w:gridCol w:w="498"/>
        <w:gridCol w:w="508"/>
      </w:tblGrid>
      <w:tr w:rsidR="00F945C6">
        <w:trPr>
          <w:trHeight w:val="412"/>
        </w:trPr>
        <w:tc>
          <w:tcPr>
            <w:tcW w:w="2408" w:type="dxa"/>
            <w:vMerge w:val="restart"/>
            <w:shd w:val="clear" w:color="auto" w:fill="DBE4F0"/>
          </w:tcPr>
          <w:p w:rsidR="00F945C6" w:rsidRDefault="00F945C6">
            <w:pPr>
              <w:pStyle w:val="TableParagraph"/>
              <w:spacing w:before="9"/>
              <w:rPr>
                <w:b/>
                <w:sz w:val="26"/>
              </w:rPr>
            </w:pPr>
          </w:p>
          <w:p w:rsidR="00F945C6" w:rsidRDefault="00B50BCF">
            <w:pPr>
              <w:pStyle w:val="TableParagraph"/>
              <w:ind w:left="107"/>
              <w:rPr>
                <w:b/>
                <w:sz w:val="18"/>
              </w:rPr>
            </w:pPr>
            <w:r>
              <w:rPr>
                <w:b/>
                <w:sz w:val="18"/>
              </w:rPr>
              <w:t>Plan de acción</w:t>
            </w:r>
          </w:p>
        </w:tc>
        <w:tc>
          <w:tcPr>
            <w:tcW w:w="7959" w:type="dxa"/>
            <w:gridSpan w:val="11"/>
          </w:tcPr>
          <w:p w:rsidR="00F945C6" w:rsidRDefault="00F945C6">
            <w:pPr>
              <w:pStyle w:val="TableParagraph"/>
              <w:rPr>
                <w:rFonts w:ascii="Times New Roman"/>
                <w:sz w:val="16"/>
              </w:rPr>
            </w:pPr>
          </w:p>
        </w:tc>
      </w:tr>
      <w:tr w:rsidR="00F945C6">
        <w:trPr>
          <w:trHeight w:val="412"/>
        </w:trPr>
        <w:tc>
          <w:tcPr>
            <w:tcW w:w="2408" w:type="dxa"/>
            <w:vMerge/>
            <w:tcBorders>
              <w:top w:val="nil"/>
            </w:tcBorders>
            <w:shd w:val="clear" w:color="auto" w:fill="DBE4F0"/>
          </w:tcPr>
          <w:p w:rsidR="00F945C6" w:rsidRDefault="00F945C6">
            <w:pPr>
              <w:rPr>
                <w:sz w:val="2"/>
                <w:szCs w:val="2"/>
              </w:rPr>
            </w:pPr>
          </w:p>
        </w:tc>
        <w:tc>
          <w:tcPr>
            <w:tcW w:w="5959" w:type="dxa"/>
            <w:gridSpan w:val="7"/>
          </w:tcPr>
          <w:p w:rsidR="00F945C6" w:rsidRDefault="00B50BCF">
            <w:pPr>
              <w:pStyle w:val="TableParagraph"/>
              <w:spacing w:before="102"/>
              <w:ind w:left="104"/>
              <w:rPr>
                <w:sz w:val="18"/>
              </w:rPr>
            </w:pPr>
            <w:r>
              <w:rPr>
                <w:sz w:val="18"/>
              </w:rPr>
              <w:t>Criterio de coordinación con otras Administraciones Públicas</w:t>
            </w:r>
          </w:p>
        </w:tc>
        <w:tc>
          <w:tcPr>
            <w:tcW w:w="496" w:type="dxa"/>
            <w:shd w:val="clear" w:color="auto" w:fill="BEBEBE"/>
          </w:tcPr>
          <w:p w:rsidR="00F945C6" w:rsidRDefault="00B50BCF">
            <w:pPr>
              <w:pStyle w:val="TableParagraph"/>
              <w:spacing w:before="97"/>
              <w:ind w:left="97"/>
              <w:rPr>
                <w:b/>
                <w:sz w:val="18"/>
              </w:rPr>
            </w:pPr>
            <w:r>
              <w:rPr>
                <w:b/>
                <w:sz w:val="18"/>
              </w:rPr>
              <w:t>SI</w:t>
            </w:r>
          </w:p>
        </w:tc>
        <w:tc>
          <w:tcPr>
            <w:tcW w:w="498" w:type="dxa"/>
          </w:tcPr>
          <w:p w:rsidR="00F945C6" w:rsidRDefault="00F945C6">
            <w:pPr>
              <w:pStyle w:val="TableParagraph"/>
              <w:rPr>
                <w:rFonts w:ascii="Times New Roman"/>
                <w:sz w:val="16"/>
              </w:rPr>
            </w:pPr>
          </w:p>
        </w:tc>
        <w:tc>
          <w:tcPr>
            <w:tcW w:w="498" w:type="dxa"/>
            <w:shd w:val="clear" w:color="auto" w:fill="BEBEBE"/>
          </w:tcPr>
          <w:p w:rsidR="00F945C6" w:rsidRDefault="00B50BCF">
            <w:pPr>
              <w:pStyle w:val="TableParagraph"/>
              <w:spacing w:before="97"/>
              <w:ind w:left="96"/>
              <w:rPr>
                <w:b/>
                <w:sz w:val="18"/>
              </w:rPr>
            </w:pPr>
            <w:r>
              <w:rPr>
                <w:b/>
                <w:sz w:val="18"/>
              </w:rPr>
              <w:t>NO</w:t>
            </w:r>
          </w:p>
        </w:tc>
        <w:tc>
          <w:tcPr>
            <w:tcW w:w="508" w:type="dxa"/>
          </w:tcPr>
          <w:p w:rsidR="00F945C6" w:rsidRDefault="00B50BCF">
            <w:pPr>
              <w:pStyle w:val="TableParagraph"/>
              <w:spacing w:before="76"/>
              <w:ind w:left="165"/>
              <w:rPr>
                <w:b/>
              </w:rPr>
            </w:pPr>
            <w:r>
              <w:rPr>
                <w:b/>
              </w:rPr>
              <w:t>X</w:t>
            </w:r>
          </w:p>
        </w:tc>
      </w:tr>
      <w:tr w:rsidR="00F945C6">
        <w:trPr>
          <w:trHeight w:val="1391"/>
        </w:trPr>
        <w:tc>
          <w:tcPr>
            <w:tcW w:w="2408" w:type="dxa"/>
            <w:shd w:val="clear" w:color="auto" w:fill="DBE4F0"/>
          </w:tcPr>
          <w:p w:rsidR="00F945C6" w:rsidRDefault="00F945C6">
            <w:pPr>
              <w:pStyle w:val="TableParagraph"/>
              <w:rPr>
                <w:b/>
                <w:sz w:val="20"/>
              </w:rPr>
            </w:pPr>
          </w:p>
          <w:p w:rsidR="00F945C6" w:rsidRDefault="00B50BCF">
            <w:pPr>
              <w:pStyle w:val="TableParagraph"/>
              <w:spacing w:before="150"/>
              <w:ind w:left="107" w:right="150"/>
              <w:rPr>
                <w:b/>
                <w:sz w:val="18"/>
              </w:rPr>
            </w:pPr>
            <w:r>
              <w:rPr>
                <w:b/>
                <w:sz w:val="18"/>
              </w:rPr>
              <w:t>Resultados de la evaluación de los planes estratégicos anteriores</w:t>
            </w:r>
          </w:p>
        </w:tc>
        <w:tc>
          <w:tcPr>
            <w:tcW w:w="7959" w:type="dxa"/>
            <w:gridSpan w:val="11"/>
          </w:tcPr>
          <w:p w:rsidR="00F945C6" w:rsidRDefault="00B50BCF">
            <w:pPr>
              <w:pStyle w:val="TableParagraph"/>
              <w:spacing w:line="276" w:lineRule="auto"/>
              <w:ind w:left="104" w:right="110"/>
              <w:jc w:val="both"/>
              <w:rPr>
                <w:sz w:val="18"/>
              </w:rPr>
            </w:pPr>
            <w:r>
              <w:rPr>
                <w:sz w:val="18"/>
              </w:rPr>
              <w:t>Las actividades descritas anteriormente demuestran ser de utilidad pública y de interés social, ya que son medidas implementadas en el marco de colaboración con la SEFH, mejorando ell conoci</w:t>
            </w:r>
            <w:r>
              <w:rPr>
                <w:sz w:val="18"/>
              </w:rPr>
              <w:t>miento del consumo de antibióticos a nivel hospitalario, formando a los futuros profesionales en el ámbito de la salud humana, así como mejorando las fórmulas magistrales elaboradas en los servicios de farmacia de los</w:t>
            </w:r>
            <w:r>
              <w:rPr>
                <w:spacing w:val="-6"/>
                <w:sz w:val="18"/>
              </w:rPr>
              <w:t xml:space="preserve"> </w:t>
            </w:r>
            <w:r>
              <w:rPr>
                <w:sz w:val="18"/>
              </w:rPr>
              <w:t>hospitales.</w:t>
            </w:r>
          </w:p>
        </w:tc>
      </w:tr>
      <w:tr w:rsidR="00F945C6">
        <w:trPr>
          <w:trHeight w:val="621"/>
        </w:trPr>
        <w:tc>
          <w:tcPr>
            <w:tcW w:w="2408" w:type="dxa"/>
            <w:shd w:val="clear" w:color="auto" w:fill="DBE4F0"/>
          </w:tcPr>
          <w:p w:rsidR="00F945C6" w:rsidRDefault="00B50BCF">
            <w:pPr>
              <w:pStyle w:val="TableParagraph"/>
              <w:spacing w:line="201" w:lineRule="exact"/>
              <w:ind w:left="107"/>
              <w:rPr>
                <w:b/>
                <w:sz w:val="18"/>
              </w:rPr>
            </w:pPr>
            <w:r>
              <w:rPr>
                <w:b/>
                <w:sz w:val="18"/>
              </w:rPr>
              <w:t>Incluye en las bases</w:t>
            </w:r>
          </w:p>
          <w:p w:rsidR="00F945C6" w:rsidRDefault="00B50BCF">
            <w:pPr>
              <w:pStyle w:val="TableParagraph"/>
              <w:spacing w:before="3" w:line="206" w:lineRule="exact"/>
              <w:ind w:left="107" w:right="150"/>
              <w:rPr>
                <w:b/>
                <w:sz w:val="18"/>
              </w:rPr>
            </w:pPr>
            <w:r>
              <w:rPr>
                <w:b/>
                <w:sz w:val="18"/>
              </w:rPr>
              <w:t>reguladoras actuaciones igualdad.</w:t>
            </w:r>
          </w:p>
        </w:tc>
        <w:tc>
          <w:tcPr>
            <w:tcW w:w="995" w:type="dxa"/>
          </w:tcPr>
          <w:p w:rsidR="00F945C6" w:rsidRDefault="00F945C6">
            <w:pPr>
              <w:pStyle w:val="TableParagraph"/>
              <w:rPr>
                <w:rFonts w:ascii="Times New Roman"/>
                <w:sz w:val="16"/>
              </w:rPr>
            </w:pPr>
          </w:p>
        </w:tc>
        <w:tc>
          <w:tcPr>
            <w:tcW w:w="524" w:type="dxa"/>
            <w:shd w:val="clear" w:color="auto" w:fill="BEBEBE"/>
          </w:tcPr>
          <w:p w:rsidR="00F945C6" w:rsidRDefault="00F945C6">
            <w:pPr>
              <w:pStyle w:val="TableParagraph"/>
              <w:spacing w:before="5"/>
              <w:rPr>
                <w:b/>
                <w:sz w:val="17"/>
              </w:rPr>
            </w:pPr>
          </w:p>
          <w:p w:rsidR="00F945C6" w:rsidRDefault="00B50BCF">
            <w:pPr>
              <w:pStyle w:val="TableParagraph"/>
              <w:ind w:left="173"/>
              <w:rPr>
                <w:b/>
                <w:sz w:val="18"/>
              </w:rPr>
            </w:pPr>
            <w:r>
              <w:rPr>
                <w:b/>
                <w:sz w:val="18"/>
              </w:rPr>
              <w:t>SI</w:t>
            </w:r>
          </w:p>
        </w:tc>
        <w:tc>
          <w:tcPr>
            <w:tcW w:w="498" w:type="dxa"/>
          </w:tcPr>
          <w:p w:rsidR="00F945C6" w:rsidRDefault="00F945C6">
            <w:pPr>
              <w:pStyle w:val="TableParagraph"/>
              <w:rPr>
                <w:rFonts w:ascii="Times New Roman"/>
                <w:sz w:val="16"/>
              </w:rPr>
            </w:pPr>
          </w:p>
        </w:tc>
        <w:tc>
          <w:tcPr>
            <w:tcW w:w="1816" w:type="dxa"/>
          </w:tcPr>
          <w:p w:rsidR="00F945C6" w:rsidRDefault="00F945C6">
            <w:pPr>
              <w:pStyle w:val="TableParagraph"/>
              <w:rPr>
                <w:rFonts w:ascii="Times New Roman"/>
                <w:sz w:val="16"/>
              </w:rPr>
            </w:pPr>
          </w:p>
        </w:tc>
        <w:tc>
          <w:tcPr>
            <w:tcW w:w="541" w:type="dxa"/>
            <w:shd w:val="clear" w:color="auto" w:fill="BEBEBE"/>
          </w:tcPr>
          <w:p w:rsidR="00F945C6" w:rsidRDefault="00F945C6">
            <w:pPr>
              <w:pStyle w:val="TableParagraph"/>
              <w:spacing w:before="5"/>
              <w:rPr>
                <w:b/>
                <w:sz w:val="17"/>
              </w:rPr>
            </w:pPr>
          </w:p>
          <w:p w:rsidR="00F945C6" w:rsidRDefault="00B50BCF">
            <w:pPr>
              <w:pStyle w:val="TableParagraph"/>
              <w:ind w:left="129"/>
              <w:rPr>
                <w:b/>
                <w:sz w:val="18"/>
              </w:rPr>
            </w:pPr>
            <w:r>
              <w:rPr>
                <w:b/>
                <w:sz w:val="18"/>
              </w:rPr>
              <w:t>NO</w:t>
            </w:r>
          </w:p>
        </w:tc>
        <w:tc>
          <w:tcPr>
            <w:tcW w:w="450" w:type="dxa"/>
          </w:tcPr>
          <w:p w:rsidR="00F945C6" w:rsidRDefault="00B50BCF">
            <w:pPr>
              <w:pStyle w:val="TableParagraph"/>
              <w:spacing w:before="177"/>
              <w:ind w:left="145"/>
              <w:rPr>
                <w:b/>
              </w:rPr>
            </w:pPr>
            <w:r>
              <w:rPr>
                <w:b/>
              </w:rPr>
              <w:t>X</w:t>
            </w:r>
          </w:p>
        </w:tc>
        <w:tc>
          <w:tcPr>
            <w:tcW w:w="3135" w:type="dxa"/>
            <w:gridSpan w:val="5"/>
          </w:tcPr>
          <w:p w:rsidR="00F945C6" w:rsidRDefault="00F945C6">
            <w:pPr>
              <w:pStyle w:val="TableParagraph"/>
              <w:rPr>
                <w:rFonts w:ascii="Times New Roman"/>
                <w:sz w:val="16"/>
              </w:rPr>
            </w:pPr>
          </w:p>
        </w:tc>
      </w:tr>
    </w:tbl>
    <w:p w:rsidR="00F945C6" w:rsidRDefault="00F945C6">
      <w:pPr>
        <w:rPr>
          <w:rFonts w:ascii="Times New Roman"/>
          <w:sz w:val="16"/>
        </w:rPr>
        <w:sectPr w:rsidR="00F945C6">
          <w:type w:val="continuous"/>
          <w:pgSz w:w="11910" w:h="16840"/>
          <w:pgMar w:top="0" w:right="0" w:bottom="280" w:left="120" w:header="720" w:footer="720" w:gutter="0"/>
          <w:cols w:space="720"/>
        </w:sectPr>
      </w:pPr>
    </w:p>
    <w:p w:rsidR="00F945C6" w:rsidRDefault="00F945C6">
      <w:pPr>
        <w:pStyle w:val="Textoindependiente"/>
        <w:rPr>
          <w:b/>
          <w:sz w:val="20"/>
        </w:rPr>
      </w:pPr>
    </w:p>
    <w:p w:rsidR="00F945C6" w:rsidRDefault="00F945C6">
      <w:pPr>
        <w:pStyle w:val="Textoindependiente"/>
        <w:rPr>
          <w:b/>
          <w:sz w:val="20"/>
        </w:rPr>
      </w:pPr>
    </w:p>
    <w:p w:rsidR="00F945C6" w:rsidRDefault="00F945C6">
      <w:pPr>
        <w:pStyle w:val="Textoindependiente"/>
        <w:rPr>
          <w:b/>
          <w:sz w:val="20"/>
        </w:rPr>
      </w:pPr>
    </w:p>
    <w:p w:rsidR="00F945C6" w:rsidRDefault="00F945C6">
      <w:pPr>
        <w:pStyle w:val="Textoindependiente"/>
        <w:rPr>
          <w:b/>
          <w:sz w:val="20"/>
        </w:rPr>
      </w:pPr>
    </w:p>
    <w:p w:rsidR="00F945C6" w:rsidRDefault="00F945C6">
      <w:pPr>
        <w:pStyle w:val="Textoindependiente"/>
        <w:spacing w:before="1"/>
        <w:rPr>
          <w:b/>
          <w:sz w:val="27"/>
        </w:rPr>
      </w:pPr>
    </w:p>
    <w:p w:rsidR="00F945C6" w:rsidRDefault="00B50BCF">
      <w:pPr>
        <w:pStyle w:val="Textoindependiente"/>
        <w:spacing w:before="94"/>
        <w:ind w:left="837"/>
      </w:pPr>
      <w:r>
        <w:rPr>
          <w:color w:val="365F92"/>
        </w:rPr>
        <w:t xml:space="preserve">Tal y como establece el artículo 14.2 del Reglamento de la Ley General de Subvenciones </w:t>
      </w:r>
      <w:r>
        <w:rPr>
          <w:b/>
          <w:color w:val="365F92"/>
        </w:rPr>
        <w:t xml:space="preserve">informe </w:t>
      </w:r>
      <w:r>
        <w:rPr>
          <w:color w:val="365F92"/>
        </w:rPr>
        <w:t>sobre:</w:t>
      </w:r>
    </w:p>
    <w:p w:rsidR="00F945C6" w:rsidRDefault="00F945C6">
      <w:pPr>
        <w:pStyle w:val="Textoindependiente"/>
        <w:rPr>
          <w:sz w:val="20"/>
        </w:rPr>
      </w:pPr>
    </w:p>
    <w:p w:rsidR="00F945C6" w:rsidRDefault="00F945C6">
      <w:pPr>
        <w:pStyle w:val="Textoindependiente"/>
        <w:spacing w:before="4"/>
        <w:rPr>
          <w:sz w:val="16"/>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4"/>
        <w:gridCol w:w="7799"/>
      </w:tblGrid>
      <w:tr w:rsidR="00F945C6">
        <w:trPr>
          <w:trHeight w:val="1036"/>
        </w:trPr>
        <w:tc>
          <w:tcPr>
            <w:tcW w:w="2554" w:type="dxa"/>
          </w:tcPr>
          <w:p w:rsidR="00F945C6" w:rsidRDefault="00B50BCF">
            <w:pPr>
              <w:pStyle w:val="TableParagraph"/>
              <w:ind w:left="107" w:right="356"/>
              <w:rPr>
                <w:b/>
                <w:sz w:val="18"/>
              </w:rPr>
            </w:pPr>
            <w:r>
              <w:rPr>
                <w:b/>
                <w:color w:val="365F92"/>
                <w:sz w:val="18"/>
              </w:rPr>
              <w:t>Grado de avance en la aplicación de la línea de subvención:</w:t>
            </w:r>
          </w:p>
        </w:tc>
        <w:tc>
          <w:tcPr>
            <w:tcW w:w="7799" w:type="dxa"/>
            <w:shd w:val="clear" w:color="auto" w:fill="F1DBDB"/>
          </w:tcPr>
          <w:p w:rsidR="00F945C6" w:rsidRDefault="00B50BCF">
            <w:pPr>
              <w:pStyle w:val="TableParagraph"/>
              <w:ind w:left="107"/>
              <w:rPr>
                <w:sz w:val="18"/>
              </w:rPr>
            </w:pPr>
            <w:r>
              <w:rPr>
                <w:sz w:val="18"/>
              </w:rPr>
              <w:t>Para el objetivo primario actualmente el aplicativo informático sobre el consumo de antibióticos de la SEFH está en fase de desarrollo.</w:t>
            </w:r>
          </w:p>
          <w:p w:rsidR="00F945C6" w:rsidRDefault="00B50BCF">
            <w:pPr>
              <w:pStyle w:val="TableParagraph"/>
              <w:ind w:left="107" w:right="214"/>
              <w:rPr>
                <w:sz w:val="18"/>
              </w:rPr>
            </w:pPr>
            <w:r>
              <w:rPr>
                <w:sz w:val="18"/>
              </w:rPr>
              <w:t xml:space="preserve">Para el objetivo 2 pendiente próximas ediciones de cursos formativos en antibioterapia y PROA dirigidos a profesionales </w:t>
            </w:r>
            <w:r>
              <w:rPr>
                <w:sz w:val="18"/>
              </w:rPr>
              <w:t>sanitarios</w:t>
            </w:r>
          </w:p>
          <w:p w:rsidR="00F945C6" w:rsidRDefault="00B50BCF">
            <w:pPr>
              <w:pStyle w:val="TableParagraph"/>
              <w:spacing w:line="188" w:lineRule="exact"/>
              <w:ind w:left="107"/>
              <w:rPr>
                <w:sz w:val="18"/>
              </w:rPr>
            </w:pPr>
            <w:r>
              <w:rPr>
                <w:sz w:val="18"/>
              </w:rPr>
              <w:t>Para el objetivo 3 pendiente estudios de estabilidad de diferentes fórmulas magistrales.</w:t>
            </w:r>
          </w:p>
        </w:tc>
      </w:tr>
      <w:tr w:rsidR="00F945C6">
        <w:trPr>
          <w:trHeight w:val="828"/>
        </w:trPr>
        <w:tc>
          <w:tcPr>
            <w:tcW w:w="2554" w:type="dxa"/>
          </w:tcPr>
          <w:p w:rsidR="00F945C6" w:rsidRDefault="00B50BCF">
            <w:pPr>
              <w:pStyle w:val="TableParagraph"/>
              <w:ind w:left="107" w:right="315"/>
              <w:rPr>
                <w:b/>
                <w:sz w:val="18"/>
              </w:rPr>
            </w:pPr>
            <w:r>
              <w:rPr>
                <w:b/>
                <w:color w:val="365F92"/>
                <w:sz w:val="18"/>
              </w:rPr>
              <w:t>Efectos y repercusiones presupuestarias y financieras derivadas de</w:t>
            </w:r>
          </w:p>
          <w:p w:rsidR="00F945C6" w:rsidRDefault="00B50BCF">
            <w:pPr>
              <w:pStyle w:val="TableParagraph"/>
              <w:spacing w:line="192" w:lineRule="exact"/>
              <w:ind w:left="107"/>
              <w:rPr>
                <w:b/>
                <w:sz w:val="18"/>
              </w:rPr>
            </w:pPr>
            <w:r>
              <w:rPr>
                <w:b/>
                <w:color w:val="365F92"/>
                <w:sz w:val="18"/>
              </w:rPr>
              <w:t>su aplicación:</w:t>
            </w:r>
          </w:p>
        </w:tc>
        <w:tc>
          <w:tcPr>
            <w:tcW w:w="7799" w:type="dxa"/>
            <w:shd w:val="clear" w:color="auto" w:fill="F1DBDB"/>
          </w:tcPr>
          <w:p w:rsidR="00F945C6" w:rsidRDefault="00B50BCF">
            <w:pPr>
              <w:pStyle w:val="TableParagraph"/>
              <w:ind w:left="107" w:right="214"/>
              <w:rPr>
                <w:sz w:val="18"/>
              </w:rPr>
            </w:pPr>
            <w:r>
              <w:rPr>
                <w:sz w:val="18"/>
              </w:rPr>
              <w:t>Durante el año 2019, no se ha realizado el pago de esta subvención nominativa por encontrarnos en situación de prórroga presupuestaria.</w:t>
            </w:r>
          </w:p>
        </w:tc>
      </w:tr>
    </w:tbl>
    <w:p w:rsidR="00F945C6" w:rsidRDefault="00F945C6">
      <w:pPr>
        <w:rPr>
          <w:sz w:val="18"/>
        </w:rPr>
        <w:sectPr w:rsidR="00F945C6">
          <w:pgSz w:w="11910" w:h="16840"/>
          <w:pgMar w:top="1140" w:right="0" w:bottom="1200" w:left="120" w:header="253" w:footer="1002" w:gutter="0"/>
          <w:cols w:space="720"/>
        </w:sectPr>
      </w:pPr>
    </w:p>
    <w:p w:rsidR="00F945C6" w:rsidRDefault="00F945C6">
      <w:pPr>
        <w:pStyle w:val="Textoindependiente"/>
        <w:rPr>
          <w:sz w:val="20"/>
        </w:rPr>
      </w:pPr>
    </w:p>
    <w:p w:rsidR="00F945C6" w:rsidRDefault="00F945C6">
      <w:pPr>
        <w:pStyle w:val="Textoindependiente"/>
        <w:spacing w:before="4"/>
        <w:rPr>
          <w:sz w:val="15"/>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453"/>
        <w:gridCol w:w="1629"/>
        <w:gridCol w:w="235"/>
        <w:gridCol w:w="284"/>
        <w:gridCol w:w="190"/>
        <w:gridCol w:w="284"/>
        <w:gridCol w:w="1136"/>
        <w:gridCol w:w="284"/>
        <w:gridCol w:w="1420"/>
        <w:gridCol w:w="4125"/>
      </w:tblGrid>
      <w:tr w:rsidR="00F945C6">
        <w:trPr>
          <w:trHeight w:val="566"/>
        </w:trPr>
        <w:tc>
          <w:tcPr>
            <w:tcW w:w="456" w:type="dxa"/>
            <w:shd w:val="clear" w:color="auto" w:fill="FAD3B4"/>
          </w:tcPr>
          <w:p w:rsidR="00F945C6" w:rsidRDefault="00B50BCF">
            <w:pPr>
              <w:pStyle w:val="TableParagraph"/>
              <w:spacing w:before="174"/>
              <w:ind w:left="126"/>
              <w:rPr>
                <w:b/>
                <w:sz w:val="18"/>
              </w:rPr>
            </w:pPr>
            <w:r>
              <w:rPr>
                <w:b/>
                <w:color w:val="FF0000"/>
                <w:sz w:val="18"/>
              </w:rPr>
              <w:t>35</w:t>
            </w:r>
          </w:p>
        </w:tc>
        <w:tc>
          <w:tcPr>
            <w:tcW w:w="453" w:type="dxa"/>
            <w:shd w:val="clear" w:color="auto" w:fill="FAD3B4"/>
          </w:tcPr>
          <w:p w:rsidR="00F945C6" w:rsidRDefault="00B50BCF">
            <w:pPr>
              <w:pStyle w:val="TableParagraph"/>
              <w:spacing w:before="174"/>
              <w:ind w:left="125"/>
              <w:rPr>
                <w:b/>
                <w:sz w:val="18"/>
              </w:rPr>
            </w:pPr>
            <w:r>
              <w:rPr>
                <w:b/>
                <w:sz w:val="18"/>
              </w:rPr>
              <w:t>12</w:t>
            </w:r>
          </w:p>
        </w:tc>
        <w:tc>
          <w:tcPr>
            <w:tcW w:w="9587" w:type="dxa"/>
            <w:gridSpan w:val="9"/>
            <w:shd w:val="clear" w:color="auto" w:fill="FAD3B4"/>
          </w:tcPr>
          <w:p w:rsidR="00F945C6" w:rsidRDefault="00B50BCF">
            <w:pPr>
              <w:pStyle w:val="TableParagraph"/>
              <w:spacing w:before="174"/>
              <w:ind w:left="108"/>
              <w:rPr>
                <w:b/>
                <w:sz w:val="18"/>
              </w:rPr>
            </w:pPr>
            <w:r>
              <w:rPr>
                <w:b/>
                <w:sz w:val="18"/>
              </w:rPr>
              <w:t>LINEA DE SUBVENCION: Pharmaceutical Inspection Convention”.</w:t>
            </w:r>
          </w:p>
        </w:tc>
      </w:tr>
      <w:tr w:rsidR="00F945C6">
        <w:trPr>
          <w:trHeight w:val="621"/>
        </w:trPr>
        <w:tc>
          <w:tcPr>
            <w:tcW w:w="2538" w:type="dxa"/>
            <w:gridSpan w:val="3"/>
            <w:shd w:val="clear" w:color="auto" w:fill="DBE4F0"/>
          </w:tcPr>
          <w:p w:rsidR="00F945C6" w:rsidRDefault="00F945C6">
            <w:pPr>
              <w:pStyle w:val="TableParagraph"/>
              <w:spacing w:before="7"/>
              <w:rPr>
                <w:sz w:val="17"/>
              </w:rPr>
            </w:pPr>
          </w:p>
          <w:p w:rsidR="00F945C6" w:rsidRDefault="00B50BCF">
            <w:pPr>
              <w:pStyle w:val="TableParagraph"/>
              <w:ind w:left="107"/>
              <w:rPr>
                <w:b/>
                <w:sz w:val="18"/>
              </w:rPr>
            </w:pPr>
            <w:r>
              <w:rPr>
                <w:b/>
                <w:sz w:val="18"/>
              </w:rPr>
              <w:t>Objetivo estratégico</w:t>
            </w:r>
          </w:p>
        </w:tc>
        <w:tc>
          <w:tcPr>
            <w:tcW w:w="7958" w:type="dxa"/>
            <w:gridSpan w:val="8"/>
            <w:shd w:val="clear" w:color="auto" w:fill="B8CCE3"/>
          </w:tcPr>
          <w:p w:rsidR="00F945C6" w:rsidRDefault="00B50BCF">
            <w:pPr>
              <w:pStyle w:val="TableParagraph"/>
              <w:spacing w:before="5" w:line="206" w:lineRule="exact"/>
              <w:ind w:left="109" w:right="106"/>
              <w:jc w:val="both"/>
              <w:rPr>
                <w:sz w:val="18"/>
              </w:rPr>
            </w:pPr>
            <w:r>
              <w:rPr>
                <w:sz w:val="18"/>
              </w:rPr>
              <w:t>Seguir avanzando en establecer y estrechar la cooperación entre los Servicios de Inspección Farmacéutica de los estados participantes y de acciones dirigidas a la mejora y la armonización de los estándares técnicos.</w:t>
            </w:r>
          </w:p>
        </w:tc>
      </w:tr>
      <w:tr w:rsidR="00F945C6">
        <w:trPr>
          <w:trHeight w:val="547"/>
        </w:trPr>
        <w:tc>
          <w:tcPr>
            <w:tcW w:w="2538" w:type="dxa"/>
            <w:gridSpan w:val="3"/>
            <w:shd w:val="clear" w:color="auto" w:fill="DBE4F0"/>
          </w:tcPr>
          <w:p w:rsidR="00F945C6" w:rsidRDefault="00B50BCF">
            <w:pPr>
              <w:pStyle w:val="TableParagraph"/>
              <w:spacing w:before="59"/>
              <w:ind w:left="107" w:right="590"/>
              <w:rPr>
                <w:b/>
                <w:sz w:val="18"/>
              </w:rPr>
            </w:pPr>
            <w:r>
              <w:rPr>
                <w:b/>
                <w:sz w:val="18"/>
              </w:rPr>
              <w:t>Área de competencia afectada.</w:t>
            </w:r>
          </w:p>
        </w:tc>
        <w:tc>
          <w:tcPr>
            <w:tcW w:w="7958" w:type="dxa"/>
            <w:gridSpan w:val="8"/>
          </w:tcPr>
          <w:p w:rsidR="00F945C6" w:rsidRDefault="00B50BCF">
            <w:pPr>
              <w:pStyle w:val="TableParagraph"/>
              <w:spacing w:before="170"/>
              <w:ind w:left="109"/>
              <w:rPr>
                <w:sz w:val="18"/>
              </w:rPr>
            </w:pPr>
            <w:r>
              <w:rPr>
                <w:sz w:val="18"/>
              </w:rPr>
              <w:t>Es una cuota internacional.</w:t>
            </w:r>
          </w:p>
        </w:tc>
      </w:tr>
      <w:tr w:rsidR="00F945C6">
        <w:trPr>
          <w:trHeight w:val="714"/>
        </w:trPr>
        <w:tc>
          <w:tcPr>
            <w:tcW w:w="2538" w:type="dxa"/>
            <w:gridSpan w:val="3"/>
            <w:shd w:val="clear" w:color="auto" w:fill="DBE4F0"/>
          </w:tcPr>
          <w:p w:rsidR="00F945C6" w:rsidRDefault="00B50BCF">
            <w:pPr>
              <w:pStyle w:val="TableParagraph"/>
              <w:spacing w:before="145"/>
              <w:ind w:left="107" w:right="199"/>
              <w:rPr>
                <w:b/>
                <w:sz w:val="18"/>
              </w:rPr>
            </w:pPr>
            <w:r>
              <w:rPr>
                <w:b/>
                <w:sz w:val="18"/>
              </w:rPr>
              <w:t>Sectores hacia los que se dirigen las ayudas</w:t>
            </w:r>
          </w:p>
        </w:tc>
        <w:tc>
          <w:tcPr>
            <w:tcW w:w="7958" w:type="dxa"/>
            <w:gridSpan w:val="8"/>
          </w:tcPr>
          <w:p w:rsidR="00F945C6" w:rsidRDefault="00F945C6">
            <w:pPr>
              <w:pStyle w:val="TableParagraph"/>
            </w:pPr>
          </w:p>
          <w:p w:rsidR="00F945C6" w:rsidRDefault="00B50BCF">
            <w:pPr>
              <w:pStyle w:val="TableParagraph"/>
              <w:ind w:left="109"/>
              <w:rPr>
                <w:sz w:val="18"/>
              </w:rPr>
            </w:pPr>
            <w:r>
              <w:rPr>
                <w:sz w:val="18"/>
              </w:rPr>
              <w:t>Es una cuota internacional.</w:t>
            </w:r>
          </w:p>
        </w:tc>
      </w:tr>
      <w:tr w:rsidR="00F945C6">
        <w:trPr>
          <w:trHeight w:val="690"/>
        </w:trPr>
        <w:tc>
          <w:tcPr>
            <w:tcW w:w="2538" w:type="dxa"/>
            <w:gridSpan w:val="3"/>
            <w:shd w:val="clear" w:color="auto" w:fill="DBE4F0"/>
          </w:tcPr>
          <w:p w:rsidR="00F945C6" w:rsidRDefault="00B50BCF">
            <w:pPr>
              <w:pStyle w:val="TableParagraph"/>
              <w:spacing w:before="30"/>
              <w:ind w:left="107" w:right="230"/>
              <w:rPr>
                <w:b/>
                <w:sz w:val="18"/>
              </w:rPr>
            </w:pPr>
            <w:r>
              <w:rPr>
                <w:b/>
                <w:sz w:val="18"/>
              </w:rPr>
              <w:t>Objetivos operativos y efectos que se pretenden en su aplicación</w:t>
            </w:r>
          </w:p>
        </w:tc>
        <w:tc>
          <w:tcPr>
            <w:tcW w:w="7958" w:type="dxa"/>
            <w:gridSpan w:val="8"/>
          </w:tcPr>
          <w:p w:rsidR="00F945C6" w:rsidRDefault="00F945C6">
            <w:pPr>
              <w:pStyle w:val="TableParagraph"/>
              <w:spacing w:before="11"/>
              <w:rPr>
                <w:sz w:val="20"/>
              </w:rPr>
            </w:pPr>
          </w:p>
          <w:p w:rsidR="00F945C6" w:rsidRDefault="00B50BCF">
            <w:pPr>
              <w:pStyle w:val="TableParagraph"/>
              <w:ind w:left="109"/>
              <w:rPr>
                <w:sz w:val="18"/>
              </w:rPr>
            </w:pPr>
            <w:r>
              <w:rPr>
                <w:sz w:val="18"/>
              </w:rPr>
              <w:t>Pertenecer a esta asociación.</w:t>
            </w:r>
          </w:p>
        </w:tc>
      </w:tr>
      <w:tr w:rsidR="00F945C6">
        <w:trPr>
          <w:trHeight w:val="206"/>
        </w:trPr>
        <w:tc>
          <w:tcPr>
            <w:tcW w:w="2538" w:type="dxa"/>
            <w:gridSpan w:val="3"/>
            <w:vMerge w:val="restart"/>
            <w:shd w:val="clear" w:color="auto" w:fill="DBE4F0"/>
          </w:tcPr>
          <w:p w:rsidR="00F945C6" w:rsidRDefault="00B50BCF">
            <w:pPr>
              <w:pStyle w:val="TableParagraph"/>
              <w:spacing w:before="3" w:line="206" w:lineRule="exact"/>
              <w:ind w:left="107" w:right="350"/>
              <w:rPr>
                <w:b/>
                <w:sz w:val="18"/>
              </w:rPr>
            </w:pPr>
            <w:r>
              <w:rPr>
                <w:b/>
                <w:sz w:val="18"/>
              </w:rPr>
              <w:t>Plazo necesario para su consecución</w:t>
            </w:r>
          </w:p>
        </w:tc>
        <w:tc>
          <w:tcPr>
            <w:tcW w:w="709" w:type="dxa"/>
            <w:gridSpan w:val="3"/>
            <w:shd w:val="clear" w:color="auto" w:fill="D9D9D9"/>
          </w:tcPr>
          <w:p w:rsidR="00F945C6" w:rsidRDefault="00B50BCF">
            <w:pPr>
              <w:pStyle w:val="TableParagraph"/>
              <w:spacing w:before="20"/>
              <w:ind w:left="109"/>
              <w:rPr>
                <w:sz w:val="14"/>
              </w:rPr>
            </w:pPr>
            <w:r>
              <w:rPr>
                <w:sz w:val="14"/>
              </w:rPr>
              <w:t>Anual.</w:t>
            </w:r>
          </w:p>
        </w:tc>
        <w:tc>
          <w:tcPr>
            <w:tcW w:w="284" w:type="dxa"/>
          </w:tcPr>
          <w:p w:rsidR="00F945C6" w:rsidRDefault="00B50BCF">
            <w:pPr>
              <w:pStyle w:val="TableParagraph"/>
              <w:spacing w:line="187" w:lineRule="exact"/>
              <w:ind w:left="109"/>
              <w:rPr>
                <w:b/>
                <w:sz w:val="18"/>
              </w:rPr>
            </w:pPr>
            <w:r>
              <w:rPr>
                <w:b/>
                <w:sz w:val="18"/>
              </w:rPr>
              <w:t>X</w:t>
            </w:r>
          </w:p>
        </w:tc>
        <w:tc>
          <w:tcPr>
            <w:tcW w:w="1136" w:type="dxa"/>
            <w:shd w:val="clear" w:color="auto" w:fill="BEBEBE"/>
          </w:tcPr>
          <w:p w:rsidR="00F945C6" w:rsidRDefault="00B50BCF">
            <w:pPr>
              <w:pStyle w:val="TableParagraph"/>
              <w:spacing w:before="20"/>
              <w:ind w:left="108"/>
              <w:rPr>
                <w:sz w:val="14"/>
              </w:rPr>
            </w:pPr>
            <w:r>
              <w:rPr>
                <w:sz w:val="14"/>
              </w:rPr>
              <w:t>2018-2020</w:t>
            </w:r>
          </w:p>
        </w:tc>
        <w:tc>
          <w:tcPr>
            <w:tcW w:w="284" w:type="dxa"/>
          </w:tcPr>
          <w:p w:rsidR="00F945C6" w:rsidRDefault="00F945C6">
            <w:pPr>
              <w:pStyle w:val="TableParagraph"/>
              <w:rPr>
                <w:rFonts w:ascii="Times New Roman"/>
                <w:sz w:val="14"/>
              </w:rPr>
            </w:pPr>
          </w:p>
        </w:tc>
        <w:tc>
          <w:tcPr>
            <w:tcW w:w="1420" w:type="dxa"/>
            <w:shd w:val="clear" w:color="auto" w:fill="D9D9D9"/>
          </w:tcPr>
          <w:p w:rsidR="00F945C6" w:rsidRDefault="00B50BCF">
            <w:pPr>
              <w:pStyle w:val="TableParagraph"/>
              <w:spacing w:before="20"/>
              <w:ind w:left="104"/>
              <w:rPr>
                <w:sz w:val="14"/>
              </w:rPr>
            </w:pPr>
            <w:r>
              <w:rPr>
                <w:sz w:val="14"/>
              </w:rPr>
              <w:t>Otros (especificar)</w:t>
            </w:r>
          </w:p>
        </w:tc>
        <w:tc>
          <w:tcPr>
            <w:tcW w:w="4125" w:type="dxa"/>
          </w:tcPr>
          <w:p w:rsidR="00F945C6" w:rsidRDefault="00F945C6">
            <w:pPr>
              <w:pStyle w:val="TableParagraph"/>
              <w:rPr>
                <w:rFonts w:ascii="Times New Roman"/>
                <w:sz w:val="14"/>
              </w:rPr>
            </w:pPr>
          </w:p>
        </w:tc>
      </w:tr>
      <w:tr w:rsidR="00F945C6">
        <w:trPr>
          <w:trHeight w:val="206"/>
        </w:trPr>
        <w:tc>
          <w:tcPr>
            <w:tcW w:w="2538" w:type="dxa"/>
            <w:gridSpan w:val="3"/>
            <w:vMerge/>
            <w:tcBorders>
              <w:top w:val="nil"/>
            </w:tcBorders>
            <w:shd w:val="clear" w:color="auto" w:fill="DBE4F0"/>
          </w:tcPr>
          <w:p w:rsidR="00F945C6" w:rsidRDefault="00F945C6">
            <w:pPr>
              <w:rPr>
                <w:sz w:val="2"/>
                <w:szCs w:val="2"/>
              </w:rPr>
            </w:pPr>
          </w:p>
        </w:tc>
        <w:tc>
          <w:tcPr>
            <w:tcW w:w="7958" w:type="dxa"/>
            <w:gridSpan w:val="8"/>
          </w:tcPr>
          <w:p w:rsidR="00F945C6" w:rsidRDefault="00F945C6">
            <w:pPr>
              <w:pStyle w:val="TableParagraph"/>
              <w:rPr>
                <w:rFonts w:ascii="Times New Roman"/>
                <w:sz w:val="14"/>
              </w:rPr>
            </w:pPr>
          </w:p>
        </w:tc>
      </w:tr>
      <w:tr w:rsidR="00F945C6">
        <w:trPr>
          <w:trHeight w:val="208"/>
        </w:trPr>
        <w:tc>
          <w:tcPr>
            <w:tcW w:w="2538" w:type="dxa"/>
            <w:gridSpan w:val="3"/>
            <w:vMerge w:val="restart"/>
            <w:shd w:val="clear" w:color="auto" w:fill="DBE4F0"/>
          </w:tcPr>
          <w:p w:rsidR="00F945C6" w:rsidRDefault="00F945C6">
            <w:pPr>
              <w:pStyle w:val="TableParagraph"/>
              <w:rPr>
                <w:sz w:val="20"/>
              </w:rPr>
            </w:pPr>
          </w:p>
          <w:p w:rsidR="00F945C6" w:rsidRDefault="00B50BCF">
            <w:pPr>
              <w:pStyle w:val="TableParagraph"/>
              <w:spacing w:before="177"/>
              <w:ind w:left="107" w:right="890"/>
              <w:rPr>
                <w:b/>
                <w:sz w:val="18"/>
              </w:rPr>
            </w:pPr>
            <w:r>
              <w:rPr>
                <w:b/>
                <w:sz w:val="18"/>
              </w:rPr>
              <w:t>Procedimiento de concesión</w:t>
            </w:r>
          </w:p>
        </w:tc>
        <w:tc>
          <w:tcPr>
            <w:tcW w:w="235" w:type="dxa"/>
          </w:tcPr>
          <w:p w:rsidR="00F945C6" w:rsidRDefault="00F945C6">
            <w:pPr>
              <w:pStyle w:val="TableParagraph"/>
              <w:rPr>
                <w:rFonts w:ascii="Times New Roman"/>
                <w:sz w:val="14"/>
              </w:rPr>
            </w:pPr>
          </w:p>
        </w:tc>
        <w:tc>
          <w:tcPr>
            <w:tcW w:w="7723" w:type="dxa"/>
            <w:gridSpan w:val="7"/>
          </w:tcPr>
          <w:p w:rsidR="00F945C6" w:rsidRDefault="00B50BCF">
            <w:pPr>
              <w:pStyle w:val="TableParagraph"/>
              <w:spacing w:before="1" w:line="187" w:lineRule="exact"/>
              <w:ind w:left="109"/>
              <w:rPr>
                <w:sz w:val="18"/>
              </w:rPr>
            </w:pPr>
            <w:r>
              <w:rPr>
                <w:sz w:val="18"/>
              </w:rPr>
              <w:t>Concurrencia competitiva (Art. 22 LGS)</w:t>
            </w:r>
          </w:p>
        </w:tc>
      </w:tr>
      <w:tr w:rsidR="00F945C6">
        <w:trPr>
          <w:trHeight w:val="206"/>
        </w:trPr>
        <w:tc>
          <w:tcPr>
            <w:tcW w:w="2538"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4"/>
              </w:rPr>
            </w:pPr>
          </w:p>
        </w:tc>
        <w:tc>
          <w:tcPr>
            <w:tcW w:w="7723" w:type="dxa"/>
            <w:gridSpan w:val="7"/>
          </w:tcPr>
          <w:p w:rsidR="00F945C6" w:rsidRDefault="00B50BCF">
            <w:pPr>
              <w:pStyle w:val="TableParagraph"/>
              <w:spacing w:line="186" w:lineRule="exact"/>
              <w:ind w:left="109"/>
              <w:rPr>
                <w:sz w:val="18"/>
              </w:rPr>
            </w:pPr>
            <w:r>
              <w:rPr>
                <w:sz w:val="18"/>
              </w:rPr>
              <w:t>Concesión Directa (art. 22.2.LGS)</w:t>
            </w:r>
          </w:p>
        </w:tc>
      </w:tr>
      <w:tr w:rsidR="00F945C6">
        <w:trPr>
          <w:trHeight w:val="208"/>
        </w:trPr>
        <w:tc>
          <w:tcPr>
            <w:tcW w:w="2538"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4"/>
              </w:rPr>
            </w:pPr>
          </w:p>
        </w:tc>
        <w:tc>
          <w:tcPr>
            <w:tcW w:w="284" w:type="dxa"/>
          </w:tcPr>
          <w:p w:rsidR="00F945C6" w:rsidRDefault="00F945C6">
            <w:pPr>
              <w:pStyle w:val="TableParagraph"/>
              <w:rPr>
                <w:rFonts w:ascii="Times New Roman"/>
                <w:sz w:val="14"/>
              </w:rPr>
            </w:pPr>
          </w:p>
        </w:tc>
        <w:tc>
          <w:tcPr>
            <w:tcW w:w="7439" w:type="dxa"/>
            <w:gridSpan w:val="6"/>
          </w:tcPr>
          <w:p w:rsidR="00F945C6" w:rsidRDefault="00B50BCF">
            <w:pPr>
              <w:pStyle w:val="TableParagraph"/>
              <w:spacing w:before="8" w:line="180" w:lineRule="exact"/>
              <w:ind w:left="109"/>
              <w:rPr>
                <w:sz w:val="16"/>
              </w:rPr>
            </w:pPr>
            <w:r>
              <w:rPr>
                <w:sz w:val="16"/>
              </w:rPr>
              <w:t>Nominativa (establecida en los PGE) (art. 22.2a LGS)</w:t>
            </w:r>
          </w:p>
        </w:tc>
      </w:tr>
      <w:tr w:rsidR="00F945C6">
        <w:trPr>
          <w:trHeight w:val="205"/>
        </w:trPr>
        <w:tc>
          <w:tcPr>
            <w:tcW w:w="2538"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4"/>
              </w:rPr>
            </w:pPr>
          </w:p>
        </w:tc>
        <w:tc>
          <w:tcPr>
            <w:tcW w:w="284" w:type="dxa"/>
          </w:tcPr>
          <w:p w:rsidR="00F945C6" w:rsidRDefault="00F945C6">
            <w:pPr>
              <w:pStyle w:val="TableParagraph"/>
              <w:rPr>
                <w:rFonts w:ascii="Times New Roman"/>
                <w:sz w:val="14"/>
              </w:rPr>
            </w:pPr>
          </w:p>
        </w:tc>
        <w:tc>
          <w:tcPr>
            <w:tcW w:w="7439" w:type="dxa"/>
            <w:gridSpan w:val="6"/>
          </w:tcPr>
          <w:p w:rsidR="00F945C6" w:rsidRDefault="00B50BCF">
            <w:pPr>
              <w:pStyle w:val="TableParagraph"/>
              <w:spacing w:before="8" w:line="178" w:lineRule="exact"/>
              <w:ind w:left="109"/>
              <w:rPr>
                <w:sz w:val="16"/>
              </w:rPr>
            </w:pPr>
            <w:r>
              <w:rPr>
                <w:sz w:val="16"/>
              </w:rPr>
              <w:t>Establecida en una norma con rango de ley (art. 22.2b LGS)</w:t>
            </w:r>
          </w:p>
        </w:tc>
      </w:tr>
      <w:tr w:rsidR="00F945C6">
        <w:trPr>
          <w:trHeight w:val="369"/>
        </w:trPr>
        <w:tc>
          <w:tcPr>
            <w:tcW w:w="2538"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4"/>
              </w:rPr>
            </w:pPr>
          </w:p>
        </w:tc>
        <w:tc>
          <w:tcPr>
            <w:tcW w:w="284" w:type="dxa"/>
          </w:tcPr>
          <w:p w:rsidR="00F945C6" w:rsidRDefault="00F945C6">
            <w:pPr>
              <w:pStyle w:val="TableParagraph"/>
              <w:rPr>
                <w:rFonts w:ascii="Times New Roman"/>
                <w:sz w:val="14"/>
              </w:rPr>
            </w:pPr>
          </w:p>
        </w:tc>
        <w:tc>
          <w:tcPr>
            <w:tcW w:w="7439" w:type="dxa"/>
            <w:gridSpan w:val="6"/>
          </w:tcPr>
          <w:p w:rsidR="00F945C6" w:rsidRDefault="00B50BCF">
            <w:pPr>
              <w:pStyle w:val="TableParagraph"/>
              <w:spacing w:line="180" w:lineRule="exact"/>
              <w:ind w:left="109"/>
              <w:rPr>
                <w:sz w:val="16"/>
              </w:rPr>
            </w:pPr>
            <w:r>
              <w:rPr>
                <w:sz w:val="16"/>
              </w:rPr>
              <w:t>Establecidas en un R.D. por razones de interés público, social, económico o humanitario (art. 22.3c</w:t>
            </w:r>
          </w:p>
          <w:p w:rsidR="00F945C6" w:rsidRDefault="00B50BCF">
            <w:pPr>
              <w:pStyle w:val="TableParagraph"/>
              <w:spacing w:before="1" w:line="168" w:lineRule="exact"/>
              <w:ind w:left="109"/>
              <w:rPr>
                <w:sz w:val="16"/>
              </w:rPr>
            </w:pPr>
            <w:r>
              <w:rPr>
                <w:sz w:val="16"/>
              </w:rPr>
              <w:t>LGS)</w:t>
            </w:r>
          </w:p>
        </w:tc>
      </w:tr>
      <w:tr w:rsidR="00F945C6">
        <w:trPr>
          <w:trHeight w:val="412"/>
        </w:trPr>
        <w:tc>
          <w:tcPr>
            <w:tcW w:w="2538" w:type="dxa"/>
            <w:gridSpan w:val="3"/>
            <w:shd w:val="clear" w:color="auto" w:fill="DBE4F0"/>
          </w:tcPr>
          <w:p w:rsidR="00F945C6" w:rsidRDefault="00B50BCF">
            <w:pPr>
              <w:pStyle w:val="TableParagraph"/>
              <w:spacing w:line="201" w:lineRule="exact"/>
              <w:ind w:left="107"/>
              <w:rPr>
                <w:b/>
                <w:sz w:val="18"/>
              </w:rPr>
            </w:pPr>
            <w:r>
              <w:rPr>
                <w:b/>
                <w:sz w:val="18"/>
              </w:rPr>
              <w:t>Régimen de seguimiento y</w:t>
            </w:r>
          </w:p>
          <w:p w:rsidR="00F945C6" w:rsidRDefault="00B50BCF">
            <w:pPr>
              <w:pStyle w:val="TableParagraph"/>
              <w:spacing w:line="192" w:lineRule="exact"/>
              <w:ind w:left="107"/>
              <w:rPr>
                <w:b/>
                <w:sz w:val="18"/>
              </w:rPr>
            </w:pPr>
            <w:r>
              <w:rPr>
                <w:b/>
                <w:sz w:val="18"/>
              </w:rPr>
              <w:t>evaluación</w:t>
            </w:r>
          </w:p>
        </w:tc>
        <w:tc>
          <w:tcPr>
            <w:tcW w:w="7958" w:type="dxa"/>
            <w:gridSpan w:val="8"/>
          </w:tcPr>
          <w:p w:rsidR="00F945C6" w:rsidRDefault="00F945C6">
            <w:pPr>
              <w:pStyle w:val="TableParagraph"/>
              <w:rPr>
                <w:rFonts w:ascii="Times New Roman"/>
                <w:sz w:val="14"/>
              </w:rPr>
            </w:pPr>
          </w:p>
        </w:tc>
      </w:tr>
    </w:tbl>
    <w:p w:rsidR="00F945C6" w:rsidRDefault="00B50BCF">
      <w:pPr>
        <w:pStyle w:val="Textoindependiente"/>
        <w:rPr>
          <w:sz w:val="10"/>
        </w:rPr>
      </w:pPr>
      <w:r>
        <w:pict>
          <v:shape id="_x0000_s1181" type="#_x0000_t202" style="position:absolute;margin-left:42.5pt;margin-top:6.95pt;width:517.55pt;height:24.4pt;z-index:-251257856;mso-wrap-distance-left:0;mso-wrap-distance-right:0;mso-position-horizontal-relative:page;mso-position-vertical-relative:text" fillcolor="#fad3b4" stroked="f">
            <v:textbox inset="0,0,0,0">
              <w:txbxContent>
                <w:p w:rsidR="00F945C6" w:rsidRDefault="00B50BCF">
                  <w:pPr>
                    <w:spacing w:before="138"/>
                    <w:ind w:left="3370" w:right="3372"/>
                    <w:jc w:val="center"/>
                    <w:rPr>
                      <w:rFonts w:ascii="Arial Narrow"/>
                      <w:b/>
                      <w:sz w:val="18"/>
                    </w:rPr>
                  </w:pPr>
                  <w:r>
                    <w:rPr>
                      <w:rFonts w:ascii="Arial Narrow"/>
                      <w:b/>
                      <w:sz w:val="18"/>
                    </w:rPr>
                    <w:t>INDICADORES DE</w:t>
                  </w:r>
                  <w:r>
                    <w:rPr>
                      <w:rFonts w:ascii="Arial Narrow"/>
                      <w:b/>
                      <w:spacing w:val="1"/>
                      <w:sz w:val="18"/>
                    </w:rPr>
                    <w:t xml:space="preserve"> </w:t>
                  </w:r>
                  <w:r>
                    <w:rPr>
                      <w:rFonts w:ascii="Arial Narrow"/>
                      <w:b/>
                      <w:sz w:val="18"/>
                    </w:rPr>
                    <w:t>CUMPLIMIENTO</w:t>
                  </w:r>
                </w:p>
              </w:txbxContent>
            </v:textbox>
            <w10:wrap type="topAndBottom" anchorx="page"/>
          </v:shape>
        </w:pict>
      </w:r>
    </w:p>
    <w:p w:rsidR="00F945C6" w:rsidRDefault="00F945C6">
      <w:pPr>
        <w:pStyle w:val="Textoindependiente"/>
        <w:spacing w:before="1"/>
        <w:rPr>
          <w:sz w:val="10"/>
        </w:rPr>
      </w:pPr>
    </w:p>
    <w:p w:rsidR="00F945C6" w:rsidRDefault="00B50BCF">
      <w:pPr>
        <w:spacing w:before="95"/>
        <w:ind w:left="837"/>
        <w:rPr>
          <w:b/>
          <w:sz w:val="14"/>
        </w:rPr>
      </w:pPr>
      <w:r>
        <w:pict>
          <v:shape id="_x0000_s1180" type="#_x0000_t202" style="position:absolute;left:0;text-align:left;margin-left:120.5pt;margin-top:-6.55pt;width:439.55pt;height:31.1pt;z-index:252063744;mso-position-horizontal-relative:page" fillcolor="#dbe4f0" stroked="f">
            <v:textbox inset="0,0,0,0">
              <w:txbxContent>
                <w:p w:rsidR="00F945C6" w:rsidRDefault="00B50BCF">
                  <w:pPr>
                    <w:pStyle w:val="Textoindependiente"/>
                    <w:ind w:left="108" w:right="114"/>
                    <w:jc w:val="both"/>
                  </w:pPr>
                  <w:r>
                    <w:t>Seguir avanzando en establecer y estrechar la cooperación entre los Servicios de Inspección Farmacéutica de los estados participantes y de acciones dirigidas a la mejora y la armonización de los estándares técnicos. N/A indicadores.</w:t>
                  </w:r>
                </w:p>
              </w:txbxContent>
            </v:textbox>
            <w10:wrap anchorx="page"/>
          </v:shape>
        </w:pict>
      </w:r>
      <w:r>
        <w:rPr>
          <w:b/>
          <w:sz w:val="14"/>
        </w:rPr>
        <w:t>Objetivo de la</w:t>
      </w:r>
      <w:r>
        <w:rPr>
          <w:b/>
          <w:spacing w:val="-11"/>
          <w:sz w:val="14"/>
        </w:rPr>
        <w:t xml:space="preserve"> </w:t>
      </w:r>
      <w:r>
        <w:rPr>
          <w:b/>
          <w:sz w:val="14"/>
        </w:rPr>
        <w:t>Línea</w:t>
      </w:r>
    </w:p>
    <w:p w:rsidR="00F945C6" w:rsidRDefault="00F945C6">
      <w:pPr>
        <w:pStyle w:val="Textoindependiente"/>
        <w:spacing w:before="6"/>
        <w:rPr>
          <w:b/>
          <w:sz w:val="27"/>
        </w:rPr>
      </w:pPr>
    </w:p>
    <w:p w:rsidR="00F945C6" w:rsidRDefault="00B50BCF">
      <w:pPr>
        <w:spacing w:before="96" w:line="580" w:lineRule="auto"/>
        <w:ind w:left="837" w:right="9625"/>
        <w:rPr>
          <w:b/>
          <w:sz w:val="12"/>
        </w:rPr>
      </w:pPr>
      <w:r>
        <w:pict>
          <v:shape id="_x0000_s1179" type="#_x0000_t202" style="position:absolute;left:0;text-align:left;margin-left:120.25pt;margin-top:29.15pt;width:440.4pt;height:35.3pt;z-index:252064768;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5"/>
                    </w:trPr>
                    <w:tc>
                      <w:tcPr>
                        <w:tcW w:w="2932" w:type="dxa"/>
                        <w:gridSpan w:val="3"/>
                        <w:shd w:val="clear" w:color="auto" w:fill="DBE4F0"/>
                      </w:tcPr>
                      <w:p w:rsidR="00F945C6" w:rsidRDefault="00B50BCF">
                        <w:pPr>
                          <w:pStyle w:val="TableParagraph"/>
                          <w:spacing w:line="186" w:lineRule="exact"/>
                          <w:ind w:left="1239" w:right="1234"/>
                          <w:jc w:val="center"/>
                          <w:rPr>
                            <w:b/>
                            <w:sz w:val="18"/>
                          </w:rPr>
                        </w:pPr>
                        <w:r>
                          <w:rPr>
                            <w:b/>
                            <w:sz w:val="18"/>
                          </w:rPr>
                          <w:t>2018</w:t>
                        </w:r>
                      </w:p>
                    </w:tc>
                    <w:tc>
                      <w:tcPr>
                        <w:tcW w:w="2931" w:type="dxa"/>
                        <w:gridSpan w:val="3"/>
                        <w:shd w:val="clear" w:color="auto" w:fill="B8CCE3"/>
                      </w:tcPr>
                      <w:p w:rsidR="00F945C6" w:rsidRDefault="00B50BCF">
                        <w:pPr>
                          <w:pStyle w:val="TableParagraph"/>
                          <w:spacing w:line="186" w:lineRule="exact"/>
                          <w:ind w:left="1242" w:right="1232"/>
                          <w:jc w:val="center"/>
                          <w:rPr>
                            <w:b/>
                            <w:sz w:val="18"/>
                          </w:rPr>
                        </w:pPr>
                        <w:r>
                          <w:rPr>
                            <w:b/>
                            <w:sz w:val="18"/>
                          </w:rPr>
                          <w:t>2019</w:t>
                        </w:r>
                      </w:p>
                    </w:tc>
                    <w:tc>
                      <w:tcPr>
                        <w:tcW w:w="2931" w:type="dxa"/>
                        <w:gridSpan w:val="3"/>
                        <w:shd w:val="clear" w:color="auto" w:fill="94B3D6"/>
                      </w:tcPr>
                      <w:p w:rsidR="00F945C6" w:rsidRDefault="00B50BCF">
                        <w:pPr>
                          <w:pStyle w:val="TableParagraph"/>
                          <w:spacing w:line="186" w:lineRule="exact"/>
                          <w:ind w:left="1240" w:right="1235"/>
                          <w:jc w:val="center"/>
                          <w:rPr>
                            <w:b/>
                            <w:sz w:val="18"/>
                          </w:rPr>
                        </w:pPr>
                        <w:r>
                          <w:rPr>
                            <w:b/>
                            <w:sz w:val="18"/>
                          </w:rPr>
                          <w:t>2020</w:t>
                        </w:r>
                      </w:p>
                    </w:tc>
                  </w:tr>
                  <w:tr w:rsidR="00F945C6">
                    <w:trPr>
                      <w:trHeight w:val="278"/>
                    </w:trPr>
                    <w:tc>
                      <w:tcPr>
                        <w:tcW w:w="977" w:type="dxa"/>
                      </w:tcPr>
                      <w:p w:rsidR="00F945C6" w:rsidRDefault="00B50BCF">
                        <w:pPr>
                          <w:pStyle w:val="TableParagraph"/>
                          <w:spacing w:before="1" w:line="136" w:lineRule="exact"/>
                          <w:ind w:left="256" w:firstLine="88"/>
                          <w:rPr>
                            <w:b/>
                            <w:sz w:val="12"/>
                          </w:rPr>
                        </w:pPr>
                        <w:r>
                          <w:rPr>
                            <w:b/>
                            <w:sz w:val="12"/>
                          </w:rPr>
                          <w:t xml:space="preserve">valor </w:t>
                        </w:r>
                        <w:r>
                          <w:rPr>
                            <w:b/>
                            <w:w w:val="95"/>
                            <w:sz w:val="12"/>
                          </w:rPr>
                          <w:t>objetivo</w:t>
                        </w:r>
                      </w:p>
                    </w:tc>
                    <w:tc>
                      <w:tcPr>
                        <w:tcW w:w="978" w:type="dxa"/>
                      </w:tcPr>
                      <w:p w:rsidR="00F945C6" w:rsidRDefault="00B50BCF">
                        <w:pPr>
                          <w:pStyle w:val="TableParagraph"/>
                          <w:spacing w:before="1" w:line="136" w:lineRule="exact"/>
                          <w:ind w:left="196" w:right="171" w:firstLine="148"/>
                          <w:rPr>
                            <w:b/>
                            <w:sz w:val="12"/>
                          </w:rPr>
                        </w:pPr>
                        <w:r>
                          <w:rPr>
                            <w:b/>
                            <w:sz w:val="12"/>
                          </w:rPr>
                          <w:t>valor alcanzado</w:t>
                        </w:r>
                      </w:p>
                    </w:tc>
                    <w:tc>
                      <w:tcPr>
                        <w:tcW w:w="977" w:type="dxa"/>
                      </w:tcPr>
                      <w:p w:rsidR="00F945C6" w:rsidRDefault="00B50BCF">
                        <w:pPr>
                          <w:pStyle w:val="TableParagraph"/>
                          <w:spacing w:line="135" w:lineRule="exact"/>
                          <w:ind w:left="11"/>
                          <w:jc w:val="center"/>
                          <w:rPr>
                            <w:b/>
                            <w:sz w:val="12"/>
                          </w:rPr>
                        </w:pPr>
                        <w:r>
                          <w:rPr>
                            <w:b/>
                            <w:w w:val="99"/>
                            <w:sz w:val="12"/>
                          </w:rPr>
                          <w:t>%</w:t>
                        </w:r>
                      </w:p>
                      <w:p w:rsidR="00F945C6" w:rsidRDefault="00B50BCF">
                        <w:pPr>
                          <w:pStyle w:val="TableParagraph"/>
                          <w:spacing w:line="123" w:lineRule="exact"/>
                          <w:ind w:left="96" w:right="91"/>
                          <w:jc w:val="center"/>
                          <w:rPr>
                            <w:b/>
                            <w:sz w:val="12"/>
                          </w:rPr>
                        </w:pPr>
                        <w:r>
                          <w:rPr>
                            <w:b/>
                            <w:sz w:val="12"/>
                          </w:rPr>
                          <w:t>consecución</w:t>
                        </w:r>
                      </w:p>
                    </w:tc>
                    <w:tc>
                      <w:tcPr>
                        <w:tcW w:w="977" w:type="dxa"/>
                      </w:tcPr>
                      <w:p w:rsidR="00F945C6" w:rsidRDefault="00B50BCF">
                        <w:pPr>
                          <w:pStyle w:val="TableParagraph"/>
                          <w:spacing w:before="1" w:line="136" w:lineRule="exact"/>
                          <w:ind w:left="255" w:firstLine="88"/>
                          <w:rPr>
                            <w:b/>
                            <w:sz w:val="12"/>
                          </w:rPr>
                        </w:pPr>
                        <w:r>
                          <w:rPr>
                            <w:b/>
                            <w:sz w:val="12"/>
                          </w:rPr>
                          <w:t xml:space="preserve">valor </w:t>
                        </w:r>
                        <w:r>
                          <w:rPr>
                            <w:b/>
                            <w:w w:val="95"/>
                            <w:sz w:val="12"/>
                          </w:rPr>
                          <w:t>objetivo</w:t>
                        </w:r>
                      </w:p>
                    </w:tc>
                    <w:tc>
                      <w:tcPr>
                        <w:tcW w:w="977" w:type="dxa"/>
                      </w:tcPr>
                      <w:p w:rsidR="00F945C6" w:rsidRDefault="00B50BCF">
                        <w:pPr>
                          <w:pStyle w:val="TableParagraph"/>
                          <w:spacing w:before="1" w:line="136" w:lineRule="exact"/>
                          <w:ind w:left="195" w:right="171" w:firstLine="148"/>
                          <w:rPr>
                            <w:b/>
                            <w:sz w:val="12"/>
                          </w:rPr>
                        </w:pPr>
                        <w:r>
                          <w:rPr>
                            <w:b/>
                            <w:sz w:val="12"/>
                          </w:rPr>
                          <w:t>valor alcanzado</w:t>
                        </w:r>
                      </w:p>
                    </w:tc>
                    <w:tc>
                      <w:tcPr>
                        <w:tcW w:w="977" w:type="dxa"/>
                      </w:tcPr>
                      <w:p w:rsidR="00F945C6" w:rsidRDefault="00B50BCF">
                        <w:pPr>
                          <w:pStyle w:val="TableParagraph"/>
                          <w:spacing w:line="135" w:lineRule="exact"/>
                          <w:ind w:left="6"/>
                          <w:jc w:val="center"/>
                          <w:rPr>
                            <w:b/>
                            <w:sz w:val="12"/>
                          </w:rPr>
                        </w:pPr>
                        <w:r>
                          <w:rPr>
                            <w:b/>
                            <w:w w:val="99"/>
                            <w:sz w:val="12"/>
                          </w:rPr>
                          <w:t>%</w:t>
                        </w:r>
                      </w:p>
                      <w:p w:rsidR="00F945C6" w:rsidRDefault="00B50BCF">
                        <w:pPr>
                          <w:pStyle w:val="TableParagraph"/>
                          <w:spacing w:line="123" w:lineRule="exact"/>
                          <w:ind w:left="91" w:right="91"/>
                          <w:jc w:val="center"/>
                          <w:rPr>
                            <w:b/>
                            <w:sz w:val="12"/>
                          </w:rPr>
                        </w:pPr>
                        <w:r>
                          <w:rPr>
                            <w:b/>
                            <w:sz w:val="12"/>
                          </w:rPr>
                          <w:t>consecución</w:t>
                        </w:r>
                      </w:p>
                    </w:tc>
                    <w:tc>
                      <w:tcPr>
                        <w:tcW w:w="975" w:type="dxa"/>
                      </w:tcPr>
                      <w:p w:rsidR="00F945C6" w:rsidRDefault="00B50BCF">
                        <w:pPr>
                          <w:pStyle w:val="TableParagraph"/>
                          <w:spacing w:before="1" w:line="136" w:lineRule="exact"/>
                          <w:ind w:left="252" w:right="232" w:firstLine="88"/>
                          <w:rPr>
                            <w:b/>
                            <w:sz w:val="12"/>
                          </w:rPr>
                        </w:pPr>
                        <w:r>
                          <w:rPr>
                            <w:b/>
                            <w:sz w:val="12"/>
                          </w:rPr>
                          <w:t>valor objetivo</w:t>
                        </w:r>
                      </w:p>
                    </w:tc>
                    <w:tc>
                      <w:tcPr>
                        <w:tcW w:w="977" w:type="dxa"/>
                      </w:tcPr>
                      <w:p w:rsidR="00F945C6" w:rsidRDefault="00B50BCF">
                        <w:pPr>
                          <w:pStyle w:val="TableParagraph"/>
                          <w:spacing w:before="1" w:line="136" w:lineRule="exact"/>
                          <w:ind w:left="195" w:right="171" w:firstLine="148"/>
                          <w:rPr>
                            <w:b/>
                            <w:sz w:val="12"/>
                          </w:rPr>
                        </w:pPr>
                        <w:r>
                          <w:rPr>
                            <w:b/>
                            <w:sz w:val="12"/>
                          </w:rPr>
                          <w:t>valor alcanzado</w:t>
                        </w:r>
                      </w:p>
                    </w:tc>
                    <w:tc>
                      <w:tcPr>
                        <w:tcW w:w="979" w:type="dxa"/>
                      </w:tcPr>
                      <w:p w:rsidR="00F945C6" w:rsidRDefault="00B50BCF">
                        <w:pPr>
                          <w:pStyle w:val="TableParagraph"/>
                          <w:spacing w:line="135" w:lineRule="exact"/>
                          <w:ind w:left="8"/>
                          <w:jc w:val="center"/>
                          <w:rPr>
                            <w:b/>
                            <w:sz w:val="12"/>
                          </w:rPr>
                        </w:pPr>
                        <w:r>
                          <w:rPr>
                            <w:b/>
                            <w:w w:val="99"/>
                            <w:sz w:val="12"/>
                          </w:rPr>
                          <w:t>%</w:t>
                        </w:r>
                      </w:p>
                      <w:p w:rsidR="00F945C6" w:rsidRDefault="00B50BCF">
                        <w:pPr>
                          <w:pStyle w:val="TableParagraph"/>
                          <w:spacing w:line="123" w:lineRule="exact"/>
                          <w:ind w:left="98" w:right="96"/>
                          <w:jc w:val="center"/>
                          <w:rPr>
                            <w:b/>
                            <w:sz w:val="12"/>
                          </w:rPr>
                        </w:pPr>
                        <w:r>
                          <w:rPr>
                            <w:b/>
                            <w:sz w:val="12"/>
                          </w:rPr>
                          <w:t>consecución</w:t>
                        </w:r>
                      </w:p>
                    </w:tc>
                  </w:tr>
                  <w:tr w:rsidR="00F945C6">
                    <w:trPr>
                      <w:trHeight w:val="181"/>
                    </w:trPr>
                    <w:tc>
                      <w:tcPr>
                        <w:tcW w:w="977" w:type="dxa"/>
                        <w:shd w:val="clear" w:color="auto" w:fill="DBE4F0"/>
                      </w:tcPr>
                      <w:p w:rsidR="00F945C6" w:rsidRDefault="00F945C6">
                        <w:pPr>
                          <w:pStyle w:val="TableParagraph"/>
                          <w:rPr>
                            <w:rFonts w:ascii="Times New Roman"/>
                            <w:sz w:val="12"/>
                          </w:rPr>
                        </w:pPr>
                      </w:p>
                    </w:tc>
                    <w:tc>
                      <w:tcPr>
                        <w:tcW w:w="978" w:type="dxa"/>
                        <w:shd w:val="clear" w:color="auto" w:fill="DBE4F0"/>
                      </w:tcPr>
                      <w:p w:rsidR="00F945C6" w:rsidRDefault="00F945C6">
                        <w:pPr>
                          <w:pStyle w:val="TableParagraph"/>
                          <w:rPr>
                            <w:rFonts w:ascii="Times New Roman"/>
                            <w:sz w:val="12"/>
                          </w:rPr>
                        </w:pPr>
                      </w:p>
                    </w:tc>
                    <w:tc>
                      <w:tcPr>
                        <w:tcW w:w="977" w:type="dxa"/>
                        <w:shd w:val="clear" w:color="auto" w:fill="DBE4F0"/>
                      </w:tcPr>
                      <w:p w:rsidR="00F945C6" w:rsidRDefault="00F945C6">
                        <w:pPr>
                          <w:pStyle w:val="TableParagraph"/>
                          <w:rPr>
                            <w:rFonts w:ascii="Times New Roman"/>
                            <w:sz w:val="12"/>
                          </w:rPr>
                        </w:pPr>
                      </w:p>
                    </w:tc>
                    <w:tc>
                      <w:tcPr>
                        <w:tcW w:w="977" w:type="dxa"/>
                        <w:shd w:val="clear" w:color="auto" w:fill="B8CCE3"/>
                      </w:tcPr>
                      <w:p w:rsidR="00F945C6" w:rsidRDefault="00F945C6">
                        <w:pPr>
                          <w:pStyle w:val="TableParagraph"/>
                          <w:rPr>
                            <w:rFonts w:ascii="Times New Roman"/>
                            <w:sz w:val="12"/>
                          </w:rPr>
                        </w:pPr>
                      </w:p>
                    </w:tc>
                    <w:tc>
                      <w:tcPr>
                        <w:tcW w:w="977" w:type="dxa"/>
                        <w:shd w:val="clear" w:color="auto" w:fill="B8CCE3"/>
                      </w:tcPr>
                      <w:p w:rsidR="00F945C6" w:rsidRDefault="00F945C6">
                        <w:pPr>
                          <w:pStyle w:val="TableParagraph"/>
                          <w:rPr>
                            <w:rFonts w:ascii="Times New Roman"/>
                            <w:sz w:val="12"/>
                          </w:rPr>
                        </w:pPr>
                      </w:p>
                    </w:tc>
                    <w:tc>
                      <w:tcPr>
                        <w:tcW w:w="977" w:type="dxa"/>
                        <w:shd w:val="clear" w:color="auto" w:fill="B8CCE3"/>
                      </w:tcPr>
                      <w:p w:rsidR="00F945C6" w:rsidRDefault="00F945C6">
                        <w:pPr>
                          <w:pStyle w:val="TableParagraph"/>
                          <w:rPr>
                            <w:rFonts w:ascii="Times New Roman"/>
                            <w:sz w:val="12"/>
                          </w:rPr>
                        </w:pPr>
                      </w:p>
                    </w:tc>
                    <w:tc>
                      <w:tcPr>
                        <w:tcW w:w="975" w:type="dxa"/>
                        <w:shd w:val="clear" w:color="auto" w:fill="94B3D6"/>
                      </w:tcPr>
                      <w:p w:rsidR="00F945C6" w:rsidRDefault="00F945C6">
                        <w:pPr>
                          <w:pStyle w:val="TableParagraph"/>
                          <w:rPr>
                            <w:rFonts w:ascii="Times New Roman"/>
                            <w:sz w:val="12"/>
                          </w:rPr>
                        </w:pPr>
                      </w:p>
                    </w:tc>
                    <w:tc>
                      <w:tcPr>
                        <w:tcW w:w="977" w:type="dxa"/>
                        <w:shd w:val="clear" w:color="auto" w:fill="94B3D6"/>
                      </w:tcPr>
                      <w:p w:rsidR="00F945C6" w:rsidRDefault="00F945C6">
                        <w:pPr>
                          <w:pStyle w:val="TableParagraph"/>
                          <w:rPr>
                            <w:rFonts w:ascii="Times New Roman"/>
                            <w:sz w:val="12"/>
                          </w:rPr>
                        </w:pPr>
                      </w:p>
                    </w:tc>
                    <w:tc>
                      <w:tcPr>
                        <w:tcW w:w="979"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rPr>
          <w:b/>
          <w:sz w:val="12"/>
        </w:rPr>
        <w:t>Nombre del Indicador Fuente Obtención</w:t>
      </w:r>
      <w:r>
        <w:rPr>
          <w:b/>
          <w:spacing w:val="-12"/>
          <w:sz w:val="12"/>
        </w:rPr>
        <w:t xml:space="preserve"> </w:t>
      </w:r>
      <w:r>
        <w:rPr>
          <w:b/>
          <w:sz w:val="12"/>
        </w:rPr>
        <w:t>Dato</w:t>
      </w:r>
    </w:p>
    <w:p w:rsidR="00F945C6" w:rsidRDefault="00F945C6">
      <w:pPr>
        <w:pStyle w:val="Textoindependiente"/>
        <w:spacing w:before="6"/>
        <w:rPr>
          <w:b/>
          <w:sz w:val="9"/>
        </w:rPr>
      </w:pPr>
    </w:p>
    <w:p w:rsidR="00F945C6" w:rsidRDefault="00B50BCF">
      <w:pPr>
        <w:ind w:left="1034"/>
        <w:rPr>
          <w:b/>
          <w:sz w:val="12"/>
        </w:rPr>
      </w:pPr>
      <w:r>
        <w:pict>
          <v:group id="_x0000_s1171" style="position:absolute;left:0;text-align:left;margin-left:68.3pt;margin-top:10.65pt;width:26.55pt;height:10.1pt;z-index:-251256832;mso-wrap-distance-left:0;mso-wrap-distance-right:0;mso-position-horizontal-relative:page" coordorigin="1366,213" coordsize="531,202">
            <v:rect id="_x0000_s1178" style="position:absolute;left:1781;top:222;width:104;height:183" fillcolor="#d9d9d9" stroked="f"/>
            <v:rect id="_x0000_s1177" style="position:absolute;left:1370;top:222;width:108;height:183" fillcolor="#d9d9d9" stroked="f"/>
            <v:rect id="_x0000_s1176" style="position:absolute;left:1478;top:222;width:303;height:183" fillcolor="#d9d9d9" stroked="f"/>
            <v:line id="_x0000_s1175" style="position:absolute" from="1376,218" to="1887,218" strokeweight=".48pt"/>
            <v:line id="_x0000_s1174" style="position:absolute" from="1371,213" to="1371,415" strokeweight=".48pt"/>
            <v:line id="_x0000_s1173" style="position:absolute" from="1892,213" to="1892,415" strokeweight=".48pt"/>
            <v:line id="_x0000_s1172" style="position:absolute" from="1376,410" to="1887,410" strokeweight=".48pt"/>
            <w10:wrap type="topAndBottom" anchorx="page"/>
          </v:group>
        </w:pict>
      </w:r>
      <w:r>
        <w:rPr>
          <w:b/>
          <w:sz w:val="12"/>
        </w:rPr>
        <w:t>(Ponderación %)</w:t>
      </w:r>
    </w:p>
    <w:p w:rsidR="00F945C6" w:rsidRDefault="00B50BCF">
      <w:pPr>
        <w:spacing w:before="36" w:line="384" w:lineRule="auto"/>
        <w:ind w:left="837" w:right="9613" w:firstLine="55"/>
        <w:rPr>
          <w:b/>
          <w:sz w:val="12"/>
        </w:rPr>
      </w:pPr>
      <w:r>
        <w:rPr>
          <w:b/>
          <w:sz w:val="12"/>
        </w:rPr>
        <w:t>Nombre del Indicador Fuente Obtención Dato</w:t>
      </w:r>
    </w:p>
    <w:p w:rsidR="00F945C6" w:rsidRDefault="00F945C6">
      <w:pPr>
        <w:pStyle w:val="Textoindependiente"/>
        <w:rPr>
          <w:b/>
          <w:sz w:val="12"/>
        </w:rPr>
      </w:pPr>
    </w:p>
    <w:p w:rsidR="00F945C6" w:rsidRDefault="00B50BCF">
      <w:pPr>
        <w:spacing w:before="87"/>
        <w:ind w:left="1034"/>
        <w:rPr>
          <w:b/>
          <w:sz w:val="12"/>
        </w:rPr>
      </w:pPr>
      <w:r>
        <w:pict>
          <v:group id="_x0000_s1163" style="position:absolute;left:0;text-align:left;margin-left:68.3pt;margin-top:14.9pt;width:26.55pt;height:10.2pt;z-index:-251255808;mso-wrap-distance-left:0;mso-wrap-distance-right:0;mso-position-horizontal-relative:page" coordorigin="1366,298" coordsize="531,204">
            <v:rect id="_x0000_s1170" style="position:absolute;left:1781;top:307;width:104;height:185" fillcolor="#d9d9d9" stroked="f"/>
            <v:rect id="_x0000_s1169" style="position:absolute;left:1370;top:307;width:108;height:185" fillcolor="#d9d9d9" stroked="f"/>
            <v:rect id="_x0000_s1168" style="position:absolute;left:1478;top:307;width:303;height:185" fillcolor="#d9d9d9" stroked="f"/>
            <v:line id="_x0000_s1167" style="position:absolute" from="1376,303" to="1887,303" strokeweight=".16936mm"/>
            <v:line id="_x0000_s1166" style="position:absolute" from="1371,298" to="1371,502" strokeweight=".48pt"/>
            <v:line id="_x0000_s1165" style="position:absolute" from="1892,298" to="1892,502" strokeweight=".48pt"/>
            <v:line id="_x0000_s1164" style="position:absolute" from="1376,497" to="1887,497" strokeweight=".48pt"/>
            <w10:wrap type="topAndBottom" anchorx="page"/>
          </v:group>
        </w:pict>
      </w:r>
      <w:r>
        <w:pict>
          <v:shape id="_x0000_s1162" type="#_x0000_t202" style="position:absolute;left:0;text-align:left;margin-left:120.25pt;margin-top:-10.2pt;width:440.4pt;height:35.3pt;z-index:252065792;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6"/>
                    </w:trPr>
                    <w:tc>
                      <w:tcPr>
                        <w:tcW w:w="2932" w:type="dxa"/>
                        <w:gridSpan w:val="3"/>
                        <w:shd w:val="clear" w:color="auto" w:fill="DBE4F0"/>
                      </w:tcPr>
                      <w:p w:rsidR="00F945C6" w:rsidRDefault="00B50BCF">
                        <w:pPr>
                          <w:pStyle w:val="TableParagraph"/>
                          <w:spacing w:line="186" w:lineRule="exact"/>
                          <w:ind w:left="1239" w:right="1234"/>
                          <w:jc w:val="center"/>
                          <w:rPr>
                            <w:b/>
                            <w:sz w:val="18"/>
                          </w:rPr>
                        </w:pPr>
                        <w:r>
                          <w:rPr>
                            <w:b/>
                            <w:sz w:val="18"/>
                          </w:rPr>
                          <w:t>2018</w:t>
                        </w:r>
                      </w:p>
                    </w:tc>
                    <w:tc>
                      <w:tcPr>
                        <w:tcW w:w="2931" w:type="dxa"/>
                        <w:gridSpan w:val="3"/>
                        <w:shd w:val="clear" w:color="auto" w:fill="B8CCE3"/>
                      </w:tcPr>
                      <w:p w:rsidR="00F945C6" w:rsidRDefault="00B50BCF">
                        <w:pPr>
                          <w:pStyle w:val="TableParagraph"/>
                          <w:spacing w:line="186" w:lineRule="exact"/>
                          <w:ind w:left="1242" w:right="1232"/>
                          <w:jc w:val="center"/>
                          <w:rPr>
                            <w:b/>
                            <w:sz w:val="18"/>
                          </w:rPr>
                        </w:pPr>
                        <w:r>
                          <w:rPr>
                            <w:b/>
                            <w:sz w:val="18"/>
                          </w:rPr>
                          <w:t>2019</w:t>
                        </w:r>
                      </w:p>
                    </w:tc>
                    <w:tc>
                      <w:tcPr>
                        <w:tcW w:w="2931" w:type="dxa"/>
                        <w:gridSpan w:val="3"/>
                        <w:shd w:val="clear" w:color="auto" w:fill="94B3D6"/>
                      </w:tcPr>
                      <w:p w:rsidR="00F945C6" w:rsidRDefault="00B50BCF">
                        <w:pPr>
                          <w:pStyle w:val="TableParagraph"/>
                          <w:spacing w:line="186" w:lineRule="exact"/>
                          <w:ind w:left="1240" w:right="1235"/>
                          <w:jc w:val="center"/>
                          <w:rPr>
                            <w:b/>
                            <w:sz w:val="18"/>
                          </w:rPr>
                        </w:pPr>
                        <w:r>
                          <w:rPr>
                            <w:b/>
                            <w:sz w:val="18"/>
                          </w:rPr>
                          <w:t>2020</w:t>
                        </w:r>
                      </w:p>
                    </w:tc>
                  </w:tr>
                  <w:tr w:rsidR="00F945C6">
                    <w:trPr>
                      <w:trHeight w:val="275"/>
                    </w:trPr>
                    <w:tc>
                      <w:tcPr>
                        <w:tcW w:w="977" w:type="dxa"/>
                      </w:tcPr>
                      <w:p w:rsidR="00F945C6" w:rsidRDefault="00B50BCF">
                        <w:pPr>
                          <w:pStyle w:val="TableParagraph"/>
                          <w:spacing w:line="133" w:lineRule="exact"/>
                          <w:ind w:left="96" w:right="86"/>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objetivo</w:t>
                        </w:r>
                      </w:p>
                    </w:tc>
                    <w:tc>
                      <w:tcPr>
                        <w:tcW w:w="978" w:type="dxa"/>
                      </w:tcPr>
                      <w:p w:rsidR="00F945C6" w:rsidRDefault="00B50BCF">
                        <w:pPr>
                          <w:pStyle w:val="TableParagraph"/>
                          <w:spacing w:line="133" w:lineRule="exact"/>
                          <w:ind w:left="117" w:right="109"/>
                          <w:jc w:val="center"/>
                          <w:rPr>
                            <w:b/>
                            <w:sz w:val="12"/>
                          </w:rPr>
                        </w:pPr>
                        <w:r>
                          <w:rPr>
                            <w:b/>
                            <w:sz w:val="12"/>
                          </w:rPr>
                          <w:t>valor</w:t>
                        </w:r>
                      </w:p>
                      <w:p w:rsidR="00F945C6" w:rsidRDefault="00B50BCF">
                        <w:pPr>
                          <w:pStyle w:val="TableParagraph"/>
                          <w:spacing w:before="1" w:line="121" w:lineRule="exact"/>
                          <w:ind w:left="117" w:right="111"/>
                          <w:jc w:val="center"/>
                          <w:rPr>
                            <w:b/>
                            <w:sz w:val="12"/>
                          </w:rPr>
                        </w:pPr>
                        <w:r>
                          <w:rPr>
                            <w:b/>
                            <w:sz w:val="12"/>
                          </w:rPr>
                          <w:t>alcanzado</w:t>
                        </w:r>
                      </w:p>
                    </w:tc>
                    <w:tc>
                      <w:tcPr>
                        <w:tcW w:w="977" w:type="dxa"/>
                      </w:tcPr>
                      <w:p w:rsidR="00F945C6" w:rsidRDefault="00B50BCF">
                        <w:pPr>
                          <w:pStyle w:val="TableParagraph"/>
                          <w:spacing w:line="133" w:lineRule="exact"/>
                          <w:ind w:left="11"/>
                          <w:jc w:val="center"/>
                          <w:rPr>
                            <w:b/>
                            <w:sz w:val="12"/>
                          </w:rPr>
                        </w:pPr>
                        <w:r>
                          <w:rPr>
                            <w:b/>
                            <w:w w:val="99"/>
                            <w:sz w:val="12"/>
                          </w:rPr>
                          <w:t>%</w:t>
                        </w:r>
                      </w:p>
                      <w:p w:rsidR="00F945C6" w:rsidRDefault="00B50BCF">
                        <w:pPr>
                          <w:pStyle w:val="TableParagraph"/>
                          <w:spacing w:before="1" w:line="121" w:lineRule="exact"/>
                          <w:ind w:left="96" w:right="91"/>
                          <w:jc w:val="center"/>
                          <w:rPr>
                            <w:b/>
                            <w:sz w:val="12"/>
                          </w:rPr>
                        </w:pPr>
                        <w:r>
                          <w:rPr>
                            <w:b/>
                            <w:sz w:val="12"/>
                          </w:rPr>
                          <w:t>consecución</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before="1" w:line="121" w:lineRule="exact"/>
                          <w:ind w:left="94" w:right="91"/>
                          <w:jc w:val="center"/>
                          <w:rPr>
                            <w:b/>
                            <w:sz w:val="12"/>
                          </w:rPr>
                        </w:pPr>
                        <w:r>
                          <w:rPr>
                            <w:b/>
                            <w:sz w:val="12"/>
                          </w:rPr>
                          <w:t>objetivo</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before="1" w:line="121" w:lineRule="exact"/>
                          <w:ind w:left="96" w:right="90"/>
                          <w:jc w:val="center"/>
                          <w:rPr>
                            <w:b/>
                            <w:sz w:val="12"/>
                          </w:rPr>
                        </w:pPr>
                        <w:r>
                          <w:rPr>
                            <w:b/>
                            <w:sz w:val="12"/>
                          </w:rPr>
                          <w:t>alcanzado</w:t>
                        </w:r>
                      </w:p>
                    </w:tc>
                    <w:tc>
                      <w:tcPr>
                        <w:tcW w:w="977" w:type="dxa"/>
                      </w:tcPr>
                      <w:p w:rsidR="00F945C6" w:rsidRDefault="00B50BCF">
                        <w:pPr>
                          <w:pStyle w:val="TableParagraph"/>
                          <w:spacing w:line="133" w:lineRule="exact"/>
                          <w:ind w:left="6"/>
                          <w:jc w:val="center"/>
                          <w:rPr>
                            <w:b/>
                            <w:sz w:val="12"/>
                          </w:rPr>
                        </w:pPr>
                        <w:r>
                          <w:rPr>
                            <w:b/>
                            <w:w w:val="99"/>
                            <w:sz w:val="12"/>
                          </w:rPr>
                          <w:t>%</w:t>
                        </w:r>
                      </w:p>
                      <w:p w:rsidR="00F945C6" w:rsidRDefault="00B50BCF">
                        <w:pPr>
                          <w:pStyle w:val="TableParagraph"/>
                          <w:spacing w:before="1" w:line="121" w:lineRule="exact"/>
                          <w:ind w:left="91" w:right="91"/>
                          <w:jc w:val="center"/>
                          <w:rPr>
                            <w:b/>
                            <w:sz w:val="12"/>
                          </w:rPr>
                        </w:pPr>
                        <w:r>
                          <w:rPr>
                            <w:b/>
                            <w:sz w:val="12"/>
                          </w:rPr>
                          <w:t>consecución</w:t>
                        </w:r>
                      </w:p>
                    </w:tc>
                    <w:tc>
                      <w:tcPr>
                        <w:tcW w:w="975" w:type="dxa"/>
                      </w:tcPr>
                      <w:p w:rsidR="00F945C6" w:rsidRDefault="00B50BCF">
                        <w:pPr>
                          <w:pStyle w:val="TableParagraph"/>
                          <w:spacing w:line="133" w:lineRule="exact"/>
                          <w:ind w:left="93" w:right="88"/>
                          <w:jc w:val="center"/>
                          <w:rPr>
                            <w:b/>
                            <w:sz w:val="12"/>
                          </w:rPr>
                        </w:pPr>
                        <w:r>
                          <w:rPr>
                            <w:b/>
                            <w:sz w:val="12"/>
                          </w:rPr>
                          <w:t>valor</w:t>
                        </w:r>
                      </w:p>
                      <w:p w:rsidR="00F945C6" w:rsidRDefault="00B50BCF">
                        <w:pPr>
                          <w:pStyle w:val="TableParagraph"/>
                          <w:spacing w:before="1" w:line="121" w:lineRule="exact"/>
                          <w:ind w:left="88" w:right="88"/>
                          <w:jc w:val="center"/>
                          <w:rPr>
                            <w:b/>
                            <w:sz w:val="12"/>
                          </w:rPr>
                        </w:pPr>
                        <w:r>
                          <w:rPr>
                            <w:b/>
                            <w:sz w:val="12"/>
                          </w:rPr>
                          <w:t>objetivo</w:t>
                        </w:r>
                      </w:p>
                    </w:tc>
                    <w:tc>
                      <w:tcPr>
                        <w:tcW w:w="977" w:type="dxa"/>
                      </w:tcPr>
                      <w:p w:rsidR="00F945C6" w:rsidRDefault="00B50BCF">
                        <w:pPr>
                          <w:pStyle w:val="TableParagraph"/>
                          <w:spacing w:line="133" w:lineRule="exact"/>
                          <w:ind w:left="96" w:right="89"/>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alcanzado</w:t>
                        </w:r>
                      </w:p>
                    </w:tc>
                    <w:tc>
                      <w:tcPr>
                        <w:tcW w:w="979" w:type="dxa"/>
                      </w:tcPr>
                      <w:p w:rsidR="00F945C6" w:rsidRDefault="00B50BCF">
                        <w:pPr>
                          <w:pStyle w:val="TableParagraph"/>
                          <w:spacing w:line="133" w:lineRule="exact"/>
                          <w:ind w:left="8"/>
                          <w:jc w:val="center"/>
                          <w:rPr>
                            <w:b/>
                            <w:sz w:val="12"/>
                          </w:rPr>
                        </w:pPr>
                        <w:r>
                          <w:rPr>
                            <w:b/>
                            <w:w w:val="99"/>
                            <w:sz w:val="12"/>
                          </w:rPr>
                          <w:t>%</w:t>
                        </w:r>
                      </w:p>
                      <w:p w:rsidR="00F945C6" w:rsidRDefault="00B50BCF">
                        <w:pPr>
                          <w:pStyle w:val="TableParagraph"/>
                          <w:spacing w:before="1" w:line="121" w:lineRule="exact"/>
                          <w:ind w:left="98" w:right="96"/>
                          <w:jc w:val="center"/>
                          <w:rPr>
                            <w:b/>
                            <w:sz w:val="12"/>
                          </w:rPr>
                        </w:pPr>
                        <w:r>
                          <w:rPr>
                            <w:b/>
                            <w:sz w:val="12"/>
                          </w:rPr>
                          <w:t>consecución</w:t>
                        </w:r>
                      </w:p>
                    </w:tc>
                  </w:tr>
                  <w:tr w:rsidR="00F945C6">
                    <w:trPr>
                      <w:trHeight w:val="184"/>
                    </w:trPr>
                    <w:tc>
                      <w:tcPr>
                        <w:tcW w:w="977" w:type="dxa"/>
                        <w:shd w:val="clear" w:color="auto" w:fill="DBE4F0"/>
                      </w:tcPr>
                      <w:p w:rsidR="00F945C6" w:rsidRDefault="00F945C6">
                        <w:pPr>
                          <w:pStyle w:val="TableParagraph"/>
                          <w:rPr>
                            <w:rFonts w:ascii="Times New Roman"/>
                            <w:sz w:val="12"/>
                          </w:rPr>
                        </w:pPr>
                      </w:p>
                    </w:tc>
                    <w:tc>
                      <w:tcPr>
                        <w:tcW w:w="978" w:type="dxa"/>
                        <w:shd w:val="clear" w:color="auto" w:fill="DBE4F0"/>
                      </w:tcPr>
                      <w:p w:rsidR="00F945C6" w:rsidRDefault="00F945C6">
                        <w:pPr>
                          <w:pStyle w:val="TableParagraph"/>
                          <w:rPr>
                            <w:rFonts w:ascii="Times New Roman"/>
                            <w:sz w:val="12"/>
                          </w:rPr>
                        </w:pPr>
                      </w:p>
                    </w:tc>
                    <w:tc>
                      <w:tcPr>
                        <w:tcW w:w="977" w:type="dxa"/>
                        <w:shd w:val="clear" w:color="auto" w:fill="DBE4F0"/>
                      </w:tcPr>
                      <w:p w:rsidR="00F945C6" w:rsidRDefault="00F945C6">
                        <w:pPr>
                          <w:pStyle w:val="TableParagraph"/>
                          <w:rPr>
                            <w:rFonts w:ascii="Times New Roman"/>
                            <w:sz w:val="12"/>
                          </w:rPr>
                        </w:pPr>
                      </w:p>
                    </w:tc>
                    <w:tc>
                      <w:tcPr>
                        <w:tcW w:w="977" w:type="dxa"/>
                        <w:shd w:val="clear" w:color="auto" w:fill="B8CCE3"/>
                      </w:tcPr>
                      <w:p w:rsidR="00F945C6" w:rsidRDefault="00F945C6">
                        <w:pPr>
                          <w:pStyle w:val="TableParagraph"/>
                          <w:rPr>
                            <w:rFonts w:ascii="Times New Roman"/>
                            <w:sz w:val="12"/>
                          </w:rPr>
                        </w:pPr>
                      </w:p>
                    </w:tc>
                    <w:tc>
                      <w:tcPr>
                        <w:tcW w:w="977" w:type="dxa"/>
                        <w:shd w:val="clear" w:color="auto" w:fill="B8CCE3"/>
                      </w:tcPr>
                      <w:p w:rsidR="00F945C6" w:rsidRDefault="00F945C6">
                        <w:pPr>
                          <w:pStyle w:val="TableParagraph"/>
                          <w:rPr>
                            <w:rFonts w:ascii="Times New Roman"/>
                            <w:sz w:val="12"/>
                          </w:rPr>
                        </w:pPr>
                      </w:p>
                    </w:tc>
                    <w:tc>
                      <w:tcPr>
                        <w:tcW w:w="977" w:type="dxa"/>
                        <w:shd w:val="clear" w:color="auto" w:fill="B8CCE3"/>
                      </w:tcPr>
                      <w:p w:rsidR="00F945C6" w:rsidRDefault="00F945C6">
                        <w:pPr>
                          <w:pStyle w:val="TableParagraph"/>
                          <w:rPr>
                            <w:rFonts w:ascii="Times New Roman"/>
                            <w:sz w:val="12"/>
                          </w:rPr>
                        </w:pPr>
                      </w:p>
                    </w:tc>
                    <w:tc>
                      <w:tcPr>
                        <w:tcW w:w="975" w:type="dxa"/>
                        <w:shd w:val="clear" w:color="auto" w:fill="94B3D6"/>
                      </w:tcPr>
                      <w:p w:rsidR="00F945C6" w:rsidRDefault="00F945C6">
                        <w:pPr>
                          <w:pStyle w:val="TableParagraph"/>
                          <w:rPr>
                            <w:rFonts w:ascii="Times New Roman"/>
                            <w:sz w:val="12"/>
                          </w:rPr>
                        </w:pPr>
                      </w:p>
                    </w:tc>
                    <w:tc>
                      <w:tcPr>
                        <w:tcW w:w="977" w:type="dxa"/>
                        <w:shd w:val="clear" w:color="auto" w:fill="94B3D6"/>
                      </w:tcPr>
                      <w:p w:rsidR="00F945C6" w:rsidRDefault="00F945C6">
                        <w:pPr>
                          <w:pStyle w:val="TableParagraph"/>
                          <w:rPr>
                            <w:rFonts w:ascii="Times New Roman"/>
                            <w:sz w:val="12"/>
                          </w:rPr>
                        </w:pPr>
                      </w:p>
                    </w:tc>
                    <w:tc>
                      <w:tcPr>
                        <w:tcW w:w="979"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rPr>
          <w:b/>
          <w:sz w:val="12"/>
        </w:rPr>
        <w:t>(Ponderación %)</w:t>
      </w:r>
    </w:p>
    <w:p w:rsidR="00F945C6" w:rsidRDefault="00B50BCF">
      <w:pPr>
        <w:spacing w:before="33" w:line="388" w:lineRule="auto"/>
        <w:ind w:left="837" w:right="9613" w:firstLine="55"/>
        <w:rPr>
          <w:b/>
          <w:sz w:val="12"/>
        </w:rPr>
      </w:pPr>
      <w:r>
        <w:rPr>
          <w:b/>
          <w:sz w:val="12"/>
        </w:rPr>
        <w:t>Nombre del Indicador Fuente Obtención Dato</w:t>
      </w:r>
    </w:p>
    <w:p w:rsidR="00F945C6" w:rsidRDefault="00F945C6">
      <w:pPr>
        <w:pStyle w:val="Textoindependiente"/>
        <w:rPr>
          <w:b/>
          <w:sz w:val="12"/>
        </w:rPr>
      </w:pPr>
    </w:p>
    <w:p w:rsidR="00F945C6" w:rsidRDefault="00B50BCF">
      <w:pPr>
        <w:spacing w:before="83"/>
        <w:ind w:left="1034"/>
        <w:rPr>
          <w:b/>
          <w:sz w:val="12"/>
        </w:rPr>
      </w:pPr>
      <w:r>
        <w:pict>
          <v:group id="_x0000_s1154" style="position:absolute;left:0;text-align:left;margin-left:68.3pt;margin-top:14.8pt;width:26.55pt;height:10.1pt;z-index:-251254784;mso-wrap-distance-left:0;mso-wrap-distance-right:0;mso-position-horizontal-relative:page" coordorigin="1366,296" coordsize="531,202">
            <v:rect id="_x0000_s1161" style="position:absolute;left:1781;top:305;width:104;height:183" fillcolor="#d9d9d9" stroked="f"/>
            <v:rect id="_x0000_s1160" style="position:absolute;left:1370;top:305;width:108;height:183" fillcolor="#d9d9d9" stroked="f"/>
            <v:rect id="_x0000_s1159" style="position:absolute;left:1478;top:305;width:303;height:183" fillcolor="#d9d9d9" stroked="f"/>
            <v:line id="_x0000_s1158" style="position:absolute" from="1376,301" to="1887,301" strokeweight=".48pt"/>
            <v:line id="_x0000_s1157" style="position:absolute" from="1371,296" to="1371,498" strokeweight=".48pt"/>
            <v:line id="_x0000_s1156" style="position:absolute" from="1892,296" to="1892,498" strokeweight=".48pt"/>
            <v:line id="_x0000_s1155" style="position:absolute" from="1376,493" to="1887,493" strokeweight=".16936mm"/>
            <w10:wrap type="topAndBottom" anchorx="page"/>
          </v:group>
        </w:pict>
      </w:r>
      <w:r>
        <w:pict>
          <v:shape id="_x0000_s1153" type="#_x0000_t202" style="position:absolute;left:0;text-align:left;margin-left:120.25pt;margin-top:-10.4pt;width:440.4pt;height:35.35pt;z-index:252066816;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5"/>
                    </w:trPr>
                    <w:tc>
                      <w:tcPr>
                        <w:tcW w:w="2932" w:type="dxa"/>
                        <w:gridSpan w:val="3"/>
                        <w:shd w:val="clear" w:color="auto" w:fill="DBE4F0"/>
                      </w:tcPr>
                      <w:p w:rsidR="00F945C6" w:rsidRDefault="00B50BCF">
                        <w:pPr>
                          <w:pStyle w:val="TableParagraph"/>
                          <w:spacing w:line="186" w:lineRule="exact"/>
                          <w:ind w:left="1239" w:right="1234"/>
                          <w:jc w:val="center"/>
                          <w:rPr>
                            <w:b/>
                            <w:sz w:val="18"/>
                          </w:rPr>
                        </w:pPr>
                        <w:r>
                          <w:rPr>
                            <w:b/>
                            <w:sz w:val="18"/>
                          </w:rPr>
                          <w:t>2018</w:t>
                        </w:r>
                      </w:p>
                    </w:tc>
                    <w:tc>
                      <w:tcPr>
                        <w:tcW w:w="2931" w:type="dxa"/>
                        <w:gridSpan w:val="3"/>
                        <w:shd w:val="clear" w:color="auto" w:fill="B8CCE3"/>
                      </w:tcPr>
                      <w:p w:rsidR="00F945C6" w:rsidRDefault="00B50BCF">
                        <w:pPr>
                          <w:pStyle w:val="TableParagraph"/>
                          <w:spacing w:line="186" w:lineRule="exact"/>
                          <w:ind w:left="1242" w:right="1232"/>
                          <w:jc w:val="center"/>
                          <w:rPr>
                            <w:b/>
                            <w:sz w:val="18"/>
                          </w:rPr>
                        </w:pPr>
                        <w:r>
                          <w:rPr>
                            <w:b/>
                            <w:sz w:val="18"/>
                          </w:rPr>
                          <w:t>2019</w:t>
                        </w:r>
                      </w:p>
                    </w:tc>
                    <w:tc>
                      <w:tcPr>
                        <w:tcW w:w="2931" w:type="dxa"/>
                        <w:gridSpan w:val="3"/>
                        <w:shd w:val="clear" w:color="auto" w:fill="94B3D6"/>
                      </w:tcPr>
                      <w:p w:rsidR="00F945C6" w:rsidRDefault="00B50BCF">
                        <w:pPr>
                          <w:pStyle w:val="TableParagraph"/>
                          <w:spacing w:line="186" w:lineRule="exact"/>
                          <w:ind w:left="1240" w:right="1235"/>
                          <w:jc w:val="center"/>
                          <w:rPr>
                            <w:b/>
                            <w:sz w:val="18"/>
                          </w:rPr>
                        </w:pPr>
                        <w:r>
                          <w:rPr>
                            <w:b/>
                            <w:sz w:val="18"/>
                          </w:rPr>
                          <w:t>2020</w:t>
                        </w:r>
                      </w:p>
                    </w:tc>
                  </w:tr>
                  <w:tr w:rsidR="00F945C6">
                    <w:trPr>
                      <w:trHeight w:val="278"/>
                    </w:trPr>
                    <w:tc>
                      <w:tcPr>
                        <w:tcW w:w="977" w:type="dxa"/>
                      </w:tcPr>
                      <w:p w:rsidR="00F945C6" w:rsidRDefault="00B50BCF">
                        <w:pPr>
                          <w:pStyle w:val="TableParagraph"/>
                          <w:spacing w:line="138" w:lineRule="exact"/>
                          <w:ind w:left="256" w:firstLine="88"/>
                          <w:rPr>
                            <w:b/>
                            <w:sz w:val="12"/>
                          </w:rPr>
                        </w:pPr>
                        <w:r>
                          <w:rPr>
                            <w:b/>
                            <w:sz w:val="12"/>
                          </w:rPr>
                          <w:t xml:space="preserve">valor </w:t>
                        </w:r>
                        <w:r>
                          <w:rPr>
                            <w:b/>
                            <w:w w:val="95"/>
                            <w:sz w:val="12"/>
                          </w:rPr>
                          <w:t>objetivo</w:t>
                        </w:r>
                      </w:p>
                    </w:tc>
                    <w:tc>
                      <w:tcPr>
                        <w:tcW w:w="978" w:type="dxa"/>
                      </w:tcPr>
                      <w:p w:rsidR="00F945C6" w:rsidRDefault="00B50BCF">
                        <w:pPr>
                          <w:pStyle w:val="TableParagraph"/>
                          <w:spacing w:line="138" w:lineRule="exact"/>
                          <w:ind w:left="196" w:right="171" w:firstLine="148"/>
                          <w:rPr>
                            <w:b/>
                            <w:sz w:val="12"/>
                          </w:rPr>
                        </w:pPr>
                        <w:r>
                          <w:rPr>
                            <w:b/>
                            <w:sz w:val="12"/>
                          </w:rPr>
                          <w:t>valor alcanzado</w:t>
                        </w:r>
                      </w:p>
                    </w:tc>
                    <w:tc>
                      <w:tcPr>
                        <w:tcW w:w="977" w:type="dxa"/>
                      </w:tcPr>
                      <w:p w:rsidR="00F945C6" w:rsidRDefault="00B50BCF">
                        <w:pPr>
                          <w:pStyle w:val="TableParagraph"/>
                          <w:spacing w:line="135" w:lineRule="exact"/>
                          <w:ind w:left="11"/>
                          <w:jc w:val="center"/>
                          <w:rPr>
                            <w:b/>
                            <w:sz w:val="12"/>
                          </w:rPr>
                        </w:pPr>
                        <w:r>
                          <w:rPr>
                            <w:b/>
                            <w:w w:val="99"/>
                            <w:sz w:val="12"/>
                          </w:rPr>
                          <w:t>%</w:t>
                        </w:r>
                      </w:p>
                      <w:p w:rsidR="00F945C6" w:rsidRDefault="00B50BCF">
                        <w:pPr>
                          <w:pStyle w:val="TableParagraph"/>
                          <w:spacing w:line="123" w:lineRule="exact"/>
                          <w:ind w:left="96" w:right="91"/>
                          <w:jc w:val="center"/>
                          <w:rPr>
                            <w:b/>
                            <w:sz w:val="12"/>
                          </w:rPr>
                        </w:pPr>
                        <w:r>
                          <w:rPr>
                            <w:b/>
                            <w:sz w:val="12"/>
                          </w:rPr>
                          <w:t>consecución</w:t>
                        </w:r>
                      </w:p>
                    </w:tc>
                    <w:tc>
                      <w:tcPr>
                        <w:tcW w:w="977" w:type="dxa"/>
                      </w:tcPr>
                      <w:p w:rsidR="00F945C6" w:rsidRDefault="00B50BCF">
                        <w:pPr>
                          <w:pStyle w:val="TableParagraph"/>
                          <w:spacing w:line="138" w:lineRule="exact"/>
                          <w:ind w:left="255" w:firstLine="88"/>
                          <w:rPr>
                            <w:b/>
                            <w:sz w:val="12"/>
                          </w:rPr>
                        </w:pPr>
                        <w:r>
                          <w:rPr>
                            <w:b/>
                            <w:sz w:val="12"/>
                          </w:rPr>
                          <w:t xml:space="preserve">valor </w:t>
                        </w:r>
                        <w:r>
                          <w:rPr>
                            <w:b/>
                            <w:w w:val="95"/>
                            <w:sz w:val="12"/>
                          </w:rPr>
                          <w:t>objetivo</w:t>
                        </w:r>
                      </w:p>
                    </w:tc>
                    <w:tc>
                      <w:tcPr>
                        <w:tcW w:w="977" w:type="dxa"/>
                      </w:tcPr>
                      <w:p w:rsidR="00F945C6" w:rsidRDefault="00B50BCF">
                        <w:pPr>
                          <w:pStyle w:val="TableParagraph"/>
                          <w:spacing w:line="138" w:lineRule="exact"/>
                          <w:ind w:left="195" w:right="171" w:firstLine="148"/>
                          <w:rPr>
                            <w:b/>
                            <w:sz w:val="12"/>
                          </w:rPr>
                        </w:pPr>
                        <w:r>
                          <w:rPr>
                            <w:b/>
                            <w:sz w:val="12"/>
                          </w:rPr>
                          <w:t>valor alcanzado</w:t>
                        </w:r>
                      </w:p>
                    </w:tc>
                    <w:tc>
                      <w:tcPr>
                        <w:tcW w:w="977" w:type="dxa"/>
                      </w:tcPr>
                      <w:p w:rsidR="00F945C6" w:rsidRDefault="00B50BCF">
                        <w:pPr>
                          <w:pStyle w:val="TableParagraph"/>
                          <w:spacing w:line="135" w:lineRule="exact"/>
                          <w:ind w:left="6"/>
                          <w:jc w:val="center"/>
                          <w:rPr>
                            <w:b/>
                            <w:sz w:val="12"/>
                          </w:rPr>
                        </w:pPr>
                        <w:r>
                          <w:rPr>
                            <w:b/>
                            <w:w w:val="99"/>
                            <w:sz w:val="12"/>
                          </w:rPr>
                          <w:t>%</w:t>
                        </w:r>
                      </w:p>
                      <w:p w:rsidR="00F945C6" w:rsidRDefault="00B50BCF">
                        <w:pPr>
                          <w:pStyle w:val="TableParagraph"/>
                          <w:spacing w:line="123" w:lineRule="exact"/>
                          <w:ind w:left="91" w:right="91"/>
                          <w:jc w:val="center"/>
                          <w:rPr>
                            <w:b/>
                            <w:sz w:val="12"/>
                          </w:rPr>
                        </w:pPr>
                        <w:r>
                          <w:rPr>
                            <w:b/>
                            <w:sz w:val="12"/>
                          </w:rPr>
                          <w:t>consecución</w:t>
                        </w:r>
                      </w:p>
                    </w:tc>
                    <w:tc>
                      <w:tcPr>
                        <w:tcW w:w="975" w:type="dxa"/>
                      </w:tcPr>
                      <w:p w:rsidR="00F945C6" w:rsidRDefault="00B50BCF">
                        <w:pPr>
                          <w:pStyle w:val="TableParagraph"/>
                          <w:spacing w:line="138" w:lineRule="exact"/>
                          <w:ind w:left="252" w:right="232" w:firstLine="88"/>
                          <w:rPr>
                            <w:b/>
                            <w:sz w:val="12"/>
                          </w:rPr>
                        </w:pPr>
                        <w:r>
                          <w:rPr>
                            <w:b/>
                            <w:sz w:val="12"/>
                          </w:rPr>
                          <w:t>valor objetivo</w:t>
                        </w:r>
                      </w:p>
                    </w:tc>
                    <w:tc>
                      <w:tcPr>
                        <w:tcW w:w="977" w:type="dxa"/>
                      </w:tcPr>
                      <w:p w:rsidR="00F945C6" w:rsidRDefault="00B50BCF">
                        <w:pPr>
                          <w:pStyle w:val="TableParagraph"/>
                          <w:spacing w:line="138" w:lineRule="exact"/>
                          <w:ind w:left="195" w:right="171" w:firstLine="148"/>
                          <w:rPr>
                            <w:b/>
                            <w:sz w:val="12"/>
                          </w:rPr>
                        </w:pPr>
                        <w:r>
                          <w:rPr>
                            <w:b/>
                            <w:sz w:val="12"/>
                          </w:rPr>
                          <w:t>valor alcanzado</w:t>
                        </w:r>
                      </w:p>
                    </w:tc>
                    <w:tc>
                      <w:tcPr>
                        <w:tcW w:w="979" w:type="dxa"/>
                      </w:tcPr>
                      <w:p w:rsidR="00F945C6" w:rsidRDefault="00B50BCF">
                        <w:pPr>
                          <w:pStyle w:val="TableParagraph"/>
                          <w:spacing w:line="135" w:lineRule="exact"/>
                          <w:ind w:left="8"/>
                          <w:jc w:val="center"/>
                          <w:rPr>
                            <w:b/>
                            <w:sz w:val="12"/>
                          </w:rPr>
                        </w:pPr>
                        <w:r>
                          <w:rPr>
                            <w:b/>
                            <w:w w:val="99"/>
                            <w:sz w:val="12"/>
                          </w:rPr>
                          <w:t>%</w:t>
                        </w:r>
                      </w:p>
                      <w:p w:rsidR="00F945C6" w:rsidRDefault="00B50BCF">
                        <w:pPr>
                          <w:pStyle w:val="TableParagraph"/>
                          <w:spacing w:line="123" w:lineRule="exact"/>
                          <w:ind w:left="98" w:right="96"/>
                          <w:jc w:val="center"/>
                          <w:rPr>
                            <w:b/>
                            <w:sz w:val="12"/>
                          </w:rPr>
                        </w:pPr>
                        <w:r>
                          <w:rPr>
                            <w:b/>
                            <w:sz w:val="12"/>
                          </w:rPr>
                          <w:t>consecución</w:t>
                        </w:r>
                      </w:p>
                    </w:tc>
                  </w:tr>
                  <w:tr w:rsidR="00F945C6">
                    <w:trPr>
                      <w:trHeight w:val="181"/>
                    </w:trPr>
                    <w:tc>
                      <w:tcPr>
                        <w:tcW w:w="977" w:type="dxa"/>
                        <w:shd w:val="clear" w:color="auto" w:fill="DBE4F0"/>
                      </w:tcPr>
                      <w:p w:rsidR="00F945C6" w:rsidRDefault="00F945C6">
                        <w:pPr>
                          <w:pStyle w:val="TableParagraph"/>
                          <w:rPr>
                            <w:rFonts w:ascii="Times New Roman"/>
                            <w:sz w:val="12"/>
                          </w:rPr>
                        </w:pPr>
                      </w:p>
                    </w:tc>
                    <w:tc>
                      <w:tcPr>
                        <w:tcW w:w="978" w:type="dxa"/>
                        <w:shd w:val="clear" w:color="auto" w:fill="DBE4F0"/>
                      </w:tcPr>
                      <w:p w:rsidR="00F945C6" w:rsidRDefault="00F945C6">
                        <w:pPr>
                          <w:pStyle w:val="TableParagraph"/>
                          <w:rPr>
                            <w:rFonts w:ascii="Times New Roman"/>
                            <w:sz w:val="12"/>
                          </w:rPr>
                        </w:pPr>
                      </w:p>
                    </w:tc>
                    <w:tc>
                      <w:tcPr>
                        <w:tcW w:w="977" w:type="dxa"/>
                        <w:shd w:val="clear" w:color="auto" w:fill="DBE4F0"/>
                      </w:tcPr>
                      <w:p w:rsidR="00F945C6" w:rsidRDefault="00F945C6">
                        <w:pPr>
                          <w:pStyle w:val="TableParagraph"/>
                          <w:rPr>
                            <w:rFonts w:ascii="Times New Roman"/>
                            <w:sz w:val="12"/>
                          </w:rPr>
                        </w:pPr>
                      </w:p>
                    </w:tc>
                    <w:tc>
                      <w:tcPr>
                        <w:tcW w:w="977" w:type="dxa"/>
                        <w:shd w:val="clear" w:color="auto" w:fill="B8CCE3"/>
                      </w:tcPr>
                      <w:p w:rsidR="00F945C6" w:rsidRDefault="00F945C6">
                        <w:pPr>
                          <w:pStyle w:val="TableParagraph"/>
                          <w:rPr>
                            <w:rFonts w:ascii="Times New Roman"/>
                            <w:sz w:val="12"/>
                          </w:rPr>
                        </w:pPr>
                      </w:p>
                    </w:tc>
                    <w:tc>
                      <w:tcPr>
                        <w:tcW w:w="977" w:type="dxa"/>
                        <w:shd w:val="clear" w:color="auto" w:fill="B8CCE3"/>
                      </w:tcPr>
                      <w:p w:rsidR="00F945C6" w:rsidRDefault="00F945C6">
                        <w:pPr>
                          <w:pStyle w:val="TableParagraph"/>
                          <w:rPr>
                            <w:rFonts w:ascii="Times New Roman"/>
                            <w:sz w:val="12"/>
                          </w:rPr>
                        </w:pPr>
                      </w:p>
                    </w:tc>
                    <w:tc>
                      <w:tcPr>
                        <w:tcW w:w="977" w:type="dxa"/>
                        <w:shd w:val="clear" w:color="auto" w:fill="B8CCE3"/>
                      </w:tcPr>
                      <w:p w:rsidR="00F945C6" w:rsidRDefault="00F945C6">
                        <w:pPr>
                          <w:pStyle w:val="TableParagraph"/>
                          <w:rPr>
                            <w:rFonts w:ascii="Times New Roman"/>
                            <w:sz w:val="12"/>
                          </w:rPr>
                        </w:pPr>
                      </w:p>
                    </w:tc>
                    <w:tc>
                      <w:tcPr>
                        <w:tcW w:w="975" w:type="dxa"/>
                        <w:shd w:val="clear" w:color="auto" w:fill="94B3D6"/>
                      </w:tcPr>
                      <w:p w:rsidR="00F945C6" w:rsidRDefault="00F945C6">
                        <w:pPr>
                          <w:pStyle w:val="TableParagraph"/>
                          <w:rPr>
                            <w:rFonts w:ascii="Times New Roman"/>
                            <w:sz w:val="12"/>
                          </w:rPr>
                        </w:pPr>
                      </w:p>
                    </w:tc>
                    <w:tc>
                      <w:tcPr>
                        <w:tcW w:w="977" w:type="dxa"/>
                        <w:shd w:val="clear" w:color="auto" w:fill="94B3D6"/>
                      </w:tcPr>
                      <w:p w:rsidR="00F945C6" w:rsidRDefault="00F945C6">
                        <w:pPr>
                          <w:pStyle w:val="TableParagraph"/>
                          <w:rPr>
                            <w:rFonts w:ascii="Times New Roman"/>
                            <w:sz w:val="12"/>
                          </w:rPr>
                        </w:pPr>
                      </w:p>
                    </w:tc>
                    <w:tc>
                      <w:tcPr>
                        <w:tcW w:w="979"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rPr>
          <w:b/>
          <w:sz w:val="12"/>
        </w:rPr>
        <w:t>(Ponderación %)</w:t>
      </w:r>
    </w:p>
    <w:p w:rsidR="00F945C6" w:rsidRDefault="00F945C6">
      <w:pPr>
        <w:pStyle w:val="Textoindependiente"/>
        <w:spacing w:before="1"/>
        <w:rPr>
          <w:b/>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6"/>
        <w:gridCol w:w="7937"/>
      </w:tblGrid>
      <w:tr w:rsidR="00F945C6">
        <w:trPr>
          <w:trHeight w:val="457"/>
        </w:trPr>
        <w:tc>
          <w:tcPr>
            <w:tcW w:w="2416" w:type="dxa"/>
            <w:shd w:val="clear" w:color="auto" w:fill="DBE4F0"/>
          </w:tcPr>
          <w:p w:rsidR="00F945C6" w:rsidRDefault="00B50BCF">
            <w:pPr>
              <w:pStyle w:val="TableParagraph"/>
              <w:spacing w:before="15"/>
              <w:ind w:left="107" w:right="258"/>
              <w:rPr>
                <w:b/>
                <w:sz w:val="18"/>
              </w:rPr>
            </w:pPr>
            <w:r>
              <w:rPr>
                <w:b/>
                <w:sz w:val="18"/>
              </w:rPr>
              <w:t>Costes previsibles para su realización</w:t>
            </w:r>
          </w:p>
        </w:tc>
        <w:tc>
          <w:tcPr>
            <w:tcW w:w="7937" w:type="dxa"/>
          </w:tcPr>
          <w:p w:rsidR="00F945C6" w:rsidRDefault="00B50BCF">
            <w:pPr>
              <w:pStyle w:val="TableParagraph"/>
              <w:spacing w:before="123"/>
              <w:ind w:left="104"/>
              <w:rPr>
                <w:sz w:val="18"/>
              </w:rPr>
            </w:pPr>
            <w:r>
              <w:rPr>
                <w:sz w:val="18"/>
              </w:rPr>
              <w:t>Cuota anual que se espera pagar también en el año 2020.</w:t>
            </w:r>
          </w:p>
        </w:tc>
      </w:tr>
      <w:tr w:rsidR="00F945C6">
        <w:trPr>
          <w:trHeight w:val="280"/>
        </w:trPr>
        <w:tc>
          <w:tcPr>
            <w:tcW w:w="2416" w:type="dxa"/>
            <w:vMerge w:val="restart"/>
            <w:shd w:val="clear" w:color="auto" w:fill="DBE4F0"/>
          </w:tcPr>
          <w:p w:rsidR="00F945C6" w:rsidRDefault="00F945C6">
            <w:pPr>
              <w:pStyle w:val="TableParagraph"/>
              <w:spacing w:before="8"/>
              <w:rPr>
                <w:b/>
                <w:sz w:val="28"/>
              </w:rPr>
            </w:pPr>
          </w:p>
          <w:p w:rsidR="00F945C6" w:rsidRDefault="00B50BCF">
            <w:pPr>
              <w:pStyle w:val="TableParagraph"/>
              <w:ind w:left="107"/>
              <w:rPr>
                <w:b/>
                <w:sz w:val="18"/>
              </w:rPr>
            </w:pPr>
            <w:r>
              <w:rPr>
                <w:b/>
                <w:sz w:val="18"/>
              </w:rPr>
              <w:t>Fuentes de financiación</w:t>
            </w:r>
          </w:p>
        </w:tc>
        <w:tc>
          <w:tcPr>
            <w:tcW w:w="7937" w:type="dxa"/>
          </w:tcPr>
          <w:p w:rsidR="00F945C6" w:rsidRDefault="00B50BCF">
            <w:pPr>
              <w:pStyle w:val="TableParagraph"/>
              <w:spacing w:before="35"/>
              <w:ind w:left="104"/>
              <w:rPr>
                <w:sz w:val="16"/>
              </w:rPr>
            </w:pPr>
            <w:r>
              <w:rPr>
                <w:sz w:val="18"/>
              </w:rPr>
              <w:t xml:space="preserve">PGE. Aplicación Presupuestaria; </w:t>
            </w:r>
            <w:r>
              <w:rPr>
                <w:sz w:val="16"/>
              </w:rPr>
              <w:t>26.301.313A.492</w:t>
            </w:r>
          </w:p>
        </w:tc>
      </w:tr>
      <w:tr w:rsidR="00F945C6">
        <w:trPr>
          <w:trHeight w:val="282"/>
        </w:trPr>
        <w:tc>
          <w:tcPr>
            <w:tcW w:w="2416" w:type="dxa"/>
            <w:vMerge/>
            <w:tcBorders>
              <w:top w:val="nil"/>
            </w:tcBorders>
            <w:shd w:val="clear" w:color="auto" w:fill="DBE4F0"/>
          </w:tcPr>
          <w:p w:rsidR="00F945C6" w:rsidRDefault="00F945C6">
            <w:pPr>
              <w:rPr>
                <w:sz w:val="2"/>
                <w:szCs w:val="2"/>
              </w:rPr>
            </w:pPr>
          </w:p>
        </w:tc>
        <w:tc>
          <w:tcPr>
            <w:tcW w:w="7937" w:type="dxa"/>
          </w:tcPr>
          <w:p w:rsidR="00F945C6" w:rsidRDefault="00B50BCF">
            <w:pPr>
              <w:pStyle w:val="TableParagraph"/>
              <w:spacing w:before="37"/>
              <w:ind w:left="104"/>
              <w:rPr>
                <w:sz w:val="18"/>
              </w:rPr>
            </w:pPr>
            <w:r>
              <w:rPr>
                <w:sz w:val="18"/>
              </w:rPr>
              <w:t>Otros (precisar: otras administraciones, Unión Europea, otros órganos públicos o privados, etc.)</w:t>
            </w:r>
          </w:p>
        </w:tc>
      </w:tr>
      <w:tr w:rsidR="00F945C6">
        <w:trPr>
          <w:trHeight w:val="294"/>
        </w:trPr>
        <w:tc>
          <w:tcPr>
            <w:tcW w:w="2416" w:type="dxa"/>
            <w:vMerge/>
            <w:tcBorders>
              <w:top w:val="nil"/>
            </w:tcBorders>
            <w:shd w:val="clear" w:color="auto" w:fill="DBE4F0"/>
          </w:tcPr>
          <w:p w:rsidR="00F945C6" w:rsidRDefault="00F945C6">
            <w:pPr>
              <w:rPr>
                <w:sz w:val="2"/>
                <w:szCs w:val="2"/>
              </w:rPr>
            </w:pPr>
          </w:p>
        </w:tc>
        <w:tc>
          <w:tcPr>
            <w:tcW w:w="7937" w:type="dxa"/>
          </w:tcPr>
          <w:p w:rsidR="00F945C6" w:rsidRDefault="00F945C6">
            <w:pPr>
              <w:pStyle w:val="TableParagraph"/>
              <w:rPr>
                <w:rFonts w:ascii="Times New Roman"/>
                <w:sz w:val="14"/>
              </w:rPr>
            </w:pPr>
          </w:p>
        </w:tc>
      </w:tr>
    </w:tbl>
    <w:p w:rsidR="00F945C6" w:rsidRDefault="00B50BCF">
      <w:pPr>
        <w:pStyle w:val="Textoindependiente"/>
        <w:spacing w:before="9"/>
        <w:rPr>
          <w:b/>
          <w:sz w:val="9"/>
        </w:rPr>
      </w:pPr>
      <w:r>
        <w:pict>
          <v:shape id="_x0000_s1152" type="#_x0000_t202" style="position:absolute;margin-left:42.5pt;margin-top:6.85pt;width:517.55pt;height:24.5pt;z-index:-251253760;mso-wrap-distance-left:0;mso-wrap-distance-right:0;mso-position-horizontal-relative:page;mso-position-vertical-relative:text" fillcolor="#fad3b4" stroked="f">
            <v:textbox inset="0,0,0,0">
              <w:txbxContent>
                <w:p w:rsidR="00F945C6" w:rsidRDefault="00B50BCF">
                  <w:pPr>
                    <w:spacing w:before="141"/>
                    <w:ind w:left="3370" w:right="3373"/>
                    <w:jc w:val="center"/>
                    <w:rPr>
                      <w:rFonts w:ascii="Arial Narrow"/>
                      <w:b/>
                      <w:sz w:val="18"/>
                    </w:rPr>
                  </w:pPr>
                  <w:r>
                    <w:rPr>
                      <w:rFonts w:ascii="Arial Narrow"/>
                      <w:b/>
                      <w:sz w:val="18"/>
                    </w:rPr>
                    <w:t>INDICADORES SEGUIMIENTO PRESUPUESTARIO:</w:t>
                  </w:r>
                </w:p>
              </w:txbxContent>
            </v:textbox>
            <w10:wrap type="topAndBottom" anchorx="page"/>
          </v:shape>
        </w:pict>
      </w:r>
    </w:p>
    <w:p w:rsidR="00F945C6" w:rsidRDefault="00F945C6">
      <w:pPr>
        <w:pStyle w:val="Textoindependiente"/>
        <w:spacing w:before="8"/>
        <w:rPr>
          <w:b/>
          <w:sz w:val="16"/>
        </w:rPr>
      </w:pPr>
    </w:p>
    <w:p w:rsidR="00F945C6" w:rsidRDefault="00B50BCF">
      <w:pPr>
        <w:pStyle w:val="Textoindependiente"/>
        <w:spacing w:before="1"/>
        <w:ind w:left="904" w:right="9669" w:hanging="5"/>
        <w:jc w:val="center"/>
      </w:pPr>
      <w:r>
        <w:pict>
          <v:shape id="_x0000_s1151" type="#_x0000_t202" style="position:absolute;left:0;text-align:left;margin-left:120.25pt;margin-top:-3.5pt;width:440.4pt;height:37.7pt;z-index:252067840;mso-position-horizontal-relative:page" filled="f" stroked="f">
            <v:textbox inset="0,0,0,0">
              <w:txbxContent>
                <w:tbl>
                  <w:tblPr>
                    <w:tblStyle w:val="TableNormal"/>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8"/>
                    </w:trPr>
                    <w:tc>
                      <w:tcPr>
                        <w:tcW w:w="2932" w:type="dxa"/>
                        <w:gridSpan w:val="3"/>
                        <w:tcBorders>
                          <w:left w:val="nil"/>
                          <w:right w:val="nil"/>
                        </w:tcBorders>
                        <w:shd w:val="clear" w:color="auto" w:fill="DBE4F0"/>
                      </w:tcPr>
                      <w:p w:rsidR="00F945C6" w:rsidRDefault="00B50BCF">
                        <w:pPr>
                          <w:pStyle w:val="TableParagraph"/>
                          <w:spacing w:line="188" w:lineRule="exact"/>
                          <w:ind w:left="1153" w:right="1148"/>
                          <w:jc w:val="center"/>
                          <w:rPr>
                            <w:b/>
                            <w:sz w:val="18"/>
                          </w:rPr>
                        </w:pPr>
                        <w:r>
                          <w:rPr>
                            <w:b/>
                            <w:sz w:val="18"/>
                          </w:rPr>
                          <w:t>2018</w:t>
                        </w:r>
                      </w:p>
                    </w:tc>
                    <w:tc>
                      <w:tcPr>
                        <w:tcW w:w="2931" w:type="dxa"/>
                        <w:gridSpan w:val="3"/>
                        <w:tcBorders>
                          <w:left w:val="nil"/>
                          <w:right w:val="nil"/>
                        </w:tcBorders>
                        <w:shd w:val="clear" w:color="auto" w:fill="B8CCE3"/>
                      </w:tcPr>
                      <w:p w:rsidR="00F945C6" w:rsidRDefault="00B50BCF">
                        <w:pPr>
                          <w:pStyle w:val="TableParagraph"/>
                          <w:spacing w:line="188" w:lineRule="exact"/>
                          <w:ind w:left="1156" w:right="1146"/>
                          <w:jc w:val="center"/>
                          <w:rPr>
                            <w:b/>
                            <w:sz w:val="18"/>
                          </w:rPr>
                        </w:pPr>
                        <w:r>
                          <w:rPr>
                            <w:b/>
                            <w:sz w:val="18"/>
                          </w:rPr>
                          <w:t>2019</w:t>
                        </w:r>
                      </w:p>
                    </w:tc>
                    <w:tc>
                      <w:tcPr>
                        <w:tcW w:w="2931" w:type="dxa"/>
                        <w:gridSpan w:val="3"/>
                        <w:tcBorders>
                          <w:left w:val="nil"/>
                          <w:right w:val="nil"/>
                        </w:tcBorders>
                        <w:shd w:val="clear" w:color="auto" w:fill="94B3D6"/>
                      </w:tcPr>
                      <w:p w:rsidR="00F945C6" w:rsidRDefault="00B50BCF">
                        <w:pPr>
                          <w:pStyle w:val="TableParagraph"/>
                          <w:spacing w:line="188" w:lineRule="exact"/>
                          <w:ind w:left="1156" w:right="1153"/>
                          <w:jc w:val="center"/>
                          <w:rPr>
                            <w:b/>
                            <w:sz w:val="18"/>
                          </w:rPr>
                        </w:pPr>
                        <w:r>
                          <w:rPr>
                            <w:b/>
                            <w:sz w:val="18"/>
                          </w:rPr>
                          <w:t>2019-P</w:t>
                        </w:r>
                      </w:p>
                    </w:tc>
                  </w:tr>
                  <w:tr w:rsidR="00F945C6">
                    <w:trPr>
                      <w:trHeight w:val="321"/>
                    </w:trPr>
                    <w:tc>
                      <w:tcPr>
                        <w:tcW w:w="977" w:type="dxa"/>
                      </w:tcPr>
                      <w:p w:rsidR="00F945C6" w:rsidRDefault="00B50BCF">
                        <w:pPr>
                          <w:pStyle w:val="TableParagraph"/>
                          <w:spacing w:line="157" w:lineRule="exact"/>
                          <w:ind w:left="244"/>
                          <w:rPr>
                            <w:b/>
                            <w:sz w:val="14"/>
                          </w:rPr>
                        </w:pPr>
                        <w:r>
                          <w:rPr>
                            <w:b/>
                            <w:sz w:val="14"/>
                          </w:rPr>
                          <w:t>Crédito</w:t>
                        </w:r>
                      </w:p>
                      <w:p w:rsidR="00F945C6" w:rsidRDefault="00B50BCF">
                        <w:pPr>
                          <w:pStyle w:val="TableParagraph"/>
                          <w:spacing w:line="145" w:lineRule="exact"/>
                          <w:ind w:left="170"/>
                          <w:rPr>
                            <w:b/>
                            <w:sz w:val="14"/>
                          </w:rPr>
                        </w:pPr>
                        <w:r>
                          <w:rPr>
                            <w:b/>
                            <w:sz w:val="14"/>
                          </w:rPr>
                          <w:t>Definitivo</w:t>
                        </w:r>
                      </w:p>
                    </w:tc>
                    <w:tc>
                      <w:tcPr>
                        <w:tcW w:w="978" w:type="dxa"/>
                      </w:tcPr>
                      <w:p w:rsidR="00F945C6" w:rsidRDefault="00B50BCF">
                        <w:pPr>
                          <w:pStyle w:val="TableParagraph"/>
                          <w:spacing w:line="157" w:lineRule="exact"/>
                          <w:ind w:left="244"/>
                          <w:rPr>
                            <w:b/>
                            <w:sz w:val="14"/>
                          </w:rPr>
                        </w:pPr>
                        <w:r>
                          <w:rPr>
                            <w:b/>
                            <w:sz w:val="14"/>
                          </w:rPr>
                          <w:t>Crédito</w:t>
                        </w:r>
                      </w:p>
                      <w:p w:rsidR="00F945C6" w:rsidRDefault="00B50BCF">
                        <w:pPr>
                          <w:pStyle w:val="TableParagraph"/>
                          <w:spacing w:line="145" w:lineRule="exact"/>
                          <w:ind w:left="153"/>
                          <w:rPr>
                            <w:b/>
                            <w:sz w:val="14"/>
                          </w:rPr>
                        </w:pPr>
                        <w:r>
                          <w:rPr>
                            <w:b/>
                            <w:sz w:val="14"/>
                          </w:rPr>
                          <w:t>Ejecutado</w:t>
                        </w:r>
                      </w:p>
                    </w:tc>
                    <w:tc>
                      <w:tcPr>
                        <w:tcW w:w="977" w:type="dxa"/>
                      </w:tcPr>
                      <w:p w:rsidR="00F945C6" w:rsidRDefault="00B50BCF">
                        <w:pPr>
                          <w:pStyle w:val="TableParagraph"/>
                          <w:spacing w:line="157" w:lineRule="exact"/>
                          <w:ind w:left="9"/>
                          <w:jc w:val="center"/>
                          <w:rPr>
                            <w:b/>
                            <w:sz w:val="14"/>
                          </w:rPr>
                        </w:pPr>
                        <w:r>
                          <w:rPr>
                            <w:b/>
                            <w:w w:val="99"/>
                            <w:sz w:val="14"/>
                          </w:rPr>
                          <w:t>%</w:t>
                        </w:r>
                      </w:p>
                      <w:p w:rsidR="00F945C6" w:rsidRDefault="00B50BCF">
                        <w:pPr>
                          <w:pStyle w:val="TableParagraph"/>
                          <w:spacing w:line="145" w:lineRule="exact"/>
                          <w:ind w:left="96" w:right="90"/>
                          <w:jc w:val="center"/>
                          <w:rPr>
                            <w:b/>
                            <w:sz w:val="14"/>
                          </w:rPr>
                        </w:pPr>
                        <w:r>
                          <w:rPr>
                            <w:b/>
                            <w:sz w:val="14"/>
                          </w:rPr>
                          <w:t>ejecución</w:t>
                        </w:r>
                      </w:p>
                    </w:tc>
                    <w:tc>
                      <w:tcPr>
                        <w:tcW w:w="977" w:type="dxa"/>
                      </w:tcPr>
                      <w:p w:rsidR="00F945C6" w:rsidRDefault="00B50BCF">
                        <w:pPr>
                          <w:pStyle w:val="TableParagraph"/>
                          <w:spacing w:line="157" w:lineRule="exact"/>
                          <w:ind w:left="243"/>
                          <w:rPr>
                            <w:b/>
                            <w:sz w:val="14"/>
                          </w:rPr>
                        </w:pPr>
                        <w:r>
                          <w:rPr>
                            <w:b/>
                            <w:sz w:val="14"/>
                          </w:rPr>
                          <w:t>Crédito</w:t>
                        </w:r>
                      </w:p>
                      <w:p w:rsidR="00F945C6" w:rsidRDefault="00B50BCF">
                        <w:pPr>
                          <w:pStyle w:val="TableParagraph"/>
                          <w:spacing w:line="145" w:lineRule="exact"/>
                          <w:ind w:left="166"/>
                          <w:rPr>
                            <w:b/>
                            <w:sz w:val="14"/>
                          </w:rPr>
                        </w:pPr>
                        <w:r>
                          <w:rPr>
                            <w:b/>
                            <w:sz w:val="14"/>
                          </w:rPr>
                          <w:t>Definitivo</w:t>
                        </w:r>
                      </w:p>
                    </w:tc>
                    <w:tc>
                      <w:tcPr>
                        <w:tcW w:w="977" w:type="dxa"/>
                      </w:tcPr>
                      <w:p w:rsidR="00F945C6" w:rsidRDefault="00B50BCF">
                        <w:pPr>
                          <w:pStyle w:val="TableParagraph"/>
                          <w:spacing w:line="157" w:lineRule="exact"/>
                          <w:ind w:left="243"/>
                          <w:rPr>
                            <w:b/>
                            <w:sz w:val="14"/>
                          </w:rPr>
                        </w:pPr>
                        <w:r>
                          <w:rPr>
                            <w:b/>
                            <w:sz w:val="14"/>
                          </w:rPr>
                          <w:t>Crédito</w:t>
                        </w:r>
                      </w:p>
                      <w:p w:rsidR="00F945C6" w:rsidRDefault="00B50BCF">
                        <w:pPr>
                          <w:pStyle w:val="TableParagraph"/>
                          <w:spacing w:line="145" w:lineRule="exact"/>
                          <w:ind w:left="152"/>
                          <w:rPr>
                            <w:b/>
                            <w:sz w:val="14"/>
                          </w:rPr>
                        </w:pPr>
                        <w:r>
                          <w:rPr>
                            <w:b/>
                            <w:sz w:val="14"/>
                          </w:rPr>
                          <w:t>Ejecutado</w:t>
                        </w:r>
                      </w:p>
                    </w:tc>
                    <w:tc>
                      <w:tcPr>
                        <w:tcW w:w="977" w:type="dxa"/>
                      </w:tcPr>
                      <w:p w:rsidR="00F945C6" w:rsidRDefault="00B50BCF">
                        <w:pPr>
                          <w:pStyle w:val="TableParagraph"/>
                          <w:spacing w:line="157" w:lineRule="exact"/>
                          <w:ind w:left="3"/>
                          <w:jc w:val="center"/>
                          <w:rPr>
                            <w:b/>
                            <w:sz w:val="14"/>
                          </w:rPr>
                        </w:pPr>
                        <w:r>
                          <w:rPr>
                            <w:b/>
                            <w:w w:val="99"/>
                            <w:sz w:val="14"/>
                          </w:rPr>
                          <w:t>%</w:t>
                        </w:r>
                      </w:p>
                      <w:p w:rsidR="00F945C6" w:rsidRDefault="00B50BCF">
                        <w:pPr>
                          <w:pStyle w:val="TableParagraph"/>
                          <w:spacing w:line="145" w:lineRule="exact"/>
                          <w:ind w:left="92" w:right="91"/>
                          <w:jc w:val="center"/>
                          <w:rPr>
                            <w:b/>
                            <w:sz w:val="14"/>
                          </w:rPr>
                        </w:pPr>
                        <w:r>
                          <w:rPr>
                            <w:b/>
                            <w:sz w:val="14"/>
                          </w:rPr>
                          <w:t>ejecución</w:t>
                        </w:r>
                      </w:p>
                    </w:tc>
                    <w:tc>
                      <w:tcPr>
                        <w:tcW w:w="975" w:type="dxa"/>
                      </w:tcPr>
                      <w:p w:rsidR="00F945C6" w:rsidRDefault="00B50BCF">
                        <w:pPr>
                          <w:pStyle w:val="TableParagraph"/>
                          <w:spacing w:line="157" w:lineRule="exact"/>
                          <w:ind w:left="240"/>
                          <w:rPr>
                            <w:b/>
                            <w:sz w:val="14"/>
                          </w:rPr>
                        </w:pPr>
                        <w:r>
                          <w:rPr>
                            <w:b/>
                            <w:sz w:val="14"/>
                          </w:rPr>
                          <w:t>Crédito</w:t>
                        </w:r>
                      </w:p>
                      <w:p w:rsidR="00F945C6" w:rsidRDefault="00B50BCF">
                        <w:pPr>
                          <w:pStyle w:val="TableParagraph"/>
                          <w:spacing w:line="145" w:lineRule="exact"/>
                          <w:ind w:left="286"/>
                          <w:rPr>
                            <w:b/>
                            <w:sz w:val="14"/>
                          </w:rPr>
                        </w:pPr>
                        <w:r>
                          <w:rPr>
                            <w:b/>
                            <w:sz w:val="14"/>
                          </w:rPr>
                          <w:t>Inicial</w:t>
                        </w:r>
                      </w:p>
                    </w:tc>
                    <w:tc>
                      <w:tcPr>
                        <w:tcW w:w="977" w:type="dxa"/>
                      </w:tcPr>
                      <w:p w:rsidR="00F945C6" w:rsidRDefault="00B50BCF">
                        <w:pPr>
                          <w:pStyle w:val="TableParagraph"/>
                          <w:spacing w:line="157" w:lineRule="exact"/>
                          <w:ind w:left="243"/>
                          <w:rPr>
                            <w:b/>
                            <w:sz w:val="14"/>
                          </w:rPr>
                        </w:pPr>
                        <w:r>
                          <w:rPr>
                            <w:b/>
                            <w:sz w:val="14"/>
                          </w:rPr>
                          <w:t>Crédito</w:t>
                        </w:r>
                      </w:p>
                      <w:p w:rsidR="00F945C6" w:rsidRDefault="00B50BCF">
                        <w:pPr>
                          <w:pStyle w:val="TableParagraph"/>
                          <w:spacing w:line="145" w:lineRule="exact"/>
                          <w:ind w:left="152"/>
                          <w:rPr>
                            <w:b/>
                            <w:sz w:val="14"/>
                          </w:rPr>
                        </w:pPr>
                        <w:r>
                          <w:rPr>
                            <w:b/>
                            <w:sz w:val="14"/>
                          </w:rPr>
                          <w:t>Ejecutado</w:t>
                        </w:r>
                      </w:p>
                    </w:tc>
                    <w:tc>
                      <w:tcPr>
                        <w:tcW w:w="979" w:type="dxa"/>
                      </w:tcPr>
                      <w:p w:rsidR="00F945C6" w:rsidRDefault="00B50BCF">
                        <w:pPr>
                          <w:pStyle w:val="TableParagraph"/>
                          <w:spacing w:line="157" w:lineRule="exact"/>
                          <w:ind w:left="5"/>
                          <w:jc w:val="center"/>
                          <w:rPr>
                            <w:b/>
                            <w:sz w:val="14"/>
                          </w:rPr>
                        </w:pPr>
                        <w:r>
                          <w:rPr>
                            <w:b/>
                            <w:w w:val="99"/>
                            <w:sz w:val="14"/>
                          </w:rPr>
                          <w:t>%</w:t>
                        </w:r>
                      </w:p>
                      <w:p w:rsidR="00F945C6" w:rsidRDefault="00B50BCF">
                        <w:pPr>
                          <w:pStyle w:val="TableParagraph"/>
                          <w:spacing w:line="145" w:lineRule="exact"/>
                          <w:ind w:left="98" w:right="95"/>
                          <w:jc w:val="center"/>
                          <w:rPr>
                            <w:b/>
                            <w:sz w:val="14"/>
                          </w:rPr>
                        </w:pPr>
                        <w:r>
                          <w:rPr>
                            <w:b/>
                            <w:sz w:val="14"/>
                          </w:rPr>
                          <w:t>ejecución</w:t>
                        </w:r>
                      </w:p>
                    </w:tc>
                  </w:tr>
                  <w:tr w:rsidR="00F945C6">
                    <w:trPr>
                      <w:trHeight w:val="184"/>
                    </w:trPr>
                    <w:tc>
                      <w:tcPr>
                        <w:tcW w:w="977" w:type="dxa"/>
                        <w:shd w:val="clear" w:color="auto" w:fill="DBE4F0"/>
                      </w:tcPr>
                      <w:p w:rsidR="00F945C6" w:rsidRDefault="00B50BCF">
                        <w:pPr>
                          <w:pStyle w:val="TableParagraph"/>
                          <w:spacing w:before="7" w:line="157" w:lineRule="exact"/>
                          <w:ind w:left="441"/>
                          <w:rPr>
                            <w:b/>
                            <w:sz w:val="14"/>
                          </w:rPr>
                        </w:pPr>
                        <w:r>
                          <w:rPr>
                            <w:b/>
                            <w:sz w:val="14"/>
                          </w:rPr>
                          <w:t>10.000</w:t>
                        </w:r>
                      </w:p>
                    </w:tc>
                    <w:tc>
                      <w:tcPr>
                        <w:tcW w:w="978" w:type="dxa"/>
                        <w:shd w:val="clear" w:color="auto" w:fill="DBE4F0"/>
                      </w:tcPr>
                      <w:p w:rsidR="00F945C6" w:rsidRDefault="00B50BCF">
                        <w:pPr>
                          <w:pStyle w:val="TableParagraph"/>
                          <w:spacing w:before="7" w:line="157" w:lineRule="exact"/>
                          <w:ind w:left="441"/>
                          <w:rPr>
                            <w:b/>
                            <w:sz w:val="14"/>
                          </w:rPr>
                        </w:pPr>
                        <w:r>
                          <w:rPr>
                            <w:b/>
                            <w:sz w:val="14"/>
                          </w:rPr>
                          <w:t>13.915</w:t>
                        </w:r>
                      </w:p>
                    </w:tc>
                    <w:tc>
                      <w:tcPr>
                        <w:tcW w:w="977" w:type="dxa"/>
                        <w:shd w:val="clear" w:color="auto" w:fill="DBE4F0"/>
                      </w:tcPr>
                      <w:p w:rsidR="00F945C6" w:rsidRDefault="00B50BCF">
                        <w:pPr>
                          <w:pStyle w:val="TableParagraph"/>
                          <w:spacing w:before="7" w:line="157" w:lineRule="exact"/>
                          <w:ind w:left="510"/>
                          <w:rPr>
                            <w:b/>
                            <w:sz w:val="14"/>
                          </w:rPr>
                        </w:pPr>
                        <w:r>
                          <w:rPr>
                            <w:b/>
                            <w:sz w:val="14"/>
                          </w:rPr>
                          <w:t>139%</w:t>
                        </w:r>
                      </w:p>
                    </w:tc>
                    <w:tc>
                      <w:tcPr>
                        <w:tcW w:w="977" w:type="dxa"/>
                        <w:shd w:val="clear" w:color="auto" w:fill="B8CCE3"/>
                      </w:tcPr>
                      <w:p w:rsidR="00F945C6" w:rsidRDefault="00B50BCF">
                        <w:pPr>
                          <w:pStyle w:val="TableParagraph"/>
                          <w:spacing w:before="7" w:line="157" w:lineRule="exact"/>
                          <w:ind w:left="440"/>
                          <w:rPr>
                            <w:b/>
                            <w:sz w:val="14"/>
                          </w:rPr>
                        </w:pPr>
                        <w:r>
                          <w:rPr>
                            <w:b/>
                            <w:sz w:val="14"/>
                          </w:rPr>
                          <w:t>10.000</w:t>
                        </w:r>
                      </w:p>
                    </w:tc>
                    <w:tc>
                      <w:tcPr>
                        <w:tcW w:w="977" w:type="dxa"/>
                        <w:shd w:val="clear" w:color="auto" w:fill="B8CCE3"/>
                      </w:tcPr>
                      <w:p w:rsidR="00F945C6" w:rsidRDefault="00B50BCF">
                        <w:pPr>
                          <w:pStyle w:val="TableParagraph"/>
                          <w:spacing w:before="7" w:line="157" w:lineRule="exact"/>
                          <w:ind w:left="322"/>
                          <w:rPr>
                            <w:b/>
                            <w:sz w:val="14"/>
                          </w:rPr>
                        </w:pPr>
                        <w:r>
                          <w:rPr>
                            <w:b/>
                            <w:sz w:val="14"/>
                          </w:rPr>
                          <w:t>7.364,98</w:t>
                        </w:r>
                      </w:p>
                    </w:tc>
                    <w:tc>
                      <w:tcPr>
                        <w:tcW w:w="977" w:type="dxa"/>
                        <w:shd w:val="clear" w:color="auto" w:fill="B8CCE3"/>
                      </w:tcPr>
                      <w:p w:rsidR="00F945C6" w:rsidRDefault="00B50BCF">
                        <w:pPr>
                          <w:pStyle w:val="TableParagraph"/>
                          <w:spacing w:before="7" w:line="157" w:lineRule="exact"/>
                          <w:ind w:left="514"/>
                          <w:rPr>
                            <w:b/>
                            <w:sz w:val="14"/>
                          </w:rPr>
                        </w:pPr>
                        <w:r>
                          <w:rPr>
                            <w:b/>
                            <w:sz w:val="14"/>
                          </w:rPr>
                          <w:t>73,65</w:t>
                        </w:r>
                      </w:p>
                    </w:tc>
                    <w:tc>
                      <w:tcPr>
                        <w:tcW w:w="975" w:type="dxa"/>
                        <w:shd w:val="clear" w:color="auto" w:fill="94B3D6"/>
                      </w:tcPr>
                      <w:p w:rsidR="00F945C6" w:rsidRDefault="00B50BCF">
                        <w:pPr>
                          <w:pStyle w:val="TableParagraph"/>
                          <w:spacing w:before="7" w:line="157" w:lineRule="exact"/>
                          <w:ind w:left="437"/>
                          <w:rPr>
                            <w:b/>
                            <w:sz w:val="14"/>
                          </w:rPr>
                        </w:pPr>
                        <w:r>
                          <w:rPr>
                            <w:b/>
                            <w:sz w:val="14"/>
                          </w:rPr>
                          <w:t>10.000</w:t>
                        </w:r>
                      </w:p>
                    </w:tc>
                    <w:tc>
                      <w:tcPr>
                        <w:tcW w:w="977" w:type="dxa"/>
                        <w:shd w:val="clear" w:color="auto" w:fill="94B3D6"/>
                      </w:tcPr>
                      <w:p w:rsidR="00F945C6" w:rsidRDefault="00F945C6">
                        <w:pPr>
                          <w:pStyle w:val="TableParagraph"/>
                          <w:rPr>
                            <w:rFonts w:ascii="Times New Roman"/>
                            <w:sz w:val="12"/>
                          </w:rPr>
                        </w:pPr>
                      </w:p>
                    </w:tc>
                    <w:tc>
                      <w:tcPr>
                        <w:tcW w:w="979"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t xml:space="preserve">Aplicación </w:t>
      </w:r>
      <w:r>
        <w:rPr>
          <w:spacing w:val="-1"/>
        </w:rPr>
        <w:t>Presupuestaria</w:t>
      </w:r>
    </w:p>
    <w:p w:rsidR="00F945C6" w:rsidRDefault="00B50BCF">
      <w:pPr>
        <w:spacing w:before="68"/>
        <w:ind w:left="819" w:right="9586"/>
        <w:jc w:val="center"/>
        <w:rPr>
          <w:b/>
          <w:sz w:val="16"/>
        </w:rPr>
      </w:pPr>
      <w:r>
        <w:rPr>
          <w:b/>
          <w:sz w:val="16"/>
        </w:rPr>
        <w:t>26.301.313A.492</w:t>
      </w:r>
    </w:p>
    <w:p w:rsidR="00F945C6" w:rsidRDefault="00B50BCF">
      <w:pPr>
        <w:spacing w:before="14"/>
        <w:ind w:left="1582" w:right="1729"/>
        <w:rPr>
          <w:sz w:val="12"/>
        </w:rPr>
      </w:pPr>
      <w:r>
        <w:rPr>
          <w:sz w:val="12"/>
        </w:rPr>
        <w:t>Nota: El crédito inicial por importe de 10.000 € no coincide con el crédito ejecutado por importe de 13.915 €, ya que la AEMPS vincula a nivel global, por lo que su ejecución en esta partida presupuestaria supera el 100% llegando al 139%</w:t>
      </w:r>
    </w:p>
    <w:p w:rsidR="00F945C6" w:rsidRDefault="00F945C6">
      <w:pPr>
        <w:rPr>
          <w:sz w:val="12"/>
        </w:rPr>
        <w:sectPr w:rsidR="00F945C6">
          <w:pgSz w:w="11910" w:h="16840"/>
          <w:pgMar w:top="1140" w:right="0" w:bottom="1200" w:left="120" w:header="253" w:footer="1002" w:gutter="0"/>
          <w:cols w:space="720"/>
        </w:sectPr>
      </w:pPr>
    </w:p>
    <w:p w:rsidR="00F945C6" w:rsidRDefault="00F945C6">
      <w:pPr>
        <w:pStyle w:val="Textoindependiente"/>
        <w:rPr>
          <w:sz w:val="20"/>
        </w:rPr>
      </w:pPr>
    </w:p>
    <w:p w:rsidR="00F945C6" w:rsidRDefault="00F945C6">
      <w:pPr>
        <w:pStyle w:val="Textoindependiente"/>
        <w:spacing w:before="4"/>
        <w:rPr>
          <w:sz w:val="15"/>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8"/>
        <w:gridCol w:w="995"/>
        <w:gridCol w:w="524"/>
        <w:gridCol w:w="498"/>
        <w:gridCol w:w="1816"/>
        <w:gridCol w:w="541"/>
        <w:gridCol w:w="450"/>
        <w:gridCol w:w="1135"/>
        <w:gridCol w:w="496"/>
        <w:gridCol w:w="498"/>
        <w:gridCol w:w="498"/>
        <w:gridCol w:w="508"/>
      </w:tblGrid>
      <w:tr w:rsidR="00F945C6">
        <w:trPr>
          <w:trHeight w:val="412"/>
        </w:trPr>
        <w:tc>
          <w:tcPr>
            <w:tcW w:w="2408" w:type="dxa"/>
            <w:vMerge w:val="restart"/>
            <w:shd w:val="clear" w:color="auto" w:fill="DBE4F0"/>
          </w:tcPr>
          <w:p w:rsidR="00F945C6" w:rsidRDefault="00F945C6">
            <w:pPr>
              <w:pStyle w:val="TableParagraph"/>
              <w:spacing w:before="9"/>
              <w:rPr>
                <w:sz w:val="26"/>
              </w:rPr>
            </w:pPr>
          </w:p>
          <w:p w:rsidR="00F945C6" w:rsidRDefault="00B50BCF">
            <w:pPr>
              <w:pStyle w:val="TableParagraph"/>
              <w:spacing w:before="1"/>
              <w:ind w:left="107"/>
              <w:rPr>
                <w:b/>
                <w:sz w:val="18"/>
              </w:rPr>
            </w:pPr>
            <w:r>
              <w:rPr>
                <w:b/>
                <w:sz w:val="18"/>
              </w:rPr>
              <w:t>Plan de acción</w:t>
            </w:r>
          </w:p>
        </w:tc>
        <w:tc>
          <w:tcPr>
            <w:tcW w:w="7959" w:type="dxa"/>
            <w:gridSpan w:val="11"/>
          </w:tcPr>
          <w:p w:rsidR="00F945C6" w:rsidRDefault="00F945C6">
            <w:pPr>
              <w:pStyle w:val="TableParagraph"/>
              <w:rPr>
                <w:rFonts w:ascii="Times New Roman"/>
                <w:sz w:val="16"/>
              </w:rPr>
            </w:pPr>
          </w:p>
        </w:tc>
      </w:tr>
      <w:tr w:rsidR="00F945C6">
        <w:trPr>
          <w:trHeight w:val="412"/>
        </w:trPr>
        <w:tc>
          <w:tcPr>
            <w:tcW w:w="2408" w:type="dxa"/>
            <w:vMerge/>
            <w:tcBorders>
              <w:top w:val="nil"/>
            </w:tcBorders>
            <w:shd w:val="clear" w:color="auto" w:fill="DBE4F0"/>
          </w:tcPr>
          <w:p w:rsidR="00F945C6" w:rsidRDefault="00F945C6">
            <w:pPr>
              <w:rPr>
                <w:sz w:val="2"/>
                <w:szCs w:val="2"/>
              </w:rPr>
            </w:pPr>
          </w:p>
        </w:tc>
        <w:tc>
          <w:tcPr>
            <w:tcW w:w="5959" w:type="dxa"/>
            <w:gridSpan w:val="7"/>
          </w:tcPr>
          <w:p w:rsidR="00F945C6" w:rsidRDefault="00B50BCF">
            <w:pPr>
              <w:pStyle w:val="TableParagraph"/>
              <w:spacing w:before="102"/>
              <w:ind w:left="104"/>
              <w:rPr>
                <w:sz w:val="18"/>
              </w:rPr>
            </w:pPr>
            <w:r>
              <w:rPr>
                <w:sz w:val="18"/>
              </w:rPr>
              <w:t>Criterio de coordinación con otras Administraciones Públicas</w:t>
            </w:r>
          </w:p>
        </w:tc>
        <w:tc>
          <w:tcPr>
            <w:tcW w:w="496" w:type="dxa"/>
            <w:shd w:val="clear" w:color="auto" w:fill="BEBEBE"/>
          </w:tcPr>
          <w:p w:rsidR="00F945C6" w:rsidRDefault="00B50BCF">
            <w:pPr>
              <w:pStyle w:val="TableParagraph"/>
              <w:spacing w:before="97"/>
              <w:ind w:left="97"/>
              <w:rPr>
                <w:b/>
                <w:sz w:val="18"/>
              </w:rPr>
            </w:pPr>
            <w:r>
              <w:rPr>
                <w:b/>
                <w:sz w:val="18"/>
              </w:rPr>
              <w:t>SI</w:t>
            </w:r>
          </w:p>
        </w:tc>
        <w:tc>
          <w:tcPr>
            <w:tcW w:w="498" w:type="dxa"/>
          </w:tcPr>
          <w:p w:rsidR="00F945C6" w:rsidRDefault="00F945C6">
            <w:pPr>
              <w:pStyle w:val="TableParagraph"/>
              <w:rPr>
                <w:rFonts w:ascii="Times New Roman"/>
                <w:sz w:val="16"/>
              </w:rPr>
            </w:pPr>
          </w:p>
        </w:tc>
        <w:tc>
          <w:tcPr>
            <w:tcW w:w="498" w:type="dxa"/>
            <w:shd w:val="clear" w:color="auto" w:fill="BEBEBE"/>
          </w:tcPr>
          <w:p w:rsidR="00F945C6" w:rsidRDefault="00B50BCF">
            <w:pPr>
              <w:pStyle w:val="TableParagraph"/>
              <w:spacing w:before="97"/>
              <w:ind w:left="96"/>
              <w:rPr>
                <w:b/>
                <w:sz w:val="18"/>
              </w:rPr>
            </w:pPr>
            <w:r>
              <w:rPr>
                <w:b/>
                <w:sz w:val="18"/>
              </w:rPr>
              <w:t>NO</w:t>
            </w:r>
          </w:p>
        </w:tc>
        <w:tc>
          <w:tcPr>
            <w:tcW w:w="508" w:type="dxa"/>
          </w:tcPr>
          <w:p w:rsidR="00F945C6" w:rsidRDefault="00B50BCF">
            <w:pPr>
              <w:pStyle w:val="TableParagraph"/>
              <w:spacing w:before="76"/>
              <w:ind w:left="165"/>
              <w:rPr>
                <w:b/>
              </w:rPr>
            </w:pPr>
            <w:r>
              <w:rPr>
                <w:b/>
              </w:rPr>
              <w:t>X</w:t>
            </w:r>
          </w:p>
        </w:tc>
      </w:tr>
      <w:tr w:rsidR="00F945C6">
        <w:trPr>
          <w:trHeight w:val="621"/>
        </w:trPr>
        <w:tc>
          <w:tcPr>
            <w:tcW w:w="2408" w:type="dxa"/>
            <w:shd w:val="clear" w:color="auto" w:fill="DBE4F0"/>
          </w:tcPr>
          <w:p w:rsidR="00F945C6" w:rsidRDefault="00B50BCF">
            <w:pPr>
              <w:pStyle w:val="TableParagraph"/>
              <w:ind w:left="107" w:right="150"/>
              <w:rPr>
                <w:b/>
                <w:sz w:val="18"/>
              </w:rPr>
            </w:pPr>
            <w:r>
              <w:rPr>
                <w:b/>
                <w:sz w:val="18"/>
              </w:rPr>
              <w:t>Resultados de la evaluación de los planes</w:t>
            </w:r>
          </w:p>
          <w:p w:rsidR="00F945C6" w:rsidRDefault="00B50BCF">
            <w:pPr>
              <w:pStyle w:val="TableParagraph"/>
              <w:spacing w:line="192" w:lineRule="exact"/>
              <w:ind w:left="107"/>
              <w:rPr>
                <w:b/>
                <w:sz w:val="18"/>
              </w:rPr>
            </w:pPr>
            <w:r>
              <w:rPr>
                <w:b/>
                <w:sz w:val="18"/>
              </w:rPr>
              <w:t>estratégicos anteriores</w:t>
            </w:r>
          </w:p>
        </w:tc>
        <w:tc>
          <w:tcPr>
            <w:tcW w:w="7959" w:type="dxa"/>
            <w:gridSpan w:val="11"/>
          </w:tcPr>
          <w:p w:rsidR="00F945C6" w:rsidRDefault="00F945C6">
            <w:pPr>
              <w:pStyle w:val="TableParagraph"/>
              <w:rPr>
                <w:rFonts w:ascii="Times New Roman"/>
                <w:sz w:val="16"/>
              </w:rPr>
            </w:pPr>
          </w:p>
        </w:tc>
      </w:tr>
      <w:tr w:rsidR="00F945C6">
        <w:trPr>
          <w:trHeight w:val="621"/>
        </w:trPr>
        <w:tc>
          <w:tcPr>
            <w:tcW w:w="2408" w:type="dxa"/>
            <w:shd w:val="clear" w:color="auto" w:fill="DBE4F0"/>
          </w:tcPr>
          <w:p w:rsidR="00F945C6" w:rsidRDefault="00B50BCF">
            <w:pPr>
              <w:pStyle w:val="TableParagraph"/>
              <w:ind w:left="107" w:right="150"/>
              <w:rPr>
                <w:b/>
                <w:sz w:val="18"/>
              </w:rPr>
            </w:pPr>
            <w:r>
              <w:rPr>
                <w:b/>
                <w:sz w:val="18"/>
              </w:rPr>
              <w:t>Incluye en las bases reguladoras actuaciones</w:t>
            </w:r>
          </w:p>
          <w:p w:rsidR="00F945C6" w:rsidRDefault="00B50BCF">
            <w:pPr>
              <w:pStyle w:val="TableParagraph"/>
              <w:spacing w:line="192" w:lineRule="exact"/>
              <w:ind w:left="107"/>
              <w:rPr>
                <w:b/>
                <w:sz w:val="18"/>
              </w:rPr>
            </w:pPr>
            <w:r>
              <w:rPr>
                <w:b/>
                <w:sz w:val="18"/>
              </w:rPr>
              <w:t>igualdad.</w:t>
            </w:r>
          </w:p>
        </w:tc>
        <w:tc>
          <w:tcPr>
            <w:tcW w:w="995" w:type="dxa"/>
          </w:tcPr>
          <w:p w:rsidR="00F945C6" w:rsidRDefault="00F945C6">
            <w:pPr>
              <w:pStyle w:val="TableParagraph"/>
              <w:rPr>
                <w:rFonts w:ascii="Times New Roman"/>
                <w:sz w:val="16"/>
              </w:rPr>
            </w:pPr>
          </w:p>
        </w:tc>
        <w:tc>
          <w:tcPr>
            <w:tcW w:w="524" w:type="dxa"/>
            <w:shd w:val="clear" w:color="auto" w:fill="BEBEBE"/>
          </w:tcPr>
          <w:p w:rsidR="00F945C6" w:rsidRDefault="00F945C6">
            <w:pPr>
              <w:pStyle w:val="TableParagraph"/>
              <w:spacing w:before="5"/>
              <w:rPr>
                <w:sz w:val="17"/>
              </w:rPr>
            </w:pPr>
          </w:p>
          <w:p w:rsidR="00F945C6" w:rsidRDefault="00B50BCF">
            <w:pPr>
              <w:pStyle w:val="TableParagraph"/>
              <w:ind w:left="173"/>
              <w:rPr>
                <w:b/>
                <w:sz w:val="18"/>
              </w:rPr>
            </w:pPr>
            <w:r>
              <w:rPr>
                <w:b/>
                <w:sz w:val="18"/>
              </w:rPr>
              <w:t>SI</w:t>
            </w:r>
          </w:p>
        </w:tc>
        <w:tc>
          <w:tcPr>
            <w:tcW w:w="498" w:type="dxa"/>
          </w:tcPr>
          <w:p w:rsidR="00F945C6" w:rsidRDefault="00F945C6">
            <w:pPr>
              <w:pStyle w:val="TableParagraph"/>
              <w:rPr>
                <w:rFonts w:ascii="Times New Roman"/>
                <w:sz w:val="16"/>
              </w:rPr>
            </w:pPr>
          </w:p>
        </w:tc>
        <w:tc>
          <w:tcPr>
            <w:tcW w:w="1816" w:type="dxa"/>
          </w:tcPr>
          <w:p w:rsidR="00F945C6" w:rsidRDefault="00F945C6">
            <w:pPr>
              <w:pStyle w:val="TableParagraph"/>
              <w:rPr>
                <w:rFonts w:ascii="Times New Roman"/>
                <w:sz w:val="16"/>
              </w:rPr>
            </w:pPr>
          </w:p>
        </w:tc>
        <w:tc>
          <w:tcPr>
            <w:tcW w:w="541" w:type="dxa"/>
            <w:shd w:val="clear" w:color="auto" w:fill="BEBEBE"/>
          </w:tcPr>
          <w:p w:rsidR="00F945C6" w:rsidRDefault="00F945C6">
            <w:pPr>
              <w:pStyle w:val="TableParagraph"/>
              <w:spacing w:before="5"/>
              <w:rPr>
                <w:sz w:val="17"/>
              </w:rPr>
            </w:pPr>
          </w:p>
          <w:p w:rsidR="00F945C6" w:rsidRDefault="00B50BCF">
            <w:pPr>
              <w:pStyle w:val="TableParagraph"/>
              <w:ind w:left="129"/>
              <w:rPr>
                <w:b/>
                <w:sz w:val="18"/>
              </w:rPr>
            </w:pPr>
            <w:r>
              <w:rPr>
                <w:b/>
                <w:sz w:val="18"/>
              </w:rPr>
              <w:t>NO</w:t>
            </w:r>
          </w:p>
        </w:tc>
        <w:tc>
          <w:tcPr>
            <w:tcW w:w="450" w:type="dxa"/>
          </w:tcPr>
          <w:p w:rsidR="00F945C6" w:rsidRDefault="00B50BCF">
            <w:pPr>
              <w:pStyle w:val="TableParagraph"/>
              <w:spacing w:before="180"/>
              <w:ind w:left="145"/>
              <w:rPr>
                <w:b/>
              </w:rPr>
            </w:pPr>
            <w:r>
              <w:rPr>
                <w:b/>
              </w:rPr>
              <w:t>X</w:t>
            </w:r>
          </w:p>
        </w:tc>
        <w:tc>
          <w:tcPr>
            <w:tcW w:w="3135" w:type="dxa"/>
            <w:gridSpan w:val="5"/>
          </w:tcPr>
          <w:p w:rsidR="00F945C6" w:rsidRDefault="00F945C6">
            <w:pPr>
              <w:pStyle w:val="TableParagraph"/>
              <w:rPr>
                <w:rFonts w:ascii="Times New Roman"/>
                <w:sz w:val="16"/>
              </w:rPr>
            </w:pPr>
          </w:p>
        </w:tc>
      </w:tr>
    </w:tbl>
    <w:p w:rsidR="00F945C6" w:rsidRDefault="00F945C6">
      <w:pPr>
        <w:pStyle w:val="Textoindependiente"/>
        <w:rPr>
          <w:sz w:val="20"/>
        </w:rPr>
      </w:pPr>
    </w:p>
    <w:p w:rsidR="00F945C6" w:rsidRDefault="00F945C6">
      <w:pPr>
        <w:pStyle w:val="Textoindependiente"/>
        <w:spacing w:before="8"/>
        <w:rPr>
          <w:sz w:val="23"/>
        </w:rPr>
      </w:pPr>
    </w:p>
    <w:p w:rsidR="00F945C6" w:rsidRDefault="00B50BCF">
      <w:pPr>
        <w:pStyle w:val="Textoindependiente"/>
        <w:ind w:left="837"/>
      </w:pPr>
      <w:r>
        <w:rPr>
          <w:color w:val="365F92"/>
        </w:rPr>
        <w:t xml:space="preserve">Tal y como establece el artículo 14.2 del Reglamento de la Ley General de Subvenciones </w:t>
      </w:r>
      <w:r>
        <w:rPr>
          <w:b/>
          <w:color w:val="365F92"/>
        </w:rPr>
        <w:t xml:space="preserve">informe </w:t>
      </w:r>
      <w:r>
        <w:rPr>
          <w:color w:val="365F92"/>
        </w:rPr>
        <w:t>sobre:</w:t>
      </w:r>
    </w:p>
    <w:p w:rsidR="00F945C6" w:rsidRDefault="00F945C6">
      <w:pPr>
        <w:pStyle w:val="Textoindependiente"/>
        <w:rPr>
          <w:sz w:val="20"/>
        </w:rPr>
      </w:pPr>
    </w:p>
    <w:p w:rsidR="00F945C6" w:rsidRDefault="00F945C6">
      <w:pPr>
        <w:pStyle w:val="Textoindependiente"/>
        <w:spacing w:before="8"/>
        <w:rPr>
          <w:sz w:val="24"/>
        </w:rPr>
      </w:pPr>
    </w:p>
    <w:tbl>
      <w:tblPr>
        <w:tblStyle w:val="TableNormal"/>
        <w:tblW w:w="0" w:type="auto"/>
        <w:tblInd w:w="7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54"/>
        <w:gridCol w:w="7799"/>
      </w:tblGrid>
      <w:tr w:rsidR="00F945C6">
        <w:trPr>
          <w:trHeight w:val="618"/>
        </w:trPr>
        <w:tc>
          <w:tcPr>
            <w:tcW w:w="2554" w:type="dxa"/>
            <w:tcBorders>
              <w:left w:val="single" w:sz="4" w:space="0" w:color="000000"/>
              <w:bottom w:val="single" w:sz="4" w:space="0" w:color="000000"/>
              <w:right w:val="single" w:sz="4" w:space="0" w:color="000000"/>
            </w:tcBorders>
          </w:tcPr>
          <w:p w:rsidR="00F945C6" w:rsidRDefault="00B50BCF">
            <w:pPr>
              <w:pStyle w:val="TableParagraph"/>
              <w:spacing w:line="199" w:lineRule="exact"/>
              <w:ind w:left="107"/>
              <w:rPr>
                <w:b/>
                <w:sz w:val="18"/>
              </w:rPr>
            </w:pPr>
            <w:r>
              <w:rPr>
                <w:b/>
                <w:color w:val="365F92"/>
                <w:sz w:val="18"/>
              </w:rPr>
              <w:t>Grado de avance en la</w:t>
            </w:r>
          </w:p>
          <w:p w:rsidR="00F945C6" w:rsidRDefault="00B50BCF">
            <w:pPr>
              <w:pStyle w:val="TableParagraph"/>
              <w:spacing w:before="6" w:line="206" w:lineRule="exact"/>
              <w:ind w:left="107" w:right="356"/>
              <w:rPr>
                <w:b/>
                <w:sz w:val="18"/>
              </w:rPr>
            </w:pPr>
            <w:r>
              <w:rPr>
                <w:b/>
                <w:color w:val="365F92"/>
                <w:sz w:val="18"/>
              </w:rPr>
              <w:t>aplicación de la línea de subvención:</w:t>
            </w:r>
          </w:p>
        </w:tc>
        <w:tc>
          <w:tcPr>
            <w:tcW w:w="7799" w:type="dxa"/>
            <w:tcBorders>
              <w:left w:val="single" w:sz="4" w:space="0" w:color="000000"/>
              <w:bottom w:val="single" w:sz="4" w:space="0" w:color="000000"/>
              <w:right w:val="single" w:sz="4" w:space="0" w:color="000000"/>
            </w:tcBorders>
            <w:shd w:val="clear" w:color="auto" w:fill="F1DBDB"/>
          </w:tcPr>
          <w:p w:rsidR="00F945C6" w:rsidRDefault="00B50BCF">
            <w:pPr>
              <w:pStyle w:val="TableParagraph"/>
              <w:spacing w:line="204" w:lineRule="exact"/>
              <w:ind w:left="107"/>
              <w:rPr>
                <w:sz w:val="18"/>
              </w:rPr>
            </w:pPr>
            <w:r>
              <w:rPr>
                <w:sz w:val="18"/>
              </w:rPr>
              <w:t>Se sigue avanzando en establecer y estrechar la cooperación entre los Servicios de</w:t>
            </w:r>
          </w:p>
          <w:p w:rsidR="00F945C6" w:rsidRDefault="00B50BCF">
            <w:pPr>
              <w:pStyle w:val="TableParagraph"/>
              <w:spacing w:before="6" w:line="206" w:lineRule="exact"/>
              <w:ind w:left="107" w:right="214"/>
              <w:rPr>
                <w:sz w:val="18"/>
              </w:rPr>
            </w:pPr>
            <w:r>
              <w:rPr>
                <w:sz w:val="18"/>
              </w:rPr>
              <w:t>Inspección Farmacéutica de los estados participantes y de acciones dirigidas a la mejora y la armonización de los estándares técnicos.</w:t>
            </w:r>
          </w:p>
        </w:tc>
      </w:tr>
      <w:tr w:rsidR="00F945C6">
        <w:trPr>
          <w:trHeight w:val="827"/>
        </w:trPr>
        <w:tc>
          <w:tcPr>
            <w:tcW w:w="2554" w:type="dxa"/>
            <w:tcBorders>
              <w:top w:val="single" w:sz="4" w:space="0" w:color="000000"/>
              <w:left w:val="single" w:sz="4" w:space="0" w:color="000000"/>
              <w:bottom w:val="single" w:sz="4" w:space="0" w:color="000000"/>
              <w:right w:val="single" w:sz="4" w:space="0" w:color="000000"/>
            </w:tcBorders>
          </w:tcPr>
          <w:p w:rsidR="00F945C6" w:rsidRDefault="00B50BCF">
            <w:pPr>
              <w:pStyle w:val="TableParagraph"/>
              <w:spacing w:line="242" w:lineRule="auto"/>
              <w:ind w:left="107"/>
              <w:rPr>
                <w:b/>
                <w:sz w:val="18"/>
              </w:rPr>
            </w:pPr>
            <w:r>
              <w:rPr>
                <w:b/>
                <w:color w:val="365F92"/>
                <w:sz w:val="18"/>
              </w:rPr>
              <w:t>Efectos y repercusiones presupuestarias y</w:t>
            </w:r>
          </w:p>
          <w:p w:rsidR="00F945C6" w:rsidRDefault="00B50BCF">
            <w:pPr>
              <w:pStyle w:val="TableParagraph"/>
              <w:spacing w:line="206" w:lineRule="exact"/>
              <w:ind w:left="107" w:right="315"/>
              <w:rPr>
                <w:b/>
                <w:sz w:val="18"/>
              </w:rPr>
            </w:pPr>
            <w:r>
              <w:rPr>
                <w:b/>
                <w:color w:val="365F92"/>
                <w:sz w:val="18"/>
              </w:rPr>
              <w:t>financieras derivadas de su aplicación:</w:t>
            </w:r>
          </w:p>
        </w:tc>
        <w:tc>
          <w:tcPr>
            <w:tcW w:w="7799" w:type="dxa"/>
            <w:tcBorders>
              <w:top w:val="single" w:sz="4" w:space="0" w:color="000000"/>
              <w:left w:val="single" w:sz="4" w:space="0" w:color="000000"/>
              <w:bottom w:val="single" w:sz="4" w:space="0" w:color="000000"/>
              <w:right w:val="single" w:sz="4" w:space="0" w:color="000000"/>
            </w:tcBorders>
            <w:shd w:val="clear" w:color="auto" w:fill="F1DBDB"/>
          </w:tcPr>
          <w:p w:rsidR="00F945C6" w:rsidRDefault="00B50BCF">
            <w:pPr>
              <w:pStyle w:val="TableParagraph"/>
              <w:spacing w:line="203" w:lineRule="exact"/>
              <w:ind w:left="107"/>
              <w:rPr>
                <w:sz w:val="18"/>
              </w:rPr>
            </w:pPr>
            <w:r>
              <w:rPr>
                <w:sz w:val="18"/>
              </w:rPr>
              <w:t>Pago de la cuota correspondiente.</w:t>
            </w:r>
          </w:p>
        </w:tc>
      </w:tr>
    </w:tbl>
    <w:p w:rsidR="00F945C6" w:rsidRDefault="00F945C6">
      <w:pPr>
        <w:spacing w:line="203" w:lineRule="exact"/>
        <w:rPr>
          <w:sz w:val="18"/>
        </w:rPr>
        <w:sectPr w:rsidR="00F945C6">
          <w:pgSz w:w="11910" w:h="16840"/>
          <w:pgMar w:top="1140" w:right="0" w:bottom="1200" w:left="120" w:header="253" w:footer="1002" w:gutter="0"/>
          <w:cols w:space="720"/>
        </w:sectPr>
      </w:pPr>
    </w:p>
    <w:p w:rsidR="00F945C6" w:rsidRDefault="00F945C6">
      <w:pPr>
        <w:pStyle w:val="Textoindependiente"/>
        <w:rPr>
          <w:sz w:val="20"/>
        </w:rPr>
      </w:pPr>
    </w:p>
    <w:p w:rsidR="00F945C6" w:rsidRDefault="00F945C6">
      <w:pPr>
        <w:pStyle w:val="Textoindependiente"/>
        <w:spacing w:before="4"/>
        <w:rPr>
          <w:sz w:val="15"/>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453"/>
        <w:gridCol w:w="1552"/>
        <w:gridCol w:w="237"/>
        <w:gridCol w:w="283"/>
        <w:gridCol w:w="186"/>
        <w:gridCol w:w="284"/>
        <w:gridCol w:w="1131"/>
        <w:gridCol w:w="281"/>
        <w:gridCol w:w="1417"/>
        <w:gridCol w:w="4060"/>
      </w:tblGrid>
      <w:tr w:rsidR="00F945C6">
        <w:trPr>
          <w:trHeight w:val="621"/>
        </w:trPr>
        <w:tc>
          <w:tcPr>
            <w:tcW w:w="456" w:type="dxa"/>
            <w:shd w:val="clear" w:color="auto" w:fill="FAD3B4"/>
          </w:tcPr>
          <w:p w:rsidR="00F945C6" w:rsidRDefault="00F945C6">
            <w:pPr>
              <w:pStyle w:val="TableParagraph"/>
              <w:spacing w:before="5"/>
              <w:rPr>
                <w:sz w:val="17"/>
              </w:rPr>
            </w:pPr>
          </w:p>
          <w:p w:rsidR="00F945C6" w:rsidRDefault="00B50BCF">
            <w:pPr>
              <w:pStyle w:val="TableParagraph"/>
              <w:ind w:left="126"/>
              <w:rPr>
                <w:b/>
                <w:sz w:val="18"/>
              </w:rPr>
            </w:pPr>
            <w:r>
              <w:rPr>
                <w:b/>
                <w:color w:val="FF0000"/>
                <w:sz w:val="18"/>
              </w:rPr>
              <w:t>36</w:t>
            </w:r>
          </w:p>
        </w:tc>
        <w:tc>
          <w:tcPr>
            <w:tcW w:w="453" w:type="dxa"/>
            <w:shd w:val="clear" w:color="auto" w:fill="FAD3B4"/>
          </w:tcPr>
          <w:p w:rsidR="00F945C6" w:rsidRDefault="00F945C6">
            <w:pPr>
              <w:pStyle w:val="TableParagraph"/>
              <w:spacing w:before="5"/>
              <w:rPr>
                <w:sz w:val="17"/>
              </w:rPr>
            </w:pPr>
          </w:p>
          <w:p w:rsidR="00F945C6" w:rsidRDefault="00B50BCF">
            <w:pPr>
              <w:pStyle w:val="TableParagraph"/>
              <w:ind w:left="125"/>
              <w:rPr>
                <w:b/>
                <w:sz w:val="18"/>
              </w:rPr>
            </w:pPr>
            <w:r>
              <w:rPr>
                <w:b/>
                <w:sz w:val="18"/>
              </w:rPr>
              <w:t>13</w:t>
            </w:r>
          </w:p>
        </w:tc>
        <w:tc>
          <w:tcPr>
            <w:tcW w:w="9431" w:type="dxa"/>
            <w:gridSpan w:val="9"/>
            <w:shd w:val="clear" w:color="auto" w:fill="FAD3B4"/>
          </w:tcPr>
          <w:p w:rsidR="00F945C6" w:rsidRDefault="00B50BCF">
            <w:pPr>
              <w:pStyle w:val="TableParagraph"/>
              <w:ind w:left="108" w:right="86"/>
              <w:rPr>
                <w:b/>
                <w:sz w:val="18"/>
              </w:rPr>
            </w:pPr>
            <w:r>
              <w:rPr>
                <w:b/>
                <w:sz w:val="18"/>
              </w:rPr>
              <w:t>LINEA DE SUBVENCION: "Contribución al Federal Institute for Drugs and medical devices /Bfarm- Alemania) para el mantenimiento de la aplicación para el reconocimiento mutuo de autorizaciones de</w:t>
            </w:r>
          </w:p>
          <w:p w:rsidR="00F945C6" w:rsidRDefault="00B50BCF">
            <w:pPr>
              <w:pStyle w:val="TableParagraph"/>
              <w:spacing w:line="192" w:lineRule="exact"/>
              <w:ind w:left="108"/>
              <w:rPr>
                <w:b/>
                <w:sz w:val="18"/>
              </w:rPr>
            </w:pPr>
            <w:r>
              <w:rPr>
                <w:b/>
                <w:sz w:val="18"/>
              </w:rPr>
              <w:t>comercialización de medicamentos (CTS) y la web de jefes de agencia".</w:t>
            </w:r>
          </w:p>
        </w:tc>
      </w:tr>
      <w:tr w:rsidR="00F945C6">
        <w:trPr>
          <w:trHeight w:val="542"/>
        </w:trPr>
        <w:tc>
          <w:tcPr>
            <w:tcW w:w="2461" w:type="dxa"/>
            <w:gridSpan w:val="3"/>
            <w:shd w:val="clear" w:color="auto" w:fill="DBE4F0"/>
          </w:tcPr>
          <w:p w:rsidR="00F945C6" w:rsidRDefault="00B50BCF">
            <w:pPr>
              <w:pStyle w:val="TableParagraph"/>
              <w:spacing w:before="162"/>
              <w:ind w:left="107"/>
              <w:rPr>
                <w:b/>
                <w:sz w:val="18"/>
              </w:rPr>
            </w:pPr>
            <w:r>
              <w:rPr>
                <w:b/>
                <w:sz w:val="18"/>
              </w:rPr>
              <w:t>Objetivo estratégico</w:t>
            </w:r>
          </w:p>
        </w:tc>
        <w:tc>
          <w:tcPr>
            <w:tcW w:w="7879" w:type="dxa"/>
            <w:gridSpan w:val="8"/>
            <w:shd w:val="clear" w:color="auto" w:fill="B8CCE3"/>
          </w:tcPr>
          <w:p w:rsidR="00F945C6" w:rsidRDefault="00B50BCF">
            <w:pPr>
              <w:pStyle w:val="TableParagraph"/>
              <w:spacing w:before="63"/>
              <w:ind w:left="109"/>
              <w:rPr>
                <w:sz w:val="18"/>
              </w:rPr>
            </w:pPr>
            <w:r>
              <w:rPr>
                <w:sz w:val="18"/>
              </w:rPr>
              <w:t>Financiar entre los Estados Miembros la herramienta para la gestión de los procedimientos de autorización de medicamentos por procedimientos de reconocimiento mutuo y descentralizado.</w:t>
            </w:r>
          </w:p>
        </w:tc>
      </w:tr>
      <w:tr w:rsidR="00F945C6">
        <w:trPr>
          <w:trHeight w:val="546"/>
        </w:trPr>
        <w:tc>
          <w:tcPr>
            <w:tcW w:w="2461" w:type="dxa"/>
            <w:gridSpan w:val="3"/>
            <w:shd w:val="clear" w:color="auto" w:fill="DBE4F0"/>
          </w:tcPr>
          <w:p w:rsidR="00F945C6" w:rsidRDefault="00B50BCF">
            <w:pPr>
              <w:pStyle w:val="TableParagraph"/>
              <w:spacing w:before="61"/>
              <w:ind w:left="107" w:right="513"/>
              <w:rPr>
                <w:b/>
                <w:sz w:val="18"/>
              </w:rPr>
            </w:pPr>
            <w:r>
              <w:rPr>
                <w:b/>
                <w:sz w:val="18"/>
              </w:rPr>
              <w:t>Área de competencia afectada.</w:t>
            </w:r>
          </w:p>
        </w:tc>
        <w:tc>
          <w:tcPr>
            <w:tcW w:w="7879" w:type="dxa"/>
            <w:gridSpan w:val="8"/>
          </w:tcPr>
          <w:p w:rsidR="00F945C6" w:rsidRDefault="00B50BCF">
            <w:pPr>
              <w:pStyle w:val="TableParagraph"/>
              <w:spacing w:before="169"/>
              <w:ind w:left="109"/>
              <w:rPr>
                <w:sz w:val="18"/>
              </w:rPr>
            </w:pPr>
            <w:r>
              <w:rPr>
                <w:sz w:val="18"/>
              </w:rPr>
              <w:t>Cuota internacional.</w:t>
            </w:r>
          </w:p>
        </w:tc>
      </w:tr>
      <w:tr w:rsidR="00F945C6">
        <w:trPr>
          <w:trHeight w:val="717"/>
        </w:trPr>
        <w:tc>
          <w:tcPr>
            <w:tcW w:w="2461" w:type="dxa"/>
            <w:gridSpan w:val="3"/>
            <w:shd w:val="clear" w:color="auto" w:fill="DBE4F0"/>
          </w:tcPr>
          <w:p w:rsidR="00F945C6" w:rsidRDefault="00B50BCF">
            <w:pPr>
              <w:pStyle w:val="TableParagraph"/>
              <w:spacing w:before="145"/>
              <w:ind w:left="107" w:right="122"/>
              <w:rPr>
                <w:b/>
                <w:sz w:val="18"/>
              </w:rPr>
            </w:pPr>
            <w:r>
              <w:rPr>
                <w:b/>
                <w:sz w:val="18"/>
              </w:rPr>
              <w:t>Sectores hacia los que se dirigen las ayudas</w:t>
            </w:r>
          </w:p>
        </w:tc>
        <w:tc>
          <w:tcPr>
            <w:tcW w:w="7879" w:type="dxa"/>
            <w:gridSpan w:val="8"/>
          </w:tcPr>
          <w:p w:rsidR="00F945C6" w:rsidRDefault="00F945C6">
            <w:pPr>
              <w:pStyle w:val="TableParagraph"/>
              <w:spacing w:before="2"/>
            </w:pPr>
          </w:p>
          <w:p w:rsidR="00F945C6" w:rsidRDefault="00B50BCF">
            <w:pPr>
              <w:pStyle w:val="TableParagraph"/>
              <w:ind w:left="109"/>
              <w:rPr>
                <w:sz w:val="18"/>
              </w:rPr>
            </w:pPr>
            <w:r>
              <w:rPr>
                <w:sz w:val="18"/>
              </w:rPr>
              <w:t>Cuota internacional.</w:t>
            </w:r>
          </w:p>
        </w:tc>
      </w:tr>
      <w:tr w:rsidR="00F945C6">
        <w:trPr>
          <w:trHeight w:val="688"/>
        </w:trPr>
        <w:tc>
          <w:tcPr>
            <w:tcW w:w="2461" w:type="dxa"/>
            <w:gridSpan w:val="3"/>
            <w:shd w:val="clear" w:color="auto" w:fill="DBE4F0"/>
          </w:tcPr>
          <w:p w:rsidR="00F945C6" w:rsidRDefault="00B50BCF">
            <w:pPr>
              <w:pStyle w:val="TableParagraph"/>
              <w:spacing w:before="27"/>
              <w:ind w:left="107" w:right="153"/>
              <w:rPr>
                <w:b/>
                <w:sz w:val="18"/>
              </w:rPr>
            </w:pPr>
            <w:r>
              <w:rPr>
                <w:b/>
                <w:sz w:val="18"/>
              </w:rPr>
              <w:t>Objetivos operativos y efectos que se pretenden en su aplicación</w:t>
            </w:r>
          </w:p>
        </w:tc>
        <w:tc>
          <w:tcPr>
            <w:tcW w:w="7879" w:type="dxa"/>
            <w:gridSpan w:val="8"/>
          </w:tcPr>
          <w:p w:rsidR="00F945C6" w:rsidRDefault="00B50BCF">
            <w:pPr>
              <w:pStyle w:val="TableParagraph"/>
              <w:spacing w:before="135"/>
              <w:ind w:left="109"/>
              <w:rPr>
                <w:sz w:val="18"/>
              </w:rPr>
            </w:pPr>
            <w:r>
              <w:rPr>
                <w:sz w:val="18"/>
              </w:rPr>
              <w:t>Financiar entre los Estados Miembros la herramienta para la gestión de los procedimientos de autorización de medicamentos p</w:t>
            </w:r>
            <w:r>
              <w:rPr>
                <w:sz w:val="18"/>
              </w:rPr>
              <w:t>or procedimientos de reconocimiento mutuo y descentralizado.</w:t>
            </w:r>
          </w:p>
        </w:tc>
      </w:tr>
      <w:tr w:rsidR="00F945C6">
        <w:trPr>
          <w:trHeight w:val="208"/>
        </w:trPr>
        <w:tc>
          <w:tcPr>
            <w:tcW w:w="2461" w:type="dxa"/>
            <w:gridSpan w:val="3"/>
            <w:vMerge w:val="restart"/>
            <w:shd w:val="clear" w:color="auto" w:fill="DBE4F0"/>
          </w:tcPr>
          <w:p w:rsidR="00F945C6" w:rsidRDefault="00B50BCF">
            <w:pPr>
              <w:pStyle w:val="TableParagraph"/>
              <w:spacing w:before="2" w:line="208" w:lineRule="exact"/>
              <w:ind w:left="107" w:right="273"/>
              <w:rPr>
                <w:b/>
                <w:sz w:val="18"/>
              </w:rPr>
            </w:pPr>
            <w:r>
              <w:rPr>
                <w:b/>
                <w:sz w:val="18"/>
              </w:rPr>
              <w:t>Plazo necesario para su consecución</w:t>
            </w:r>
          </w:p>
        </w:tc>
        <w:tc>
          <w:tcPr>
            <w:tcW w:w="706" w:type="dxa"/>
            <w:gridSpan w:val="3"/>
            <w:shd w:val="clear" w:color="auto" w:fill="D9D9D9"/>
          </w:tcPr>
          <w:p w:rsidR="00F945C6" w:rsidRDefault="00B50BCF">
            <w:pPr>
              <w:pStyle w:val="TableParagraph"/>
              <w:spacing w:before="22"/>
              <w:ind w:left="109"/>
              <w:rPr>
                <w:sz w:val="14"/>
              </w:rPr>
            </w:pPr>
            <w:r>
              <w:rPr>
                <w:sz w:val="14"/>
              </w:rPr>
              <w:t>Anual.</w:t>
            </w:r>
          </w:p>
        </w:tc>
        <w:tc>
          <w:tcPr>
            <w:tcW w:w="284" w:type="dxa"/>
          </w:tcPr>
          <w:p w:rsidR="00F945C6" w:rsidRDefault="00B50BCF">
            <w:pPr>
              <w:pStyle w:val="TableParagraph"/>
              <w:spacing w:line="189" w:lineRule="exact"/>
              <w:ind w:left="112"/>
              <w:rPr>
                <w:b/>
                <w:sz w:val="18"/>
              </w:rPr>
            </w:pPr>
            <w:r>
              <w:rPr>
                <w:b/>
                <w:sz w:val="18"/>
              </w:rPr>
              <w:t>X</w:t>
            </w:r>
          </w:p>
        </w:tc>
        <w:tc>
          <w:tcPr>
            <w:tcW w:w="1131" w:type="dxa"/>
            <w:shd w:val="clear" w:color="auto" w:fill="BEBEBE"/>
          </w:tcPr>
          <w:p w:rsidR="00F945C6" w:rsidRDefault="00B50BCF">
            <w:pPr>
              <w:pStyle w:val="TableParagraph"/>
              <w:spacing w:before="22"/>
              <w:ind w:left="111"/>
              <w:rPr>
                <w:sz w:val="14"/>
              </w:rPr>
            </w:pPr>
            <w:r>
              <w:rPr>
                <w:sz w:val="14"/>
              </w:rPr>
              <w:t>2018-2020</w:t>
            </w:r>
          </w:p>
        </w:tc>
        <w:tc>
          <w:tcPr>
            <w:tcW w:w="281" w:type="dxa"/>
          </w:tcPr>
          <w:p w:rsidR="00F945C6" w:rsidRDefault="00F945C6">
            <w:pPr>
              <w:pStyle w:val="TableParagraph"/>
              <w:rPr>
                <w:rFonts w:ascii="Times New Roman"/>
                <w:sz w:val="14"/>
              </w:rPr>
            </w:pPr>
          </w:p>
        </w:tc>
        <w:tc>
          <w:tcPr>
            <w:tcW w:w="1417" w:type="dxa"/>
            <w:shd w:val="clear" w:color="auto" w:fill="D9D9D9"/>
          </w:tcPr>
          <w:p w:rsidR="00F945C6" w:rsidRDefault="00B50BCF">
            <w:pPr>
              <w:pStyle w:val="TableParagraph"/>
              <w:spacing w:before="22"/>
              <w:ind w:left="117"/>
              <w:rPr>
                <w:sz w:val="14"/>
              </w:rPr>
            </w:pPr>
            <w:r>
              <w:rPr>
                <w:sz w:val="14"/>
              </w:rPr>
              <w:t>Otros (especificar)</w:t>
            </w:r>
          </w:p>
        </w:tc>
        <w:tc>
          <w:tcPr>
            <w:tcW w:w="4060" w:type="dxa"/>
          </w:tcPr>
          <w:p w:rsidR="00F945C6" w:rsidRDefault="00F945C6">
            <w:pPr>
              <w:pStyle w:val="TableParagraph"/>
              <w:rPr>
                <w:rFonts w:ascii="Times New Roman"/>
                <w:sz w:val="14"/>
              </w:rPr>
            </w:pPr>
          </w:p>
        </w:tc>
      </w:tr>
      <w:tr w:rsidR="00F945C6">
        <w:trPr>
          <w:trHeight w:val="205"/>
        </w:trPr>
        <w:tc>
          <w:tcPr>
            <w:tcW w:w="2461" w:type="dxa"/>
            <w:gridSpan w:val="3"/>
            <w:vMerge/>
            <w:tcBorders>
              <w:top w:val="nil"/>
            </w:tcBorders>
            <w:shd w:val="clear" w:color="auto" w:fill="DBE4F0"/>
          </w:tcPr>
          <w:p w:rsidR="00F945C6" w:rsidRDefault="00F945C6">
            <w:pPr>
              <w:rPr>
                <w:sz w:val="2"/>
                <w:szCs w:val="2"/>
              </w:rPr>
            </w:pPr>
          </w:p>
        </w:tc>
        <w:tc>
          <w:tcPr>
            <w:tcW w:w="7879" w:type="dxa"/>
            <w:gridSpan w:val="8"/>
          </w:tcPr>
          <w:p w:rsidR="00F945C6" w:rsidRDefault="00F945C6">
            <w:pPr>
              <w:pStyle w:val="TableParagraph"/>
              <w:rPr>
                <w:rFonts w:ascii="Times New Roman"/>
                <w:sz w:val="14"/>
              </w:rPr>
            </w:pPr>
          </w:p>
        </w:tc>
      </w:tr>
      <w:tr w:rsidR="00F945C6">
        <w:trPr>
          <w:trHeight w:val="205"/>
        </w:trPr>
        <w:tc>
          <w:tcPr>
            <w:tcW w:w="2461" w:type="dxa"/>
            <w:gridSpan w:val="3"/>
            <w:vMerge w:val="restart"/>
            <w:shd w:val="clear" w:color="auto" w:fill="DBE4F0"/>
          </w:tcPr>
          <w:p w:rsidR="00F945C6" w:rsidRDefault="00F945C6">
            <w:pPr>
              <w:pStyle w:val="TableParagraph"/>
              <w:rPr>
                <w:sz w:val="20"/>
              </w:rPr>
            </w:pPr>
          </w:p>
          <w:p w:rsidR="00F945C6" w:rsidRDefault="00B50BCF">
            <w:pPr>
              <w:pStyle w:val="TableParagraph"/>
              <w:spacing w:before="174"/>
              <w:ind w:left="107" w:right="813"/>
              <w:rPr>
                <w:b/>
                <w:sz w:val="18"/>
              </w:rPr>
            </w:pPr>
            <w:r>
              <w:rPr>
                <w:b/>
                <w:sz w:val="18"/>
              </w:rPr>
              <w:t>Procedimiento de concesión</w:t>
            </w:r>
          </w:p>
        </w:tc>
        <w:tc>
          <w:tcPr>
            <w:tcW w:w="237" w:type="dxa"/>
          </w:tcPr>
          <w:p w:rsidR="00F945C6" w:rsidRDefault="00F945C6">
            <w:pPr>
              <w:pStyle w:val="TableParagraph"/>
              <w:rPr>
                <w:rFonts w:ascii="Times New Roman"/>
                <w:sz w:val="14"/>
              </w:rPr>
            </w:pPr>
          </w:p>
        </w:tc>
        <w:tc>
          <w:tcPr>
            <w:tcW w:w="7642" w:type="dxa"/>
            <w:gridSpan w:val="7"/>
          </w:tcPr>
          <w:p w:rsidR="00F945C6" w:rsidRDefault="00B50BCF">
            <w:pPr>
              <w:pStyle w:val="TableParagraph"/>
              <w:spacing w:line="186" w:lineRule="exact"/>
              <w:ind w:left="107"/>
              <w:rPr>
                <w:sz w:val="18"/>
              </w:rPr>
            </w:pPr>
            <w:r>
              <w:rPr>
                <w:sz w:val="18"/>
              </w:rPr>
              <w:t>Concurrencia competitiva (Art. 22 LGS)</w:t>
            </w:r>
          </w:p>
        </w:tc>
      </w:tr>
      <w:tr w:rsidR="00F945C6">
        <w:trPr>
          <w:trHeight w:val="208"/>
        </w:trPr>
        <w:tc>
          <w:tcPr>
            <w:tcW w:w="2461" w:type="dxa"/>
            <w:gridSpan w:val="3"/>
            <w:vMerge/>
            <w:tcBorders>
              <w:top w:val="nil"/>
            </w:tcBorders>
            <w:shd w:val="clear" w:color="auto" w:fill="DBE4F0"/>
          </w:tcPr>
          <w:p w:rsidR="00F945C6" w:rsidRDefault="00F945C6">
            <w:pPr>
              <w:rPr>
                <w:sz w:val="2"/>
                <w:szCs w:val="2"/>
              </w:rPr>
            </w:pPr>
          </w:p>
        </w:tc>
        <w:tc>
          <w:tcPr>
            <w:tcW w:w="237" w:type="dxa"/>
          </w:tcPr>
          <w:p w:rsidR="00F945C6" w:rsidRDefault="00F945C6">
            <w:pPr>
              <w:pStyle w:val="TableParagraph"/>
              <w:rPr>
                <w:rFonts w:ascii="Times New Roman"/>
                <w:sz w:val="14"/>
              </w:rPr>
            </w:pPr>
          </w:p>
        </w:tc>
        <w:tc>
          <w:tcPr>
            <w:tcW w:w="7642" w:type="dxa"/>
            <w:gridSpan w:val="7"/>
          </w:tcPr>
          <w:p w:rsidR="00F945C6" w:rsidRDefault="00B50BCF">
            <w:pPr>
              <w:pStyle w:val="TableParagraph"/>
              <w:spacing w:before="1" w:line="187" w:lineRule="exact"/>
              <w:ind w:left="107"/>
              <w:rPr>
                <w:sz w:val="18"/>
              </w:rPr>
            </w:pPr>
            <w:r>
              <w:rPr>
                <w:sz w:val="18"/>
              </w:rPr>
              <w:t>Concesión Directa (art. 22.2.LGS)</w:t>
            </w:r>
          </w:p>
        </w:tc>
      </w:tr>
      <w:tr w:rsidR="00F945C6">
        <w:trPr>
          <w:trHeight w:val="205"/>
        </w:trPr>
        <w:tc>
          <w:tcPr>
            <w:tcW w:w="2461" w:type="dxa"/>
            <w:gridSpan w:val="3"/>
            <w:vMerge/>
            <w:tcBorders>
              <w:top w:val="nil"/>
            </w:tcBorders>
            <w:shd w:val="clear" w:color="auto" w:fill="DBE4F0"/>
          </w:tcPr>
          <w:p w:rsidR="00F945C6" w:rsidRDefault="00F945C6">
            <w:pPr>
              <w:rPr>
                <w:sz w:val="2"/>
                <w:szCs w:val="2"/>
              </w:rPr>
            </w:pPr>
          </w:p>
        </w:tc>
        <w:tc>
          <w:tcPr>
            <w:tcW w:w="237" w:type="dxa"/>
          </w:tcPr>
          <w:p w:rsidR="00F945C6" w:rsidRDefault="00F945C6">
            <w:pPr>
              <w:pStyle w:val="TableParagraph"/>
              <w:rPr>
                <w:rFonts w:ascii="Times New Roman"/>
                <w:sz w:val="14"/>
              </w:rPr>
            </w:pPr>
          </w:p>
        </w:tc>
        <w:tc>
          <w:tcPr>
            <w:tcW w:w="283" w:type="dxa"/>
          </w:tcPr>
          <w:p w:rsidR="00F945C6" w:rsidRDefault="00F945C6">
            <w:pPr>
              <w:pStyle w:val="TableParagraph"/>
              <w:rPr>
                <w:rFonts w:ascii="Times New Roman"/>
                <w:sz w:val="14"/>
              </w:rPr>
            </w:pPr>
          </w:p>
        </w:tc>
        <w:tc>
          <w:tcPr>
            <w:tcW w:w="7359" w:type="dxa"/>
            <w:gridSpan w:val="6"/>
          </w:tcPr>
          <w:p w:rsidR="00F945C6" w:rsidRDefault="00B50BCF">
            <w:pPr>
              <w:pStyle w:val="TableParagraph"/>
              <w:spacing w:before="8" w:line="178" w:lineRule="exact"/>
              <w:ind w:left="108"/>
              <w:rPr>
                <w:sz w:val="16"/>
              </w:rPr>
            </w:pPr>
            <w:r>
              <w:rPr>
                <w:sz w:val="16"/>
              </w:rPr>
              <w:t>Nominativa (establecida en los PGE) (art. 22.2a LGS)</w:t>
            </w:r>
          </w:p>
        </w:tc>
      </w:tr>
      <w:tr w:rsidR="00F945C6">
        <w:trPr>
          <w:trHeight w:val="208"/>
        </w:trPr>
        <w:tc>
          <w:tcPr>
            <w:tcW w:w="2461" w:type="dxa"/>
            <w:gridSpan w:val="3"/>
            <w:vMerge/>
            <w:tcBorders>
              <w:top w:val="nil"/>
            </w:tcBorders>
            <w:shd w:val="clear" w:color="auto" w:fill="DBE4F0"/>
          </w:tcPr>
          <w:p w:rsidR="00F945C6" w:rsidRDefault="00F945C6">
            <w:pPr>
              <w:rPr>
                <w:sz w:val="2"/>
                <w:szCs w:val="2"/>
              </w:rPr>
            </w:pPr>
          </w:p>
        </w:tc>
        <w:tc>
          <w:tcPr>
            <w:tcW w:w="237" w:type="dxa"/>
          </w:tcPr>
          <w:p w:rsidR="00F945C6" w:rsidRDefault="00F945C6">
            <w:pPr>
              <w:pStyle w:val="TableParagraph"/>
              <w:rPr>
                <w:rFonts w:ascii="Times New Roman"/>
                <w:sz w:val="14"/>
              </w:rPr>
            </w:pPr>
          </w:p>
        </w:tc>
        <w:tc>
          <w:tcPr>
            <w:tcW w:w="283" w:type="dxa"/>
          </w:tcPr>
          <w:p w:rsidR="00F945C6" w:rsidRDefault="00F945C6">
            <w:pPr>
              <w:pStyle w:val="TableParagraph"/>
              <w:rPr>
                <w:rFonts w:ascii="Times New Roman"/>
                <w:sz w:val="14"/>
              </w:rPr>
            </w:pPr>
          </w:p>
        </w:tc>
        <w:tc>
          <w:tcPr>
            <w:tcW w:w="7359" w:type="dxa"/>
            <w:gridSpan w:val="6"/>
          </w:tcPr>
          <w:p w:rsidR="00F945C6" w:rsidRDefault="00B50BCF">
            <w:pPr>
              <w:pStyle w:val="TableParagraph"/>
              <w:spacing w:before="8" w:line="180" w:lineRule="exact"/>
              <w:ind w:left="108"/>
              <w:rPr>
                <w:sz w:val="16"/>
              </w:rPr>
            </w:pPr>
            <w:r>
              <w:rPr>
                <w:sz w:val="16"/>
              </w:rPr>
              <w:t>Establecida en una norma con rango de ley (art. 22.2b LGS)</w:t>
            </w:r>
          </w:p>
        </w:tc>
      </w:tr>
      <w:tr w:rsidR="00F945C6">
        <w:trPr>
          <w:trHeight w:val="366"/>
        </w:trPr>
        <w:tc>
          <w:tcPr>
            <w:tcW w:w="2461" w:type="dxa"/>
            <w:gridSpan w:val="3"/>
            <w:vMerge/>
            <w:tcBorders>
              <w:top w:val="nil"/>
            </w:tcBorders>
            <w:shd w:val="clear" w:color="auto" w:fill="DBE4F0"/>
          </w:tcPr>
          <w:p w:rsidR="00F945C6" w:rsidRDefault="00F945C6">
            <w:pPr>
              <w:rPr>
                <w:sz w:val="2"/>
                <w:szCs w:val="2"/>
              </w:rPr>
            </w:pPr>
          </w:p>
        </w:tc>
        <w:tc>
          <w:tcPr>
            <w:tcW w:w="237" w:type="dxa"/>
          </w:tcPr>
          <w:p w:rsidR="00F945C6" w:rsidRDefault="00F945C6">
            <w:pPr>
              <w:pStyle w:val="TableParagraph"/>
              <w:rPr>
                <w:rFonts w:ascii="Times New Roman"/>
                <w:sz w:val="16"/>
              </w:rPr>
            </w:pPr>
          </w:p>
        </w:tc>
        <w:tc>
          <w:tcPr>
            <w:tcW w:w="283" w:type="dxa"/>
          </w:tcPr>
          <w:p w:rsidR="00F945C6" w:rsidRDefault="00F945C6">
            <w:pPr>
              <w:pStyle w:val="TableParagraph"/>
              <w:rPr>
                <w:rFonts w:ascii="Times New Roman"/>
                <w:sz w:val="16"/>
              </w:rPr>
            </w:pPr>
          </w:p>
        </w:tc>
        <w:tc>
          <w:tcPr>
            <w:tcW w:w="7359" w:type="dxa"/>
            <w:gridSpan w:val="6"/>
          </w:tcPr>
          <w:p w:rsidR="00F945C6" w:rsidRDefault="00B50BCF">
            <w:pPr>
              <w:pStyle w:val="TableParagraph"/>
              <w:spacing w:line="182" w:lineRule="exact"/>
              <w:ind w:left="108"/>
              <w:rPr>
                <w:sz w:val="16"/>
              </w:rPr>
            </w:pPr>
            <w:r>
              <w:rPr>
                <w:sz w:val="16"/>
              </w:rPr>
              <w:t>Establecidas en un R.D. por razones de interés público, social, económico o humanitario (art. 22.3c LGS)</w:t>
            </w:r>
          </w:p>
        </w:tc>
      </w:tr>
      <w:tr w:rsidR="00F945C6">
        <w:trPr>
          <w:trHeight w:val="414"/>
        </w:trPr>
        <w:tc>
          <w:tcPr>
            <w:tcW w:w="2461" w:type="dxa"/>
            <w:gridSpan w:val="3"/>
            <w:shd w:val="clear" w:color="auto" w:fill="DBE4F0"/>
          </w:tcPr>
          <w:p w:rsidR="00F945C6" w:rsidRDefault="00B50BCF">
            <w:pPr>
              <w:pStyle w:val="TableParagraph"/>
              <w:spacing w:line="201" w:lineRule="exact"/>
              <w:ind w:left="107"/>
              <w:rPr>
                <w:b/>
                <w:sz w:val="18"/>
              </w:rPr>
            </w:pPr>
            <w:r>
              <w:rPr>
                <w:b/>
                <w:sz w:val="18"/>
              </w:rPr>
              <w:t>Régimen de seguimiento</w:t>
            </w:r>
          </w:p>
          <w:p w:rsidR="00F945C6" w:rsidRDefault="00B50BCF">
            <w:pPr>
              <w:pStyle w:val="TableParagraph"/>
              <w:spacing w:line="194" w:lineRule="exact"/>
              <w:ind w:left="107"/>
              <w:rPr>
                <w:b/>
                <w:sz w:val="18"/>
              </w:rPr>
            </w:pPr>
            <w:r>
              <w:rPr>
                <w:b/>
                <w:sz w:val="18"/>
              </w:rPr>
              <w:t>y evaluación</w:t>
            </w:r>
          </w:p>
        </w:tc>
        <w:tc>
          <w:tcPr>
            <w:tcW w:w="7879" w:type="dxa"/>
            <w:gridSpan w:val="8"/>
          </w:tcPr>
          <w:p w:rsidR="00F945C6" w:rsidRDefault="00F945C6">
            <w:pPr>
              <w:pStyle w:val="TableParagraph"/>
              <w:rPr>
                <w:rFonts w:ascii="Times New Roman"/>
                <w:sz w:val="16"/>
              </w:rPr>
            </w:pPr>
          </w:p>
        </w:tc>
      </w:tr>
    </w:tbl>
    <w:p w:rsidR="00F945C6" w:rsidRDefault="00B50BCF">
      <w:pPr>
        <w:pStyle w:val="Textoindependiente"/>
        <w:spacing w:before="10"/>
        <w:rPr>
          <w:sz w:val="21"/>
        </w:rPr>
      </w:pPr>
      <w:r>
        <w:pict>
          <v:shape id="_x0000_s1150" type="#_x0000_t202" style="position:absolute;margin-left:42.5pt;margin-top:13.8pt;width:517.55pt;height:24.4pt;z-index:-251247616;mso-wrap-distance-left:0;mso-wrap-distance-right:0;mso-position-horizontal-relative:page;mso-position-vertical-relative:text" fillcolor="#fad3b4" stroked="f">
            <v:textbox inset="0,0,0,0">
              <w:txbxContent>
                <w:p w:rsidR="00F945C6" w:rsidRDefault="00B50BCF">
                  <w:pPr>
                    <w:spacing w:before="141"/>
                    <w:ind w:left="3370" w:right="3372"/>
                    <w:jc w:val="center"/>
                    <w:rPr>
                      <w:rFonts w:ascii="Arial Narrow"/>
                      <w:b/>
                      <w:sz w:val="18"/>
                    </w:rPr>
                  </w:pPr>
                  <w:r>
                    <w:rPr>
                      <w:rFonts w:ascii="Arial Narrow"/>
                      <w:b/>
                      <w:sz w:val="18"/>
                    </w:rPr>
                    <w:t>INDICADORES DE</w:t>
                  </w:r>
                  <w:r>
                    <w:rPr>
                      <w:rFonts w:ascii="Arial Narrow"/>
                      <w:b/>
                      <w:spacing w:val="1"/>
                      <w:sz w:val="18"/>
                    </w:rPr>
                    <w:t xml:space="preserve"> </w:t>
                  </w:r>
                  <w:r>
                    <w:rPr>
                      <w:rFonts w:ascii="Arial Narrow"/>
                      <w:b/>
                      <w:sz w:val="18"/>
                    </w:rPr>
                    <w:t>CUMPLIMIENTO</w:t>
                  </w:r>
                </w:p>
              </w:txbxContent>
            </v:textbox>
            <w10:wrap type="topAndBottom" anchorx="page"/>
          </v:shape>
        </w:pict>
      </w:r>
    </w:p>
    <w:p w:rsidR="00F945C6" w:rsidRDefault="00B50BCF">
      <w:pPr>
        <w:spacing w:before="108"/>
        <w:ind w:left="837"/>
        <w:rPr>
          <w:b/>
          <w:sz w:val="14"/>
        </w:rPr>
      </w:pPr>
      <w:r>
        <w:rPr>
          <w:b/>
          <w:sz w:val="14"/>
        </w:rPr>
        <w:t>Objetivo de la</w:t>
      </w:r>
      <w:r>
        <w:rPr>
          <w:b/>
          <w:spacing w:val="-11"/>
          <w:sz w:val="14"/>
        </w:rPr>
        <w:t xml:space="preserve"> </w:t>
      </w:r>
      <w:r>
        <w:rPr>
          <w:b/>
          <w:sz w:val="14"/>
        </w:rPr>
        <w:t>Línea</w:t>
      </w:r>
    </w:p>
    <w:p w:rsidR="00F945C6" w:rsidRDefault="00F945C6">
      <w:pPr>
        <w:pStyle w:val="Textoindependiente"/>
        <w:spacing w:before="6"/>
        <w:rPr>
          <w:b/>
        </w:rPr>
      </w:pPr>
    </w:p>
    <w:p w:rsidR="00F945C6" w:rsidRDefault="00B50BCF">
      <w:pPr>
        <w:spacing w:before="96" w:line="580" w:lineRule="auto"/>
        <w:ind w:left="837" w:right="9623"/>
        <w:rPr>
          <w:b/>
          <w:sz w:val="12"/>
        </w:rPr>
      </w:pPr>
      <w:r>
        <w:pict>
          <v:shape id="_x0000_s1149" type="#_x0000_t202" style="position:absolute;left:0;text-align:left;margin-left:120.5pt;margin-top:-24.85pt;width:439.55pt;height:20.8pt;z-index:252073984;mso-position-horizontal-relative:page" fillcolor="#dbe4f0" stroked="f">
            <v:textbox inset="0,0,0,0">
              <w:txbxContent>
                <w:p w:rsidR="00F945C6" w:rsidRDefault="00B50BCF">
                  <w:pPr>
                    <w:pStyle w:val="Textoindependiente"/>
                    <w:ind w:left="108"/>
                  </w:pPr>
                  <w:r>
                    <w:t>Financiar entre los Estados Miembros la herramienta para la gestión de los procedimientos de autorización de medicamentos por procedimientos de reconocimiento mutuo y descentralizado. N/A indicadores.</w:t>
                  </w:r>
                </w:p>
              </w:txbxContent>
            </v:textbox>
            <w10:wrap anchorx="page"/>
          </v:shape>
        </w:pict>
      </w:r>
      <w:r>
        <w:pict>
          <v:shape id="_x0000_s1148" type="#_x0000_t202" style="position:absolute;left:0;text-align:left;margin-left:120.25pt;margin-top:29.15pt;width:440.4pt;height:35.3pt;z-index:252075008;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6"/>
                    </w:trPr>
                    <w:tc>
                      <w:tcPr>
                        <w:tcW w:w="2932" w:type="dxa"/>
                        <w:gridSpan w:val="3"/>
                        <w:shd w:val="clear" w:color="auto" w:fill="DBE4F0"/>
                      </w:tcPr>
                      <w:p w:rsidR="00F945C6" w:rsidRDefault="00B50BCF">
                        <w:pPr>
                          <w:pStyle w:val="TableParagraph"/>
                          <w:spacing w:line="186" w:lineRule="exact"/>
                          <w:ind w:left="1239" w:right="1234"/>
                          <w:jc w:val="center"/>
                          <w:rPr>
                            <w:b/>
                            <w:sz w:val="18"/>
                          </w:rPr>
                        </w:pPr>
                        <w:r>
                          <w:rPr>
                            <w:b/>
                            <w:sz w:val="18"/>
                          </w:rPr>
                          <w:t>2018</w:t>
                        </w:r>
                      </w:p>
                    </w:tc>
                    <w:tc>
                      <w:tcPr>
                        <w:tcW w:w="2931" w:type="dxa"/>
                        <w:gridSpan w:val="3"/>
                        <w:shd w:val="clear" w:color="auto" w:fill="B8CCE3"/>
                      </w:tcPr>
                      <w:p w:rsidR="00F945C6" w:rsidRDefault="00B50BCF">
                        <w:pPr>
                          <w:pStyle w:val="TableParagraph"/>
                          <w:spacing w:line="186" w:lineRule="exact"/>
                          <w:ind w:left="1242" w:right="1232"/>
                          <w:jc w:val="center"/>
                          <w:rPr>
                            <w:b/>
                            <w:sz w:val="18"/>
                          </w:rPr>
                        </w:pPr>
                        <w:r>
                          <w:rPr>
                            <w:b/>
                            <w:sz w:val="18"/>
                          </w:rPr>
                          <w:t>2019</w:t>
                        </w:r>
                      </w:p>
                    </w:tc>
                    <w:tc>
                      <w:tcPr>
                        <w:tcW w:w="2931" w:type="dxa"/>
                        <w:gridSpan w:val="3"/>
                        <w:shd w:val="clear" w:color="auto" w:fill="94B3D6"/>
                      </w:tcPr>
                      <w:p w:rsidR="00F945C6" w:rsidRDefault="00B50BCF">
                        <w:pPr>
                          <w:pStyle w:val="TableParagraph"/>
                          <w:spacing w:line="186" w:lineRule="exact"/>
                          <w:ind w:left="1240" w:right="1235"/>
                          <w:jc w:val="center"/>
                          <w:rPr>
                            <w:b/>
                            <w:sz w:val="18"/>
                          </w:rPr>
                        </w:pPr>
                        <w:r>
                          <w:rPr>
                            <w:b/>
                            <w:sz w:val="18"/>
                          </w:rPr>
                          <w:t>2020</w:t>
                        </w:r>
                      </w:p>
                    </w:tc>
                  </w:tr>
                  <w:tr w:rsidR="00F945C6">
                    <w:trPr>
                      <w:trHeight w:val="275"/>
                    </w:trPr>
                    <w:tc>
                      <w:tcPr>
                        <w:tcW w:w="977" w:type="dxa"/>
                      </w:tcPr>
                      <w:p w:rsidR="00F945C6" w:rsidRDefault="00B50BCF">
                        <w:pPr>
                          <w:pStyle w:val="TableParagraph"/>
                          <w:spacing w:line="133" w:lineRule="exact"/>
                          <w:ind w:left="96" w:right="86"/>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objetivo</w:t>
                        </w:r>
                      </w:p>
                    </w:tc>
                    <w:tc>
                      <w:tcPr>
                        <w:tcW w:w="978" w:type="dxa"/>
                      </w:tcPr>
                      <w:p w:rsidR="00F945C6" w:rsidRDefault="00B50BCF">
                        <w:pPr>
                          <w:pStyle w:val="TableParagraph"/>
                          <w:spacing w:line="133" w:lineRule="exact"/>
                          <w:ind w:left="117" w:right="109"/>
                          <w:jc w:val="center"/>
                          <w:rPr>
                            <w:b/>
                            <w:sz w:val="12"/>
                          </w:rPr>
                        </w:pPr>
                        <w:r>
                          <w:rPr>
                            <w:b/>
                            <w:sz w:val="12"/>
                          </w:rPr>
                          <w:t>valor</w:t>
                        </w:r>
                      </w:p>
                      <w:p w:rsidR="00F945C6" w:rsidRDefault="00B50BCF">
                        <w:pPr>
                          <w:pStyle w:val="TableParagraph"/>
                          <w:spacing w:before="1" w:line="121" w:lineRule="exact"/>
                          <w:ind w:left="117" w:right="111"/>
                          <w:jc w:val="center"/>
                          <w:rPr>
                            <w:b/>
                            <w:sz w:val="12"/>
                          </w:rPr>
                        </w:pPr>
                        <w:r>
                          <w:rPr>
                            <w:b/>
                            <w:sz w:val="12"/>
                          </w:rPr>
                          <w:t>alcanzado</w:t>
                        </w:r>
                      </w:p>
                    </w:tc>
                    <w:tc>
                      <w:tcPr>
                        <w:tcW w:w="977" w:type="dxa"/>
                      </w:tcPr>
                      <w:p w:rsidR="00F945C6" w:rsidRDefault="00B50BCF">
                        <w:pPr>
                          <w:pStyle w:val="TableParagraph"/>
                          <w:spacing w:line="133" w:lineRule="exact"/>
                          <w:ind w:left="11"/>
                          <w:jc w:val="center"/>
                          <w:rPr>
                            <w:b/>
                            <w:sz w:val="12"/>
                          </w:rPr>
                        </w:pPr>
                        <w:r>
                          <w:rPr>
                            <w:b/>
                            <w:w w:val="99"/>
                            <w:sz w:val="12"/>
                          </w:rPr>
                          <w:t>%</w:t>
                        </w:r>
                      </w:p>
                      <w:p w:rsidR="00F945C6" w:rsidRDefault="00B50BCF">
                        <w:pPr>
                          <w:pStyle w:val="TableParagraph"/>
                          <w:spacing w:before="1" w:line="121" w:lineRule="exact"/>
                          <w:ind w:left="96" w:right="91"/>
                          <w:jc w:val="center"/>
                          <w:rPr>
                            <w:b/>
                            <w:sz w:val="12"/>
                          </w:rPr>
                        </w:pPr>
                        <w:r>
                          <w:rPr>
                            <w:b/>
                            <w:sz w:val="12"/>
                          </w:rPr>
                          <w:t>consecución</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before="1" w:line="121" w:lineRule="exact"/>
                          <w:ind w:left="94" w:right="91"/>
                          <w:jc w:val="center"/>
                          <w:rPr>
                            <w:b/>
                            <w:sz w:val="12"/>
                          </w:rPr>
                        </w:pPr>
                        <w:r>
                          <w:rPr>
                            <w:b/>
                            <w:sz w:val="12"/>
                          </w:rPr>
                          <w:t>objetivo</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before="1" w:line="121" w:lineRule="exact"/>
                          <w:ind w:left="96" w:right="90"/>
                          <w:jc w:val="center"/>
                          <w:rPr>
                            <w:b/>
                            <w:sz w:val="12"/>
                          </w:rPr>
                        </w:pPr>
                        <w:r>
                          <w:rPr>
                            <w:b/>
                            <w:sz w:val="12"/>
                          </w:rPr>
                          <w:t>alcanzado</w:t>
                        </w:r>
                      </w:p>
                    </w:tc>
                    <w:tc>
                      <w:tcPr>
                        <w:tcW w:w="977" w:type="dxa"/>
                      </w:tcPr>
                      <w:p w:rsidR="00F945C6" w:rsidRDefault="00B50BCF">
                        <w:pPr>
                          <w:pStyle w:val="TableParagraph"/>
                          <w:spacing w:line="133" w:lineRule="exact"/>
                          <w:ind w:left="6"/>
                          <w:jc w:val="center"/>
                          <w:rPr>
                            <w:b/>
                            <w:sz w:val="12"/>
                          </w:rPr>
                        </w:pPr>
                        <w:r>
                          <w:rPr>
                            <w:b/>
                            <w:w w:val="99"/>
                            <w:sz w:val="12"/>
                          </w:rPr>
                          <w:t>%</w:t>
                        </w:r>
                      </w:p>
                      <w:p w:rsidR="00F945C6" w:rsidRDefault="00B50BCF">
                        <w:pPr>
                          <w:pStyle w:val="TableParagraph"/>
                          <w:spacing w:before="1" w:line="121" w:lineRule="exact"/>
                          <w:ind w:left="91" w:right="91"/>
                          <w:jc w:val="center"/>
                          <w:rPr>
                            <w:b/>
                            <w:sz w:val="12"/>
                          </w:rPr>
                        </w:pPr>
                        <w:r>
                          <w:rPr>
                            <w:b/>
                            <w:sz w:val="12"/>
                          </w:rPr>
                          <w:t>consecución</w:t>
                        </w:r>
                      </w:p>
                    </w:tc>
                    <w:tc>
                      <w:tcPr>
                        <w:tcW w:w="975" w:type="dxa"/>
                      </w:tcPr>
                      <w:p w:rsidR="00F945C6" w:rsidRDefault="00B50BCF">
                        <w:pPr>
                          <w:pStyle w:val="TableParagraph"/>
                          <w:spacing w:line="133" w:lineRule="exact"/>
                          <w:ind w:left="93" w:right="88"/>
                          <w:jc w:val="center"/>
                          <w:rPr>
                            <w:b/>
                            <w:sz w:val="12"/>
                          </w:rPr>
                        </w:pPr>
                        <w:r>
                          <w:rPr>
                            <w:b/>
                            <w:sz w:val="12"/>
                          </w:rPr>
                          <w:t>valor</w:t>
                        </w:r>
                      </w:p>
                      <w:p w:rsidR="00F945C6" w:rsidRDefault="00B50BCF">
                        <w:pPr>
                          <w:pStyle w:val="TableParagraph"/>
                          <w:spacing w:before="1" w:line="121" w:lineRule="exact"/>
                          <w:ind w:left="88" w:right="88"/>
                          <w:jc w:val="center"/>
                          <w:rPr>
                            <w:b/>
                            <w:sz w:val="12"/>
                          </w:rPr>
                        </w:pPr>
                        <w:r>
                          <w:rPr>
                            <w:b/>
                            <w:sz w:val="12"/>
                          </w:rPr>
                          <w:t>objetivo</w:t>
                        </w:r>
                      </w:p>
                    </w:tc>
                    <w:tc>
                      <w:tcPr>
                        <w:tcW w:w="977" w:type="dxa"/>
                      </w:tcPr>
                      <w:p w:rsidR="00F945C6" w:rsidRDefault="00B50BCF">
                        <w:pPr>
                          <w:pStyle w:val="TableParagraph"/>
                          <w:spacing w:line="133" w:lineRule="exact"/>
                          <w:ind w:left="96" w:right="89"/>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alcanzado</w:t>
                        </w:r>
                      </w:p>
                    </w:tc>
                    <w:tc>
                      <w:tcPr>
                        <w:tcW w:w="979" w:type="dxa"/>
                      </w:tcPr>
                      <w:p w:rsidR="00F945C6" w:rsidRDefault="00B50BCF">
                        <w:pPr>
                          <w:pStyle w:val="TableParagraph"/>
                          <w:spacing w:line="133" w:lineRule="exact"/>
                          <w:ind w:left="8"/>
                          <w:jc w:val="center"/>
                          <w:rPr>
                            <w:b/>
                            <w:sz w:val="12"/>
                          </w:rPr>
                        </w:pPr>
                        <w:r>
                          <w:rPr>
                            <w:b/>
                            <w:w w:val="99"/>
                            <w:sz w:val="12"/>
                          </w:rPr>
                          <w:t>%</w:t>
                        </w:r>
                      </w:p>
                      <w:p w:rsidR="00F945C6" w:rsidRDefault="00B50BCF">
                        <w:pPr>
                          <w:pStyle w:val="TableParagraph"/>
                          <w:spacing w:before="1" w:line="121" w:lineRule="exact"/>
                          <w:ind w:left="98" w:right="96"/>
                          <w:jc w:val="center"/>
                          <w:rPr>
                            <w:b/>
                            <w:sz w:val="12"/>
                          </w:rPr>
                        </w:pPr>
                        <w:r>
                          <w:rPr>
                            <w:b/>
                            <w:sz w:val="12"/>
                          </w:rPr>
                          <w:t>consecución</w:t>
                        </w:r>
                      </w:p>
                    </w:tc>
                  </w:tr>
                  <w:tr w:rsidR="00F945C6">
                    <w:trPr>
                      <w:trHeight w:val="184"/>
                    </w:trPr>
                    <w:tc>
                      <w:tcPr>
                        <w:tcW w:w="977" w:type="dxa"/>
                        <w:shd w:val="clear" w:color="auto" w:fill="DBE4F0"/>
                      </w:tcPr>
                      <w:p w:rsidR="00F945C6" w:rsidRDefault="00F945C6">
                        <w:pPr>
                          <w:pStyle w:val="TableParagraph"/>
                          <w:rPr>
                            <w:rFonts w:ascii="Times New Roman"/>
                            <w:sz w:val="12"/>
                          </w:rPr>
                        </w:pPr>
                      </w:p>
                    </w:tc>
                    <w:tc>
                      <w:tcPr>
                        <w:tcW w:w="978" w:type="dxa"/>
                        <w:shd w:val="clear" w:color="auto" w:fill="DBE4F0"/>
                      </w:tcPr>
                      <w:p w:rsidR="00F945C6" w:rsidRDefault="00F945C6">
                        <w:pPr>
                          <w:pStyle w:val="TableParagraph"/>
                          <w:rPr>
                            <w:rFonts w:ascii="Times New Roman"/>
                            <w:sz w:val="12"/>
                          </w:rPr>
                        </w:pPr>
                      </w:p>
                    </w:tc>
                    <w:tc>
                      <w:tcPr>
                        <w:tcW w:w="977" w:type="dxa"/>
                        <w:shd w:val="clear" w:color="auto" w:fill="DBE4F0"/>
                      </w:tcPr>
                      <w:p w:rsidR="00F945C6" w:rsidRDefault="00F945C6">
                        <w:pPr>
                          <w:pStyle w:val="TableParagraph"/>
                          <w:rPr>
                            <w:rFonts w:ascii="Times New Roman"/>
                            <w:sz w:val="12"/>
                          </w:rPr>
                        </w:pPr>
                      </w:p>
                    </w:tc>
                    <w:tc>
                      <w:tcPr>
                        <w:tcW w:w="977" w:type="dxa"/>
                        <w:shd w:val="clear" w:color="auto" w:fill="B8CCE3"/>
                      </w:tcPr>
                      <w:p w:rsidR="00F945C6" w:rsidRDefault="00F945C6">
                        <w:pPr>
                          <w:pStyle w:val="TableParagraph"/>
                          <w:rPr>
                            <w:rFonts w:ascii="Times New Roman"/>
                            <w:sz w:val="12"/>
                          </w:rPr>
                        </w:pPr>
                      </w:p>
                    </w:tc>
                    <w:tc>
                      <w:tcPr>
                        <w:tcW w:w="977" w:type="dxa"/>
                        <w:shd w:val="clear" w:color="auto" w:fill="B8CCE3"/>
                      </w:tcPr>
                      <w:p w:rsidR="00F945C6" w:rsidRDefault="00F945C6">
                        <w:pPr>
                          <w:pStyle w:val="TableParagraph"/>
                          <w:rPr>
                            <w:rFonts w:ascii="Times New Roman"/>
                            <w:sz w:val="12"/>
                          </w:rPr>
                        </w:pPr>
                      </w:p>
                    </w:tc>
                    <w:tc>
                      <w:tcPr>
                        <w:tcW w:w="977" w:type="dxa"/>
                        <w:shd w:val="clear" w:color="auto" w:fill="B8CCE3"/>
                      </w:tcPr>
                      <w:p w:rsidR="00F945C6" w:rsidRDefault="00F945C6">
                        <w:pPr>
                          <w:pStyle w:val="TableParagraph"/>
                          <w:rPr>
                            <w:rFonts w:ascii="Times New Roman"/>
                            <w:sz w:val="12"/>
                          </w:rPr>
                        </w:pPr>
                      </w:p>
                    </w:tc>
                    <w:tc>
                      <w:tcPr>
                        <w:tcW w:w="975" w:type="dxa"/>
                        <w:shd w:val="clear" w:color="auto" w:fill="94B3D6"/>
                      </w:tcPr>
                      <w:p w:rsidR="00F945C6" w:rsidRDefault="00F945C6">
                        <w:pPr>
                          <w:pStyle w:val="TableParagraph"/>
                          <w:rPr>
                            <w:rFonts w:ascii="Times New Roman"/>
                            <w:sz w:val="12"/>
                          </w:rPr>
                        </w:pPr>
                      </w:p>
                    </w:tc>
                    <w:tc>
                      <w:tcPr>
                        <w:tcW w:w="977" w:type="dxa"/>
                        <w:shd w:val="clear" w:color="auto" w:fill="94B3D6"/>
                      </w:tcPr>
                      <w:p w:rsidR="00F945C6" w:rsidRDefault="00F945C6">
                        <w:pPr>
                          <w:pStyle w:val="TableParagraph"/>
                          <w:rPr>
                            <w:rFonts w:ascii="Times New Roman"/>
                            <w:sz w:val="12"/>
                          </w:rPr>
                        </w:pPr>
                      </w:p>
                    </w:tc>
                    <w:tc>
                      <w:tcPr>
                        <w:tcW w:w="979"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rPr>
          <w:b/>
          <w:sz w:val="12"/>
        </w:rPr>
        <w:t>Nombre del Indicador Fuente Obtención</w:t>
      </w:r>
      <w:r>
        <w:rPr>
          <w:b/>
          <w:spacing w:val="-10"/>
          <w:sz w:val="12"/>
        </w:rPr>
        <w:t xml:space="preserve"> </w:t>
      </w:r>
      <w:r>
        <w:rPr>
          <w:b/>
          <w:sz w:val="12"/>
        </w:rPr>
        <w:t>Dato</w:t>
      </w:r>
    </w:p>
    <w:p w:rsidR="00F945C6" w:rsidRDefault="00F945C6">
      <w:pPr>
        <w:pStyle w:val="Textoindependiente"/>
        <w:spacing w:before="6"/>
        <w:rPr>
          <w:b/>
          <w:sz w:val="9"/>
        </w:rPr>
      </w:pPr>
    </w:p>
    <w:p w:rsidR="00F945C6" w:rsidRDefault="00B50BCF">
      <w:pPr>
        <w:ind w:left="1034"/>
        <w:rPr>
          <w:b/>
          <w:sz w:val="12"/>
        </w:rPr>
      </w:pPr>
      <w:r>
        <w:pict>
          <v:group id="_x0000_s1140" style="position:absolute;left:0;text-align:left;margin-left:68.3pt;margin-top:10.55pt;width:26.55pt;height:10.2pt;z-index:-251246592;mso-wrap-distance-left:0;mso-wrap-distance-right:0;mso-position-horizontal-relative:page" coordorigin="1366,211" coordsize="531,204">
            <v:rect id="_x0000_s1147" style="position:absolute;left:1781;top:222;width:104;height:183" fillcolor="#d9d9d9" stroked="f"/>
            <v:rect id="_x0000_s1146" style="position:absolute;left:1370;top:222;width:108;height:183" fillcolor="#d9d9d9" stroked="f"/>
            <v:rect id="_x0000_s1145" style="position:absolute;left:1478;top:222;width:303;height:183" fillcolor="#d9d9d9" stroked="f"/>
            <v:line id="_x0000_s1144" style="position:absolute" from="1376,216" to="1887,216" strokeweight=".48pt"/>
            <v:line id="_x0000_s1143" style="position:absolute" from="1371,211" to="1371,415" strokeweight=".48pt"/>
            <v:line id="_x0000_s1142" style="position:absolute" from="1892,211" to="1892,415" strokeweight=".48pt"/>
            <v:line id="_x0000_s1141" style="position:absolute" from="1376,410" to="1887,410" strokeweight=".48pt"/>
            <w10:wrap type="topAndBottom" anchorx="page"/>
          </v:group>
        </w:pict>
      </w:r>
      <w:r>
        <w:rPr>
          <w:b/>
          <w:sz w:val="12"/>
        </w:rPr>
        <w:t>(Ponderación %)</w:t>
      </w:r>
    </w:p>
    <w:p w:rsidR="00F945C6" w:rsidRDefault="00B50BCF">
      <w:pPr>
        <w:spacing w:before="36" w:line="384" w:lineRule="auto"/>
        <w:ind w:left="837" w:right="9613" w:firstLine="55"/>
        <w:rPr>
          <w:b/>
          <w:sz w:val="12"/>
        </w:rPr>
      </w:pPr>
      <w:r>
        <w:rPr>
          <w:b/>
          <w:sz w:val="12"/>
        </w:rPr>
        <w:t>Nombre del Indicador Fuente Obtención Dato</w:t>
      </w:r>
    </w:p>
    <w:p w:rsidR="00F945C6" w:rsidRDefault="00F945C6">
      <w:pPr>
        <w:pStyle w:val="Textoindependiente"/>
        <w:rPr>
          <w:b/>
          <w:sz w:val="12"/>
        </w:rPr>
      </w:pPr>
    </w:p>
    <w:p w:rsidR="00F945C6" w:rsidRDefault="00B50BCF">
      <w:pPr>
        <w:spacing w:before="87"/>
        <w:ind w:left="1034"/>
        <w:rPr>
          <w:b/>
          <w:sz w:val="12"/>
        </w:rPr>
      </w:pPr>
      <w:r>
        <w:pict>
          <v:group id="_x0000_s1132" style="position:absolute;left:0;text-align:left;margin-left:68.3pt;margin-top:14.9pt;width:26.55pt;height:10.2pt;z-index:-251245568;mso-wrap-distance-left:0;mso-wrap-distance-right:0;mso-position-horizontal-relative:page" coordorigin="1366,298" coordsize="531,204">
            <v:rect id="_x0000_s1139" style="position:absolute;left:1781;top:307;width:104;height:185" fillcolor="#d9d9d9" stroked="f"/>
            <v:rect id="_x0000_s1138" style="position:absolute;left:1370;top:307;width:108;height:185" fillcolor="#d9d9d9" stroked="f"/>
            <v:rect id="_x0000_s1137" style="position:absolute;left:1478;top:307;width:303;height:185" fillcolor="#d9d9d9" stroked="f"/>
            <v:line id="_x0000_s1136" style="position:absolute" from="1376,303" to="1887,303" strokeweight=".16936mm"/>
            <v:line id="_x0000_s1135" style="position:absolute" from="1371,298" to="1371,502" strokeweight=".48pt"/>
            <v:line id="_x0000_s1134" style="position:absolute" from="1892,298" to="1892,502" strokeweight=".48pt"/>
            <v:line id="_x0000_s1133" style="position:absolute" from="1376,497" to="1887,497" strokeweight=".48pt"/>
            <w10:wrap type="topAndBottom" anchorx="page"/>
          </v:group>
        </w:pict>
      </w:r>
      <w:r>
        <w:pict>
          <v:shape id="_x0000_s1131" type="#_x0000_t202" style="position:absolute;left:0;text-align:left;margin-left:120.25pt;margin-top:-10.3pt;width:440.4pt;height:35.4pt;z-index:252076032;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8"/>
                    </w:trPr>
                    <w:tc>
                      <w:tcPr>
                        <w:tcW w:w="2932" w:type="dxa"/>
                        <w:gridSpan w:val="3"/>
                        <w:shd w:val="clear" w:color="auto" w:fill="DBE4F0"/>
                      </w:tcPr>
                      <w:p w:rsidR="00F945C6" w:rsidRDefault="00B50BCF">
                        <w:pPr>
                          <w:pStyle w:val="TableParagraph"/>
                          <w:spacing w:line="188" w:lineRule="exact"/>
                          <w:ind w:left="1239" w:right="1234"/>
                          <w:jc w:val="center"/>
                          <w:rPr>
                            <w:b/>
                            <w:sz w:val="18"/>
                          </w:rPr>
                        </w:pPr>
                        <w:r>
                          <w:rPr>
                            <w:b/>
                            <w:sz w:val="18"/>
                          </w:rPr>
                          <w:t>2018</w:t>
                        </w:r>
                      </w:p>
                    </w:tc>
                    <w:tc>
                      <w:tcPr>
                        <w:tcW w:w="2931" w:type="dxa"/>
                        <w:gridSpan w:val="3"/>
                        <w:shd w:val="clear" w:color="auto" w:fill="B8CCE3"/>
                      </w:tcPr>
                      <w:p w:rsidR="00F945C6" w:rsidRDefault="00B50BCF">
                        <w:pPr>
                          <w:pStyle w:val="TableParagraph"/>
                          <w:spacing w:line="188" w:lineRule="exact"/>
                          <w:ind w:left="1242" w:right="1232"/>
                          <w:jc w:val="center"/>
                          <w:rPr>
                            <w:b/>
                            <w:sz w:val="18"/>
                          </w:rPr>
                        </w:pPr>
                        <w:r>
                          <w:rPr>
                            <w:b/>
                            <w:sz w:val="18"/>
                          </w:rPr>
                          <w:t>2019</w:t>
                        </w:r>
                      </w:p>
                    </w:tc>
                    <w:tc>
                      <w:tcPr>
                        <w:tcW w:w="2931" w:type="dxa"/>
                        <w:gridSpan w:val="3"/>
                        <w:shd w:val="clear" w:color="auto" w:fill="94B3D6"/>
                      </w:tcPr>
                      <w:p w:rsidR="00F945C6" w:rsidRDefault="00B50BCF">
                        <w:pPr>
                          <w:pStyle w:val="TableParagraph"/>
                          <w:spacing w:line="188" w:lineRule="exact"/>
                          <w:ind w:left="1240" w:right="1235"/>
                          <w:jc w:val="center"/>
                          <w:rPr>
                            <w:b/>
                            <w:sz w:val="18"/>
                          </w:rPr>
                        </w:pPr>
                        <w:r>
                          <w:rPr>
                            <w:b/>
                            <w:sz w:val="18"/>
                          </w:rPr>
                          <w:t>2020</w:t>
                        </w:r>
                      </w:p>
                    </w:tc>
                  </w:tr>
                  <w:tr w:rsidR="00F945C6">
                    <w:trPr>
                      <w:trHeight w:val="275"/>
                    </w:trPr>
                    <w:tc>
                      <w:tcPr>
                        <w:tcW w:w="977" w:type="dxa"/>
                      </w:tcPr>
                      <w:p w:rsidR="00F945C6" w:rsidRDefault="00B50BCF">
                        <w:pPr>
                          <w:pStyle w:val="TableParagraph"/>
                          <w:spacing w:line="133" w:lineRule="exact"/>
                          <w:ind w:left="96" w:right="86"/>
                          <w:jc w:val="center"/>
                          <w:rPr>
                            <w:b/>
                            <w:sz w:val="12"/>
                          </w:rPr>
                        </w:pPr>
                        <w:r>
                          <w:rPr>
                            <w:b/>
                            <w:sz w:val="12"/>
                          </w:rPr>
                          <w:t>valor</w:t>
                        </w:r>
                      </w:p>
                      <w:p w:rsidR="00F945C6" w:rsidRDefault="00B50BCF">
                        <w:pPr>
                          <w:pStyle w:val="TableParagraph"/>
                          <w:spacing w:line="123" w:lineRule="exact"/>
                          <w:ind w:left="96" w:right="91"/>
                          <w:jc w:val="center"/>
                          <w:rPr>
                            <w:b/>
                            <w:sz w:val="12"/>
                          </w:rPr>
                        </w:pPr>
                        <w:r>
                          <w:rPr>
                            <w:b/>
                            <w:sz w:val="12"/>
                          </w:rPr>
                          <w:t>objetivo</w:t>
                        </w:r>
                      </w:p>
                    </w:tc>
                    <w:tc>
                      <w:tcPr>
                        <w:tcW w:w="978" w:type="dxa"/>
                      </w:tcPr>
                      <w:p w:rsidR="00F945C6" w:rsidRDefault="00B50BCF">
                        <w:pPr>
                          <w:pStyle w:val="TableParagraph"/>
                          <w:spacing w:line="133" w:lineRule="exact"/>
                          <w:ind w:left="117" w:right="109"/>
                          <w:jc w:val="center"/>
                          <w:rPr>
                            <w:b/>
                            <w:sz w:val="12"/>
                          </w:rPr>
                        </w:pPr>
                        <w:r>
                          <w:rPr>
                            <w:b/>
                            <w:sz w:val="12"/>
                          </w:rPr>
                          <w:t>valor</w:t>
                        </w:r>
                      </w:p>
                      <w:p w:rsidR="00F945C6" w:rsidRDefault="00B50BCF">
                        <w:pPr>
                          <w:pStyle w:val="TableParagraph"/>
                          <w:spacing w:line="123" w:lineRule="exact"/>
                          <w:ind w:left="117" w:right="111"/>
                          <w:jc w:val="center"/>
                          <w:rPr>
                            <w:b/>
                            <w:sz w:val="12"/>
                          </w:rPr>
                        </w:pPr>
                        <w:r>
                          <w:rPr>
                            <w:b/>
                            <w:sz w:val="12"/>
                          </w:rPr>
                          <w:t>alcanzado</w:t>
                        </w:r>
                      </w:p>
                    </w:tc>
                    <w:tc>
                      <w:tcPr>
                        <w:tcW w:w="977" w:type="dxa"/>
                      </w:tcPr>
                      <w:p w:rsidR="00F945C6" w:rsidRDefault="00B50BCF">
                        <w:pPr>
                          <w:pStyle w:val="TableParagraph"/>
                          <w:spacing w:line="133" w:lineRule="exact"/>
                          <w:ind w:left="11"/>
                          <w:jc w:val="center"/>
                          <w:rPr>
                            <w:b/>
                            <w:sz w:val="12"/>
                          </w:rPr>
                        </w:pPr>
                        <w:r>
                          <w:rPr>
                            <w:b/>
                            <w:w w:val="99"/>
                            <w:sz w:val="12"/>
                          </w:rPr>
                          <w:t>%</w:t>
                        </w:r>
                      </w:p>
                      <w:p w:rsidR="00F945C6" w:rsidRDefault="00B50BCF">
                        <w:pPr>
                          <w:pStyle w:val="TableParagraph"/>
                          <w:spacing w:line="123" w:lineRule="exact"/>
                          <w:ind w:left="96" w:right="91"/>
                          <w:jc w:val="center"/>
                          <w:rPr>
                            <w:b/>
                            <w:sz w:val="12"/>
                          </w:rPr>
                        </w:pPr>
                        <w:r>
                          <w:rPr>
                            <w:b/>
                            <w:sz w:val="12"/>
                          </w:rPr>
                          <w:t>consecución</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line="123" w:lineRule="exact"/>
                          <w:ind w:left="94" w:right="91"/>
                          <w:jc w:val="center"/>
                          <w:rPr>
                            <w:b/>
                            <w:sz w:val="12"/>
                          </w:rPr>
                        </w:pPr>
                        <w:r>
                          <w:rPr>
                            <w:b/>
                            <w:sz w:val="12"/>
                          </w:rPr>
                          <w:t>objetivo</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line="123" w:lineRule="exact"/>
                          <w:ind w:left="96" w:right="90"/>
                          <w:jc w:val="center"/>
                          <w:rPr>
                            <w:b/>
                            <w:sz w:val="12"/>
                          </w:rPr>
                        </w:pPr>
                        <w:r>
                          <w:rPr>
                            <w:b/>
                            <w:sz w:val="12"/>
                          </w:rPr>
                          <w:t>alcanzado</w:t>
                        </w:r>
                      </w:p>
                    </w:tc>
                    <w:tc>
                      <w:tcPr>
                        <w:tcW w:w="977" w:type="dxa"/>
                      </w:tcPr>
                      <w:p w:rsidR="00F945C6" w:rsidRDefault="00B50BCF">
                        <w:pPr>
                          <w:pStyle w:val="TableParagraph"/>
                          <w:spacing w:line="133" w:lineRule="exact"/>
                          <w:ind w:left="6"/>
                          <w:jc w:val="center"/>
                          <w:rPr>
                            <w:b/>
                            <w:sz w:val="12"/>
                          </w:rPr>
                        </w:pPr>
                        <w:r>
                          <w:rPr>
                            <w:b/>
                            <w:w w:val="99"/>
                            <w:sz w:val="12"/>
                          </w:rPr>
                          <w:t>%</w:t>
                        </w:r>
                      </w:p>
                      <w:p w:rsidR="00F945C6" w:rsidRDefault="00B50BCF">
                        <w:pPr>
                          <w:pStyle w:val="TableParagraph"/>
                          <w:spacing w:line="123" w:lineRule="exact"/>
                          <w:ind w:left="91" w:right="91"/>
                          <w:jc w:val="center"/>
                          <w:rPr>
                            <w:b/>
                            <w:sz w:val="12"/>
                          </w:rPr>
                        </w:pPr>
                        <w:r>
                          <w:rPr>
                            <w:b/>
                            <w:sz w:val="12"/>
                          </w:rPr>
                          <w:t>consecución</w:t>
                        </w:r>
                      </w:p>
                    </w:tc>
                    <w:tc>
                      <w:tcPr>
                        <w:tcW w:w="975" w:type="dxa"/>
                      </w:tcPr>
                      <w:p w:rsidR="00F945C6" w:rsidRDefault="00B50BCF">
                        <w:pPr>
                          <w:pStyle w:val="TableParagraph"/>
                          <w:spacing w:line="133" w:lineRule="exact"/>
                          <w:ind w:left="93" w:right="88"/>
                          <w:jc w:val="center"/>
                          <w:rPr>
                            <w:b/>
                            <w:sz w:val="12"/>
                          </w:rPr>
                        </w:pPr>
                        <w:r>
                          <w:rPr>
                            <w:b/>
                            <w:sz w:val="12"/>
                          </w:rPr>
                          <w:t>valor</w:t>
                        </w:r>
                      </w:p>
                      <w:p w:rsidR="00F945C6" w:rsidRDefault="00B50BCF">
                        <w:pPr>
                          <w:pStyle w:val="TableParagraph"/>
                          <w:spacing w:line="123" w:lineRule="exact"/>
                          <w:ind w:left="88" w:right="88"/>
                          <w:jc w:val="center"/>
                          <w:rPr>
                            <w:b/>
                            <w:sz w:val="12"/>
                          </w:rPr>
                        </w:pPr>
                        <w:r>
                          <w:rPr>
                            <w:b/>
                            <w:sz w:val="12"/>
                          </w:rPr>
                          <w:t>objetivo</w:t>
                        </w:r>
                      </w:p>
                    </w:tc>
                    <w:tc>
                      <w:tcPr>
                        <w:tcW w:w="977" w:type="dxa"/>
                      </w:tcPr>
                      <w:p w:rsidR="00F945C6" w:rsidRDefault="00B50BCF">
                        <w:pPr>
                          <w:pStyle w:val="TableParagraph"/>
                          <w:spacing w:line="133" w:lineRule="exact"/>
                          <w:ind w:left="96" w:right="89"/>
                          <w:jc w:val="center"/>
                          <w:rPr>
                            <w:b/>
                            <w:sz w:val="12"/>
                          </w:rPr>
                        </w:pPr>
                        <w:r>
                          <w:rPr>
                            <w:b/>
                            <w:sz w:val="12"/>
                          </w:rPr>
                          <w:t>valor</w:t>
                        </w:r>
                      </w:p>
                      <w:p w:rsidR="00F945C6" w:rsidRDefault="00B50BCF">
                        <w:pPr>
                          <w:pStyle w:val="TableParagraph"/>
                          <w:spacing w:line="123" w:lineRule="exact"/>
                          <w:ind w:left="96" w:right="91"/>
                          <w:jc w:val="center"/>
                          <w:rPr>
                            <w:b/>
                            <w:sz w:val="12"/>
                          </w:rPr>
                        </w:pPr>
                        <w:r>
                          <w:rPr>
                            <w:b/>
                            <w:sz w:val="12"/>
                          </w:rPr>
                          <w:t>alcanzado</w:t>
                        </w:r>
                      </w:p>
                    </w:tc>
                    <w:tc>
                      <w:tcPr>
                        <w:tcW w:w="979" w:type="dxa"/>
                      </w:tcPr>
                      <w:p w:rsidR="00F945C6" w:rsidRDefault="00B50BCF">
                        <w:pPr>
                          <w:pStyle w:val="TableParagraph"/>
                          <w:spacing w:line="133" w:lineRule="exact"/>
                          <w:ind w:left="8"/>
                          <w:jc w:val="center"/>
                          <w:rPr>
                            <w:b/>
                            <w:sz w:val="12"/>
                          </w:rPr>
                        </w:pPr>
                        <w:r>
                          <w:rPr>
                            <w:b/>
                            <w:w w:val="99"/>
                            <w:sz w:val="12"/>
                          </w:rPr>
                          <w:t>%</w:t>
                        </w:r>
                      </w:p>
                      <w:p w:rsidR="00F945C6" w:rsidRDefault="00B50BCF">
                        <w:pPr>
                          <w:pStyle w:val="TableParagraph"/>
                          <w:spacing w:line="123" w:lineRule="exact"/>
                          <w:ind w:left="98" w:right="96"/>
                          <w:jc w:val="center"/>
                          <w:rPr>
                            <w:b/>
                            <w:sz w:val="12"/>
                          </w:rPr>
                        </w:pPr>
                        <w:r>
                          <w:rPr>
                            <w:b/>
                            <w:sz w:val="12"/>
                          </w:rPr>
                          <w:t>consecución</w:t>
                        </w:r>
                      </w:p>
                    </w:tc>
                  </w:tr>
                  <w:tr w:rsidR="00F945C6">
                    <w:trPr>
                      <w:trHeight w:val="184"/>
                    </w:trPr>
                    <w:tc>
                      <w:tcPr>
                        <w:tcW w:w="977" w:type="dxa"/>
                        <w:shd w:val="clear" w:color="auto" w:fill="DBE4F0"/>
                      </w:tcPr>
                      <w:p w:rsidR="00F945C6" w:rsidRDefault="00F945C6">
                        <w:pPr>
                          <w:pStyle w:val="TableParagraph"/>
                          <w:rPr>
                            <w:rFonts w:ascii="Times New Roman"/>
                            <w:sz w:val="12"/>
                          </w:rPr>
                        </w:pPr>
                      </w:p>
                    </w:tc>
                    <w:tc>
                      <w:tcPr>
                        <w:tcW w:w="978" w:type="dxa"/>
                        <w:shd w:val="clear" w:color="auto" w:fill="DBE4F0"/>
                      </w:tcPr>
                      <w:p w:rsidR="00F945C6" w:rsidRDefault="00F945C6">
                        <w:pPr>
                          <w:pStyle w:val="TableParagraph"/>
                          <w:rPr>
                            <w:rFonts w:ascii="Times New Roman"/>
                            <w:sz w:val="12"/>
                          </w:rPr>
                        </w:pPr>
                      </w:p>
                    </w:tc>
                    <w:tc>
                      <w:tcPr>
                        <w:tcW w:w="977" w:type="dxa"/>
                        <w:shd w:val="clear" w:color="auto" w:fill="DBE4F0"/>
                      </w:tcPr>
                      <w:p w:rsidR="00F945C6" w:rsidRDefault="00F945C6">
                        <w:pPr>
                          <w:pStyle w:val="TableParagraph"/>
                          <w:rPr>
                            <w:rFonts w:ascii="Times New Roman"/>
                            <w:sz w:val="12"/>
                          </w:rPr>
                        </w:pPr>
                      </w:p>
                    </w:tc>
                    <w:tc>
                      <w:tcPr>
                        <w:tcW w:w="977" w:type="dxa"/>
                        <w:shd w:val="clear" w:color="auto" w:fill="B8CCE3"/>
                      </w:tcPr>
                      <w:p w:rsidR="00F945C6" w:rsidRDefault="00F945C6">
                        <w:pPr>
                          <w:pStyle w:val="TableParagraph"/>
                          <w:rPr>
                            <w:rFonts w:ascii="Times New Roman"/>
                            <w:sz w:val="12"/>
                          </w:rPr>
                        </w:pPr>
                      </w:p>
                    </w:tc>
                    <w:tc>
                      <w:tcPr>
                        <w:tcW w:w="977" w:type="dxa"/>
                        <w:shd w:val="clear" w:color="auto" w:fill="B8CCE3"/>
                      </w:tcPr>
                      <w:p w:rsidR="00F945C6" w:rsidRDefault="00F945C6">
                        <w:pPr>
                          <w:pStyle w:val="TableParagraph"/>
                          <w:rPr>
                            <w:rFonts w:ascii="Times New Roman"/>
                            <w:sz w:val="12"/>
                          </w:rPr>
                        </w:pPr>
                      </w:p>
                    </w:tc>
                    <w:tc>
                      <w:tcPr>
                        <w:tcW w:w="977" w:type="dxa"/>
                        <w:shd w:val="clear" w:color="auto" w:fill="B8CCE3"/>
                      </w:tcPr>
                      <w:p w:rsidR="00F945C6" w:rsidRDefault="00F945C6">
                        <w:pPr>
                          <w:pStyle w:val="TableParagraph"/>
                          <w:rPr>
                            <w:rFonts w:ascii="Times New Roman"/>
                            <w:sz w:val="12"/>
                          </w:rPr>
                        </w:pPr>
                      </w:p>
                    </w:tc>
                    <w:tc>
                      <w:tcPr>
                        <w:tcW w:w="975" w:type="dxa"/>
                        <w:shd w:val="clear" w:color="auto" w:fill="94B3D6"/>
                      </w:tcPr>
                      <w:p w:rsidR="00F945C6" w:rsidRDefault="00F945C6">
                        <w:pPr>
                          <w:pStyle w:val="TableParagraph"/>
                          <w:rPr>
                            <w:rFonts w:ascii="Times New Roman"/>
                            <w:sz w:val="12"/>
                          </w:rPr>
                        </w:pPr>
                      </w:p>
                    </w:tc>
                    <w:tc>
                      <w:tcPr>
                        <w:tcW w:w="977" w:type="dxa"/>
                        <w:shd w:val="clear" w:color="auto" w:fill="94B3D6"/>
                      </w:tcPr>
                      <w:p w:rsidR="00F945C6" w:rsidRDefault="00F945C6">
                        <w:pPr>
                          <w:pStyle w:val="TableParagraph"/>
                          <w:rPr>
                            <w:rFonts w:ascii="Times New Roman"/>
                            <w:sz w:val="12"/>
                          </w:rPr>
                        </w:pPr>
                      </w:p>
                    </w:tc>
                    <w:tc>
                      <w:tcPr>
                        <w:tcW w:w="979"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rPr>
          <w:b/>
          <w:sz w:val="12"/>
        </w:rPr>
        <w:t>(Ponderación %)</w:t>
      </w:r>
    </w:p>
    <w:p w:rsidR="00F945C6" w:rsidRDefault="00B50BCF">
      <w:pPr>
        <w:spacing w:before="33" w:line="388" w:lineRule="auto"/>
        <w:ind w:left="837" w:right="9613" w:firstLine="55"/>
        <w:rPr>
          <w:b/>
          <w:sz w:val="12"/>
        </w:rPr>
      </w:pPr>
      <w:r>
        <w:rPr>
          <w:b/>
          <w:sz w:val="12"/>
        </w:rPr>
        <w:t>Nombre del Indicador Fuente Obtención Dato</w:t>
      </w:r>
    </w:p>
    <w:p w:rsidR="00F945C6" w:rsidRDefault="00F945C6">
      <w:pPr>
        <w:pStyle w:val="Textoindependiente"/>
        <w:rPr>
          <w:b/>
          <w:sz w:val="12"/>
        </w:rPr>
      </w:pPr>
    </w:p>
    <w:p w:rsidR="00F945C6" w:rsidRDefault="00B50BCF">
      <w:pPr>
        <w:spacing w:before="82"/>
        <w:ind w:left="1034"/>
        <w:rPr>
          <w:b/>
          <w:sz w:val="12"/>
        </w:rPr>
      </w:pPr>
      <w:r>
        <w:pict>
          <v:group id="_x0000_s1123" style="position:absolute;left:0;text-align:left;margin-left:68.3pt;margin-top:14.7pt;width:26.55pt;height:10.2pt;z-index:-251244544;mso-wrap-distance-left:0;mso-wrap-distance-right:0;mso-position-horizontal-relative:page" coordorigin="1366,294" coordsize="531,204">
            <v:rect id="_x0000_s1130" style="position:absolute;left:1781;top:305;width:104;height:183" fillcolor="#d9d9d9" stroked="f"/>
            <v:rect id="_x0000_s1129" style="position:absolute;left:1370;top:305;width:108;height:183" fillcolor="#d9d9d9" stroked="f"/>
            <v:rect id="_x0000_s1128" style="position:absolute;left:1478;top:305;width:303;height:183" fillcolor="#d9d9d9" stroked="f"/>
            <v:line id="_x0000_s1127" style="position:absolute" from="1376,298" to="1887,298" strokeweight=".48pt"/>
            <v:line id="_x0000_s1126" style="position:absolute" from="1371,294" to="1371,498" strokeweight=".48pt"/>
            <v:line id="_x0000_s1125" style="position:absolute" from="1892,294" to="1892,498" strokeweight=".48pt"/>
            <v:line id="_x0000_s1124" style="position:absolute" from="1376,493" to="1887,493" strokeweight=".16936mm"/>
            <w10:wrap type="topAndBottom" anchorx="page"/>
          </v:group>
        </w:pict>
      </w:r>
      <w:r>
        <w:pict>
          <v:shape id="_x0000_s1122" type="#_x0000_t202" style="position:absolute;left:0;text-align:left;margin-left:120.25pt;margin-top:-10.45pt;width:440.4pt;height:35.35pt;z-index:252077056;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6"/>
                    </w:trPr>
                    <w:tc>
                      <w:tcPr>
                        <w:tcW w:w="2932" w:type="dxa"/>
                        <w:gridSpan w:val="3"/>
                        <w:shd w:val="clear" w:color="auto" w:fill="DBE4F0"/>
                      </w:tcPr>
                      <w:p w:rsidR="00F945C6" w:rsidRDefault="00B50BCF">
                        <w:pPr>
                          <w:pStyle w:val="TableParagraph"/>
                          <w:spacing w:line="186" w:lineRule="exact"/>
                          <w:ind w:left="1239" w:right="1234"/>
                          <w:jc w:val="center"/>
                          <w:rPr>
                            <w:b/>
                            <w:sz w:val="18"/>
                          </w:rPr>
                        </w:pPr>
                        <w:r>
                          <w:rPr>
                            <w:b/>
                            <w:sz w:val="18"/>
                          </w:rPr>
                          <w:t>2018</w:t>
                        </w:r>
                      </w:p>
                    </w:tc>
                    <w:tc>
                      <w:tcPr>
                        <w:tcW w:w="2931" w:type="dxa"/>
                        <w:gridSpan w:val="3"/>
                        <w:shd w:val="clear" w:color="auto" w:fill="B8CCE3"/>
                      </w:tcPr>
                      <w:p w:rsidR="00F945C6" w:rsidRDefault="00B50BCF">
                        <w:pPr>
                          <w:pStyle w:val="TableParagraph"/>
                          <w:spacing w:line="186" w:lineRule="exact"/>
                          <w:ind w:left="1242" w:right="1232"/>
                          <w:jc w:val="center"/>
                          <w:rPr>
                            <w:b/>
                            <w:sz w:val="18"/>
                          </w:rPr>
                        </w:pPr>
                        <w:r>
                          <w:rPr>
                            <w:b/>
                            <w:sz w:val="18"/>
                          </w:rPr>
                          <w:t>2019</w:t>
                        </w:r>
                      </w:p>
                    </w:tc>
                    <w:tc>
                      <w:tcPr>
                        <w:tcW w:w="2931" w:type="dxa"/>
                        <w:gridSpan w:val="3"/>
                        <w:shd w:val="clear" w:color="auto" w:fill="94B3D6"/>
                      </w:tcPr>
                      <w:p w:rsidR="00F945C6" w:rsidRDefault="00B50BCF">
                        <w:pPr>
                          <w:pStyle w:val="TableParagraph"/>
                          <w:spacing w:line="186" w:lineRule="exact"/>
                          <w:ind w:left="1240" w:right="1235"/>
                          <w:jc w:val="center"/>
                          <w:rPr>
                            <w:b/>
                            <w:sz w:val="18"/>
                          </w:rPr>
                        </w:pPr>
                        <w:r>
                          <w:rPr>
                            <w:b/>
                            <w:sz w:val="18"/>
                          </w:rPr>
                          <w:t>2020</w:t>
                        </w:r>
                      </w:p>
                    </w:tc>
                  </w:tr>
                  <w:tr w:rsidR="00F945C6">
                    <w:trPr>
                      <w:trHeight w:val="276"/>
                    </w:trPr>
                    <w:tc>
                      <w:tcPr>
                        <w:tcW w:w="977" w:type="dxa"/>
                      </w:tcPr>
                      <w:p w:rsidR="00F945C6" w:rsidRDefault="00B50BCF">
                        <w:pPr>
                          <w:pStyle w:val="TableParagraph"/>
                          <w:spacing w:line="133" w:lineRule="exact"/>
                          <w:ind w:left="96" w:right="86"/>
                          <w:jc w:val="center"/>
                          <w:rPr>
                            <w:b/>
                            <w:sz w:val="12"/>
                          </w:rPr>
                        </w:pPr>
                        <w:r>
                          <w:rPr>
                            <w:b/>
                            <w:sz w:val="12"/>
                          </w:rPr>
                          <w:t>valor</w:t>
                        </w:r>
                      </w:p>
                      <w:p w:rsidR="00F945C6" w:rsidRDefault="00B50BCF">
                        <w:pPr>
                          <w:pStyle w:val="TableParagraph"/>
                          <w:spacing w:before="2" w:line="121" w:lineRule="exact"/>
                          <w:ind w:left="96" w:right="91"/>
                          <w:jc w:val="center"/>
                          <w:rPr>
                            <w:b/>
                            <w:sz w:val="12"/>
                          </w:rPr>
                        </w:pPr>
                        <w:r>
                          <w:rPr>
                            <w:b/>
                            <w:sz w:val="12"/>
                          </w:rPr>
                          <w:t>objetivo</w:t>
                        </w:r>
                      </w:p>
                    </w:tc>
                    <w:tc>
                      <w:tcPr>
                        <w:tcW w:w="978" w:type="dxa"/>
                      </w:tcPr>
                      <w:p w:rsidR="00F945C6" w:rsidRDefault="00B50BCF">
                        <w:pPr>
                          <w:pStyle w:val="TableParagraph"/>
                          <w:spacing w:line="133" w:lineRule="exact"/>
                          <w:ind w:left="117" w:right="109"/>
                          <w:jc w:val="center"/>
                          <w:rPr>
                            <w:b/>
                            <w:sz w:val="12"/>
                          </w:rPr>
                        </w:pPr>
                        <w:r>
                          <w:rPr>
                            <w:b/>
                            <w:sz w:val="12"/>
                          </w:rPr>
                          <w:t>valor</w:t>
                        </w:r>
                      </w:p>
                      <w:p w:rsidR="00F945C6" w:rsidRDefault="00B50BCF">
                        <w:pPr>
                          <w:pStyle w:val="TableParagraph"/>
                          <w:spacing w:before="2" w:line="121" w:lineRule="exact"/>
                          <w:ind w:left="117" w:right="111"/>
                          <w:jc w:val="center"/>
                          <w:rPr>
                            <w:b/>
                            <w:sz w:val="12"/>
                          </w:rPr>
                        </w:pPr>
                        <w:r>
                          <w:rPr>
                            <w:b/>
                            <w:sz w:val="12"/>
                          </w:rPr>
                          <w:t>alcanzado</w:t>
                        </w:r>
                      </w:p>
                    </w:tc>
                    <w:tc>
                      <w:tcPr>
                        <w:tcW w:w="977" w:type="dxa"/>
                      </w:tcPr>
                      <w:p w:rsidR="00F945C6" w:rsidRDefault="00B50BCF">
                        <w:pPr>
                          <w:pStyle w:val="TableParagraph"/>
                          <w:spacing w:line="133" w:lineRule="exact"/>
                          <w:ind w:left="11"/>
                          <w:jc w:val="center"/>
                          <w:rPr>
                            <w:b/>
                            <w:sz w:val="12"/>
                          </w:rPr>
                        </w:pPr>
                        <w:r>
                          <w:rPr>
                            <w:b/>
                            <w:w w:val="99"/>
                            <w:sz w:val="12"/>
                          </w:rPr>
                          <w:t>%</w:t>
                        </w:r>
                      </w:p>
                      <w:p w:rsidR="00F945C6" w:rsidRDefault="00B50BCF">
                        <w:pPr>
                          <w:pStyle w:val="TableParagraph"/>
                          <w:spacing w:before="2" w:line="121" w:lineRule="exact"/>
                          <w:ind w:left="96" w:right="91"/>
                          <w:jc w:val="center"/>
                          <w:rPr>
                            <w:b/>
                            <w:sz w:val="12"/>
                          </w:rPr>
                        </w:pPr>
                        <w:r>
                          <w:rPr>
                            <w:b/>
                            <w:sz w:val="12"/>
                          </w:rPr>
                          <w:t>consecución</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before="2" w:line="121" w:lineRule="exact"/>
                          <w:ind w:left="94" w:right="91"/>
                          <w:jc w:val="center"/>
                          <w:rPr>
                            <w:b/>
                            <w:sz w:val="12"/>
                          </w:rPr>
                        </w:pPr>
                        <w:r>
                          <w:rPr>
                            <w:b/>
                            <w:sz w:val="12"/>
                          </w:rPr>
                          <w:t>objetivo</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before="2" w:line="121" w:lineRule="exact"/>
                          <w:ind w:left="96" w:right="90"/>
                          <w:jc w:val="center"/>
                          <w:rPr>
                            <w:b/>
                            <w:sz w:val="12"/>
                          </w:rPr>
                        </w:pPr>
                        <w:r>
                          <w:rPr>
                            <w:b/>
                            <w:sz w:val="12"/>
                          </w:rPr>
                          <w:t>alcanzado</w:t>
                        </w:r>
                      </w:p>
                    </w:tc>
                    <w:tc>
                      <w:tcPr>
                        <w:tcW w:w="977" w:type="dxa"/>
                      </w:tcPr>
                      <w:p w:rsidR="00F945C6" w:rsidRDefault="00B50BCF">
                        <w:pPr>
                          <w:pStyle w:val="TableParagraph"/>
                          <w:spacing w:line="133" w:lineRule="exact"/>
                          <w:ind w:left="6"/>
                          <w:jc w:val="center"/>
                          <w:rPr>
                            <w:b/>
                            <w:sz w:val="12"/>
                          </w:rPr>
                        </w:pPr>
                        <w:r>
                          <w:rPr>
                            <w:b/>
                            <w:w w:val="99"/>
                            <w:sz w:val="12"/>
                          </w:rPr>
                          <w:t>%</w:t>
                        </w:r>
                      </w:p>
                      <w:p w:rsidR="00F945C6" w:rsidRDefault="00B50BCF">
                        <w:pPr>
                          <w:pStyle w:val="TableParagraph"/>
                          <w:spacing w:before="2" w:line="121" w:lineRule="exact"/>
                          <w:ind w:left="91" w:right="91"/>
                          <w:jc w:val="center"/>
                          <w:rPr>
                            <w:b/>
                            <w:sz w:val="12"/>
                          </w:rPr>
                        </w:pPr>
                        <w:r>
                          <w:rPr>
                            <w:b/>
                            <w:sz w:val="12"/>
                          </w:rPr>
                          <w:t>consecución</w:t>
                        </w:r>
                      </w:p>
                    </w:tc>
                    <w:tc>
                      <w:tcPr>
                        <w:tcW w:w="975" w:type="dxa"/>
                      </w:tcPr>
                      <w:p w:rsidR="00F945C6" w:rsidRDefault="00B50BCF">
                        <w:pPr>
                          <w:pStyle w:val="TableParagraph"/>
                          <w:spacing w:line="133" w:lineRule="exact"/>
                          <w:ind w:left="93" w:right="88"/>
                          <w:jc w:val="center"/>
                          <w:rPr>
                            <w:b/>
                            <w:sz w:val="12"/>
                          </w:rPr>
                        </w:pPr>
                        <w:r>
                          <w:rPr>
                            <w:b/>
                            <w:sz w:val="12"/>
                          </w:rPr>
                          <w:t>valor</w:t>
                        </w:r>
                      </w:p>
                      <w:p w:rsidR="00F945C6" w:rsidRDefault="00B50BCF">
                        <w:pPr>
                          <w:pStyle w:val="TableParagraph"/>
                          <w:spacing w:before="2" w:line="121" w:lineRule="exact"/>
                          <w:ind w:left="88" w:right="88"/>
                          <w:jc w:val="center"/>
                          <w:rPr>
                            <w:b/>
                            <w:sz w:val="12"/>
                          </w:rPr>
                        </w:pPr>
                        <w:r>
                          <w:rPr>
                            <w:b/>
                            <w:sz w:val="12"/>
                          </w:rPr>
                          <w:t>objetivo</w:t>
                        </w:r>
                      </w:p>
                    </w:tc>
                    <w:tc>
                      <w:tcPr>
                        <w:tcW w:w="977" w:type="dxa"/>
                      </w:tcPr>
                      <w:p w:rsidR="00F945C6" w:rsidRDefault="00B50BCF">
                        <w:pPr>
                          <w:pStyle w:val="TableParagraph"/>
                          <w:spacing w:line="133" w:lineRule="exact"/>
                          <w:ind w:left="96" w:right="89"/>
                          <w:jc w:val="center"/>
                          <w:rPr>
                            <w:b/>
                            <w:sz w:val="12"/>
                          </w:rPr>
                        </w:pPr>
                        <w:r>
                          <w:rPr>
                            <w:b/>
                            <w:sz w:val="12"/>
                          </w:rPr>
                          <w:t>valor</w:t>
                        </w:r>
                      </w:p>
                      <w:p w:rsidR="00F945C6" w:rsidRDefault="00B50BCF">
                        <w:pPr>
                          <w:pStyle w:val="TableParagraph"/>
                          <w:spacing w:before="2" w:line="121" w:lineRule="exact"/>
                          <w:ind w:left="96" w:right="91"/>
                          <w:jc w:val="center"/>
                          <w:rPr>
                            <w:b/>
                            <w:sz w:val="12"/>
                          </w:rPr>
                        </w:pPr>
                        <w:r>
                          <w:rPr>
                            <w:b/>
                            <w:sz w:val="12"/>
                          </w:rPr>
                          <w:t>alcanzado</w:t>
                        </w:r>
                      </w:p>
                    </w:tc>
                    <w:tc>
                      <w:tcPr>
                        <w:tcW w:w="979" w:type="dxa"/>
                      </w:tcPr>
                      <w:p w:rsidR="00F945C6" w:rsidRDefault="00B50BCF">
                        <w:pPr>
                          <w:pStyle w:val="TableParagraph"/>
                          <w:spacing w:line="133" w:lineRule="exact"/>
                          <w:ind w:left="8"/>
                          <w:jc w:val="center"/>
                          <w:rPr>
                            <w:b/>
                            <w:sz w:val="12"/>
                          </w:rPr>
                        </w:pPr>
                        <w:r>
                          <w:rPr>
                            <w:b/>
                            <w:w w:val="99"/>
                            <w:sz w:val="12"/>
                          </w:rPr>
                          <w:t>%</w:t>
                        </w:r>
                      </w:p>
                      <w:p w:rsidR="00F945C6" w:rsidRDefault="00B50BCF">
                        <w:pPr>
                          <w:pStyle w:val="TableParagraph"/>
                          <w:spacing w:before="2" w:line="121" w:lineRule="exact"/>
                          <w:ind w:left="98" w:right="96"/>
                          <w:jc w:val="center"/>
                          <w:rPr>
                            <w:b/>
                            <w:sz w:val="12"/>
                          </w:rPr>
                        </w:pPr>
                        <w:r>
                          <w:rPr>
                            <w:b/>
                            <w:sz w:val="12"/>
                          </w:rPr>
                          <w:t>consecución</w:t>
                        </w:r>
                      </w:p>
                    </w:tc>
                  </w:tr>
                  <w:tr w:rsidR="00F945C6">
                    <w:trPr>
                      <w:trHeight w:val="184"/>
                    </w:trPr>
                    <w:tc>
                      <w:tcPr>
                        <w:tcW w:w="977" w:type="dxa"/>
                        <w:shd w:val="clear" w:color="auto" w:fill="DBE4F0"/>
                      </w:tcPr>
                      <w:p w:rsidR="00F945C6" w:rsidRDefault="00F945C6">
                        <w:pPr>
                          <w:pStyle w:val="TableParagraph"/>
                          <w:rPr>
                            <w:rFonts w:ascii="Times New Roman"/>
                            <w:sz w:val="12"/>
                          </w:rPr>
                        </w:pPr>
                      </w:p>
                    </w:tc>
                    <w:tc>
                      <w:tcPr>
                        <w:tcW w:w="978" w:type="dxa"/>
                        <w:shd w:val="clear" w:color="auto" w:fill="DBE4F0"/>
                      </w:tcPr>
                      <w:p w:rsidR="00F945C6" w:rsidRDefault="00F945C6">
                        <w:pPr>
                          <w:pStyle w:val="TableParagraph"/>
                          <w:rPr>
                            <w:rFonts w:ascii="Times New Roman"/>
                            <w:sz w:val="12"/>
                          </w:rPr>
                        </w:pPr>
                      </w:p>
                    </w:tc>
                    <w:tc>
                      <w:tcPr>
                        <w:tcW w:w="977" w:type="dxa"/>
                        <w:shd w:val="clear" w:color="auto" w:fill="DBE4F0"/>
                      </w:tcPr>
                      <w:p w:rsidR="00F945C6" w:rsidRDefault="00F945C6">
                        <w:pPr>
                          <w:pStyle w:val="TableParagraph"/>
                          <w:rPr>
                            <w:rFonts w:ascii="Times New Roman"/>
                            <w:sz w:val="12"/>
                          </w:rPr>
                        </w:pPr>
                      </w:p>
                    </w:tc>
                    <w:tc>
                      <w:tcPr>
                        <w:tcW w:w="977" w:type="dxa"/>
                        <w:shd w:val="clear" w:color="auto" w:fill="B8CCE3"/>
                      </w:tcPr>
                      <w:p w:rsidR="00F945C6" w:rsidRDefault="00F945C6">
                        <w:pPr>
                          <w:pStyle w:val="TableParagraph"/>
                          <w:rPr>
                            <w:rFonts w:ascii="Times New Roman"/>
                            <w:sz w:val="12"/>
                          </w:rPr>
                        </w:pPr>
                      </w:p>
                    </w:tc>
                    <w:tc>
                      <w:tcPr>
                        <w:tcW w:w="977" w:type="dxa"/>
                        <w:shd w:val="clear" w:color="auto" w:fill="B8CCE3"/>
                      </w:tcPr>
                      <w:p w:rsidR="00F945C6" w:rsidRDefault="00F945C6">
                        <w:pPr>
                          <w:pStyle w:val="TableParagraph"/>
                          <w:rPr>
                            <w:rFonts w:ascii="Times New Roman"/>
                            <w:sz w:val="12"/>
                          </w:rPr>
                        </w:pPr>
                      </w:p>
                    </w:tc>
                    <w:tc>
                      <w:tcPr>
                        <w:tcW w:w="977" w:type="dxa"/>
                        <w:shd w:val="clear" w:color="auto" w:fill="B8CCE3"/>
                      </w:tcPr>
                      <w:p w:rsidR="00F945C6" w:rsidRDefault="00F945C6">
                        <w:pPr>
                          <w:pStyle w:val="TableParagraph"/>
                          <w:rPr>
                            <w:rFonts w:ascii="Times New Roman"/>
                            <w:sz w:val="12"/>
                          </w:rPr>
                        </w:pPr>
                      </w:p>
                    </w:tc>
                    <w:tc>
                      <w:tcPr>
                        <w:tcW w:w="975" w:type="dxa"/>
                        <w:shd w:val="clear" w:color="auto" w:fill="94B3D6"/>
                      </w:tcPr>
                      <w:p w:rsidR="00F945C6" w:rsidRDefault="00F945C6">
                        <w:pPr>
                          <w:pStyle w:val="TableParagraph"/>
                          <w:rPr>
                            <w:rFonts w:ascii="Times New Roman"/>
                            <w:sz w:val="12"/>
                          </w:rPr>
                        </w:pPr>
                      </w:p>
                    </w:tc>
                    <w:tc>
                      <w:tcPr>
                        <w:tcW w:w="977" w:type="dxa"/>
                        <w:shd w:val="clear" w:color="auto" w:fill="94B3D6"/>
                      </w:tcPr>
                      <w:p w:rsidR="00F945C6" w:rsidRDefault="00F945C6">
                        <w:pPr>
                          <w:pStyle w:val="TableParagraph"/>
                          <w:rPr>
                            <w:rFonts w:ascii="Times New Roman"/>
                            <w:sz w:val="12"/>
                          </w:rPr>
                        </w:pPr>
                      </w:p>
                    </w:tc>
                    <w:tc>
                      <w:tcPr>
                        <w:tcW w:w="979"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rPr>
          <w:b/>
          <w:sz w:val="12"/>
        </w:rPr>
        <w:t>(Ponderación %)</w:t>
      </w:r>
    </w:p>
    <w:p w:rsidR="00F945C6" w:rsidRDefault="00F945C6">
      <w:pPr>
        <w:pStyle w:val="Textoindependiente"/>
        <w:spacing w:before="1"/>
        <w:rPr>
          <w:b/>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6"/>
        <w:gridCol w:w="7937"/>
      </w:tblGrid>
      <w:tr w:rsidR="00F945C6">
        <w:trPr>
          <w:trHeight w:val="455"/>
        </w:trPr>
        <w:tc>
          <w:tcPr>
            <w:tcW w:w="2416" w:type="dxa"/>
            <w:shd w:val="clear" w:color="auto" w:fill="DBE4F0"/>
          </w:tcPr>
          <w:p w:rsidR="00F945C6" w:rsidRDefault="00B50BCF">
            <w:pPr>
              <w:pStyle w:val="TableParagraph"/>
              <w:spacing w:before="15"/>
              <w:ind w:left="107" w:right="258"/>
              <w:rPr>
                <w:b/>
                <w:sz w:val="18"/>
              </w:rPr>
            </w:pPr>
            <w:r>
              <w:rPr>
                <w:b/>
                <w:sz w:val="18"/>
              </w:rPr>
              <w:t>Costes previsibles para su realización</w:t>
            </w:r>
          </w:p>
        </w:tc>
        <w:tc>
          <w:tcPr>
            <w:tcW w:w="7937" w:type="dxa"/>
          </w:tcPr>
          <w:p w:rsidR="00F945C6" w:rsidRDefault="00B50BCF">
            <w:pPr>
              <w:pStyle w:val="TableParagraph"/>
              <w:spacing w:before="123"/>
              <w:ind w:left="104"/>
              <w:rPr>
                <w:sz w:val="18"/>
              </w:rPr>
            </w:pPr>
            <w:r>
              <w:rPr>
                <w:sz w:val="18"/>
              </w:rPr>
              <w:t>25.000 euros anuales como máximo.</w:t>
            </w:r>
          </w:p>
        </w:tc>
      </w:tr>
      <w:tr w:rsidR="00F945C6">
        <w:trPr>
          <w:trHeight w:val="282"/>
        </w:trPr>
        <w:tc>
          <w:tcPr>
            <w:tcW w:w="2416" w:type="dxa"/>
            <w:vMerge w:val="restart"/>
            <w:shd w:val="clear" w:color="auto" w:fill="DBE4F0"/>
          </w:tcPr>
          <w:p w:rsidR="00F945C6" w:rsidRDefault="00F945C6">
            <w:pPr>
              <w:pStyle w:val="TableParagraph"/>
              <w:spacing w:before="8"/>
              <w:rPr>
                <w:b/>
                <w:sz w:val="28"/>
              </w:rPr>
            </w:pPr>
          </w:p>
          <w:p w:rsidR="00F945C6" w:rsidRDefault="00B50BCF">
            <w:pPr>
              <w:pStyle w:val="TableParagraph"/>
              <w:ind w:left="107"/>
              <w:rPr>
                <w:b/>
                <w:sz w:val="18"/>
              </w:rPr>
            </w:pPr>
            <w:r>
              <w:rPr>
                <w:b/>
                <w:sz w:val="18"/>
              </w:rPr>
              <w:t>Fuentes de financiación</w:t>
            </w:r>
          </w:p>
        </w:tc>
        <w:tc>
          <w:tcPr>
            <w:tcW w:w="7937" w:type="dxa"/>
          </w:tcPr>
          <w:p w:rsidR="00F945C6" w:rsidRDefault="00B50BCF">
            <w:pPr>
              <w:pStyle w:val="TableParagraph"/>
              <w:spacing w:before="37"/>
              <w:ind w:left="104"/>
              <w:rPr>
                <w:sz w:val="18"/>
              </w:rPr>
            </w:pPr>
            <w:r>
              <w:rPr>
                <w:sz w:val="18"/>
              </w:rPr>
              <w:t>PGE. Aplicación Presupuestaria: 26.301.313A.494</w:t>
            </w:r>
          </w:p>
        </w:tc>
      </w:tr>
      <w:tr w:rsidR="00F945C6">
        <w:trPr>
          <w:trHeight w:val="282"/>
        </w:trPr>
        <w:tc>
          <w:tcPr>
            <w:tcW w:w="2416" w:type="dxa"/>
            <w:vMerge/>
            <w:tcBorders>
              <w:top w:val="nil"/>
            </w:tcBorders>
            <w:shd w:val="clear" w:color="auto" w:fill="DBE4F0"/>
          </w:tcPr>
          <w:p w:rsidR="00F945C6" w:rsidRDefault="00F945C6">
            <w:pPr>
              <w:rPr>
                <w:sz w:val="2"/>
                <w:szCs w:val="2"/>
              </w:rPr>
            </w:pPr>
          </w:p>
        </w:tc>
        <w:tc>
          <w:tcPr>
            <w:tcW w:w="7937" w:type="dxa"/>
          </w:tcPr>
          <w:p w:rsidR="00F945C6" w:rsidRDefault="00B50BCF">
            <w:pPr>
              <w:pStyle w:val="TableParagraph"/>
              <w:spacing w:before="37"/>
              <w:ind w:left="104"/>
              <w:rPr>
                <w:sz w:val="18"/>
              </w:rPr>
            </w:pPr>
            <w:r>
              <w:rPr>
                <w:sz w:val="18"/>
              </w:rPr>
              <w:t>Otros (precisar: otras administraciones, Unión Europea, otros órganos públicos o privados, etc.)</w:t>
            </w:r>
          </w:p>
        </w:tc>
      </w:tr>
      <w:tr w:rsidR="00F945C6">
        <w:trPr>
          <w:trHeight w:val="294"/>
        </w:trPr>
        <w:tc>
          <w:tcPr>
            <w:tcW w:w="2416" w:type="dxa"/>
            <w:vMerge/>
            <w:tcBorders>
              <w:top w:val="nil"/>
            </w:tcBorders>
            <w:shd w:val="clear" w:color="auto" w:fill="DBE4F0"/>
          </w:tcPr>
          <w:p w:rsidR="00F945C6" w:rsidRDefault="00F945C6">
            <w:pPr>
              <w:rPr>
                <w:sz w:val="2"/>
                <w:szCs w:val="2"/>
              </w:rPr>
            </w:pPr>
          </w:p>
        </w:tc>
        <w:tc>
          <w:tcPr>
            <w:tcW w:w="7937" w:type="dxa"/>
          </w:tcPr>
          <w:p w:rsidR="00F945C6" w:rsidRDefault="00F945C6">
            <w:pPr>
              <w:pStyle w:val="TableParagraph"/>
              <w:rPr>
                <w:rFonts w:ascii="Times New Roman"/>
                <w:sz w:val="16"/>
              </w:rPr>
            </w:pPr>
          </w:p>
        </w:tc>
      </w:tr>
    </w:tbl>
    <w:p w:rsidR="00F945C6" w:rsidRDefault="00B50BCF">
      <w:pPr>
        <w:pStyle w:val="Textoindependiente"/>
        <w:spacing w:before="10"/>
        <w:rPr>
          <w:b/>
          <w:sz w:val="21"/>
        </w:rPr>
      </w:pPr>
      <w:r>
        <w:pict>
          <v:shape id="_x0000_s1121" type="#_x0000_t202" style="position:absolute;margin-left:42.5pt;margin-top:13.8pt;width:517.55pt;height:24.4pt;z-index:-251243520;mso-wrap-distance-left:0;mso-wrap-distance-right:0;mso-position-horizontal-relative:page;mso-position-vertical-relative:text" fillcolor="#fad3b4" stroked="f">
            <v:textbox inset="0,0,0,0">
              <w:txbxContent>
                <w:p w:rsidR="00F945C6" w:rsidRDefault="00B50BCF">
                  <w:pPr>
                    <w:spacing w:before="138"/>
                    <w:ind w:left="3370" w:right="3373"/>
                    <w:jc w:val="center"/>
                    <w:rPr>
                      <w:rFonts w:ascii="Arial Narrow"/>
                      <w:b/>
                      <w:sz w:val="18"/>
                    </w:rPr>
                  </w:pPr>
                  <w:r>
                    <w:rPr>
                      <w:rFonts w:ascii="Arial Narrow"/>
                      <w:b/>
                      <w:sz w:val="18"/>
                    </w:rPr>
                    <w:t>INDICADORES SEGUIMIENTO PRESUPUESTARIO:</w:t>
                  </w:r>
                </w:p>
              </w:txbxContent>
            </v:textbox>
            <w10:wrap type="topAndBottom" anchorx="page"/>
          </v:shape>
        </w:pict>
      </w:r>
    </w:p>
    <w:p w:rsidR="00F945C6" w:rsidRDefault="00F945C6">
      <w:pPr>
        <w:pStyle w:val="Textoindependiente"/>
        <w:rPr>
          <w:b/>
          <w:sz w:val="12"/>
        </w:rPr>
      </w:pPr>
    </w:p>
    <w:p w:rsidR="00F945C6" w:rsidRDefault="00F945C6">
      <w:pPr>
        <w:pStyle w:val="Textoindependiente"/>
        <w:spacing w:before="10"/>
        <w:rPr>
          <w:b/>
          <w:sz w:val="16"/>
        </w:rPr>
      </w:pPr>
    </w:p>
    <w:p w:rsidR="00F945C6" w:rsidRDefault="00B50BCF">
      <w:pPr>
        <w:pStyle w:val="Textoindependiente"/>
        <w:ind w:left="904" w:right="9669" w:hanging="5"/>
        <w:jc w:val="center"/>
      </w:pPr>
      <w:r>
        <w:pict>
          <v:shape id="_x0000_s1120" type="#_x0000_t202" style="position:absolute;left:0;text-align:left;margin-left:120.25pt;margin-top:-3.55pt;width:440.4pt;height:37.7pt;z-index:252078080;mso-position-horizontal-relative:page" filled="f" stroked="f">
            <v:textbox inset="0,0,0,0">
              <w:txbxContent>
                <w:tbl>
                  <w:tblPr>
                    <w:tblStyle w:val="TableNormal"/>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5"/>
                    </w:trPr>
                    <w:tc>
                      <w:tcPr>
                        <w:tcW w:w="2932" w:type="dxa"/>
                        <w:gridSpan w:val="3"/>
                        <w:tcBorders>
                          <w:left w:val="nil"/>
                          <w:right w:val="nil"/>
                        </w:tcBorders>
                        <w:shd w:val="clear" w:color="auto" w:fill="DBE4F0"/>
                      </w:tcPr>
                      <w:p w:rsidR="00F945C6" w:rsidRDefault="00B50BCF">
                        <w:pPr>
                          <w:pStyle w:val="TableParagraph"/>
                          <w:spacing w:line="186" w:lineRule="exact"/>
                          <w:ind w:left="1153" w:right="1148"/>
                          <w:jc w:val="center"/>
                          <w:rPr>
                            <w:b/>
                            <w:sz w:val="18"/>
                          </w:rPr>
                        </w:pPr>
                        <w:r>
                          <w:rPr>
                            <w:b/>
                            <w:sz w:val="18"/>
                          </w:rPr>
                          <w:t>2018</w:t>
                        </w:r>
                      </w:p>
                    </w:tc>
                    <w:tc>
                      <w:tcPr>
                        <w:tcW w:w="2931" w:type="dxa"/>
                        <w:gridSpan w:val="3"/>
                        <w:tcBorders>
                          <w:left w:val="nil"/>
                          <w:right w:val="nil"/>
                        </w:tcBorders>
                        <w:shd w:val="clear" w:color="auto" w:fill="B8CCE3"/>
                      </w:tcPr>
                      <w:p w:rsidR="00F945C6" w:rsidRDefault="00B50BCF">
                        <w:pPr>
                          <w:pStyle w:val="TableParagraph"/>
                          <w:spacing w:line="186" w:lineRule="exact"/>
                          <w:ind w:left="1156" w:right="1146"/>
                          <w:jc w:val="center"/>
                          <w:rPr>
                            <w:b/>
                            <w:sz w:val="18"/>
                          </w:rPr>
                        </w:pPr>
                        <w:r>
                          <w:rPr>
                            <w:b/>
                            <w:sz w:val="18"/>
                          </w:rPr>
                          <w:t>2019</w:t>
                        </w:r>
                      </w:p>
                    </w:tc>
                    <w:tc>
                      <w:tcPr>
                        <w:tcW w:w="2931" w:type="dxa"/>
                        <w:gridSpan w:val="3"/>
                        <w:tcBorders>
                          <w:left w:val="nil"/>
                          <w:right w:val="nil"/>
                        </w:tcBorders>
                        <w:shd w:val="clear" w:color="auto" w:fill="94B3D6"/>
                      </w:tcPr>
                      <w:p w:rsidR="00F945C6" w:rsidRDefault="00B50BCF">
                        <w:pPr>
                          <w:pStyle w:val="TableParagraph"/>
                          <w:spacing w:line="186" w:lineRule="exact"/>
                          <w:ind w:left="1156" w:right="1153"/>
                          <w:jc w:val="center"/>
                          <w:rPr>
                            <w:b/>
                            <w:sz w:val="18"/>
                          </w:rPr>
                        </w:pPr>
                        <w:r>
                          <w:rPr>
                            <w:b/>
                            <w:sz w:val="18"/>
                          </w:rPr>
                          <w:t>2019-P</w:t>
                        </w:r>
                      </w:p>
                    </w:tc>
                  </w:tr>
                  <w:tr w:rsidR="00F945C6">
                    <w:trPr>
                      <w:trHeight w:val="323"/>
                    </w:trPr>
                    <w:tc>
                      <w:tcPr>
                        <w:tcW w:w="977" w:type="dxa"/>
                      </w:tcPr>
                      <w:p w:rsidR="00F945C6" w:rsidRDefault="00B50BCF">
                        <w:pPr>
                          <w:pStyle w:val="TableParagraph"/>
                          <w:spacing w:line="162" w:lineRule="exact"/>
                          <w:ind w:left="170" w:firstLine="74"/>
                          <w:rPr>
                            <w:b/>
                            <w:sz w:val="14"/>
                          </w:rPr>
                        </w:pPr>
                        <w:r>
                          <w:rPr>
                            <w:b/>
                            <w:sz w:val="14"/>
                          </w:rPr>
                          <w:t xml:space="preserve">Crédito </w:t>
                        </w:r>
                        <w:r>
                          <w:rPr>
                            <w:b/>
                            <w:w w:val="95"/>
                            <w:sz w:val="14"/>
                          </w:rPr>
                          <w:t>Definitivo</w:t>
                        </w:r>
                      </w:p>
                    </w:tc>
                    <w:tc>
                      <w:tcPr>
                        <w:tcW w:w="978" w:type="dxa"/>
                      </w:tcPr>
                      <w:p w:rsidR="00F945C6" w:rsidRDefault="00B50BCF">
                        <w:pPr>
                          <w:pStyle w:val="TableParagraph"/>
                          <w:spacing w:line="162" w:lineRule="exact"/>
                          <w:ind w:left="153" w:firstLine="91"/>
                          <w:rPr>
                            <w:b/>
                            <w:sz w:val="14"/>
                          </w:rPr>
                        </w:pPr>
                        <w:r>
                          <w:rPr>
                            <w:b/>
                            <w:sz w:val="14"/>
                          </w:rPr>
                          <w:t xml:space="preserve">Crédito </w:t>
                        </w:r>
                        <w:r>
                          <w:rPr>
                            <w:b/>
                            <w:w w:val="95"/>
                            <w:sz w:val="14"/>
                          </w:rPr>
                          <w:t>Ejecutado</w:t>
                        </w:r>
                      </w:p>
                    </w:tc>
                    <w:tc>
                      <w:tcPr>
                        <w:tcW w:w="977" w:type="dxa"/>
                      </w:tcPr>
                      <w:p w:rsidR="00F945C6" w:rsidRDefault="00B50BCF">
                        <w:pPr>
                          <w:pStyle w:val="TableParagraph"/>
                          <w:spacing w:line="159" w:lineRule="exact"/>
                          <w:ind w:left="9"/>
                          <w:jc w:val="center"/>
                          <w:rPr>
                            <w:b/>
                            <w:sz w:val="14"/>
                          </w:rPr>
                        </w:pPr>
                        <w:r>
                          <w:rPr>
                            <w:b/>
                            <w:w w:val="99"/>
                            <w:sz w:val="14"/>
                          </w:rPr>
                          <w:t>%</w:t>
                        </w:r>
                      </w:p>
                      <w:p w:rsidR="00F945C6" w:rsidRDefault="00B50BCF">
                        <w:pPr>
                          <w:pStyle w:val="TableParagraph"/>
                          <w:spacing w:line="145" w:lineRule="exact"/>
                          <w:ind w:left="96" w:right="90"/>
                          <w:jc w:val="center"/>
                          <w:rPr>
                            <w:b/>
                            <w:sz w:val="14"/>
                          </w:rPr>
                        </w:pPr>
                        <w:r>
                          <w:rPr>
                            <w:b/>
                            <w:sz w:val="14"/>
                          </w:rPr>
                          <w:t>ejecución</w:t>
                        </w:r>
                      </w:p>
                    </w:tc>
                    <w:tc>
                      <w:tcPr>
                        <w:tcW w:w="977" w:type="dxa"/>
                      </w:tcPr>
                      <w:p w:rsidR="00F945C6" w:rsidRDefault="00B50BCF">
                        <w:pPr>
                          <w:pStyle w:val="TableParagraph"/>
                          <w:spacing w:line="162" w:lineRule="exact"/>
                          <w:ind w:left="166" w:firstLine="76"/>
                          <w:rPr>
                            <w:b/>
                            <w:sz w:val="14"/>
                          </w:rPr>
                        </w:pPr>
                        <w:r>
                          <w:rPr>
                            <w:b/>
                            <w:sz w:val="14"/>
                          </w:rPr>
                          <w:t xml:space="preserve">Crédito </w:t>
                        </w:r>
                        <w:r>
                          <w:rPr>
                            <w:b/>
                            <w:w w:val="95"/>
                            <w:sz w:val="14"/>
                          </w:rPr>
                          <w:t>Definitivo</w:t>
                        </w:r>
                      </w:p>
                    </w:tc>
                    <w:tc>
                      <w:tcPr>
                        <w:tcW w:w="977" w:type="dxa"/>
                      </w:tcPr>
                      <w:p w:rsidR="00F945C6" w:rsidRDefault="00B50BCF">
                        <w:pPr>
                          <w:pStyle w:val="TableParagraph"/>
                          <w:spacing w:line="162" w:lineRule="exact"/>
                          <w:ind w:left="152" w:firstLine="91"/>
                          <w:rPr>
                            <w:b/>
                            <w:sz w:val="14"/>
                          </w:rPr>
                        </w:pPr>
                        <w:r>
                          <w:rPr>
                            <w:b/>
                            <w:sz w:val="14"/>
                          </w:rPr>
                          <w:t xml:space="preserve">Crédito </w:t>
                        </w:r>
                        <w:r>
                          <w:rPr>
                            <w:b/>
                            <w:w w:val="95"/>
                            <w:sz w:val="14"/>
                          </w:rPr>
                          <w:t>Ejecutado</w:t>
                        </w:r>
                      </w:p>
                    </w:tc>
                    <w:tc>
                      <w:tcPr>
                        <w:tcW w:w="977" w:type="dxa"/>
                      </w:tcPr>
                      <w:p w:rsidR="00F945C6" w:rsidRDefault="00B50BCF">
                        <w:pPr>
                          <w:pStyle w:val="TableParagraph"/>
                          <w:spacing w:line="159" w:lineRule="exact"/>
                          <w:ind w:left="3"/>
                          <w:jc w:val="center"/>
                          <w:rPr>
                            <w:b/>
                            <w:sz w:val="14"/>
                          </w:rPr>
                        </w:pPr>
                        <w:r>
                          <w:rPr>
                            <w:b/>
                            <w:w w:val="99"/>
                            <w:sz w:val="14"/>
                          </w:rPr>
                          <w:t>%</w:t>
                        </w:r>
                      </w:p>
                      <w:p w:rsidR="00F945C6" w:rsidRDefault="00B50BCF">
                        <w:pPr>
                          <w:pStyle w:val="TableParagraph"/>
                          <w:spacing w:line="145" w:lineRule="exact"/>
                          <w:ind w:left="92" w:right="91"/>
                          <w:jc w:val="center"/>
                          <w:rPr>
                            <w:b/>
                            <w:sz w:val="14"/>
                          </w:rPr>
                        </w:pPr>
                        <w:r>
                          <w:rPr>
                            <w:b/>
                            <w:sz w:val="14"/>
                          </w:rPr>
                          <w:t>ejecución</w:t>
                        </w:r>
                      </w:p>
                    </w:tc>
                    <w:tc>
                      <w:tcPr>
                        <w:tcW w:w="975" w:type="dxa"/>
                      </w:tcPr>
                      <w:p w:rsidR="00F945C6" w:rsidRDefault="00B50BCF">
                        <w:pPr>
                          <w:pStyle w:val="TableParagraph"/>
                          <w:spacing w:line="162" w:lineRule="exact"/>
                          <w:ind w:left="286" w:hanging="46"/>
                          <w:rPr>
                            <w:b/>
                            <w:sz w:val="14"/>
                          </w:rPr>
                        </w:pPr>
                        <w:r>
                          <w:rPr>
                            <w:b/>
                            <w:w w:val="95"/>
                            <w:sz w:val="14"/>
                          </w:rPr>
                          <w:t xml:space="preserve">Crédito </w:t>
                        </w:r>
                        <w:r>
                          <w:rPr>
                            <w:b/>
                            <w:sz w:val="14"/>
                          </w:rPr>
                          <w:t>Inicial</w:t>
                        </w:r>
                      </w:p>
                    </w:tc>
                    <w:tc>
                      <w:tcPr>
                        <w:tcW w:w="977" w:type="dxa"/>
                      </w:tcPr>
                      <w:p w:rsidR="00F945C6" w:rsidRDefault="00B50BCF">
                        <w:pPr>
                          <w:pStyle w:val="TableParagraph"/>
                          <w:spacing w:line="162" w:lineRule="exact"/>
                          <w:ind w:left="152" w:firstLine="91"/>
                          <w:rPr>
                            <w:b/>
                            <w:sz w:val="14"/>
                          </w:rPr>
                        </w:pPr>
                        <w:r>
                          <w:rPr>
                            <w:b/>
                            <w:sz w:val="14"/>
                          </w:rPr>
                          <w:t xml:space="preserve">Crédito </w:t>
                        </w:r>
                        <w:r>
                          <w:rPr>
                            <w:b/>
                            <w:w w:val="95"/>
                            <w:sz w:val="14"/>
                          </w:rPr>
                          <w:t>Ejecutado</w:t>
                        </w:r>
                      </w:p>
                    </w:tc>
                    <w:tc>
                      <w:tcPr>
                        <w:tcW w:w="979" w:type="dxa"/>
                      </w:tcPr>
                      <w:p w:rsidR="00F945C6" w:rsidRDefault="00B50BCF">
                        <w:pPr>
                          <w:pStyle w:val="TableParagraph"/>
                          <w:spacing w:line="159" w:lineRule="exact"/>
                          <w:ind w:left="5"/>
                          <w:jc w:val="center"/>
                          <w:rPr>
                            <w:b/>
                            <w:sz w:val="14"/>
                          </w:rPr>
                        </w:pPr>
                        <w:r>
                          <w:rPr>
                            <w:b/>
                            <w:w w:val="99"/>
                            <w:sz w:val="14"/>
                          </w:rPr>
                          <w:t>%</w:t>
                        </w:r>
                      </w:p>
                      <w:p w:rsidR="00F945C6" w:rsidRDefault="00B50BCF">
                        <w:pPr>
                          <w:pStyle w:val="TableParagraph"/>
                          <w:spacing w:line="145" w:lineRule="exact"/>
                          <w:ind w:left="98" w:right="95"/>
                          <w:jc w:val="center"/>
                          <w:rPr>
                            <w:b/>
                            <w:sz w:val="14"/>
                          </w:rPr>
                        </w:pPr>
                        <w:r>
                          <w:rPr>
                            <w:b/>
                            <w:sz w:val="14"/>
                          </w:rPr>
                          <w:t>ejecución</w:t>
                        </w:r>
                      </w:p>
                    </w:tc>
                  </w:tr>
                  <w:tr w:rsidR="00F945C6">
                    <w:trPr>
                      <w:trHeight w:val="184"/>
                    </w:trPr>
                    <w:tc>
                      <w:tcPr>
                        <w:tcW w:w="977" w:type="dxa"/>
                        <w:shd w:val="clear" w:color="auto" w:fill="DBE4F0"/>
                      </w:tcPr>
                      <w:p w:rsidR="00F945C6" w:rsidRDefault="00B50BCF">
                        <w:pPr>
                          <w:pStyle w:val="TableParagraph"/>
                          <w:spacing w:before="7" w:line="157" w:lineRule="exact"/>
                          <w:ind w:left="441"/>
                          <w:rPr>
                            <w:b/>
                            <w:sz w:val="14"/>
                          </w:rPr>
                        </w:pPr>
                        <w:r>
                          <w:rPr>
                            <w:b/>
                            <w:sz w:val="14"/>
                          </w:rPr>
                          <w:t>25.000</w:t>
                        </w:r>
                      </w:p>
                    </w:tc>
                    <w:tc>
                      <w:tcPr>
                        <w:tcW w:w="978" w:type="dxa"/>
                        <w:shd w:val="clear" w:color="auto" w:fill="DBE4F0"/>
                      </w:tcPr>
                      <w:p w:rsidR="00F945C6" w:rsidRDefault="00B50BCF">
                        <w:pPr>
                          <w:pStyle w:val="TableParagraph"/>
                          <w:spacing w:before="7" w:line="157" w:lineRule="exact"/>
                          <w:ind w:left="441"/>
                          <w:rPr>
                            <w:b/>
                            <w:sz w:val="14"/>
                          </w:rPr>
                        </w:pPr>
                        <w:r>
                          <w:rPr>
                            <w:b/>
                            <w:sz w:val="14"/>
                          </w:rPr>
                          <w:t>18.536</w:t>
                        </w:r>
                      </w:p>
                    </w:tc>
                    <w:tc>
                      <w:tcPr>
                        <w:tcW w:w="977" w:type="dxa"/>
                        <w:shd w:val="clear" w:color="auto" w:fill="DBE4F0"/>
                      </w:tcPr>
                      <w:p w:rsidR="00F945C6" w:rsidRDefault="00B50BCF">
                        <w:pPr>
                          <w:pStyle w:val="TableParagraph"/>
                          <w:spacing w:before="7" w:line="157" w:lineRule="exact"/>
                          <w:ind w:left="587"/>
                          <w:rPr>
                            <w:b/>
                            <w:sz w:val="14"/>
                          </w:rPr>
                        </w:pPr>
                        <w:r>
                          <w:rPr>
                            <w:b/>
                            <w:sz w:val="14"/>
                          </w:rPr>
                          <w:t>74%</w:t>
                        </w:r>
                      </w:p>
                    </w:tc>
                    <w:tc>
                      <w:tcPr>
                        <w:tcW w:w="977" w:type="dxa"/>
                        <w:shd w:val="clear" w:color="auto" w:fill="B8CCE3"/>
                      </w:tcPr>
                      <w:p w:rsidR="00F945C6" w:rsidRDefault="00B50BCF">
                        <w:pPr>
                          <w:pStyle w:val="TableParagraph"/>
                          <w:spacing w:before="7" w:line="157" w:lineRule="exact"/>
                          <w:ind w:left="440"/>
                          <w:rPr>
                            <w:b/>
                            <w:sz w:val="14"/>
                          </w:rPr>
                        </w:pPr>
                        <w:r>
                          <w:rPr>
                            <w:b/>
                            <w:sz w:val="14"/>
                          </w:rPr>
                          <w:t>25.000</w:t>
                        </w:r>
                      </w:p>
                    </w:tc>
                    <w:tc>
                      <w:tcPr>
                        <w:tcW w:w="977" w:type="dxa"/>
                        <w:shd w:val="clear" w:color="auto" w:fill="B8CCE3"/>
                      </w:tcPr>
                      <w:p w:rsidR="00F945C6" w:rsidRDefault="00B50BCF">
                        <w:pPr>
                          <w:pStyle w:val="TableParagraph"/>
                          <w:spacing w:before="7" w:line="157" w:lineRule="exact"/>
                          <w:ind w:left="243"/>
                          <w:rPr>
                            <w:b/>
                            <w:sz w:val="14"/>
                          </w:rPr>
                        </w:pPr>
                        <w:r>
                          <w:rPr>
                            <w:b/>
                            <w:sz w:val="14"/>
                          </w:rPr>
                          <w:t>19.551,32</w:t>
                        </w:r>
                      </w:p>
                    </w:tc>
                    <w:tc>
                      <w:tcPr>
                        <w:tcW w:w="977" w:type="dxa"/>
                        <w:shd w:val="clear" w:color="auto" w:fill="B8CCE3"/>
                      </w:tcPr>
                      <w:p w:rsidR="00F945C6" w:rsidRDefault="00B50BCF">
                        <w:pPr>
                          <w:pStyle w:val="TableParagraph"/>
                          <w:spacing w:before="7" w:line="157" w:lineRule="exact"/>
                          <w:ind w:left="514"/>
                          <w:rPr>
                            <w:b/>
                            <w:sz w:val="14"/>
                          </w:rPr>
                        </w:pPr>
                        <w:r>
                          <w:rPr>
                            <w:b/>
                            <w:sz w:val="14"/>
                          </w:rPr>
                          <w:t>78,21</w:t>
                        </w:r>
                      </w:p>
                    </w:tc>
                    <w:tc>
                      <w:tcPr>
                        <w:tcW w:w="975" w:type="dxa"/>
                        <w:shd w:val="clear" w:color="auto" w:fill="94B3D6"/>
                      </w:tcPr>
                      <w:p w:rsidR="00F945C6" w:rsidRDefault="00B50BCF">
                        <w:pPr>
                          <w:pStyle w:val="TableParagraph"/>
                          <w:spacing w:before="7" w:line="157" w:lineRule="exact"/>
                          <w:ind w:left="437"/>
                          <w:rPr>
                            <w:b/>
                            <w:sz w:val="14"/>
                          </w:rPr>
                        </w:pPr>
                        <w:r>
                          <w:rPr>
                            <w:b/>
                            <w:sz w:val="14"/>
                          </w:rPr>
                          <w:t>25.000</w:t>
                        </w:r>
                      </w:p>
                    </w:tc>
                    <w:tc>
                      <w:tcPr>
                        <w:tcW w:w="977" w:type="dxa"/>
                        <w:shd w:val="clear" w:color="auto" w:fill="94B3D6"/>
                      </w:tcPr>
                      <w:p w:rsidR="00F945C6" w:rsidRDefault="00F945C6">
                        <w:pPr>
                          <w:pStyle w:val="TableParagraph"/>
                          <w:rPr>
                            <w:rFonts w:ascii="Times New Roman"/>
                            <w:sz w:val="12"/>
                          </w:rPr>
                        </w:pPr>
                      </w:p>
                    </w:tc>
                    <w:tc>
                      <w:tcPr>
                        <w:tcW w:w="979"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t xml:space="preserve">Aplicación </w:t>
      </w:r>
      <w:r>
        <w:rPr>
          <w:spacing w:val="-1"/>
        </w:rPr>
        <w:t>Presupuestaria</w:t>
      </w:r>
    </w:p>
    <w:p w:rsidR="00F945C6" w:rsidRDefault="00B50BCF">
      <w:pPr>
        <w:spacing w:before="68"/>
        <w:ind w:left="819" w:right="9586"/>
        <w:jc w:val="center"/>
        <w:rPr>
          <w:b/>
          <w:sz w:val="16"/>
        </w:rPr>
      </w:pPr>
      <w:r>
        <w:rPr>
          <w:b/>
          <w:sz w:val="16"/>
        </w:rPr>
        <w:t>26.301.313A.494</w:t>
      </w:r>
    </w:p>
    <w:p w:rsidR="00F945C6" w:rsidRDefault="00F945C6">
      <w:pPr>
        <w:jc w:val="center"/>
        <w:rPr>
          <w:sz w:val="16"/>
        </w:rPr>
        <w:sectPr w:rsidR="00F945C6">
          <w:pgSz w:w="11910" w:h="16840"/>
          <w:pgMar w:top="1140" w:right="0" w:bottom="1200" w:left="120" w:header="253" w:footer="1002" w:gutter="0"/>
          <w:cols w:space="720"/>
        </w:sectPr>
      </w:pPr>
    </w:p>
    <w:p w:rsidR="00F945C6" w:rsidRDefault="00F945C6">
      <w:pPr>
        <w:pStyle w:val="Textoindependiente"/>
        <w:rPr>
          <w:b/>
          <w:sz w:val="20"/>
        </w:rPr>
      </w:pPr>
    </w:p>
    <w:p w:rsidR="00F945C6" w:rsidRDefault="00F945C6">
      <w:pPr>
        <w:pStyle w:val="Textoindependiente"/>
        <w:spacing w:before="4"/>
        <w:rPr>
          <w:b/>
          <w:sz w:val="15"/>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8"/>
        <w:gridCol w:w="995"/>
        <w:gridCol w:w="524"/>
        <w:gridCol w:w="498"/>
        <w:gridCol w:w="1816"/>
        <w:gridCol w:w="541"/>
        <w:gridCol w:w="450"/>
        <w:gridCol w:w="1135"/>
        <w:gridCol w:w="496"/>
        <w:gridCol w:w="498"/>
        <w:gridCol w:w="498"/>
        <w:gridCol w:w="508"/>
      </w:tblGrid>
      <w:tr w:rsidR="00F945C6">
        <w:trPr>
          <w:trHeight w:val="412"/>
        </w:trPr>
        <w:tc>
          <w:tcPr>
            <w:tcW w:w="2408" w:type="dxa"/>
            <w:vMerge w:val="restart"/>
            <w:shd w:val="clear" w:color="auto" w:fill="DBE4F0"/>
          </w:tcPr>
          <w:p w:rsidR="00F945C6" w:rsidRDefault="00F945C6">
            <w:pPr>
              <w:pStyle w:val="TableParagraph"/>
              <w:spacing w:before="9"/>
              <w:rPr>
                <w:b/>
                <w:sz w:val="26"/>
              </w:rPr>
            </w:pPr>
          </w:p>
          <w:p w:rsidR="00F945C6" w:rsidRDefault="00B50BCF">
            <w:pPr>
              <w:pStyle w:val="TableParagraph"/>
              <w:spacing w:before="1"/>
              <w:ind w:left="107"/>
              <w:rPr>
                <w:b/>
                <w:sz w:val="18"/>
              </w:rPr>
            </w:pPr>
            <w:r>
              <w:rPr>
                <w:b/>
                <w:sz w:val="18"/>
              </w:rPr>
              <w:t>Plan de acción</w:t>
            </w:r>
          </w:p>
        </w:tc>
        <w:tc>
          <w:tcPr>
            <w:tcW w:w="7959" w:type="dxa"/>
            <w:gridSpan w:val="11"/>
          </w:tcPr>
          <w:p w:rsidR="00F945C6" w:rsidRDefault="00F945C6">
            <w:pPr>
              <w:pStyle w:val="TableParagraph"/>
              <w:rPr>
                <w:rFonts w:ascii="Times New Roman"/>
                <w:sz w:val="16"/>
              </w:rPr>
            </w:pPr>
          </w:p>
        </w:tc>
      </w:tr>
      <w:tr w:rsidR="00F945C6">
        <w:trPr>
          <w:trHeight w:val="412"/>
        </w:trPr>
        <w:tc>
          <w:tcPr>
            <w:tcW w:w="2408" w:type="dxa"/>
            <w:vMerge/>
            <w:tcBorders>
              <w:top w:val="nil"/>
            </w:tcBorders>
            <w:shd w:val="clear" w:color="auto" w:fill="DBE4F0"/>
          </w:tcPr>
          <w:p w:rsidR="00F945C6" w:rsidRDefault="00F945C6">
            <w:pPr>
              <w:rPr>
                <w:sz w:val="2"/>
                <w:szCs w:val="2"/>
              </w:rPr>
            </w:pPr>
          </w:p>
        </w:tc>
        <w:tc>
          <w:tcPr>
            <w:tcW w:w="5959" w:type="dxa"/>
            <w:gridSpan w:val="7"/>
          </w:tcPr>
          <w:p w:rsidR="00F945C6" w:rsidRDefault="00B50BCF">
            <w:pPr>
              <w:pStyle w:val="TableParagraph"/>
              <w:spacing w:before="102"/>
              <w:ind w:left="104"/>
              <w:rPr>
                <w:sz w:val="18"/>
              </w:rPr>
            </w:pPr>
            <w:r>
              <w:rPr>
                <w:sz w:val="18"/>
              </w:rPr>
              <w:t>Criterio de coordinación con otras Administraciones Públicas</w:t>
            </w:r>
          </w:p>
        </w:tc>
        <w:tc>
          <w:tcPr>
            <w:tcW w:w="496" w:type="dxa"/>
            <w:shd w:val="clear" w:color="auto" w:fill="BEBEBE"/>
          </w:tcPr>
          <w:p w:rsidR="00F945C6" w:rsidRDefault="00B50BCF">
            <w:pPr>
              <w:pStyle w:val="TableParagraph"/>
              <w:spacing w:before="97"/>
              <w:ind w:left="97"/>
              <w:rPr>
                <w:b/>
                <w:sz w:val="18"/>
              </w:rPr>
            </w:pPr>
            <w:r>
              <w:rPr>
                <w:b/>
                <w:sz w:val="18"/>
              </w:rPr>
              <w:t>SI</w:t>
            </w:r>
          </w:p>
        </w:tc>
        <w:tc>
          <w:tcPr>
            <w:tcW w:w="498" w:type="dxa"/>
          </w:tcPr>
          <w:p w:rsidR="00F945C6" w:rsidRDefault="00F945C6">
            <w:pPr>
              <w:pStyle w:val="TableParagraph"/>
              <w:rPr>
                <w:rFonts w:ascii="Times New Roman"/>
                <w:sz w:val="16"/>
              </w:rPr>
            </w:pPr>
          </w:p>
        </w:tc>
        <w:tc>
          <w:tcPr>
            <w:tcW w:w="498" w:type="dxa"/>
            <w:shd w:val="clear" w:color="auto" w:fill="BEBEBE"/>
          </w:tcPr>
          <w:p w:rsidR="00F945C6" w:rsidRDefault="00B50BCF">
            <w:pPr>
              <w:pStyle w:val="TableParagraph"/>
              <w:spacing w:before="97"/>
              <w:ind w:left="96"/>
              <w:rPr>
                <w:b/>
                <w:sz w:val="18"/>
              </w:rPr>
            </w:pPr>
            <w:r>
              <w:rPr>
                <w:b/>
                <w:sz w:val="18"/>
              </w:rPr>
              <w:t>NO</w:t>
            </w:r>
          </w:p>
        </w:tc>
        <w:tc>
          <w:tcPr>
            <w:tcW w:w="508" w:type="dxa"/>
          </w:tcPr>
          <w:p w:rsidR="00F945C6" w:rsidRDefault="00B50BCF">
            <w:pPr>
              <w:pStyle w:val="TableParagraph"/>
              <w:spacing w:before="76"/>
              <w:ind w:left="165"/>
              <w:rPr>
                <w:b/>
              </w:rPr>
            </w:pPr>
            <w:r>
              <w:rPr>
                <w:b/>
              </w:rPr>
              <w:t>X</w:t>
            </w:r>
          </w:p>
        </w:tc>
      </w:tr>
      <w:tr w:rsidR="00F945C6">
        <w:trPr>
          <w:trHeight w:val="621"/>
        </w:trPr>
        <w:tc>
          <w:tcPr>
            <w:tcW w:w="2408" w:type="dxa"/>
            <w:shd w:val="clear" w:color="auto" w:fill="DBE4F0"/>
          </w:tcPr>
          <w:p w:rsidR="00F945C6" w:rsidRDefault="00B50BCF">
            <w:pPr>
              <w:pStyle w:val="TableParagraph"/>
              <w:ind w:left="107" w:right="150"/>
              <w:rPr>
                <w:b/>
                <w:sz w:val="18"/>
              </w:rPr>
            </w:pPr>
            <w:r>
              <w:rPr>
                <w:b/>
                <w:sz w:val="18"/>
              </w:rPr>
              <w:t>Resultados de la evaluación de los planes</w:t>
            </w:r>
          </w:p>
          <w:p w:rsidR="00F945C6" w:rsidRDefault="00B50BCF">
            <w:pPr>
              <w:pStyle w:val="TableParagraph"/>
              <w:spacing w:line="192" w:lineRule="exact"/>
              <w:ind w:left="107"/>
              <w:rPr>
                <w:b/>
                <w:sz w:val="18"/>
              </w:rPr>
            </w:pPr>
            <w:r>
              <w:rPr>
                <w:b/>
                <w:sz w:val="18"/>
              </w:rPr>
              <w:t>estratégicos anteriores</w:t>
            </w:r>
          </w:p>
        </w:tc>
        <w:tc>
          <w:tcPr>
            <w:tcW w:w="7959" w:type="dxa"/>
            <w:gridSpan w:val="11"/>
          </w:tcPr>
          <w:p w:rsidR="00F945C6" w:rsidRDefault="00F945C6">
            <w:pPr>
              <w:pStyle w:val="TableParagraph"/>
              <w:rPr>
                <w:rFonts w:ascii="Times New Roman"/>
                <w:sz w:val="16"/>
              </w:rPr>
            </w:pPr>
          </w:p>
        </w:tc>
      </w:tr>
      <w:tr w:rsidR="00F945C6">
        <w:trPr>
          <w:trHeight w:val="621"/>
        </w:trPr>
        <w:tc>
          <w:tcPr>
            <w:tcW w:w="2408" w:type="dxa"/>
            <w:shd w:val="clear" w:color="auto" w:fill="DBE4F0"/>
          </w:tcPr>
          <w:p w:rsidR="00F945C6" w:rsidRDefault="00B50BCF">
            <w:pPr>
              <w:pStyle w:val="TableParagraph"/>
              <w:ind w:left="107" w:right="150"/>
              <w:rPr>
                <w:b/>
                <w:sz w:val="18"/>
              </w:rPr>
            </w:pPr>
            <w:r>
              <w:rPr>
                <w:b/>
                <w:sz w:val="18"/>
              </w:rPr>
              <w:t>Incluye en las bases reguladoras actuaciones</w:t>
            </w:r>
          </w:p>
          <w:p w:rsidR="00F945C6" w:rsidRDefault="00B50BCF">
            <w:pPr>
              <w:pStyle w:val="TableParagraph"/>
              <w:spacing w:line="192" w:lineRule="exact"/>
              <w:ind w:left="107"/>
              <w:rPr>
                <w:b/>
                <w:sz w:val="18"/>
              </w:rPr>
            </w:pPr>
            <w:r>
              <w:rPr>
                <w:b/>
                <w:sz w:val="18"/>
              </w:rPr>
              <w:t>igualdad.</w:t>
            </w:r>
          </w:p>
        </w:tc>
        <w:tc>
          <w:tcPr>
            <w:tcW w:w="995" w:type="dxa"/>
          </w:tcPr>
          <w:p w:rsidR="00F945C6" w:rsidRDefault="00F945C6">
            <w:pPr>
              <w:pStyle w:val="TableParagraph"/>
              <w:rPr>
                <w:rFonts w:ascii="Times New Roman"/>
                <w:sz w:val="16"/>
              </w:rPr>
            </w:pPr>
          </w:p>
        </w:tc>
        <w:tc>
          <w:tcPr>
            <w:tcW w:w="524" w:type="dxa"/>
            <w:shd w:val="clear" w:color="auto" w:fill="BEBEBE"/>
          </w:tcPr>
          <w:p w:rsidR="00F945C6" w:rsidRDefault="00F945C6">
            <w:pPr>
              <w:pStyle w:val="TableParagraph"/>
              <w:spacing w:before="5"/>
              <w:rPr>
                <w:b/>
                <w:sz w:val="17"/>
              </w:rPr>
            </w:pPr>
          </w:p>
          <w:p w:rsidR="00F945C6" w:rsidRDefault="00B50BCF">
            <w:pPr>
              <w:pStyle w:val="TableParagraph"/>
              <w:ind w:left="173"/>
              <w:rPr>
                <w:b/>
                <w:sz w:val="18"/>
              </w:rPr>
            </w:pPr>
            <w:r>
              <w:rPr>
                <w:b/>
                <w:sz w:val="18"/>
              </w:rPr>
              <w:t>SI</w:t>
            </w:r>
          </w:p>
        </w:tc>
        <w:tc>
          <w:tcPr>
            <w:tcW w:w="498" w:type="dxa"/>
          </w:tcPr>
          <w:p w:rsidR="00F945C6" w:rsidRDefault="00F945C6">
            <w:pPr>
              <w:pStyle w:val="TableParagraph"/>
              <w:rPr>
                <w:rFonts w:ascii="Times New Roman"/>
                <w:sz w:val="16"/>
              </w:rPr>
            </w:pPr>
          </w:p>
        </w:tc>
        <w:tc>
          <w:tcPr>
            <w:tcW w:w="1816" w:type="dxa"/>
          </w:tcPr>
          <w:p w:rsidR="00F945C6" w:rsidRDefault="00F945C6">
            <w:pPr>
              <w:pStyle w:val="TableParagraph"/>
              <w:rPr>
                <w:rFonts w:ascii="Times New Roman"/>
                <w:sz w:val="16"/>
              </w:rPr>
            </w:pPr>
          </w:p>
        </w:tc>
        <w:tc>
          <w:tcPr>
            <w:tcW w:w="541" w:type="dxa"/>
            <w:shd w:val="clear" w:color="auto" w:fill="BEBEBE"/>
          </w:tcPr>
          <w:p w:rsidR="00F945C6" w:rsidRDefault="00F945C6">
            <w:pPr>
              <w:pStyle w:val="TableParagraph"/>
              <w:spacing w:before="5"/>
              <w:rPr>
                <w:b/>
                <w:sz w:val="17"/>
              </w:rPr>
            </w:pPr>
          </w:p>
          <w:p w:rsidR="00F945C6" w:rsidRDefault="00B50BCF">
            <w:pPr>
              <w:pStyle w:val="TableParagraph"/>
              <w:ind w:left="129"/>
              <w:rPr>
                <w:b/>
                <w:sz w:val="18"/>
              </w:rPr>
            </w:pPr>
            <w:r>
              <w:rPr>
                <w:b/>
                <w:sz w:val="18"/>
              </w:rPr>
              <w:t>NO</w:t>
            </w:r>
          </w:p>
        </w:tc>
        <w:tc>
          <w:tcPr>
            <w:tcW w:w="450" w:type="dxa"/>
          </w:tcPr>
          <w:p w:rsidR="00F945C6" w:rsidRDefault="00B50BCF">
            <w:pPr>
              <w:pStyle w:val="TableParagraph"/>
              <w:spacing w:before="180"/>
              <w:ind w:left="145"/>
              <w:rPr>
                <w:b/>
              </w:rPr>
            </w:pPr>
            <w:r>
              <w:rPr>
                <w:b/>
              </w:rPr>
              <w:t>X</w:t>
            </w:r>
          </w:p>
        </w:tc>
        <w:tc>
          <w:tcPr>
            <w:tcW w:w="3135" w:type="dxa"/>
            <w:gridSpan w:val="5"/>
          </w:tcPr>
          <w:p w:rsidR="00F945C6" w:rsidRDefault="00F945C6">
            <w:pPr>
              <w:pStyle w:val="TableParagraph"/>
              <w:rPr>
                <w:rFonts w:ascii="Times New Roman"/>
                <w:sz w:val="16"/>
              </w:rPr>
            </w:pPr>
          </w:p>
        </w:tc>
      </w:tr>
    </w:tbl>
    <w:p w:rsidR="00F945C6" w:rsidRDefault="00F945C6">
      <w:pPr>
        <w:pStyle w:val="Textoindependiente"/>
        <w:rPr>
          <w:b/>
          <w:sz w:val="20"/>
        </w:rPr>
      </w:pPr>
    </w:p>
    <w:p w:rsidR="00F945C6" w:rsidRDefault="00F945C6">
      <w:pPr>
        <w:pStyle w:val="Textoindependiente"/>
        <w:spacing w:before="8"/>
        <w:rPr>
          <w:b/>
          <w:sz w:val="23"/>
        </w:rPr>
      </w:pPr>
    </w:p>
    <w:p w:rsidR="00F945C6" w:rsidRDefault="00B50BCF">
      <w:pPr>
        <w:pStyle w:val="Textoindependiente"/>
        <w:ind w:left="837"/>
      </w:pPr>
      <w:r>
        <w:rPr>
          <w:color w:val="365F92"/>
        </w:rPr>
        <w:t xml:space="preserve">Tal y como establece el artículo 14.2 del Reglamento de la Ley General de Subvenciones </w:t>
      </w:r>
      <w:r>
        <w:rPr>
          <w:b/>
          <w:color w:val="365F92"/>
        </w:rPr>
        <w:t xml:space="preserve">informe </w:t>
      </w:r>
      <w:r>
        <w:rPr>
          <w:color w:val="365F92"/>
        </w:rPr>
        <w:t>sobre:</w:t>
      </w:r>
    </w:p>
    <w:p w:rsidR="00F945C6" w:rsidRDefault="00F945C6">
      <w:pPr>
        <w:pStyle w:val="Textoindependiente"/>
        <w:rPr>
          <w:sz w:val="20"/>
        </w:rPr>
      </w:pPr>
    </w:p>
    <w:p w:rsidR="00F945C6" w:rsidRDefault="00F945C6">
      <w:pPr>
        <w:pStyle w:val="Textoindependiente"/>
        <w:spacing w:before="8"/>
        <w:rPr>
          <w:sz w:val="24"/>
        </w:rPr>
      </w:pPr>
    </w:p>
    <w:tbl>
      <w:tblPr>
        <w:tblStyle w:val="TableNormal"/>
        <w:tblW w:w="0" w:type="auto"/>
        <w:tblInd w:w="7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54"/>
        <w:gridCol w:w="7799"/>
      </w:tblGrid>
      <w:tr w:rsidR="00F945C6">
        <w:trPr>
          <w:trHeight w:val="618"/>
        </w:trPr>
        <w:tc>
          <w:tcPr>
            <w:tcW w:w="2554" w:type="dxa"/>
            <w:tcBorders>
              <w:left w:val="single" w:sz="4" w:space="0" w:color="000000"/>
              <w:bottom w:val="single" w:sz="4" w:space="0" w:color="000000"/>
              <w:right w:val="single" w:sz="4" w:space="0" w:color="000000"/>
            </w:tcBorders>
          </w:tcPr>
          <w:p w:rsidR="00F945C6" w:rsidRDefault="00B50BCF">
            <w:pPr>
              <w:pStyle w:val="TableParagraph"/>
              <w:spacing w:line="199" w:lineRule="exact"/>
              <w:ind w:left="107"/>
              <w:rPr>
                <w:b/>
                <w:sz w:val="18"/>
              </w:rPr>
            </w:pPr>
            <w:r>
              <w:rPr>
                <w:b/>
                <w:color w:val="365F92"/>
                <w:sz w:val="18"/>
              </w:rPr>
              <w:t>Grado de avance en la</w:t>
            </w:r>
          </w:p>
          <w:p w:rsidR="00F945C6" w:rsidRDefault="00B50BCF">
            <w:pPr>
              <w:pStyle w:val="TableParagraph"/>
              <w:spacing w:before="6" w:line="206" w:lineRule="exact"/>
              <w:ind w:left="107" w:right="356"/>
              <w:rPr>
                <w:b/>
                <w:sz w:val="18"/>
              </w:rPr>
            </w:pPr>
            <w:r>
              <w:rPr>
                <w:b/>
                <w:color w:val="365F92"/>
                <w:sz w:val="18"/>
              </w:rPr>
              <w:t>aplicación de la línea de subvención:</w:t>
            </w:r>
          </w:p>
        </w:tc>
        <w:tc>
          <w:tcPr>
            <w:tcW w:w="7799" w:type="dxa"/>
            <w:tcBorders>
              <w:left w:val="single" w:sz="4" w:space="0" w:color="000000"/>
              <w:bottom w:val="single" w:sz="4" w:space="0" w:color="000000"/>
              <w:right w:val="single" w:sz="4" w:space="0" w:color="000000"/>
            </w:tcBorders>
            <w:shd w:val="clear" w:color="auto" w:fill="F1DBDB"/>
          </w:tcPr>
          <w:p w:rsidR="00F945C6" w:rsidRDefault="00B50BCF">
            <w:pPr>
              <w:pStyle w:val="TableParagraph"/>
              <w:spacing w:line="204" w:lineRule="exact"/>
              <w:ind w:left="107"/>
              <w:rPr>
                <w:sz w:val="18"/>
              </w:rPr>
            </w:pPr>
            <w:r>
              <w:rPr>
                <w:sz w:val="18"/>
              </w:rPr>
              <w:t>Se continúa avanzando en la mejora de la herramienta para la gestión de los procedimientos</w:t>
            </w:r>
          </w:p>
          <w:p w:rsidR="00F945C6" w:rsidRDefault="00B50BCF">
            <w:pPr>
              <w:pStyle w:val="TableParagraph"/>
              <w:spacing w:before="6" w:line="206" w:lineRule="exact"/>
              <w:ind w:left="107" w:right="214"/>
              <w:rPr>
                <w:sz w:val="18"/>
              </w:rPr>
            </w:pPr>
            <w:r>
              <w:rPr>
                <w:sz w:val="18"/>
              </w:rPr>
              <w:t>de autorización de medicamentos por procedimientos de reconocimiento mutuo y descentralizado.</w:t>
            </w:r>
          </w:p>
        </w:tc>
      </w:tr>
      <w:tr w:rsidR="00F945C6">
        <w:trPr>
          <w:trHeight w:val="827"/>
        </w:trPr>
        <w:tc>
          <w:tcPr>
            <w:tcW w:w="2554" w:type="dxa"/>
            <w:tcBorders>
              <w:top w:val="single" w:sz="4" w:space="0" w:color="000000"/>
              <w:left w:val="single" w:sz="4" w:space="0" w:color="000000"/>
              <w:bottom w:val="single" w:sz="4" w:space="0" w:color="000000"/>
              <w:right w:val="single" w:sz="4" w:space="0" w:color="000000"/>
            </w:tcBorders>
          </w:tcPr>
          <w:p w:rsidR="00F945C6" w:rsidRDefault="00B50BCF">
            <w:pPr>
              <w:pStyle w:val="TableParagraph"/>
              <w:spacing w:line="242" w:lineRule="auto"/>
              <w:ind w:left="107"/>
              <w:rPr>
                <w:b/>
                <w:sz w:val="18"/>
              </w:rPr>
            </w:pPr>
            <w:r>
              <w:rPr>
                <w:b/>
                <w:color w:val="365F92"/>
                <w:sz w:val="18"/>
              </w:rPr>
              <w:t>Efectos y repercusiones presupuestarias y</w:t>
            </w:r>
          </w:p>
          <w:p w:rsidR="00F945C6" w:rsidRDefault="00B50BCF">
            <w:pPr>
              <w:pStyle w:val="TableParagraph"/>
              <w:spacing w:line="206" w:lineRule="exact"/>
              <w:ind w:left="107" w:right="315"/>
              <w:rPr>
                <w:b/>
                <w:sz w:val="18"/>
              </w:rPr>
            </w:pPr>
            <w:r>
              <w:rPr>
                <w:b/>
                <w:color w:val="365F92"/>
                <w:sz w:val="18"/>
              </w:rPr>
              <w:t>financieras derivadas de su aplicación:</w:t>
            </w:r>
          </w:p>
        </w:tc>
        <w:tc>
          <w:tcPr>
            <w:tcW w:w="7799" w:type="dxa"/>
            <w:tcBorders>
              <w:top w:val="single" w:sz="4" w:space="0" w:color="000000"/>
              <w:left w:val="single" w:sz="4" w:space="0" w:color="000000"/>
              <w:bottom w:val="single" w:sz="4" w:space="0" w:color="000000"/>
              <w:right w:val="single" w:sz="4" w:space="0" w:color="000000"/>
            </w:tcBorders>
            <w:shd w:val="clear" w:color="auto" w:fill="F1DBDB"/>
          </w:tcPr>
          <w:p w:rsidR="00F945C6" w:rsidRDefault="00B50BCF">
            <w:pPr>
              <w:pStyle w:val="TableParagraph"/>
              <w:spacing w:line="203" w:lineRule="exact"/>
              <w:ind w:left="107"/>
              <w:rPr>
                <w:sz w:val="18"/>
              </w:rPr>
            </w:pPr>
            <w:r>
              <w:rPr>
                <w:sz w:val="18"/>
              </w:rPr>
              <w:t>Pago de la cuota anual.</w:t>
            </w:r>
          </w:p>
        </w:tc>
      </w:tr>
    </w:tbl>
    <w:p w:rsidR="00F945C6" w:rsidRDefault="00F945C6">
      <w:pPr>
        <w:spacing w:line="203" w:lineRule="exact"/>
        <w:rPr>
          <w:sz w:val="18"/>
        </w:rPr>
        <w:sectPr w:rsidR="00F945C6">
          <w:pgSz w:w="11910" w:h="16840"/>
          <w:pgMar w:top="1140" w:right="0" w:bottom="1200" w:left="120" w:header="253" w:footer="1002" w:gutter="0"/>
          <w:cols w:space="720"/>
        </w:sectPr>
      </w:pPr>
    </w:p>
    <w:p w:rsidR="00F945C6" w:rsidRDefault="00F945C6">
      <w:pPr>
        <w:pStyle w:val="Textoindependiente"/>
        <w:rPr>
          <w:sz w:val="20"/>
        </w:rPr>
      </w:pPr>
    </w:p>
    <w:p w:rsidR="00F945C6" w:rsidRDefault="00F945C6">
      <w:pPr>
        <w:pStyle w:val="Textoindependiente"/>
        <w:spacing w:before="4"/>
        <w:rPr>
          <w:sz w:val="15"/>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453"/>
        <w:gridCol w:w="1629"/>
        <w:gridCol w:w="235"/>
        <w:gridCol w:w="284"/>
        <w:gridCol w:w="190"/>
        <w:gridCol w:w="284"/>
        <w:gridCol w:w="1136"/>
        <w:gridCol w:w="284"/>
        <w:gridCol w:w="1420"/>
        <w:gridCol w:w="4125"/>
      </w:tblGrid>
      <w:tr w:rsidR="00F945C6">
        <w:trPr>
          <w:trHeight w:val="621"/>
        </w:trPr>
        <w:tc>
          <w:tcPr>
            <w:tcW w:w="456" w:type="dxa"/>
            <w:shd w:val="clear" w:color="auto" w:fill="FAD3B4"/>
          </w:tcPr>
          <w:p w:rsidR="00F945C6" w:rsidRDefault="00F945C6">
            <w:pPr>
              <w:pStyle w:val="TableParagraph"/>
              <w:spacing w:before="5"/>
              <w:rPr>
                <w:sz w:val="17"/>
              </w:rPr>
            </w:pPr>
          </w:p>
          <w:p w:rsidR="00F945C6" w:rsidRDefault="00B50BCF">
            <w:pPr>
              <w:pStyle w:val="TableParagraph"/>
              <w:ind w:left="126"/>
              <w:rPr>
                <w:b/>
                <w:sz w:val="18"/>
              </w:rPr>
            </w:pPr>
            <w:r>
              <w:rPr>
                <w:b/>
                <w:color w:val="FF0000"/>
                <w:sz w:val="18"/>
              </w:rPr>
              <w:t>37</w:t>
            </w:r>
          </w:p>
        </w:tc>
        <w:tc>
          <w:tcPr>
            <w:tcW w:w="453" w:type="dxa"/>
            <w:shd w:val="clear" w:color="auto" w:fill="FAD3B4"/>
          </w:tcPr>
          <w:p w:rsidR="00F945C6" w:rsidRDefault="00F945C6">
            <w:pPr>
              <w:pStyle w:val="TableParagraph"/>
              <w:spacing w:before="5"/>
              <w:rPr>
                <w:sz w:val="17"/>
              </w:rPr>
            </w:pPr>
          </w:p>
          <w:p w:rsidR="00F945C6" w:rsidRDefault="00B50BCF">
            <w:pPr>
              <w:pStyle w:val="TableParagraph"/>
              <w:ind w:left="125"/>
              <w:rPr>
                <w:b/>
                <w:sz w:val="18"/>
              </w:rPr>
            </w:pPr>
            <w:r>
              <w:rPr>
                <w:b/>
                <w:sz w:val="18"/>
              </w:rPr>
              <w:t>14</w:t>
            </w:r>
          </w:p>
        </w:tc>
        <w:tc>
          <w:tcPr>
            <w:tcW w:w="9587" w:type="dxa"/>
            <w:gridSpan w:val="9"/>
            <w:shd w:val="clear" w:color="auto" w:fill="FAD3B4"/>
          </w:tcPr>
          <w:p w:rsidR="00F945C6" w:rsidRDefault="00B50BCF">
            <w:pPr>
              <w:pStyle w:val="TableParagraph"/>
              <w:ind w:left="108" w:right="118"/>
              <w:rPr>
                <w:b/>
                <w:sz w:val="18"/>
              </w:rPr>
            </w:pPr>
            <w:r>
              <w:rPr>
                <w:b/>
                <w:sz w:val="18"/>
              </w:rPr>
              <w:t>LINEA DE SUBVENCION: “Contribución a la Health Products Authority (HPRA-Irlanda) para el mantenimiento de la aplicación CESP (Common Electronic Submission Portal) para el procedimiento de reconocimiento</w:t>
            </w:r>
          </w:p>
          <w:p w:rsidR="00F945C6" w:rsidRDefault="00B50BCF">
            <w:pPr>
              <w:pStyle w:val="TableParagraph"/>
              <w:spacing w:line="192" w:lineRule="exact"/>
              <w:ind w:left="108"/>
              <w:rPr>
                <w:b/>
                <w:sz w:val="18"/>
              </w:rPr>
            </w:pPr>
            <w:r>
              <w:rPr>
                <w:b/>
                <w:sz w:val="18"/>
              </w:rPr>
              <w:t>mutuo de medicamentos autorizados”.</w:t>
            </w:r>
          </w:p>
        </w:tc>
      </w:tr>
      <w:tr w:rsidR="00F945C6">
        <w:trPr>
          <w:trHeight w:val="621"/>
        </w:trPr>
        <w:tc>
          <w:tcPr>
            <w:tcW w:w="2538" w:type="dxa"/>
            <w:gridSpan w:val="3"/>
            <w:shd w:val="clear" w:color="auto" w:fill="DBE4F0"/>
          </w:tcPr>
          <w:p w:rsidR="00F945C6" w:rsidRDefault="00F945C6">
            <w:pPr>
              <w:pStyle w:val="TableParagraph"/>
              <w:spacing w:before="5"/>
              <w:rPr>
                <w:sz w:val="17"/>
              </w:rPr>
            </w:pPr>
          </w:p>
          <w:p w:rsidR="00F945C6" w:rsidRDefault="00B50BCF">
            <w:pPr>
              <w:pStyle w:val="TableParagraph"/>
              <w:ind w:left="107"/>
              <w:rPr>
                <w:b/>
                <w:sz w:val="18"/>
              </w:rPr>
            </w:pPr>
            <w:r>
              <w:rPr>
                <w:b/>
                <w:sz w:val="18"/>
              </w:rPr>
              <w:t>Objetivo estrat</w:t>
            </w:r>
            <w:r>
              <w:rPr>
                <w:b/>
                <w:sz w:val="18"/>
              </w:rPr>
              <w:t>égico</w:t>
            </w:r>
          </w:p>
        </w:tc>
        <w:tc>
          <w:tcPr>
            <w:tcW w:w="7958" w:type="dxa"/>
            <w:gridSpan w:val="8"/>
            <w:shd w:val="clear" w:color="auto" w:fill="B8CCE3"/>
          </w:tcPr>
          <w:p w:rsidR="00F945C6" w:rsidRDefault="00B50BCF">
            <w:pPr>
              <w:pStyle w:val="TableParagraph"/>
              <w:ind w:left="109"/>
              <w:rPr>
                <w:sz w:val="18"/>
              </w:rPr>
            </w:pPr>
            <w:r>
              <w:rPr>
                <w:sz w:val="18"/>
              </w:rPr>
              <w:t>Mantenimiento del portal común europeo para envíos electrónicos de las autorizaciones de comercialización entre las Autoridades Nacionales concernidas en los procedimientos de</w:t>
            </w:r>
          </w:p>
          <w:p w:rsidR="00F945C6" w:rsidRDefault="00B50BCF">
            <w:pPr>
              <w:pStyle w:val="TableParagraph"/>
              <w:spacing w:line="187" w:lineRule="exact"/>
              <w:ind w:left="109"/>
              <w:rPr>
                <w:sz w:val="18"/>
              </w:rPr>
            </w:pPr>
            <w:r>
              <w:rPr>
                <w:sz w:val="18"/>
              </w:rPr>
              <w:t>autorización de medicamentos por reconocimiento mutuo y descentralizado.</w:t>
            </w:r>
          </w:p>
        </w:tc>
      </w:tr>
      <w:tr w:rsidR="00F945C6">
        <w:trPr>
          <w:trHeight w:val="546"/>
        </w:trPr>
        <w:tc>
          <w:tcPr>
            <w:tcW w:w="2538" w:type="dxa"/>
            <w:gridSpan w:val="3"/>
            <w:shd w:val="clear" w:color="auto" w:fill="DBE4F0"/>
          </w:tcPr>
          <w:p w:rsidR="00F945C6" w:rsidRDefault="00B50BCF">
            <w:pPr>
              <w:pStyle w:val="TableParagraph"/>
              <w:spacing w:before="61"/>
              <w:ind w:left="107" w:right="590"/>
              <w:rPr>
                <w:b/>
                <w:sz w:val="18"/>
              </w:rPr>
            </w:pPr>
            <w:r>
              <w:rPr>
                <w:b/>
                <w:sz w:val="18"/>
              </w:rPr>
              <w:t>Área de competencia afectada.</w:t>
            </w:r>
          </w:p>
        </w:tc>
        <w:tc>
          <w:tcPr>
            <w:tcW w:w="7958" w:type="dxa"/>
            <w:gridSpan w:val="8"/>
          </w:tcPr>
          <w:p w:rsidR="00F945C6" w:rsidRDefault="00B50BCF">
            <w:pPr>
              <w:pStyle w:val="TableParagraph"/>
              <w:spacing w:before="169"/>
              <w:ind w:left="109"/>
              <w:rPr>
                <w:sz w:val="18"/>
              </w:rPr>
            </w:pPr>
            <w:r>
              <w:rPr>
                <w:sz w:val="18"/>
              </w:rPr>
              <w:t>Cuota internacional.</w:t>
            </w:r>
          </w:p>
        </w:tc>
      </w:tr>
      <w:tr w:rsidR="00F945C6">
        <w:trPr>
          <w:trHeight w:val="717"/>
        </w:trPr>
        <w:tc>
          <w:tcPr>
            <w:tcW w:w="2538" w:type="dxa"/>
            <w:gridSpan w:val="3"/>
            <w:shd w:val="clear" w:color="auto" w:fill="DBE4F0"/>
          </w:tcPr>
          <w:p w:rsidR="00F945C6" w:rsidRDefault="00B50BCF">
            <w:pPr>
              <w:pStyle w:val="TableParagraph"/>
              <w:spacing w:before="145"/>
              <w:ind w:left="107" w:right="199"/>
              <w:rPr>
                <w:b/>
                <w:sz w:val="18"/>
              </w:rPr>
            </w:pPr>
            <w:r>
              <w:rPr>
                <w:b/>
                <w:sz w:val="18"/>
              </w:rPr>
              <w:t>Sectores hacia los que se dirigen las ayudas</w:t>
            </w:r>
          </w:p>
        </w:tc>
        <w:tc>
          <w:tcPr>
            <w:tcW w:w="7958" w:type="dxa"/>
            <w:gridSpan w:val="8"/>
          </w:tcPr>
          <w:p w:rsidR="00F945C6" w:rsidRDefault="00F945C6">
            <w:pPr>
              <w:pStyle w:val="TableParagraph"/>
            </w:pPr>
          </w:p>
          <w:p w:rsidR="00F945C6" w:rsidRDefault="00B50BCF">
            <w:pPr>
              <w:pStyle w:val="TableParagraph"/>
              <w:ind w:left="109"/>
              <w:rPr>
                <w:sz w:val="18"/>
              </w:rPr>
            </w:pPr>
            <w:r>
              <w:rPr>
                <w:sz w:val="18"/>
              </w:rPr>
              <w:t>Cuota internacional.</w:t>
            </w:r>
          </w:p>
        </w:tc>
      </w:tr>
      <w:tr w:rsidR="00F945C6">
        <w:trPr>
          <w:trHeight w:val="688"/>
        </w:trPr>
        <w:tc>
          <w:tcPr>
            <w:tcW w:w="2538" w:type="dxa"/>
            <w:gridSpan w:val="3"/>
            <w:shd w:val="clear" w:color="auto" w:fill="DBE4F0"/>
          </w:tcPr>
          <w:p w:rsidR="00F945C6" w:rsidRDefault="00B50BCF">
            <w:pPr>
              <w:pStyle w:val="TableParagraph"/>
              <w:spacing w:before="27"/>
              <w:ind w:left="107" w:right="230"/>
              <w:rPr>
                <w:b/>
                <w:sz w:val="18"/>
              </w:rPr>
            </w:pPr>
            <w:r>
              <w:rPr>
                <w:b/>
                <w:sz w:val="18"/>
              </w:rPr>
              <w:t>Objetivos operativos y efectos que se pretenden en su aplicación</w:t>
            </w:r>
          </w:p>
        </w:tc>
        <w:tc>
          <w:tcPr>
            <w:tcW w:w="7958" w:type="dxa"/>
            <w:gridSpan w:val="8"/>
          </w:tcPr>
          <w:p w:rsidR="00F945C6" w:rsidRDefault="00B50BCF">
            <w:pPr>
              <w:pStyle w:val="TableParagraph"/>
              <w:spacing w:before="32"/>
              <w:ind w:left="109" w:right="100"/>
              <w:jc w:val="both"/>
              <w:rPr>
                <w:sz w:val="18"/>
              </w:rPr>
            </w:pPr>
            <w:r>
              <w:rPr>
                <w:sz w:val="18"/>
              </w:rPr>
              <w:t>Mantenimiento del portal común europeo para envíos electrónicos de las autorizaciones de comercialización entre las Autoridades Nacionales concernidas en los procedimientos de autorización de medicamentos por reconocimiento mutuo y descentralizado.</w:t>
            </w:r>
          </w:p>
        </w:tc>
      </w:tr>
      <w:tr w:rsidR="00F945C6">
        <w:trPr>
          <w:trHeight w:val="206"/>
        </w:trPr>
        <w:tc>
          <w:tcPr>
            <w:tcW w:w="2538" w:type="dxa"/>
            <w:gridSpan w:val="3"/>
            <w:vMerge w:val="restart"/>
            <w:shd w:val="clear" w:color="auto" w:fill="DBE4F0"/>
          </w:tcPr>
          <w:p w:rsidR="00F945C6" w:rsidRDefault="00B50BCF">
            <w:pPr>
              <w:pStyle w:val="TableParagraph"/>
              <w:spacing w:before="2" w:line="208" w:lineRule="exact"/>
              <w:ind w:left="107" w:right="350"/>
              <w:rPr>
                <w:b/>
                <w:sz w:val="18"/>
              </w:rPr>
            </w:pPr>
            <w:r>
              <w:rPr>
                <w:b/>
                <w:sz w:val="18"/>
              </w:rPr>
              <w:t xml:space="preserve">Plazo </w:t>
            </w:r>
            <w:r>
              <w:rPr>
                <w:b/>
                <w:sz w:val="18"/>
              </w:rPr>
              <w:t>necesario para su consecución</w:t>
            </w:r>
          </w:p>
        </w:tc>
        <w:tc>
          <w:tcPr>
            <w:tcW w:w="709" w:type="dxa"/>
            <w:gridSpan w:val="3"/>
            <w:shd w:val="clear" w:color="auto" w:fill="D9D9D9"/>
          </w:tcPr>
          <w:p w:rsidR="00F945C6" w:rsidRDefault="00B50BCF">
            <w:pPr>
              <w:pStyle w:val="TableParagraph"/>
              <w:spacing w:before="22"/>
              <w:ind w:left="109"/>
              <w:rPr>
                <w:sz w:val="14"/>
              </w:rPr>
            </w:pPr>
            <w:r>
              <w:rPr>
                <w:sz w:val="14"/>
              </w:rPr>
              <w:t>Anual.</w:t>
            </w:r>
          </w:p>
        </w:tc>
        <w:tc>
          <w:tcPr>
            <w:tcW w:w="284" w:type="dxa"/>
          </w:tcPr>
          <w:p w:rsidR="00F945C6" w:rsidRDefault="00B50BCF">
            <w:pPr>
              <w:pStyle w:val="TableParagraph"/>
              <w:spacing w:before="22"/>
              <w:ind w:left="109"/>
              <w:rPr>
                <w:sz w:val="14"/>
              </w:rPr>
            </w:pPr>
            <w:r>
              <w:rPr>
                <w:w w:val="99"/>
                <w:sz w:val="14"/>
              </w:rPr>
              <w:t>X</w:t>
            </w:r>
          </w:p>
        </w:tc>
        <w:tc>
          <w:tcPr>
            <w:tcW w:w="1136" w:type="dxa"/>
            <w:shd w:val="clear" w:color="auto" w:fill="BEBEBE"/>
          </w:tcPr>
          <w:p w:rsidR="00F945C6" w:rsidRDefault="00B50BCF">
            <w:pPr>
              <w:pStyle w:val="TableParagraph"/>
              <w:spacing w:before="22"/>
              <w:ind w:left="108"/>
              <w:rPr>
                <w:sz w:val="14"/>
              </w:rPr>
            </w:pPr>
            <w:r>
              <w:rPr>
                <w:sz w:val="14"/>
              </w:rPr>
              <w:t>2018-2020</w:t>
            </w:r>
          </w:p>
        </w:tc>
        <w:tc>
          <w:tcPr>
            <w:tcW w:w="284" w:type="dxa"/>
          </w:tcPr>
          <w:p w:rsidR="00F945C6" w:rsidRDefault="00F945C6">
            <w:pPr>
              <w:pStyle w:val="TableParagraph"/>
              <w:rPr>
                <w:rFonts w:ascii="Times New Roman"/>
                <w:sz w:val="14"/>
              </w:rPr>
            </w:pPr>
          </w:p>
        </w:tc>
        <w:tc>
          <w:tcPr>
            <w:tcW w:w="1420" w:type="dxa"/>
            <w:shd w:val="clear" w:color="auto" w:fill="D9D9D9"/>
          </w:tcPr>
          <w:p w:rsidR="00F945C6" w:rsidRDefault="00B50BCF">
            <w:pPr>
              <w:pStyle w:val="TableParagraph"/>
              <w:spacing w:before="22"/>
              <w:ind w:left="104"/>
              <w:rPr>
                <w:sz w:val="14"/>
              </w:rPr>
            </w:pPr>
            <w:r>
              <w:rPr>
                <w:sz w:val="14"/>
              </w:rPr>
              <w:t>Otros (especificar)</w:t>
            </w:r>
          </w:p>
        </w:tc>
        <w:tc>
          <w:tcPr>
            <w:tcW w:w="4125" w:type="dxa"/>
          </w:tcPr>
          <w:p w:rsidR="00F945C6" w:rsidRDefault="00F945C6">
            <w:pPr>
              <w:pStyle w:val="TableParagraph"/>
              <w:rPr>
                <w:rFonts w:ascii="Times New Roman"/>
                <w:sz w:val="14"/>
              </w:rPr>
            </w:pPr>
          </w:p>
        </w:tc>
      </w:tr>
      <w:tr w:rsidR="00F945C6">
        <w:trPr>
          <w:trHeight w:val="208"/>
        </w:trPr>
        <w:tc>
          <w:tcPr>
            <w:tcW w:w="2538" w:type="dxa"/>
            <w:gridSpan w:val="3"/>
            <w:vMerge/>
            <w:tcBorders>
              <w:top w:val="nil"/>
            </w:tcBorders>
            <w:shd w:val="clear" w:color="auto" w:fill="DBE4F0"/>
          </w:tcPr>
          <w:p w:rsidR="00F945C6" w:rsidRDefault="00F945C6">
            <w:pPr>
              <w:rPr>
                <w:sz w:val="2"/>
                <w:szCs w:val="2"/>
              </w:rPr>
            </w:pPr>
          </w:p>
        </w:tc>
        <w:tc>
          <w:tcPr>
            <w:tcW w:w="7958" w:type="dxa"/>
            <w:gridSpan w:val="8"/>
          </w:tcPr>
          <w:p w:rsidR="00F945C6" w:rsidRDefault="00F945C6">
            <w:pPr>
              <w:pStyle w:val="TableParagraph"/>
              <w:rPr>
                <w:rFonts w:ascii="Times New Roman"/>
                <w:sz w:val="14"/>
              </w:rPr>
            </w:pPr>
          </w:p>
        </w:tc>
      </w:tr>
      <w:tr w:rsidR="00F945C6">
        <w:trPr>
          <w:trHeight w:val="206"/>
        </w:trPr>
        <w:tc>
          <w:tcPr>
            <w:tcW w:w="2538" w:type="dxa"/>
            <w:gridSpan w:val="3"/>
            <w:vMerge w:val="restart"/>
            <w:shd w:val="clear" w:color="auto" w:fill="DBE4F0"/>
          </w:tcPr>
          <w:p w:rsidR="00F945C6" w:rsidRDefault="00F945C6">
            <w:pPr>
              <w:pStyle w:val="TableParagraph"/>
              <w:rPr>
                <w:sz w:val="20"/>
              </w:rPr>
            </w:pPr>
          </w:p>
          <w:p w:rsidR="00F945C6" w:rsidRDefault="00B50BCF">
            <w:pPr>
              <w:pStyle w:val="TableParagraph"/>
              <w:spacing w:before="174"/>
              <w:ind w:left="107" w:right="890"/>
              <w:rPr>
                <w:b/>
                <w:sz w:val="18"/>
              </w:rPr>
            </w:pPr>
            <w:r>
              <w:rPr>
                <w:b/>
                <w:sz w:val="18"/>
              </w:rPr>
              <w:t>Procedimiento de concesión</w:t>
            </w:r>
          </w:p>
        </w:tc>
        <w:tc>
          <w:tcPr>
            <w:tcW w:w="235" w:type="dxa"/>
          </w:tcPr>
          <w:p w:rsidR="00F945C6" w:rsidRDefault="00F945C6">
            <w:pPr>
              <w:pStyle w:val="TableParagraph"/>
              <w:rPr>
                <w:rFonts w:ascii="Times New Roman"/>
                <w:sz w:val="14"/>
              </w:rPr>
            </w:pPr>
          </w:p>
        </w:tc>
        <w:tc>
          <w:tcPr>
            <w:tcW w:w="7723" w:type="dxa"/>
            <w:gridSpan w:val="7"/>
          </w:tcPr>
          <w:p w:rsidR="00F945C6" w:rsidRDefault="00B50BCF">
            <w:pPr>
              <w:pStyle w:val="TableParagraph"/>
              <w:spacing w:line="186" w:lineRule="exact"/>
              <w:ind w:left="109"/>
              <w:rPr>
                <w:sz w:val="18"/>
              </w:rPr>
            </w:pPr>
            <w:r>
              <w:rPr>
                <w:sz w:val="18"/>
              </w:rPr>
              <w:t>Concurrencia competitiva (Art. 22 LGS)</w:t>
            </w:r>
          </w:p>
        </w:tc>
      </w:tr>
      <w:tr w:rsidR="00F945C6">
        <w:trPr>
          <w:trHeight w:val="208"/>
        </w:trPr>
        <w:tc>
          <w:tcPr>
            <w:tcW w:w="2538"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4"/>
              </w:rPr>
            </w:pPr>
          </w:p>
        </w:tc>
        <w:tc>
          <w:tcPr>
            <w:tcW w:w="7723" w:type="dxa"/>
            <w:gridSpan w:val="7"/>
          </w:tcPr>
          <w:p w:rsidR="00F945C6" w:rsidRDefault="00B50BCF">
            <w:pPr>
              <w:pStyle w:val="TableParagraph"/>
              <w:spacing w:line="188" w:lineRule="exact"/>
              <w:ind w:left="109"/>
              <w:rPr>
                <w:sz w:val="18"/>
              </w:rPr>
            </w:pPr>
            <w:r>
              <w:rPr>
                <w:sz w:val="18"/>
              </w:rPr>
              <w:t>Concesión Directa (art. 22.2.LGS)</w:t>
            </w:r>
          </w:p>
        </w:tc>
      </w:tr>
      <w:tr w:rsidR="00F945C6">
        <w:trPr>
          <w:trHeight w:val="206"/>
        </w:trPr>
        <w:tc>
          <w:tcPr>
            <w:tcW w:w="2538"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4"/>
              </w:rPr>
            </w:pPr>
          </w:p>
        </w:tc>
        <w:tc>
          <w:tcPr>
            <w:tcW w:w="284" w:type="dxa"/>
          </w:tcPr>
          <w:p w:rsidR="00F945C6" w:rsidRDefault="00F945C6">
            <w:pPr>
              <w:pStyle w:val="TableParagraph"/>
              <w:rPr>
                <w:rFonts w:ascii="Times New Roman"/>
                <w:sz w:val="14"/>
              </w:rPr>
            </w:pPr>
          </w:p>
        </w:tc>
        <w:tc>
          <w:tcPr>
            <w:tcW w:w="7439" w:type="dxa"/>
            <w:gridSpan w:val="6"/>
          </w:tcPr>
          <w:p w:rsidR="00F945C6" w:rsidRDefault="00B50BCF">
            <w:pPr>
              <w:pStyle w:val="TableParagraph"/>
              <w:spacing w:before="8" w:line="178" w:lineRule="exact"/>
              <w:ind w:left="109"/>
              <w:rPr>
                <w:sz w:val="16"/>
              </w:rPr>
            </w:pPr>
            <w:r>
              <w:rPr>
                <w:sz w:val="16"/>
              </w:rPr>
              <w:t>Nominativa (establecida en los PGE) (art. 22.2a LGS)</w:t>
            </w:r>
          </w:p>
        </w:tc>
      </w:tr>
      <w:tr w:rsidR="00F945C6">
        <w:trPr>
          <w:trHeight w:val="205"/>
        </w:trPr>
        <w:tc>
          <w:tcPr>
            <w:tcW w:w="2538"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4"/>
              </w:rPr>
            </w:pPr>
          </w:p>
        </w:tc>
        <w:tc>
          <w:tcPr>
            <w:tcW w:w="284" w:type="dxa"/>
          </w:tcPr>
          <w:p w:rsidR="00F945C6" w:rsidRDefault="00F945C6">
            <w:pPr>
              <w:pStyle w:val="TableParagraph"/>
              <w:rPr>
                <w:rFonts w:ascii="Times New Roman"/>
                <w:sz w:val="14"/>
              </w:rPr>
            </w:pPr>
          </w:p>
        </w:tc>
        <w:tc>
          <w:tcPr>
            <w:tcW w:w="7439" w:type="dxa"/>
            <w:gridSpan w:val="6"/>
          </w:tcPr>
          <w:p w:rsidR="00F945C6" w:rsidRDefault="00B50BCF">
            <w:pPr>
              <w:pStyle w:val="TableParagraph"/>
              <w:spacing w:before="8" w:line="178" w:lineRule="exact"/>
              <w:ind w:left="109"/>
              <w:rPr>
                <w:sz w:val="16"/>
              </w:rPr>
            </w:pPr>
            <w:r>
              <w:rPr>
                <w:sz w:val="16"/>
              </w:rPr>
              <w:t>Establecida en una norma con rango de ley (art. 22.2b LGS)</w:t>
            </w:r>
          </w:p>
        </w:tc>
      </w:tr>
      <w:tr w:rsidR="00F945C6">
        <w:trPr>
          <w:trHeight w:val="369"/>
        </w:trPr>
        <w:tc>
          <w:tcPr>
            <w:tcW w:w="2538"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6"/>
              </w:rPr>
            </w:pPr>
          </w:p>
        </w:tc>
        <w:tc>
          <w:tcPr>
            <w:tcW w:w="284" w:type="dxa"/>
          </w:tcPr>
          <w:p w:rsidR="00F945C6" w:rsidRDefault="00F945C6">
            <w:pPr>
              <w:pStyle w:val="TableParagraph"/>
              <w:rPr>
                <w:rFonts w:ascii="Times New Roman"/>
                <w:sz w:val="16"/>
              </w:rPr>
            </w:pPr>
          </w:p>
        </w:tc>
        <w:tc>
          <w:tcPr>
            <w:tcW w:w="7439" w:type="dxa"/>
            <w:gridSpan w:val="6"/>
          </w:tcPr>
          <w:p w:rsidR="00F945C6" w:rsidRDefault="00B50BCF">
            <w:pPr>
              <w:pStyle w:val="TableParagraph"/>
              <w:spacing w:before="3" w:line="182" w:lineRule="exact"/>
              <w:ind w:left="109"/>
              <w:rPr>
                <w:sz w:val="16"/>
              </w:rPr>
            </w:pPr>
            <w:r>
              <w:rPr>
                <w:sz w:val="16"/>
              </w:rPr>
              <w:t>Establecidas en un R.D. por razones de interés público, social, económico o humanitario (art. 22.3c LGS)</w:t>
            </w:r>
          </w:p>
        </w:tc>
      </w:tr>
      <w:tr w:rsidR="00F945C6">
        <w:trPr>
          <w:trHeight w:val="414"/>
        </w:trPr>
        <w:tc>
          <w:tcPr>
            <w:tcW w:w="2538" w:type="dxa"/>
            <w:gridSpan w:val="3"/>
            <w:shd w:val="clear" w:color="auto" w:fill="DBE4F0"/>
          </w:tcPr>
          <w:p w:rsidR="00F945C6" w:rsidRDefault="00B50BCF">
            <w:pPr>
              <w:pStyle w:val="TableParagraph"/>
              <w:spacing w:line="201" w:lineRule="exact"/>
              <w:ind w:left="107"/>
              <w:rPr>
                <w:b/>
                <w:sz w:val="18"/>
              </w:rPr>
            </w:pPr>
            <w:r>
              <w:rPr>
                <w:b/>
                <w:sz w:val="18"/>
              </w:rPr>
              <w:t>Régimen de seguimiento y</w:t>
            </w:r>
          </w:p>
          <w:p w:rsidR="00F945C6" w:rsidRDefault="00B50BCF">
            <w:pPr>
              <w:pStyle w:val="TableParagraph"/>
              <w:spacing w:line="194" w:lineRule="exact"/>
              <w:ind w:left="107"/>
              <w:rPr>
                <w:b/>
                <w:sz w:val="18"/>
              </w:rPr>
            </w:pPr>
            <w:r>
              <w:rPr>
                <w:b/>
                <w:sz w:val="18"/>
              </w:rPr>
              <w:t>evaluación</w:t>
            </w:r>
          </w:p>
        </w:tc>
        <w:tc>
          <w:tcPr>
            <w:tcW w:w="7958" w:type="dxa"/>
            <w:gridSpan w:val="8"/>
          </w:tcPr>
          <w:p w:rsidR="00F945C6" w:rsidRDefault="00F945C6">
            <w:pPr>
              <w:pStyle w:val="TableParagraph"/>
              <w:rPr>
                <w:rFonts w:ascii="Times New Roman"/>
                <w:sz w:val="16"/>
              </w:rPr>
            </w:pPr>
          </w:p>
        </w:tc>
      </w:tr>
    </w:tbl>
    <w:p w:rsidR="00F945C6" w:rsidRDefault="00B50BCF">
      <w:pPr>
        <w:pStyle w:val="Textoindependiente"/>
        <w:spacing w:before="9"/>
        <w:rPr>
          <w:sz w:val="9"/>
        </w:rPr>
      </w:pPr>
      <w:r>
        <w:pict>
          <v:shape id="_x0000_s1119" type="#_x0000_t202" style="position:absolute;margin-left:42.5pt;margin-top:6.85pt;width:517.55pt;height:24.5pt;z-index:-251237376;mso-wrap-distance-left:0;mso-wrap-distance-right:0;mso-position-horizontal-relative:page;mso-position-vertical-relative:text" fillcolor="#fad3b4" stroked="f">
            <v:textbox inset="0,0,0,0">
              <w:txbxContent>
                <w:p w:rsidR="00F945C6" w:rsidRDefault="00B50BCF">
                  <w:pPr>
                    <w:spacing w:before="141"/>
                    <w:ind w:left="3370" w:right="3372"/>
                    <w:jc w:val="center"/>
                    <w:rPr>
                      <w:rFonts w:ascii="Arial Narrow"/>
                      <w:b/>
                      <w:sz w:val="18"/>
                    </w:rPr>
                  </w:pPr>
                  <w:r>
                    <w:rPr>
                      <w:rFonts w:ascii="Arial Narrow"/>
                      <w:b/>
                      <w:sz w:val="18"/>
                    </w:rPr>
                    <w:t>INDICADORES DE</w:t>
                  </w:r>
                  <w:r>
                    <w:rPr>
                      <w:rFonts w:ascii="Arial Narrow"/>
                      <w:b/>
                      <w:spacing w:val="1"/>
                      <w:sz w:val="18"/>
                    </w:rPr>
                    <w:t xml:space="preserve"> </w:t>
                  </w:r>
                  <w:r>
                    <w:rPr>
                      <w:rFonts w:ascii="Arial Narrow"/>
                      <w:b/>
                      <w:sz w:val="18"/>
                    </w:rPr>
                    <w:t>CUMPLIMIENTO</w:t>
                  </w:r>
                </w:p>
              </w:txbxContent>
            </v:textbox>
            <w10:wrap type="topAndBottom" anchorx="page"/>
          </v:shape>
        </w:pict>
      </w:r>
    </w:p>
    <w:p w:rsidR="00F945C6" w:rsidRDefault="00F945C6">
      <w:pPr>
        <w:pStyle w:val="Textoindependiente"/>
        <w:spacing w:before="10"/>
        <w:rPr>
          <w:sz w:val="9"/>
        </w:rPr>
      </w:pPr>
    </w:p>
    <w:p w:rsidR="00F945C6" w:rsidRDefault="00B50BCF">
      <w:pPr>
        <w:spacing w:before="95"/>
        <w:ind w:left="837"/>
        <w:rPr>
          <w:b/>
          <w:sz w:val="14"/>
        </w:rPr>
      </w:pPr>
      <w:r>
        <w:pict>
          <v:shape id="_x0000_s1118" type="#_x0000_t202" style="position:absolute;left:0;text-align:left;margin-left:120.5pt;margin-top:-6.45pt;width:439.55pt;height:31pt;z-index:252084224;mso-position-horizontal-relative:page" fillcolor="#dbe4f0" stroked="f">
            <v:textbox inset="0,0,0,0">
              <w:txbxContent>
                <w:p w:rsidR="00F945C6" w:rsidRDefault="00B50BCF">
                  <w:pPr>
                    <w:pStyle w:val="Textoindependiente"/>
                    <w:ind w:left="108" w:right="106"/>
                    <w:jc w:val="both"/>
                  </w:pPr>
                  <w:r>
                    <w:t>Mantenimiento del portal común europeo para envíos electrónicos de las autorizaciones de comercialización entre las Autoridades Nacionales concernidas en los procedimientos de autorización de medicamentos por reconocimiento mutuo y descentralizado. N/A ind</w:t>
                  </w:r>
                  <w:r>
                    <w:t>icadores.</w:t>
                  </w:r>
                </w:p>
              </w:txbxContent>
            </v:textbox>
            <w10:wrap anchorx="page"/>
          </v:shape>
        </w:pict>
      </w:r>
      <w:r>
        <w:rPr>
          <w:b/>
          <w:sz w:val="14"/>
        </w:rPr>
        <w:t>Objetivo de la</w:t>
      </w:r>
      <w:r>
        <w:rPr>
          <w:b/>
          <w:spacing w:val="-12"/>
          <w:sz w:val="14"/>
        </w:rPr>
        <w:t xml:space="preserve"> </w:t>
      </w:r>
      <w:r>
        <w:rPr>
          <w:b/>
          <w:sz w:val="14"/>
        </w:rPr>
        <w:t>Línea</w:t>
      </w:r>
    </w:p>
    <w:p w:rsidR="00F945C6" w:rsidRDefault="00F945C6">
      <w:pPr>
        <w:pStyle w:val="Textoindependiente"/>
        <w:spacing w:before="8"/>
        <w:rPr>
          <w:b/>
          <w:sz w:val="27"/>
        </w:rPr>
      </w:pPr>
    </w:p>
    <w:p w:rsidR="00F945C6" w:rsidRDefault="00B50BCF">
      <w:pPr>
        <w:spacing w:before="97" w:line="576" w:lineRule="auto"/>
        <w:ind w:left="837" w:right="9625"/>
        <w:rPr>
          <w:b/>
          <w:sz w:val="12"/>
        </w:rPr>
      </w:pPr>
      <w:r>
        <w:pict>
          <v:shape id="_x0000_s1117" type="#_x0000_t202" style="position:absolute;left:0;text-align:left;margin-left:120.25pt;margin-top:29.1pt;width:440.4pt;height:35.4pt;z-index:252085248;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8"/>
                    </w:trPr>
                    <w:tc>
                      <w:tcPr>
                        <w:tcW w:w="2932" w:type="dxa"/>
                        <w:gridSpan w:val="3"/>
                        <w:shd w:val="clear" w:color="auto" w:fill="DBE4F0"/>
                      </w:tcPr>
                      <w:p w:rsidR="00F945C6" w:rsidRDefault="00B50BCF">
                        <w:pPr>
                          <w:pStyle w:val="TableParagraph"/>
                          <w:spacing w:line="188" w:lineRule="exact"/>
                          <w:ind w:left="1239" w:right="1234"/>
                          <w:jc w:val="center"/>
                          <w:rPr>
                            <w:b/>
                            <w:sz w:val="18"/>
                          </w:rPr>
                        </w:pPr>
                        <w:r>
                          <w:rPr>
                            <w:b/>
                            <w:sz w:val="18"/>
                          </w:rPr>
                          <w:t>2018</w:t>
                        </w:r>
                      </w:p>
                    </w:tc>
                    <w:tc>
                      <w:tcPr>
                        <w:tcW w:w="2931" w:type="dxa"/>
                        <w:gridSpan w:val="3"/>
                        <w:shd w:val="clear" w:color="auto" w:fill="B8CCE3"/>
                      </w:tcPr>
                      <w:p w:rsidR="00F945C6" w:rsidRDefault="00B50BCF">
                        <w:pPr>
                          <w:pStyle w:val="TableParagraph"/>
                          <w:spacing w:line="188" w:lineRule="exact"/>
                          <w:ind w:left="1242" w:right="1232"/>
                          <w:jc w:val="center"/>
                          <w:rPr>
                            <w:b/>
                            <w:sz w:val="18"/>
                          </w:rPr>
                        </w:pPr>
                        <w:r>
                          <w:rPr>
                            <w:b/>
                            <w:sz w:val="18"/>
                          </w:rPr>
                          <w:t>2019</w:t>
                        </w:r>
                      </w:p>
                    </w:tc>
                    <w:tc>
                      <w:tcPr>
                        <w:tcW w:w="2931" w:type="dxa"/>
                        <w:gridSpan w:val="3"/>
                        <w:shd w:val="clear" w:color="auto" w:fill="94B3D6"/>
                      </w:tcPr>
                      <w:p w:rsidR="00F945C6" w:rsidRDefault="00B50BCF">
                        <w:pPr>
                          <w:pStyle w:val="TableParagraph"/>
                          <w:spacing w:line="188" w:lineRule="exact"/>
                          <w:ind w:left="1240" w:right="1235"/>
                          <w:jc w:val="center"/>
                          <w:rPr>
                            <w:b/>
                            <w:sz w:val="18"/>
                          </w:rPr>
                        </w:pPr>
                        <w:r>
                          <w:rPr>
                            <w:b/>
                            <w:sz w:val="18"/>
                          </w:rPr>
                          <w:t>2020</w:t>
                        </w:r>
                      </w:p>
                    </w:tc>
                  </w:tr>
                  <w:tr w:rsidR="00F945C6">
                    <w:trPr>
                      <w:trHeight w:val="275"/>
                    </w:trPr>
                    <w:tc>
                      <w:tcPr>
                        <w:tcW w:w="977" w:type="dxa"/>
                      </w:tcPr>
                      <w:p w:rsidR="00F945C6" w:rsidRDefault="00B50BCF">
                        <w:pPr>
                          <w:pStyle w:val="TableParagraph"/>
                          <w:spacing w:line="133" w:lineRule="exact"/>
                          <w:ind w:left="96" w:right="86"/>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objetivo</w:t>
                        </w:r>
                      </w:p>
                    </w:tc>
                    <w:tc>
                      <w:tcPr>
                        <w:tcW w:w="978" w:type="dxa"/>
                      </w:tcPr>
                      <w:p w:rsidR="00F945C6" w:rsidRDefault="00B50BCF">
                        <w:pPr>
                          <w:pStyle w:val="TableParagraph"/>
                          <w:spacing w:line="133" w:lineRule="exact"/>
                          <w:ind w:left="117" w:right="109"/>
                          <w:jc w:val="center"/>
                          <w:rPr>
                            <w:b/>
                            <w:sz w:val="12"/>
                          </w:rPr>
                        </w:pPr>
                        <w:r>
                          <w:rPr>
                            <w:b/>
                            <w:sz w:val="12"/>
                          </w:rPr>
                          <w:t>valor</w:t>
                        </w:r>
                      </w:p>
                      <w:p w:rsidR="00F945C6" w:rsidRDefault="00B50BCF">
                        <w:pPr>
                          <w:pStyle w:val="TableParagraph"/>
                          <w:spacing w:before="1" w:line="121" w:lineRule="exact"/>
                          <w:ind w:left="117" w:right="111"/>
                          <w:jc w:val="center"/>
                          <w:rPr>
                            <w:b/>
                            <w:sz w:val="12"/>
                          </w:rPr>
                        </w:pPr>
                        <w:r>
                          <w:rPr>
                            <w:b/>
                            <w:sz w:val="12"/>
                          </w:rPr>
                          <w:t>alcanzado</w:t>
                        </w:r>
                      </w:p>
                    </w:tc>
                    <w:tc>
                      <w:tcPr>
                        <w:tcW w:w="977" w:type="dxa"/>
                      </w:tcPr>
                      <w:p w:rsidR="00F945C6" w:rsidRDefault="00B50BCF">
                        <w:pPr>
                          <w:pStyle w:val="TableParagraph"/>
                          <w:spacing w:line="133" w:lineRule="exact"/>
                          <w:ind w:left="11"/>
                          <w:jc w:val="center"/>
                          <w:rPr>
                            <w:b/>
                            <w:sz w:val="12"/>
                          </w:rPr>
                        </w:pPr>
                        <w:r>
                          <w:rPr>
                            <w:b/>
                            <w:w w:val="99"/>
                            <w:sz w:val="12"/>
                          </w:rPr>
                          <w:t>%</w:t>
                        </w:r>
                      </w:p>
                      <w:p w:rsidR="00F945C6" w:rsidRDefault="00B50BCF">
                        <w:pPr>
                          <w:pStyle w:val="TableParagraph"/>
                          <w:spacing w:before="1" w:line="121" w:lineRule="exact"/>
                          <w:ind w:left="96" w:right="91"/>
                          <w:jc w:val="center"/>
                          <w:rPr>
                            <w:b/>
                            <w:sz w:val="12"/>
                          </w:rPr>
                        </w:pPr>
                        <w:r>
                          <w:rPr>
                            <w:b/>
                            <w:sz w:val="12"/>
                          </w:rPr>
                          <w:t>consecución</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before="1" w:line="121" w:lineRule="exact"/>
                          <w:ind w:left="94" w:right="91"/>
                          <w:jc w:val="center"/>
                          <w:rPr>
                            <w:b/>
                            <w:sz w:val="12"/>
                          </w:rPr>
                        </w:pPr>
                        <w:r>
                          <w:rPr>
                            <w:b/>
                            <w:sz w:val="12"/>
                          </w:rPr>
                          <w:t>objetivo</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before="1" w:line="121" w:lineRule="exact"/>
                          <w:ind w:left="96" w:right="90"/>
                          <w:jc w:val="center"/>
                          <w:rPr>
                            <w:b/>
                            <w:sz w:val="12"/>
                          </w:rPr>
                        </w:pPr>
                        <w:r>
                          <w:rPr>
                            <w:b/>
                            <w:sz w:val="12"/>
                          </w:rPr>
                          <w:t>alcanzado</w:t>
                        </w:r>
                      </w:p>
                    </w:tc>
                    <w:tc>
                      <w:tcPr>
                        <w:tcW w:w="977" w:type="dxa"/>
                      </w:tcPr>
                      <w:p w:rsidR="00F945C6" w:rsidRDefault="00B50BCF">
                        <w:pPr>
                          <w:pStyle w:val="TableParagraph"/>
                          <w:spacing w:line="133" w:lineRule="exact"/>
                          <w:ind w:left="6"/>
                          <w:jc w:val="center"/>
                          <w:rPr>
                            <w:b/>
                            <w:sz w:val="12"/>
                          </w:rPr>
                        </w:pPr>
                        <w:r>
                          <w:rPr>
                            <w:b/>
                            <w:w w:val="99"/>
                            <w:sz w:val="12"/>
                          </w:rPr>
                          <w:t>%</w:t>
                        </w:r>
                      </w:p>
                      <w:p w:rsidR="00F945C6" w:rsidRDefault="00B50BCF">
                        <w:pPr>
                          <w:pStyle w:val="TableParagraph"/>
                          <w:spacing w:before="1" w:line="121" w:lineRule="exact"/>
                          <w:ind w:left="91" w:right="91"/>
                          <w:jc w:val="center"/>
                          <w:rPr>
                            <w:b/>
                            <w:sz w:val="12"/>
                          </w:rPr>
                        </w:pPr>
                        <w:r>
                          <w:rPr>
                            <w:b/>
                            <w:sz w:val="12"/>
                          </w:rPr>
                          <w:t>consecución</w:t>
                        </w:r>
                      </w:p>
                    </w:tc>
                    <w:tc>
                      <w:tcPr>
                        <w:tcW w:w="975" w:type="dxa"/>
                      </w:tcPr>
                      <w:p w:rsidR="00F945C6" w:rsidRDefault="00B50BCF">
                        <w:pPr>
                          <w:pStyle w:val="TableParagraph"/>
                          <w:spacing w:line="133" w:lineRule="exact"/>
                          <w:ind w:left="93" w:right="88"/>
                          <w:jc w:val="center"/>
                          <w:rPr>
                            <w:b/>
                            <w:sz w:val="12"/>
                          </w:rPr>
                        </w:pPr>
                        <w:r>
                          <w:rPr>
                            <w:b/>
                            <w:sz w:val="12"/>
                          </w:rPr>
                          <w:t>valor</w:t>
                        </w:r>
                      </w:p>
                      <w:p w:rsidR="00F945C6" w:rsidRDefault="00B50BCF">
                        <w:pPr>
                          <w:pStyle w:val="TableParagraph"/>
                          <w:spacing w:before="1" w:line="121" w:lineRule="exact"/>
                          <w:ind w:left="88" w:right="88"/>
                          <w:jc w:val="center"/>
                          <w:rPr>
                            <w:b/>
                            <w:sz w:val="12"/>
                          </w:rPr>
                        </w:pPr>
                        <w:r>
                          <w:rPr>
                            <w:b/>
                            <w:sz w:val="12"/>
                          </w:rPr>
                          <w:t>objetivo</w:t>
                        </w:r>
                      </w:p>
                    </w:tc>
                    <w:tc>
                      <w:tcPr>
                        <w:tcW w:w="977" w:type="dxa"/>
                      </w:tcPr>
                      <w:p w:rsidR="00F945C6" w:rsidRDefault="00B50BCF">
                        <w:pPr>
                          <w:pStyle w:val="TableParagraph"/>
                          <w:spacing w:line="133" w:lineRule="exact"/>
                          <w:ind w:left="96" w:right="89"/>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alcanzado</w:t>
                        </w:r>
                      </w:p>
                    </w:tc>
                    <w:tc>
                      <w:tcPr>
                        <w:tcW w:w="979" w:type="dxa"/>
                      </w:tcPr>
                      <w:p w:rsidR="00F945C6" w:rsidRDefault="00B50BCF">
                        <w:pPr>
                          <w:pStyle w:val="TableParagraph"/>
                          <w:spacing w:line="133" w:lineRule="exact"/>
                          <w:ind w:left="8"/>
                          <w:jc w:val="center"/>
                          <w:rPr>
                            <w:b/>
                            <w:sz w:val="12"/>
                          </w:rPr>
                        </w:pPr>
                        <w:r>
                          <w:rPr>
                            <w:b/>
                            <w:w w:val="99"/>
                            <w:sz w:val="12"/>
                          </w:rPr>
                          <w:t>%</w:t>
                        </w:r>
                      </w:p>
                      <w:p w:rsidR="00F945C6" w:rsidRDefault="00B50BCF">
                        <w:pPr>
                          <w:pStyle w:val="TableParagraph"/>
                          <w:spacing w:before="1" w:line="121" w:lineRule="exact"/>
                          <w:ind w:left="98" w:right="96"/>
                          <w:jc w:val="center"/>
                          <w:rPr>
                            <w:b/>
                            <w:sz w:val="12"/>
                          </w:rPr>
                        </w:pPr>
                        <w:r>
                          <w:rPr>
                            <w:b/>
                            <w:sz w:val="12"/>
                          </w:rPr>
                          <w:t>consecución</w:t>
                        </w:r>
                      </w:p>
                    </w:tc>
                  </w:tr>
                  <w:tr w:rsidR="00F945C6">
                    <w:trPr>
                      <w:trHeight w:val="184"/>
                    </w:trPr>
                    <w:tc>
                      <w:tcPr>
                        <w:tcW w:w="977" w:type="dxa"/>
                        <w:shd w:val="clear" w:color="auto" w:fill="DBE4F0"/>
                      </w:tcPr>
                      <w:p w:rsidR="00F945C6" w:rsidRDefault="00F945C6">
                        <w:pPr>
                          <w:pStyle w:val="TableParagraph"/>
                          <w:rPr>
                            <w:rFonts w:ascii="Times New Roman"/>
                            <w:sz w:val="12"/>
                          </w:rPr>
                        </w:pPr>
                      </w:p>
                    </w:tc>
                    <w:tc>
                      <w:tcPr>
                        <w:tcW w:w="978" w:type="dxa"/>
                        <w:shd w:val="clear" w:color="auto" w:fill="DBE4F0"/>
                      </w:tcPr>
                      <w:p w:rsidR="00F945C6" w:rsidRDefault="00F945C6">
                        <w:pPr>
                          <w:pStyle w:val="TableParagraph"/>
                          <w:rPr>
                            <w:rFonts w:ascii="Times New Roman"/>
                            <w:sz w:val="12"/>
                          </w:rPr>
                        </w:pPr>
                      </w:p>
                    </w:tc>
                    <w:tc>
                      <w:tcPr>
                        <w:tcW w:w="977" w:type="dxa"/>
                        <w:shd w:val="clear" w:color="auto" w:fill="DBE4F0"/>
                      </w:tcPr>
                      <w:p w:rsidR="00F945C6" w:rsidRDefault="00F945C6">
                        <w:pPr>
                          <w:pStyle w:val="TableParagraph"/>
                          <w:rPr>
                            <w:rFonts w:ascii="Times New Roman"/>
                            <w:sz w:val="12"/>
                          </w:rPr>
                        </w:pPr>
                      </w:p>
                    </w:tc>
                    <w:tc>
                      <w:tcPr>
                        <w:tcW w:w="977" w:type="dxa"/>
                        <w:shd w:val="clear" w:color="auto" w:fill="B8CCE3"/>
                      </w:tcPr>
                      <w:p w:rsidR="00F945C6" w:rsidRDefault="00F945C6">
                        <w:pPr>
                          <w:pStyle w:val="TableParagraph"/>
                          <w:rPr>
                            <w:rFonts w:ascii="Times New Roman"/>
                            <w:sz w:val="12"/>
                          </w:rPr>
                        </w:pPr>
                      </w:p>
                    </w:tc>
                    <w:tc>
                      <w:tcPr>
                        <w:tcW w:w="977" w:type="dxa"/>
                        <w:shd w:val="clear" w:color="auto" w:fill="B8CCE3"/>
                      </w:tcPr>
                      <w:p w:rsidR="00F945C6" w:rsidRDefault="00F945C6">
                        <w:pPr>
                          <w:pStyle w:val="TableParagraph"/>
                          <w:rPr>
                            <w:rFonts w:ascii="Times New Roman"/>
                            <w:sz w:val="12"/>
                          </w:rPr>
                        </w:pPr>
                      </w:p>
                    </w:tc>
                    <w:tc>
                      <w:tcPr>
                        <w:tcW w:w="977" w:type="dxa"/>
                        <w:shd w:val="clear" w:color="auto" w:fill="B8CCE3"/>
                      </w:tcPr>
                      <w:p w:rsidR="00F945C6" w:rsidRDefault="00F945C6">
                        <w:pPr>
                          <w:pStyle w:val="TableParagraph"/>
                          <w:rPr>
                            <w:rFonts w:ascii="Times New Roman"/>
                            <w:sz w:val="12"/>
                          </w:rPr>
                        </w:pPr>
                      </w:p>
                    </w:tc>
                    <w:tc>
                      <w:tcPr>
                        <w:tcW w:w="975" w:type="dxa"/>
                        <w:shd w:val="clear" w:color="auto" w:fill="94B3D6"/>
                      </w:tcPr>
                      <w:p w:rsidR="00F945C6" w:rsidRDefault="00F945C6">
                        <w:pPr>
                          <w:pStyle w:val="TableParagraph"/>
                          <w:rPr>
                            <w:rFonts w:ascii="Times New Roman"/>
                            <w:sz w:val="12"/>
                          </w:rPr>
                        </w:pPr>
                      </w:p>
                    </w:tc>
                    <w:tc>
                      <w:tcPr>
                        <w:tcW w:w="977" w:type="dxa"/>
                        <w:shd w:val="clear" w:color="auto" w:fill="94B3D6"/>
                      </w:tcPr>
                      <w:p w:rsidR="00F945C6" w:rsidRDefault="00F945C6">
                        <w:pPr>
                          <w:pStyle w:val="TableParagraph"/>
                          <w:rPr>
                            <w:rFonts w:ascii="Times New Roman"/>
                            <w:sz w:val="12"/>
                          </w:rPr>
                        </w:pPr>
                      </w:p>
                    </w:tc>
                    <w:tc>
                      <w:tcPr>
                        <w:tcW w:w="979"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rPr>
          <w:b/>
          <w:sz w:val="12"/>
        </w:rPr>
        <w:t>Nombre del Indicador Fuente Obtención</w:t>
      </w:r>
      <w:r>
        <w:rPr>
          <w:b/>
          <w:spacing w:val="-12"/>
          <w:sz w:val="12"/>
        </w:rPr>
        <w:t xml:space="preserve"> </w:t>
      </w:r>
      <w:r>
        <w:rPr>
          <w:b/>
          <w:sz w:val="12"/>
        </w:rPr>
        <w:t>Dato</w:t>
      </w:r>
    </w:p>
    <w:p w:rsidR="00F945C6" w:rsidRDefault="00F945C6">
      <w:pPr>
        <w:pStyle w:val="Textoindependiente"/>
        <w:rPr>
          <w:b/>
          <w:sz w:val="10"/>
        </w:rPr>
      </w:pPr>
    </w:p>
    <w:p w:rsidR="00F945C6" w:rsidRDefault="00B50BCF">
      <w:pPr>
        <w:ind w:left="1034"/>
        <w:rPr>
          <w:b/>
          <w:sz w:val="12"/>
        </w:rPr>
      </w:pPr>
      <w:r>
        <w:pict>
          <v:group id="_x0000_s1109" style="position:absolute;left:0;text-align:left;margin-left:68.3pt;margin-top:10.55pt;width:26.55pt;height:10.2pt;z-index:-251236352;mso-wrap-distance-left:0;mso-wrap-distance-right:0;mso-position-horizontal-relative:page" coordorigin="1366,211" coordsize="531,204">
            <v:rect id="_x0000_s1116" style="position:absolute;left:1781;top:220;width:104;height:185" fillcolor="#d9d9d9" stroked="f"/>
            <v:rect id="_x0000_s1115" style="position:absolute;left:1370;top:220;width:108;height:185" fillcolor="#d9d9d9" stroked="f"/>
            <v:rect id="_x0000_s1114" style="position:absolute;left:1478;top:220;width:303;height:185" fillcolor="#d9d9d9" stroked="f"/>
            <v:line id="_x0000_s1113" style="position:absolute" from="1376,216" to="1887,216" strokeweight=".48pt"/>
            <v:line id="_x0000_s1112" style="position:absolute" from="1371,211" to="1371,415" strokeweight=".48pt"/>
            <v:line id="_x0000_s1111" style="position:absolute" from="1892,211" to="1892,415" strokeweight=".48pt"/>
            <v:line id="_x0000_s1110" style="position:absolute" from="1376,410" to="1887,410" strokeweight=".48pt"/>
            <w10:wrap type="topAndBottom" anchorx="page"/>
          </v:group>
        </w:pict>
      </w:r>
      <w:r>
        <w:rPr>
          <w:b/>
          <w:sz w:val="12"/>
        </w:rPr>
        <w:t>(Ponderación %)</w:t>
      </w:r>
    </w:p>
    <w:p w:rsidR="00F945C6" w:rsidRDefault="00B50BCF">
      <w:pPr>
        <w:spacing w:before="33" w:line="388" w:lineRule="auto"/>
        <w:ind w:left="837" w:right="9613" w:firstLine="55"/>
        <w:rPr>
          <w:b/>
          <w:sz w:val="12"/>
        </w:rPr>
      </w:pPr>
      <w:r>
        <w:rPr>
          <w:b/>
          <w:sz w:val="12"/>
        </w:rPr>
        <w:t>Nombre del Indicador Fuente Obtención Dato</w:t>
      </w:r>
    </w:p>
    <w:p w:rsidR="00F945C6" w:rsidRDefault="00F945C6">
      <w:pPr>
        <w:pStyle w:val="Textoindependiente"/>
        <w:rPr>
          <w:b/>
          <w:sz w:val="12"/>
        </w:rPr>
      </w:pPr>
    </w:p>
    <w:p w:rsidR="00F945C6" w:rsidRDefault="00B50BCF">
      <w:pPr>
        <w:spacing w:before="82"/>
        <w:ind w:left="1034"/>
        <w:rPr>
          <w:b/>
          <w:sz w:val="12"/>
        </w:rPr>
      </w:pPr>
      <w:r>
        <w:pict>
          <v:group id="_x0000_s1101" style="position:absolute;left:0;text-align:left;margin-left:68.3pt;margin-top:14.75pt;width:26.55pt;height:10.1pt;z-index:-251235328;mso-wrap-distance-left:0;mso-wrap-distance-right:0;mso-position-horizontal-relative:page" coordorigin="1366,295" coordsize="531,202">
            <v:rect id="_x0000_s1108" style="position:absolute;left:1781;top:304;width:104;height:183" fillcolor="#d9d9d9" stroked="f"/>
            <v:rect id="_x0000_s1107" style="position:absolute;left:1370;top:304;width:108;height:183" fillcolor="#d9d9d9" stroked="f"/>
            <v:rect id="_x0000_s1106" style="position:absolute;left:1478;top:304;width:303;height:183" fillcolor="#d9d9d9" stroked="f"/>
            <v:line id="_x0000_s1105" style="position:absolute" from="1376,300" to="1887,300" strokeweight=".16936mm"/>
            <v:line id="_x0000_s1104" style="position:absolute" from="1371,295" to="1371,497" strokeweight=".48pt"/>
            <v:line id="_x0000_s1103" style="position:absolute" from="1892,295" to="1892,497" strokeweight=".48pt"/>
            <v:line id="_x0000_s1102" style="position:absolute" from="1376,492" to="1887,492" strokeweight=".48pt"/>
            <w10:wrap type="topAndBottom" anchorx="page"/>
          </v:group>
        </w:pict>
      </w:r>
      <w:r>
        <w:pict>
          <v:shape id="_x0000_s1100" type="#_x0000_t202" style="position:absolute;left:0;text-align:left;margin-left:120.25pt;margin-top:-10.45pt;width:440.4pt;height:35.3pt;z-index:252086272;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6"/>
                    </w:trPr>
                    <w:tc>
                      <w:tcPr>
                        <w:tcW w:w="2932" w:type="dxa"/>
                        <w:gridSpan w:val="3"/>
                        <w:shd w:val="clear" w:color="auto" w:fill="DBE4F0"/>
                      </w:tcPr>
                      <w:p w:rsidR="00F945C6" w:rsidRDefault="00B50BCF">
                        <w:pPr>
                          <w:pStyle w:val="TableParagraph"/>
                          <w:spacing w:line="186" w:lineRule="exact"/>
                          <w:ind w:left="1239" w:right="1234"/>
                          <w:jc w:val="center"/>
                          <w:rPr>
                            <w:b/>
                            <w:sz w:val="18"/>
                          </w:rPr>
                        </w:pPr>
                        <w:r>
                          <w:rPr>
                            <w:b/>
                            <w:sz w:val="18"/>
                          </w:rPr>
                          <w:t>2018</w:t>
                        </w:r>
                      </w:p>
                    </w:tc>
                    <w:tc>
                      <w:tcPr>
                        <w:tcW w:w="2931" w:type="dxa"/>
                        <w:gridSpan w:val="3"/>
                        <w:shd w:val="clear" w:color="auto" w:fill="B8CCE3"/>
                      </w:tcPr>
                      <w:p w:rsidR="00F945C6" w:rsidRDefault="00B50BCF">
                        <w:pPr>
                          <w:pStyle w:val="TableParagraph"/>
                          <w:spacing w:line="186" w:lineRule="exact"/>
                          <w:ind w:left="1242" w:right="1232"/>
                          <w:jc w:val="center"/>
                          <w:rPr>
                            <w:b/>
                            <w:sz w:val="18"/>
                          </w:rPr>
                        </w:pPr>
                        <w:r>
                          <w:rPr>
                            <w:b/>
                            <w:sz w:val="18"/>
                          </w:rPr>
                          <w:t>2019</w:t>
                        </w:r>
                      </w:p>
                    </w:tc>
                    <w:tc>
                      <w:tcPr>
                        <w:tcW w:w="2931" w:type="dxa"/>
                        <w:gridSpan w:val="3"/>
                        <w:shd w:val="clear" w:color="auto" w:fill="94B3D6"/>
                      </w:tcPr>
                      <w:p w:rsidR="00F945C6" w:rsidRDefault="00B50BCF">
                        <w:pPr>
                          <w:pStyle w:val="TableParagraph"/>
                          <w:spacing w:line="186" w:lineRule="exact"/>
                          <w:ind w:left="1240" w:right="1235"/>
                          <w:jc w:val="center"/>
                          <w:rPr>
                            <w:b/>
                            <w:sz w:val="18"/>
                          </w:rPr>
                        </w:pPr>
                        <w:r>
                          <w:rPr>
                            <w:b/>
                            <w:sz w:val="18"/>
                          </w:rPr>
                          <w:t>2020</w:t>
                        </w:r>
                      </w:p>
                    </w:tc>
                  </w:tr>
                  <w:tr w:rsidR="00F945C6">
                    <w:trPr>
                      <w:trHeight w:val="277"/>
                    </w:trPr>
                    <w:tc>
                      <w:tcPr>
                        <w:tcW w:w="977" w:type="dxa"/>
                      </w:tcPr>
                      <w:p w:rsidR="00F945C6" w:rsidRDefault="00B50BCF">
                        <w:pPr>
                          <w:pStyle w:val="TableParagraph"/>
                          <w:spacing w:before="1" w:line="136" w:lineRule="exact"/>
                          <w:ind w:left="256" w:firstLine="88"/>
                          <w:rPr>
                            <w:b/>
                            <w:sz w:val="12"/>
                          </w:rPr>
                        </w:pPr>
                        <w:r>
                          <w:rPr>
                            <w:b/>
                            <w:sz w:val="12"/>
                          </w:rPr>
                          <w:t xml:space="preserve">valor </w:t>
                        </w:r>
                        <w:r>
                          <w:rPr>
                            <w:b/>
                            <w:w w:val="95"/>
                            <w:sz w:val="12"/>
                          </w:rPr>
                          <w:t>objetivo</w:t>
                        </w:r>
                      </w:p>
                    </w:tc>
                    <w:tc>
                      <w:tcPr>
                        <w:tcW w:w="978" w:type="dxa"/>
                      </w:tcPr>
                      <w:p w:rsidR="00F945C6" w:rsidRDefault="00B50BCF">
                        <w:pPr>
                          <w:pStyle w:val="TableParagraph"/>
                          <w:spacing w:before="1" w:line="136" w:lineRule="exact"/>
                          <w:ind w:left="196" w:right="171" w:firstLine="148"/>
                          <w:rPr>
                            <w:b/>
                            <w:sz w:val="12"/>
                          </w:rPr>
                        </w:pPr>
                        <w:r>
                          <w:rPr>
                            <w:b/>
                            <w:sz w:val="12"/>
                          </w:rPr>
                          <w:t>valor alcanzado</w:t>
                        </w:r>
                      </w:p>
                    </w:tc>
                    <w:tc>
                      <w:tcPr>
                        <w:tcW w:w="977" w:type="dxa"/>
                      </w:tcPr>
                      <w:p w:rsidR="00F945C6" w:rsidRDefault="00B50BCF">
                        <w:pPr>
                          <w:pStyle w:val="TableParagraph"/>
                          <w:spacing w:line="135" w:lineRule="exact"/>
                          <w:ind w:left="11"/>
                          <w:jc w:val="center"/>
                          <w:rPr>
                            <w:b/>
                            <w:sz w:val="12"/>
                          </w:rPr>
                        </w:pPr>
                        <w:r>
                          <w:rPr>
                            <w:b/>
                            <w:w w:val="99"/>
                            <w:sz w:val="12"/>
                          </w:rPr>
                          <w:t>%</w:t>
                        </w:r>
                      </w:p>
                      <w:p w:rsidR="00F945C6" w:rsidRDefault="00B50BCF">
                        <w:pPr>
                          <w:pStyle w:val="TableParagraph"/>
                          <w:spacing w:line="123" w:lineRule="exact"/>
                          <w:ind w:left="96" w:right="91"/>
                          <w:jc w:val="center"/>
                          <w:rPr>
                            <w:b/>
                            <w:sz w:val="12"/>
                          </w:rPr>
                        </w:pPr>
                        <w:r>
                          <w:rPr>
                            <w:b/>
                            <w:sz w:val="12"/>
                          </w:rPr>
                          <w:t>consecución</w:t>
                        </w:r>
                      </w:p>
                    </w:tc>
                    <w:tc>
                      <w:tcPr>
                        <w:tcW w:w="977" w:type="dxa"/>
                      </w:tcPr>
                      <w:p w:rsidR="00F945C6" w:rsidRDefault="00B50BCF">
                        <w:pPr>
                          <w:pStyle w:val="TableParagraph"/>
                          <w:spacing w:before="1" w:line="136" w:lineRule="exact"/>
                          <w:ind w:left="255" w:firstLine="88"/>
                          <w:rPr>
                            <w:b/>
                            <w:sz w:val="12"/>
                          </w:rPr>
                        </w:pPr>
                        <w:r>
                          <w:rPr>
                            <w:b/>
                            <w:sz w:val="12"/>
                          </w:rPr>
                          <w:t xml:space="preserve">valor </w:t>
                        </w:r>
                        <w:r>
                          <w:rPr>
                            <w:b/>
                            <w:w w:val="95"/>
                            <w:sz w:val="12"/>
                          </w:rPr>
                          <w:t>objetivo</w:t>
                        </w:r>
                      </w:p>
                    </w:tc>
                    <w:tc>
                      <w:tcPr>
                        <w:tcW w:w="977" w:type="dxa"/>
                      </w:tcPr>
                      <w:p w:rsidR="00F945C6" w:rsidRDefault="00B50BCF">
                        <w:pPr>
                          <w:pStyle w:val="TableParagraph"/>
                          <w:spacing w:before="1" w:line="136" w:lineRule="exact"/>
                          <w:ind w:left="195" w:right="171" w:firstLine="148"/>
                          <w:rPr>
                            <w:b/>
                            <w:sz w:val="12"/>
                          </w:rPr>
                        </w:pPr>
                        <w:r>
                          <w:rPr>
                            <w:b/>
                            <w:sz w:val="12"/>
                          </w:rPr>
                          <w:t>valor alcanzado</w:t>
                        </w:r>
                      </w:p>
                    </w:tc>
                    <w:tc>
                      <w:tcPr>
                        <w:tcW w:w="977" w:type="dxa"/>
                      </w:tcPr>
                      <w:p w:rsidR="00F945C6" w:rsidRDefault="00B50BCF">
                        <w:pPr>
                          <w:pStyle w:val="TableParagraph"/>
                          <w:spacing w:line="135" w:lineRule="exact"/>
                          <w:ind w:left="6"/>
                          <w:jc w:val="center"/>
                          <w:rPr>
                            <w:b/>
                            <w:sz w:val="12"/>
                          </w:rPr>
                        </w:pPr>
                        <w:r>
                          <w:rPr>
                            <w:b/>
                            <w:w w:val="99"/>
                            <w:sz w:val="12"/>
                          </w:rPr>
                          <w:t>%</w:t>
                        </w:r>
                      </w:p>
                      <w:p w:rsidR="00F945C6" w:rsidRDefault="00B50BCF">
                        <w:pPr>
                          <w:pStyle w:val="TableParagraph"/>
                          <w:spacing w:line="123" w:lineRule="exact"/>
                          <w:ind w:left="91" w:right="91"/>
                          <w:jc w:val="center"/>
                          <w:rPr>
                            <w:b/>
                            <w:sz w:val="12"/>
                          </w:rPr>
                        </w:pPr>
                        <w:r>
                          <w:rPr>
                            <w:b/>
                            <w:sz w:val="12"/>
                          </w:rPr>
                          <w:t>consecución</w:t>
                        </w:r>
                      </w:p>
                    </w:tc>
                    <w:tc>
                      <w:tcPr>
                        <w:tcW w:w="975" w:type="dxa"/>
                      </w:tcPr>
                      <w:p w:rsidR="00F945C6" w:rsidRDefault="00B50BCF">
                        <w:pPr>
                          <w:pStyle w:val="TableParagraph"/>
                          <w:spacing w:before="1" w:line="136" w:lineRule="exact"/>
                          <w:ind w:left="252" w:right="232" w:firstLine="88"/>
                          <w:rPr>
                            <w:b/>
                            <w:sz w:val="12"/>
                          </w:rPr>
                        </w:pPr>
                        <w:r>
                          <w:rPr>
                            <w:b/>
                            <w:sz w:val="12"/>
                          </w:rPr>
                          <w:t>valor objetivo</w:t>
                        </w:r>
                      </w:p>
                    </w:tc>
                    <w:tc>
                      <w:tcPr>
                        <w:tcW w:w="977" w:type="dxa"/>
                      </w:tcPr>
                      <w:p w:rsidR="00F945C6" w:rsidRDefault="00B50BCF">
                        <w:pPr>
                          <w:pStyle w:val="TableParagraph"/>
                          <w:spacing w:before="1" w:line="136" w:lineRule="exact"/>
                          <w:ind w:left="195" w:right="171" w:firstLine="148"/>
                          <w:rPr>
                            <w:b/>
                            <w:sz w:val="12"/>
                          </w:rPr>
                        </w:pPr>
                        <w:r>
                          <w:rPr>
                            <w:b/>
                            <w:sz w:val="12"/>
                          </w:rPr>
                          <w:t>valor alcanzado</w:t>
                        </w:r>
                      </w:p>
                    </w:tc>
                    <w:tc>
                      <w:tcPr>
                        <w:tcW w:w="979" w:type="dxa"/>
                      </w:tcPr>
                      <w:p w:rsidR="00F945C6" w:rsidRDefault="00B50BCF">
                        <w:pPr>
                          <w:pStyle w:val="TableParagraph"/>
                          <w:spacing w:line="135" w:lineRule="exact"/>
                          <w:ind w:left="8"/>
                          <w:jc w:val="center"/>
                          <w:rPr>
                            <w:b/>
                            <w:sz w:val="12"/>
                          </w:rPr>
                        </w:pPr>
                        <w:r>
                          <w:rPr>
                            <w:b/>
                            <w:w w:val="99"/>
                            <w:sz w:val="12"/>
                          </w:rPr>
                          <w:t>%</w:t>
                        </w:r>
                      </w:p>
                      <w:p w:rsidR="00F945C6" w:rsidRDefault="00B50BCF">
                        <w:pPr>
                          <w:pStyle w:val="TableParagraph"/>
                          <w:spacing w:line="123" w:lineRule="exact"/>
                          <w:ind w:left="98" w:right="96"/>
                          <w:jc w:val="center"/>
                          <w:rPr>
                            <w:b/>
                            <w:sz w:val="12"/>
                          </w:rPr>
                        </w:pPr>
                        <w:r>
                          <w:rPr>
                            <w:b/>
                            <w:sz w:val="12"/>
                          </w:rPr>
                          <w:t>consecución</w:t>
                        </w:r>
                      </w:p>
                    </w:tc>
                  </w:tr>
                  <w:tr w:rsidR="00F945C6">
                    <w:trPr>
                      <w:trHeight w:val="182"/>
                    </w:trPr>
                    <w:tc>
                      <w:tcPr>
                        <w:tcW w:w="977" w:type="dxa"/>
                        <w:shd w:val="clear" w:color="auto" w:fill="DBE4F0"/>
                      </w:tcPr>
                      <w:p w:rsidR="00F945C6" w:rsidRDefault="00F945C6">
                        <w:pPr>
                          <w:pStyle w:val="TableParagraph"/>
                          <w:rPr>
                            <w:rFonts w:ascii="Times New Roman"/>
                            <w:sz w:val="12"/>
                          </w:rPr>
                        </w:pPr>
                      </w:p>
                    </w:tc>
                    <w:tc>
                      <w:tcPr>
                        <w:tcW w:w="978" w:type="dxa"/>
                        <w:shd w:val="clear" w:color="auto" w:fill="DBE4F0"/>
                      </w:tcPr>
                      <w:p w:rsidR="00F945C6" w:rsidRDefault="00F945C6">
                        <w:pPr>
                          <w:pStyle w:val="TableParagraph"/>
                          <w:rPr>
                            <w:rFonts w:ascii="Times New Roman"/>
                            <w:sz w:val="12"/>
                          </w:rPr>
                        </w:pPr>
                      </w:p>
                    </w:tc>
                    <w:tc>
                      <w:tcPr>
                        <w:tcW w:w="977" w:type="dxa"/>
                        <w:shd w:val="clear" w:color="auto" w:fill="DBE4F0"/>
                      </w:tcPr>
                      <w:p w:rsidR="00F945C6" w:rsidRDefault="00F945C6">
                        <w:pPr>
                          <w:pStyle w:val="TableParagraph"/>
                          <w:rPr>
                            <w:rFonts w:ascii="Times New Roman"/>
                            <w:sz w:val="12"/>
                          </w:rPr>
                        </w:pPr>
                      </w:p>
                    </w:tc>
                    <w:tc>
                      <w:tcPr>
                        <w:tcW w:w="977" w:type="dxa"/>
                        <w:shd w:val="clear" w:color="auto" w:fill="B8CCE3"/>
                      </w:tcPr>
                      <w:p w:rsidR="00F945C6" w:rsidRDefault="00F945C6">
                        <w:pPr>
                          <w:pStyle w:val="TableParagraph"/>
                          <w:rPr>
                            <w:rFonts w:ascii="Times New Roman"/>
                            <w:sz w:val="12"/>
                          </w:rPr>
                        </w:pPr>
                      </w:p>
                    </w:tc>
                    <w:tc>
                      <w:tcPr>
                        <w:tcW w:w="977" w:type="dxa"/>
                        <w:shd w:val="clear" w:color="auto" w:fill="B8CCE3"/>
                      </w:tcPr>
                      <w:p w:rsidR="00F945C6" w:rsidRDefault="00F945C6">
                        <w:pPr>
                          <w:pStyle w:val="TableParagraph"/>
                          <w:rPr>
                            <w:rFonts w:ascii="Times New Roman"/>
                            <w:sz w:val="12"/>
                          </w:rPr>
                        </w:pPr>
                      </w:p>
                    </w:tc>
                    <w:tc>
                      <w:tcPr>
                        <w:tcW w:w="977" w:type="dxa"/>
                        <w:shd w:val="clear" w:color="auto" w:fill="B8CCE3"/>
                      </w:tcPr>
                      <w:p w:rsidR="00F945C6" w:rsidRDefault="00F945C6">
                        <w:pPr>
                          <w:pStyle w:val="TableParagraph"/>
                          <w:rPr>
                            <w:rFonts w:ascii="Times New Roman"/>
                            <w:sz w:val="12"/>
                          </w:rPr>
                        </w:pPr>
                      </w:p>
                    </w:tc>
                    <w:tc>
                      <w:tcPr>
                        <w:tcW w:w="975" w:type="dxa"/>
                        <w:shd w:val="clear" w:color="auto" w:fill="94B3D6"/>
                      </w:tcPr>
                      <w:p w:rsidR="00F945C6" w:rsidRDefault="00F945C6">
                        <w:pPr>
                          <w:pStyle w:val="TableParagraph"/>
                          <w:rPr>
                            <w:rFonts w:ascii="Times New Roman"/>
                            <w:sz w:val="12"/>
                          </w:rPr>
                        </w:pPr>
                      </w:p>
                    </w:tc>
                    <w:tc>
                      <w:tcPr>
                        <w:tcW w:w="977" w:type="dxa"/>
                        <w:shd w:val="clear" w:color="auto" w:fill="94B3D6"/>
                      </w:tcPr>
                      <w:p w:rsidR="00F945C6" w:rsidRDefault="00F945C6">
                        <w:pPr>
                          <w:pStyle w:val="TableParagraph"/>
                          <w:rPr>
                            <w:rFonts w:ascii="Times New Roman"/>
                            <w:sz w:val="12"/>
                          </w:rPr>
                        </w:pPr>
                      </w:p>
                    </w:tc>
                    <w:tc>
                      <w:tcPr>
                        <w:tcW w:w="979"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rPr>
          <w:b/>
          <w:sz w:val="12"/>
        </w:rPr>
        <w:t>(Ponderación %)</w:t>
      </w:r>
    </w:p>
    <w:p w:rsidR="00F945C6" w:rsidRDefault="00B50BCF">
      <w:pPr>
        <w:spacing w:before="36" w:line="384" w:lineRule="auto"/>
        <w:ind w:left="837" w:right="9613" w:firstLine="55"/>
        <w:rPr>
          <w:b/>
          <w:sz w:val="12"/>
        </w:rPr>
      </w:pPr>
      <w:r>
        <w:rPr>
          <w:b/>
          <w:sz w:val="12"/>
        </w:rPr>
        <w:t>Nombre del Indicador Fuente Obtención Dato</w:t>
      </w:r>
    </w:p>
    <w:p w:rsidR="00F945C6" w:rsidRDefault="00F945C6">
      <w:pPr>
        <w:pStyle w:val="Textoindependiente"/>
        <w:rPr>
          <w:b/>
          <w:sz w:val="12"/>
        </w:rPr>
      </w:pPr>
    </w:p>
    <w:p w:rsidR="00F945C6" w:rsidRDefault="00B50BCF">
      <w:pPr>
        <w:spacing w:before="88"/>
        <w:ind w:left="1034"/>
        <w:rPr>
          <w:b/>
          <w:sz w:val="12"/>
        </w:rPr>
      </w:pPr>
      <w:r>
        <w:pict>
          <v:group id="_x0000_s1092" style="position:absolute;left:0;text-align:left;margin-left:68.3pt;margin-top:14.95pt;width:26.55pt;height:10.2pt;z-index:-251234304;mso-wrap-distance-left:0;mso-wrap-distance-right:0;mso-position-horizontal-relative:page" coordorigin="1366,299" coordsize="531,204">
            <v:rect id="_x0000_s1099" style="position:absolute;left:1781;top:308;width:104;height:185" fillcolor="#d9d9d9" stroked="f"/>
            <v:rect id="_x0000_s1098" style="position:absolute;left:1370;top:308;width:108;height:185" fillcolor="#d9d9d9" stroked="f"/>
            <v:rect id="_x0000_s1097" style="position:absolute;left:1478;top:308;width:303;height:185" fillcolor="#d9d9d9" stroked="f"/>
            <v:line id="_x0000_s1096" style="position:absolute" from="1376,304" to="1887,304" strokeweight=".48pt"/>
            <v:line id="_x0000_s1095" style="position:absolute" from="1371,299" to="1371,503" strokeweight=".48pt"/>
            <v:line id="_x0000_s1094" style="position:absolute" from="1892,299" to="1892,503" strokeweight=".48pt"/>
            <v:line id="_x0000_s1093" style="position:absolute" from="1376,498" to="1887,498" strokeweight=".16936mm"/>
            <w10:wrap type="topAndBottom" anchorx="page"/>
          </v:group>
        </w:pict>
      </w:r>
      <w:r>
        <w:pict>
          <v:shape id="_x0000_s1091" type="#_x0000_t202" style="position:absolute;left:0;text-align:left;margin-left:120.25pt;margin-top:-10.15pt;width:440.4pt;height:35.35pt;z-index:252087296;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5"/>
                    </w:trPr>
                    <w:tc>
                      <w:tcPr>
                        <w:tcW w:w="2932" w:type="dxa"/>
                        <w:gridSpan w:val="3"/>
                        <w:shd w:val="clear" w:color="auto" w:fill="DBE4F0"/>
                      </w:tcPr>
                      <w:p w:rsidR="00F945C6" w:rsidRDefault="00B50BCF">
                        <w:pPr>
                          <w:pStyle w:val="TableParagraph"/>
                          <w:spacing w:line="186" w:lineRule="exact"/>
                          <w:ind w:left="1239" w:right="1234"/>
                          <w:jc w:val="center"/>
                          <w:rPr>
                            <w:b/>
                            <w:sz w:val="18"/>
                          </w:rPr>
                        </w:pPr>
                        <w:r>
                          <w:rPr>
                            <w:b/>
                            <w:sz w:val="18"/>
                          </w:rPr>
                          <w:t>2018</w:t>
                        </w:r>
                      </w:p>
                    </w:tc>
                    <w:tc>
                      <w:tcPr>
                        <w:tcW w:w="2931" w:type="dxa"/>
                        <w:gridSpan w:val="3"/>
                        <w:shd w:val="clear" w:color="auto" w:fill="B8CCE3"/>
                      </w:tcPr>
                      <w:p w:rsidR="00F945C6" w:rsidRDefault="00B50BCF">
                        <w:pPr>
                          <w:pStyle w:val="TableParagraph"/>
                          <w:spacing w:line="186" w:lineRule="exact"/>
                          <w:ind w:left="1242" w:right="1232"/>
                          <w:jc w:val="center"/>
                          <w:rPr>
                            <w:b/>
                            <w:sz w:val="18"/>
                          </w:rPr>
                        </w:pPr>
                        <w:r>
                          <w:rPr>
                            <w:b/>
                            <w:sz w:val="18"/>
                          </w:rPr>
                          <w:t>2019</w:t>
                        </w:r>
                      </w:p>
                    </w:tc>
                    <w:tc>
                      <w:tcPr>
                        <w:tcW w:w="2931" w:type="dxa"/>
                        <w:gridSpan w:val="3"/>
                        <w:shd w:val="clear" w:color="auto" w:fill="94B3D6"/>
                      </w:tcPr>
                      <w:p w:rsidR="00F945C6" w:rsidRDefault="00B50BCF">
                        <w:pPr>
                          <w:pStyle w:val="TableParagraph"/>
                          <w:spacing w:line="186" w:lineRule="exact"/>
                          <w:ind w:left="1240" w:right="1235"/>
                          <w:jc w:val="center"/>
                          <w:rPr>
                            <w:b/>
                            <w:sz w:val="18"/>
                          </w:rPr>
                        </w:pPr>
                        <w:r>
                          <w:rPr>
                            <w:b/>
                            <w:sz w:val="18"/>
                          </w:rPr>
                          <w:t>2020</w:t>
                        </w:r>
                      </w:p>
                    </w:tc>
                  </w:tr>
                  <w:tr w:rsidR="00F945C6">
                    <w:trPr>
                      <w:trHeight w:val="276"/>
                    </w:trPr>
                    <w:tc>
                      <w:tcPr>
                        <w:tcW w:w="977" w:type="dxa"/>
                      </w:tcPr>
                      <w:p w:rsidR="00F945C6" w:rsidRDefault="00B50BCF">
                        <w:pPr>
                          <w:pStyle w:val="TableParagraph"/>
                          <w:spacing w:line="134" w:lineRule="exact"/>
                          <w:ind w:left="96" w:right="86"/>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objetivo</w:t>
                        </w:r>
                      </w:p>
                    </w:tc>
                    <w:tc>
                      <w:tcPr>
                        <w:tcW w:w="978" w:type="dxa"/>
                      </w:tcPr>
                      <w:p w:rsidR="00F945C6" w:rsidRDefault="00B50BCF">
                        <w:pPr>
                          <w:pStyle w:val="TableParagraph"/>
                          <w:spacing w:line="134" w:lineRule="exact"/>
                          <w:ind w:left="117" w:right="109"/>
                          <w:jc w:val="center"/>
                          <w:rPr>
                            <w:b/>
                            <w:sz w:val="12"/>
                          </w:rPr>
                        </w:pPr>
                        <w:r>
                          <w:rPr>
                            <w:b/>
                            <w:sz w:val="12"/>
                          </w:rPr>
                          <w:t>valor</w:t>
                        </w:r>
                      </w:p>
                      <w:p w:rsidR="00F945C6" w:rsidRDefault="00B50BCF">
                        <w:pPr>
                          <w:pStyle w:val="TableParagraph"/>
                          <w:spacing w:before="1" w:line="121" w:lineRule="exact"/>
                          <w:ind w:left="117" w:right="111"/>
                          <w:jc w:val="center"/>
                          <w:rPr>
                            <w:b/>
                            <w:sz w:val="12"/>
                          </w:rPr>
                        </w:pPr>
                        <w:r>
                          <w:rPr>
                            <w:b/>
                            <w:sz w:val="12"/>
                          </w:rPr>
                          <w:t>alcanzado</w:t>
                        </w:r>
                      </w:p>
                    </w:tc>
                    <w:tc>
                      <w:tcPr>
                        <w:tcW w:w="977" w:type="dxa"/>
                      </w:tcPr>
                      <w:p w:rsidR="00F945C6" w:rsidRDefault="00B50BCF">
                        <w:pPr>
                          <w:pStyle w:val="TableParagraph"/>
                          <w:spacing w:line="134" w:lineRule="exact"/>
                          <w:ind w:left="11"/>
                          <w:jc w:val="center"/>
                          <w:rPr>
                            <w:b/>
                            <w:sz w:val="12"/>
                          </w:rPr>
                        </w:pPr>
                        <w:r>
                          <w:rPr>
                            <w:b/>
                            <w:w w:val="99"/>
                            <w:sz w:val="12"/>
                          </w:rPr>
                          <w:t>%</w:t>
                        </w:r>
                      </w:p>
                      <w:p w:rsidR="00F945C6" w:rsidRDefault="00B50BCF">
                        <w:pPr>
                          <w:pStyle w:val="TableParagraph"/>
                          <w:spacing w:before="1" w:line="121" w:lineRule="exact"/>
                          <w:ind w:left="96" w:right="91"/>
                          <w:jc w:val="center"/>
                          <w:rPr>
                            <w:b/>
                            <w:sz w:val="12"/>
                          </w:rPr>
                        </w:pPr>
                        <w:r>
                          <w:rPr>
                            <w:b/>
                            <w:sz w:val="12"/>
                          </w:rPr>
                          <w:t>consecución</w:t>
                        </w:r>
                      </w:p>
                    </w:tc>
                    <w:tc>
                      <w:tcPr>
                        <w:tcW w:w="977" w:type="dxa"/>
                      </w:tcPr>
                      <w:p w:rsidR="00F945C6" w:rsidRDefault="00B50BCF">
                        <w:pPr>
                          <w:pStyle w:val="TableParagraph"/>
                          <w:spacing w:line="134" w:lineRule="exact"/>
                          <w:ind w:left="96" w:right="88"/>
                          <w:jc w:val="center"/>
                          <w:rPr>
                            <w:b/>
                            <w:sz w:val="12"/>
                          </w:rPr>
                        </w:pPr>
                        <w:r>
                          <w:rPr>
                            <w:b/>
                            <w:sz w:val="12"/>
                          </w:rPr>
                          <w:t>valor</w:t>
                        </w:r>
                      </w:p>
                      <w:p w:rsidR="00F945C6" w:rsidRDefault="00B50BCF">
                        <w:pPr>
                          <w:pStyle w:val="TableParagraph"/>
                          <w:spacing w:before="1" w:line="121" w:lineRule="exact"/>
                          <w:ind w:left="94" w:right="91"/>
                          <w:jc w:val="center"/>
                          <w:rPr>
                            <w:b/>
                            <w:sz w:val="12"/>
                          </w:rPr>
                        </w:pPr>
                        <w:r>
                          <w:rPr>
                            <w:b/>
                            <w:sz w:val="12"/>
                          </w:rPr>
                          <w:t>objetivo</w:t>
                        </w:r>
                      </w:p>
                    </w:tc>
                    <w:tc>
                      <w:tcPr>
                        <w:tcW w:w="977" w:type="dxa"/>
                      </w:tcPr>
                      <w:p w:rsidR="00F945C6" w:rsidRDefault="00B50BCF">
                        <w:pPr>
                          <w:pStyle w:val="TableParagraph"/>
                          <w:spacing w:line="134" w:lineRule="exact"/>
                          <w:ind w:left="96" w:right="88"/>
                          <w:jc w:val="center"/>
                          <w:rPr>
                            <w:b/>
                            <w:sz w:val="12"/>
                          </w:rPr>
                        </w:pPr>
                        <w:r>
                          <w:rPr>
                            <w:b/>
                            <w:sz w:val="12"/>
                          </w:rPr>
                          <w:t>valor</w:t>
                        </w:r>
                      </w:p>
                      <w:p w:rsidR="00F945C6" w:rsidRDefault="00B50BCF">
                        <w:pPr>
                          <w:pStyle w:val="TableParagraph"/>
                          <w:spacing w:before="1" w:line="121" w:lineRule="exact"/>
                          <w:ind w:left="96" w:right="90"/>
                          <w:jc w:val="center"/>
                          <w:rPr>
                            <w:b/>
                            <w:sz w:val="12"/>
                          </w:rPr>
                        </w:pPr>
                        <w:r>
                          <w:rPr>
                            <w:b/>
                            <w:sz w:val="12"/>
                          </w:rPr>
                          <w:t>alcanzado</w:t>
                        </w:r>
                      </w:p>
                    </w:tc>
                    <w:tc>
                      <w:tcPr>
                        <w:tcW w:w="977" w:type="dxa"/>
                      </w:tcPr>
                      <w:p w:rsidR="00F945C6" w:rsidRDefault="00B50BCF">
                        <w:pPr>
                          <w:pStyle w:val="TableParagraph"/>
                          <w:spacing w:line="134" w:lineRule="exact"/>
                          <w:ind w:left="6"/>
                          <w:jc w:val="center"/>
                          <w:rPr>
                            <w:b/>
                            <w:sz w:val="12"/>
                          </w:rPr>
                        </w:pPr>
                        <w:r>
                          <w:rPr>
                            <w:b/>
                            <w:w w:val="99"/>
                            <w:sz w:val="12"/>
                          </w:rPr>
                          <w:t>%</w:t>
                        </w:r>
                      </w:p>
                      <w:p w:rsidR="00F945C6" w:rsidRDefault="00B50BCF">
                        <w:pPr>
                          <w:pStyle w:val="TableParagraph"/>
                          <w:spacing w:before="1" w:line="121" w:lineRule="exact"/>
                          <w:ind w:left="91" w:right="91"/>
                          <w:jc w:val="center"/>
                          <w:rPr>
                            <w:b/>
                            <w:sz w:val="12"/>
                          </w:rPr>
                        </w:pPr>
                        <w:r>
                          <w:rPr>
                            <w:b/>
                            <w:sz w:val="12"/>
                          </w:rPr>
                          <w:t>consecución</w:t>
                        </w:r>
                      </w:p>
                    </w:tc>
                    <w:tc>
                      <w:tcPr>
                        <w:tcW w:w="975" w:type="dxa"/>
                      </w:tcPr>
                      <w:p w:rsidR="00F945C6" w:rsidRDefault="00B50BCF">
                        <w:pPr>
                          <w:pStyle w:val="TableParagraph"/>
                          <w:spacing w:line="134" w:lineRule="exact"/>
                          <w:ind w:left="93" w:right="88"/>
                          <w:jc w:val="center"/>
                          <w:rPr>
                            <w:b/>
                            <w:sz w:val="12"/>
                          </w:rPr>
                        </w:pPr>
                        <w:r>
                          <w:rPr>
                            <w:b/>
                            <w:sz w:val="12"/>
                          </w:rPr>
                          <w:t>valor</w:t>
                        </w:r>
                      </w:p>
                      <w:p w:rsidR="00F945C6" w:rsidRDefault="00B50BCF">
                        <w:pPr>
                          <w:pStyle w:val="TableParagraph"/>
                          <w:spacing w:before="1" w:line="121" w:lineRule="exact"/>
                          <w:ind w:left="88" w:right="88"/>
                          <w:jc w:val="center"/>
                          <w:rPr>
                            <w:b/>
                            <w:sz w:val="12"/>
                          </w:rPr>
                        </w:pPr>
                        <w:r>
                          <w:rPr>
                            <w:b/>
                            <w:sz w:val="12"/>
                          </w:rPr>
                          <w:t>objetivo</w:t>
                        </w:r>
                      </w:p>
                    </w:tc>
                    <w:tc>
                      <w:tcPr>
                        <w:tcW w:w="977" w:type="dxa"/>
                      </w:tcPr>
                      <w:p w:rsidR="00F945C6" w:rsidRDefault="00B50BCF">
                        <w:pPr>
                          <w:pStyle w:val="TableParagraph"/>
                          <w:spacing w:line="134" w:lineRule="exact"/>
                          <w:ind w:left="96" w:right="89"/>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alcanzado</w:t>
                        </w:r>
                      </w:p>
                    </w:tc>
                    <w:tc>
                      <w:tcPr>
                        <w:tcW w:w="979" w:type="dxa"/>
                      </w:tcPr>
                      <w:p w:rsidR="00F945C6" w:rsidRDefault="00B50BCF">
                        <w:pPr>
                          <w:pStyle w:val="TableParagraph"/>
                          <w:spacing w:line="134" w:lineRule="exact"/>
                          <w:ind w:left="8"/>
                          <w:jc w:val="center"/>
                          <w:rPr>
                            <w:b/>
                            <w:sz w:val="12"/>
                          </w:rPr>
                        </w:pPr>
                        <w:r>
                          <w:rPr>
                            <w:b/>
                            <w:w w:val="99"/>
                            <w:sz w:val="12"/>
                          </w:rPr>
                          <w:t>%</w:t>
                        </w:r>
                      </w:p>
                      <w:p w:rsidR="00F945C6" w:rsidRDefault="00B50BCF">
                        <w:pPr>
                          <w:pStyle w:val="TableParagraph"/>
                          <w:spacing w:before="1" w:line="121" w:lineRule="exact"/>
                          <w:ind w:left="98" w:right="96"/>
                          <w:jc w:val="center"/>
                          <w:rPr>
                            <w:b/>
                            <w:sz w:val="12"/>
                          </w:rPr>
                        </w:pPr>
                        <w:r>
                          <w:rPr>
                            <w:b/>
                            <w:sz w:val="12"/>
                          </w:rPr>
                          <w:t>consecución</w:t>
                        </w:r>
                      </w:p>
                    </w:tc>
                  </w:tr>
                  <w:tr w:rsidR="00F945C6">
                    <w:trPr>
                      <w:trHeight w:val="184"/>
                    </w:trPr>
                    <w:tc>
                      <w:tcPr>
                        <w:tcW w:w="977" w:type="dxa"/>
                        <w:shd w:val="clear" w:color="auto" w:fill="DBE4F0"/>
                      </w:tcPr>
                      <w:p w:rsidR="00F945C6" w:rsidRDefault="00F945C6">
                        <w:pPr>
                          <w:pStyle w:val="TableParagraph"/>
                          <w:rPr>
                            <w:rFonts w:ascii="Times New Roman"/>
                            <w:sz w:val="12"/>
                          </w:rPr>
                        </w:pPr>
                      </w:p>
                    </w:tc>
                    <w:tc>
                      <w:tcPr>
                        <w:tcW w:w="978" w:type="dxa"/>
                        <w:shd w:val="clear" w:color="auto" w:fill="DBE4F0"/>
                      </w:tcPr>
                      <w:p w:rsidR="00F945C6" w:rsidRDefault="00F945C6">
                        <w:pPr>
                          <w:pStyle w:val="TableParagraph"/>
                          <w:rPr>
                            <w:rFonts w:ascii="Times New Roman"/>
                            <w:sz w:val="12"/>
                          </w:rPr>
                        </w:pPr>
                      </w:p>
                    </w:tc>
                    <w:tc>
                      <w:tcPr>
                        <w:tcW w:w="977" w:type="dxa"/>
                        <w:shd w:val="clear" w:color="auto" w:fill="DBE4F0"/>
                      </w:tcPr>
                      <w:p w:rsidR="00F945C6" w:rsidRDefault="00F945C6">
                        <w:pPr>
                          <w:pStyle w:val="TableParagraph"/>
                          <w:rPr>
                            <w:rFonts w:ascii="Times New Roman"/>
                            <w:sz w:val="12"/>
                          </w:rPr>
                        </w:pPr>
                      </w:p>
                    </w:tc>
                    <w:tc>
                      <w:tcPr>
                        <w:tcW w:w="977" w:type="dxa"/>
                        <w:shd w:val="clear" w:color="auto" w:fill="B8CCE3"/>
                      </w:tcPr>
                      <w:p w:rsidR="00F945C6" w:rsidRDefault="00F945C6">
                        <w:pPr>
                          <w:pStyle w:val="TableParagraph"/>
                          <w:rPr>
                            <w:rFonts w:ascii="Times New Roman"/>
                            <w:sz w:val="12"/>
                          </w:rPr>
                        </w:pPr>
                      </w:p>
                    </w:tc>
                    <w:tc>
                      <w:tcPr>
                        <w:tcW w:w="977" w:type="dxa"/>
                        <w:shd w:val="clear" w:color="auto" w:fill="B8CCE3"/>
                      </w:tcPr>
                      <w:p w:rsidR="00F945C6" w:rsidRDefault="00F945C6">
                        <w:pPr>
                          <w:pStyle w:val="TableParagraph"/>
                          <w:rPr>
                            <w:rFonts w:ascii="Times New Roman"/>
                            <w:sz w:val="12"/>
                          </w:rPr>
                        </w:pPr>
                      </w:p>
                    </w:tc>
                    <w:tc>
                      <w:tcPr>
                        <w:tcW w:w="977" w:type="dxa"/>
                        <w:shd w:val="clear" w:color="auto" w:fill="B8CCE3"/>
                      </w:tcPr>
                      <w:p w:rsidR="00F945C6" w:rsidRDefault="00F945C6">
                        <w:pPr>
                          <w:pStyle w:val="TableParagraph"/>
                          <w:rPr>
                            <w:rFonts w:ascii="Times New Roman"/>
                            <w:sz w:val="12"/>
                          </w:rPr>
                        </w:pPr>
                      </w:p>
                    </w:tc>
                    <w:tc>
                      <w:tcPr>
                        <w:tcW w:w="975" w:type="dxa"/>
                        <w:shd w:val="clear" w:color="auto" w:fill="94B3D6"/>
                      </w:tcPr>
                      <w:p w:rsidR="00F945C6" w:rsidRDefault="00F945C6">
                        <w:pPr>
                          <w:pStyle w:val="TableParagraph"/>
                          <w:rPr>
                            <w:rFonts w:ascii="Times New Roman"/>
                            <w:sz w:val="12"/>
                          </w:rPr>
                        </w:pPr>
                      </w:p>
                    </w:tc>
                    <w:tc>
                      <w:tcPr>
                        <w:tcW w:w="977" w:type="dxa"/>
                        <w:shd w:val="clear" w:color="auto" w:fill="94B3D6"/>
                      </w:tcPr>
                      <w:p w:rsidR="00F945C6" w:rsidRDefault="00F945C6">
                        <w:pPr>
                          <w:pStyle w:val="TableParagraph"/>
                          <w:rPr>
                            <w:rFonts w:ascii="Times New Roman"/>
                            <w:sz w:val="12"/>
                          </w:rPr>
                        </w:pPr>
                      </w:p>
                    </w:tc>
                    <w:tc>
                      <w:tcPr>
                        <w:tcW w:w="979"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rPr>
          <w:b/>
          <w:sz w:val="12"/>
        </w:rPr>
        <w:t>(Ponderación %)</w:t>
      </w:r>
    </w:p>
    <w:p w:rsidR="00F945C6" w:rsidRDefault="00F945C6">
      <w:pPr>
        <w:pStyle w:val="Textoindependiente"/>
        <w:spacing w:before="1"/>
        <w:rPr>
          <w:b/>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6"/>
        <w:gridCol w:w="7937"/>
      </w:tblGrid>
      <w:tr w:rsidR="00F945C6">
        <w:trPr>
          <w:trHeight w:val="455"/>
        </w:trPr>
        <w:tc>
          <w:tcPr>
            <w:tcW w:w="2416" w:type="dxa"/>
            <w:shd w:val="clear" w:color="auto" w:fill="DBE4F0"/>
          </w:tcPr>
          <w:p w:rsidR="00F945C6" w:rsidRDefault="00B50BCF">
            <w:pPr>
              <w:pStyle w:val="TableParagraph"/>
              <w:spacing w:before="15"/>
              <w:ind w:left="107" w:right="258"/>
              <w:rPr>
                <w:b/>
                <w:sz w:val="18"/>
              </w:rPr>
            </w:pPr>
            <w:r>
              <w:rPr>
                <w:b/>
                <w:sz w:val="18"/>
              </w:rPr>
              <w:t>Costes previsibles para su realización</w:t>
            </w:r>
          </w:p>
        </w:tc>
        <w:tc>
          <w:tcPr>
            <w:tcW w:w="7937" w:type="dxa"/>
          </w:tcPr>
          <w:p w:rsidR="00F945C6" w:rsidRDefault="00B50BCF">
            <w:pPr>
              <w:pStyle w:val="TableParagraph"/>
              <w:spacing w:before="123"/>
              <w:ind w:left="104"/>
              <w:rPr>
                <w:sz w:val="18"/>
              </w:rPr>
            </w:pPr>
            <w:r>
              <w:rPr>
                <w:sz w:val="18"/>
              </w:rPr>
              <w:t>40.000 euros anuales como máximo.</w:t>
            </w:r>
          </w:p>
        </w:tc>
      </w:tr>
      <w:tr w:rsidR="00F945C6">
        <w:trPr>
          <w:trHeight w:val="280"/>
        </w:trPr>
        <w:tc>
          <w:tcPr>
            <w:tcW w:w="2416" w:type="dxa"/>
            <w:vMerge w:val="restart"/>
            <w:shd w:val="clear" w:color="auto" w:fill="DBE4F0"/>
          </w:tcPr>
          <w:p w:rsidR="00F945C6" w:rsidRDefault="00F945C6">
            <w:pPr>
              <w:pStyle w:val="TableParagraph"/>
              <w:spacing w:before="8"/>
              <w:rPr>
                <w:b/>
                <w:sz w:val="28"/>
              </w:rPr>
            </w:pPr>
          </w:p>
          <w:p w:rsidR="00F945C6" w:rsidRDefault="00B50BCF">
            <w:pPr>
              <w:pStyle w:val="TableParagraph"/>
              <w:ind w:left="107"/>
              <w:rPr>
                <w:b/>
                <w:sz w:val="18"/>
              </w:rPr>
            </w:pPr>
            <w:r>
              <w:rPr>
                <w:b/>
                <w:sz w:val="18"/>
              </w:rPr>
              <w:t>Fuentes de financiación</w:t>
            </w:r>
          </w:p>
        </w:tc>
        <w:tc>
          <w:tcPr>
            <w:tcW w:w="7937" w:type="dxa"/>
          </w:tcPr>
          <w:p w:rsidR="00F945C6" w:rsidRDefault="00B50BCF">
            <w:pPr>
              <w:pStyle w:val="TableParagraph"/>
              <w:spacing w:before="37"/>
              <w:ind w:left="104"/>
              <w:rPr>
                <w:sz w:val="16"/>
              </w:rPr>
            </w:pPr>
            <w:r>
              <w:rPr>
                <w:sz w:val="18"/>
              </w:rPr>
              <w:t xml:space="preserve">PGE. Aplicación Presupuestaria: </w:t>
            </w:r>
            <w:r>
              <w:rPr>
                <w:sz w:val="16"/>
              </w:rPr>
              <w:t>26.301.313A.495</w:t>
            </w:r>
          </w:p>
        </w:tc>
      </w:tr>
      <w:tr w:rsidR="00F945C6">
        <w:trPr>
          <w:trHeight w:val="285"/>
        </w:trPr>
        <w:tc>
          <w:tcPr>
            <w:tcW w:w="2416" w:type="dxa"/>
            <w:vMerge/>
            <w:tcBorders>
              <w:top w:val="nil"/>
            </w:tcBorders>
            <w:shd w:val="clear" w:color="auto" w:fill="DBE4F0"/>
          </w:tcPr>
          <w:p w:rsidR="00F945C6" w:rsidRDefault="00F945C6">
            <w:pPr>
              <w:rPr>
                <w:sz w:val="2"/>
                <w:szCs w:val="2"/>
              </w:rPr>
            </w:pPr>
          </w:p>
        </w:tc>
        <w:tc>
          <w:tcPr>
            <w:tcW w:w="7937" w:type="dxa"/>
          </w:tcPr>
          <w:p w:rsidR="00F945C6" w:rsidRDefault="00B50BCF">
            <w:pPr>
              <w:pStyle w:val="TableParagraph"/>
              <w:spacing w:before="39"/>
              <w:ind w:left="104"/>
              <w:rPr>
                <w:sz w:val="18"/>
              </w:rPr>
            </w:pPr>
            <w:r>
              <w:rPr>
                <w:sz w:val="18"/>
              </w:rPr>
              <w:t>Otros (precisar: otras administraciones, Unión Europea, otros órganos públicos o privados, etc.)</w:t>
            </w:r>
          </w:p>
        </w:tc>
      </w:tr>
      <w:tr w:rsidR="00F945C6">
        <w:trPr>
          <w:trHeight w:val="292"/>
        </w:trPr>
        <w:tc>
          <w:tcPr>
            <w:tcW w:w="2416" w:type="dxa"/>
            <w:vMerge/>
            <w:tcBorders>
              <w:top w:val="nil"/>
            </w:tcBorders>
            <w:shd w:val="clear" w:color="auto" w:fill="DBE4F0"/>
          </w:tcPr>
          <w:p w:rsidR="00F945C6" w:rsidRDefault="00F945C6">
            <w:pPr>
              <w:rPr>
                <w:sz w:val="2"/>
                <w:szCs w:val="2"/>
              </w:rPr>
            </w:pPr>
          </w:p>
        </w:tc>
        <w:tc>
          <w:tcPr>
            <w:tcW w:w="7937" w:type="dxa"/>
          </w:tcPr>
          <w:p w:rsidR="00F945C6" w:rsidRDefault="00F945C6">
            <w:pPr>
              <w:pStyle w:val="TableParagraph"/>
              <w:rPr>
                <w:rFonts w:ascii="Times New Roman"/>
                <w:sz w:val="16"/>
              </w:rPr>
            </w:pPr>
          </w:p>
        </w:tc>
      </w:tr>
    </w:tbl>
    <w:p w:rsidR="00F945C6" w:rsidRDefault="00B50BCF">
      <w:pPr>
        <w:pStyle w:val="Textoindependiente"/>
        <w:rPr>
          <w:b/>
          <w:sz w:val="10"/>
        </w:rPr>
      </w:pPr>
      <w:r>
        <w:pict>
          <v:shape id="_x0000_s1090" type="#_x0000_t202" style="position:absolute;margin-left:42.5pt;margin-top:6.95pt;width:517.55pt;height:24.4pt;z-index:-251233280;mso-wrap-distance-left:0;mso-wrap-distance-right:0;mso-position-horizontal-relative:page;mso-position-vertical-relative:text" fillcolor="#fad3b4" stroked="f">
            <v:textbox inset="0,0,0,0">
              <w:txbxContent>
                <w:p w:rsidR="00F945C6" w:rsidRDefault="00B50BCF">
                  <w:pPr>
                    <w:spacing w:before="138"/>
                    <w:ind w:left="3370" w:right="3373"/>
                    <w:jc w:val="center"/>
                    <w:rPr>
                      <w:rFonts w:ascii="Arial Narrow"/>
                      <w:b/>
                      <w:sz w:val="18"/>
                    </w:rPr>
                  </w:pPr>
                  <w:r>
                    <w:rPr>
                      <w:rFonts w:ascii="Arial Narrow"/>
                      <w:b/>
                      <w:sz w:val="18"/>
                    </w:rPr>
                    <w:t>INDICADORES SEGUIMIENTO PRESUPUESTARIO:</w:t>
                  </w:r>
                </w:p>
              </w:txbxContent>
            </v:textbox>
            <w10:wrap type="topAndBottom" anchorx="page"/>
          </v:shape>
        </w:pict>
      </w:r>
    </w:p>
    <w:p w:rsidR="00F945C6" w:rsidRDefault="00F945C6">
      <w:pPr>
        <w:pStyle w:val="Textoindependiente"/>
        <w:spacing w:before="11"/>
        <w:rPr>
          <w:b/>
          <w:sz w:val="16"/>
        </w:rPr>
      </w:pPr>
    </w:p>
    <w:p w:rsidR="00F945C6" w:rsidRDefault="00B50BCF">
      <w:pPr>
        <w:pStyle w:val="Textoindependiente"/>
        <w:ind w:left="904" w:right="9669" w:hanging="5"/>
        <w:jc w:val="center"/>
      </w:pPr>
      <w:r>
        <w:pict>
          <v:shape id="_x0000_s1089" type="#_x0000_t202" style="position:absolute;left:0;text-align:left;margin-left:120.25pt;margin-top:-3.55pt;width:440.4pt;height:37.6pt;z-index:252088320;mso-position-horizontal-relative:page" filled="f" stroked="f">
            <v:textbox inset="0,0,0,0">
              <w:txbxContent>
                <w:tbl>
                  <w:tblPr>
                    <w:tblStyle w:val="TableNormal"/>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6"/>
                    </w:trPr>
                    <w:tc>
                      <w:tcPr>
                        <w:tcW w:w="2932" w:type="dxa"/>
                        <w:gridSpan w:val="3"/>
                        <w:tcBorders>
                          <w:left w:val="nil"/>
                          <w:right w:val="nil"/>
                        </w:tcBorders>
                        <w:shd w:val="clear" w:color="auto" w:fill="DBE4F0"/>
                      </w:tcPr>
                      <w:p w:rsidR="00F945C6" w:rsidRDefault="00B50BCF">
                        <w:pPr>
                          <w:pStyle w:val="TableParagraph"/>
                          <w:spacing w:line="186" w:lineRule="exact"/>
                          <w:ind w:left="1153" w:right="1148"/>
                          <w:jc w:val="center"/>
                          <w:rPr>
                            <w:b/>
                            <w:sz w:val="18"/>
                          </w:rPr>
                        </w:pPr>
                        <w:r>
                          <w:rPr>
                            <w:b/>
                            <w:sz w:val="18"/>
                          </w:rPr>
                          <w:t>2018</w:t>
                        </w:r>
                      </w:p>
                    </w:tc>
                    <w:tc>
                      <w:tcPr>
                        <w:tcW w:w="2931" w:type="dxa"/>
                        <w:gridSpan w:val="3"/>
                        <w:tcBorders>
                          <w:left w:val="nil"/>
                          <w:right w:val="nil"/>
                        </w:tcBorders>
                        <w:shd w:val="clear" w:color="auto" w:fill="B8CCE3"/>
                      </w:tcPr>
                      <w:p w:rsidR="00F945C6" w:rsidRDefault="00B50BCF">
                        <w:pPr>
                          <w:pStyle w:val="TableParagraph"/>
                          <w:spacing w:line="186" w:lineRule="exact"/>
                          <w:ind w:left="1156" w:right="1146"/>
                          <w:jc w:val="center"/>
                          <w:rPr>
                            <w:b/>
                            <w:sz w:val="18"/>
                          </w:rPr>
                        </w:pPr>
                        <w:r>
                          <w:rPr>
                            <w:b/>
                            <w:sz w:val="18"/>
                          </w:rPr>
                          <w:t>2019</w:t>
                        </w:r>
                      </w:p>
                    </w:tc>
                    <w:tc>
                      <w:tcPr>
                        <w:tcW w:w="2931" w:type="dxa"/>
                        <w:gridSpan w:val="3"/>
                        <w:tcBorders>
                          <w:left w:val="nil"/>
                          <w:right w:val="nil"/>
                        </w:tcBorders>
                        <w:shd w:val="clear" w:color="auto" w:fill="94B3D6"/>
                      </w:tcPr>
                      <w:p w:rsidR="00F945C6" w:rsidRDefault="00B50BCF">
                        <w:pPr>
                          <w:pStyle w:val="TableParagraph"/>
                          <w:spacing w:line="186" w:lineRule="exact"/>
                          <w:ind w:left="1156" w:right="1153"/>
                          <w:jc w:val="center"/>
                          <w:rPr>
                            <w:b/>
                            <w:sz w:val="18"/>
                          </w:rPr>
                        </w:pPr>
                        <w:r>
                          <w:rPr>
                            <w:b/>
                            <w:sz w:val="18"/>
                          </w:rPr>
                          <w:t>2019-P</w:t>
                        </w:r>
                      </w:p>
                    </w:tc>
                  </w:tr>
                  <w:tr w:rsidR="00F945C6">
                    <w:trPr>
                      <w:trHeight w:val="321"/>
                    </w:trPr>
                    <w:tc>
                      <w:tcPr>
                        <w:tcW w:w="977" w:type="dxa"/>
                      </w:tcPr>
                      <w:p w:rsidR="00F945C6" w:rsidRDefault="00B50BCF">
                        <w:pPr>
                          <w:pStyle w:val="TableParagraph"/>
                          <w:spacing w:line="157" w:lineRule="exact"/>
                          <w:ind w:left="244"/>
                          <w:rPr>
                            <w:b/>
                            <w:sz w:val="14"/>
                          </w:rPr>
                        </w:pPr>
                        <w:r>
                          <w:rPr>
                            <w:b/>
                            <w:sz w:val="14"/>
                          </w:rPr>
                          <w:t>Crédito</w:t>
                        </w:r>
                      </w:p>
                      <w:p w:rsidR="00F945C6" w:rsidRDefault="00B50BCF">
                        <w:pPr>
                          <w:pStyle w:val="TableParagraph"/>
                          <w:spacing w:line="145" w:lineRule="exact"/>
                          <w:ind w:left="170"/>
                          <w:rPr>
                            <w:b/>
                            <w:sz w:val="14"/>
                          </w:rPr>
                        </w:pPr>
                        <w:r>
                          <w:rPr>
                            <w:b/>
                            <w:sz w:val="14"/>
                          </w:rPr>
                          <w:t>Definitivo</w:t>
                        </w:r>
                      </w:p>
                    </w:tc>
                    <w:tc>
                      <w:tcPr>
                        <w:tcW w:w="978" w:type="dxa"/>
                      </w:tcPr>
                      <w:p w:rsidR="00F945C6" w:rsidRDefault="00B50BCF">
                        <w:pPr>
                          <w:pStyle w:val="TableParagraph"/>
                          <w:spacing w:line="157" w:lineRule="exact"/>
                          <w:ind w:left="244"/>
                          <w:rPr>
                            <w:b/>
                            <w:sz w:val="14"/>
                          </w:rPr>
                        </w:pPr>
                        <w:r>
                          <w:rPr>
                            <w:b/>
                            <w:sz w:val="14"/>
                          </w:rPr>
                          <w:t>Crédito</w:t>
                        </w:r>
                      </w:p>
                      <w:p w:rsidR="00F945C6" w:rsidRDefault="00B50BCF">
                        <w:pPr>
                          <w:pStyle w:val="TableParagraph"/>
                          <w:spacing w:line="145" w:lineRule="exact"/>
                          <w:ind w:left="153"/>
                          <w:rPr>
                            <w:b/>
                            <w:sz w:val="14"/>
                          </w:rPr>
                        </w:pPr>
                        <w:r>
                          <w:rPr>
                            <w:b/>
                            <w:sz w:val="14"/>
                          </w:rPr>
                          <w:t>Ejecutado</w:t>
                        </w:r>
                      </w:p>
                    </w:tc>
                    <w:tc>
                      <w:tcPr>
                        <w:tcW w:w="977" w:type="dxa"/>
                      </w:tcPr>
                      <w:p w:rsidR="00F945C6" w:rsidRDefault="00B50BCF">
                        <w:pPr>
                          <w:pStyle w:val="TableParagraph"/>
                          <w:spacing w:line="157" w:lineRule="exact"/>
                          <w:ind w:left="9"/>
                          <w:jc w:val="center"/>
                          <w:rPr>
                            <w:b/>
                            <w:sz w:val="14"/>
                          </w:rPr>
                        </w:pPr>
                        <w:r>
                          <w:rPr>
                            <w:b/>
                            <w:w w:val="99"/>
                            <w:sz w:val="14"/>
                          </w:rPr>
                          <w:t>%</w:t>
                        </w:r>
                      </w:p>
                      <w:p w:rsidR="00F945C6" w:rsidRDefault="00B50BCF">
                        <w:pPr>
                          <w:pStyle w:val="TableParagraph"/>
                          <w:spacing w:line="145" w:lineRule="exact"/>
                          <w:ind w:left="96" w:right="90"/>
                          <w:jc w:val="center"/>
                          <w:rPr>
                            <w:b/>
                            <w:sz w:val="14"/>
                          </w:rPr>
                        </w:pPr>
                        <w:r>
                          <w:rPr>
                            <w:b/>
                            <w:sz w:val="14"/>
                          </w:rPr>
                          <w:t>ejecución</w:t>
                        </w:r>
                      </w:p>
                    </w:tc>
                    <w:tc>
                      <w:tcPr>
                        <w:tcW w:w="977" w:type="dxa"/>
                      </w:tcPr>
                      <w:p w:rsidR="00F945C6" w:rsidRDefault="00B50BCF">
                        <w:pPr>
                          <w:pStyle w:val="TableParagraph"/>
                          <w:spacing w:line="157" w:lineRule="exact"/>
                          <w:ind w:left="243"/>
                          <w:rPr>
                            <w:b/>
                            <w:sz w:val="14"/>
                          </w:rPr>
                        </w:pPr>
                        <w:r>
                          <w:rPr>
                            <w:b/>
                            <w:sz w:val="14"/>
                          </w:rPr>
                          <w:t>Crédito</w:t>
                        </w:r>
                      </w:p>
                      <w:p w:rsidR="00F945C6" w:rsidRDefault="00B50BCF">
                        <w:pPr>
                          <w:pStyle w:val="TableParagraph"/>
                          <w:spacing w:line="145" w:lineRule="exact"/>
                          <w:ind w:left="166"/>
                          <w:rPr>
                            <w:b/>
                            <w:sz w:val="14"/>
                          </w:rPr>
                        </w:pPr>
                        <w:r>
                          <w:rPr>
                            <w:b/>
                            <w:sz w:val="14"/>
                          </w:rPr>
                          <w:t>Definitivo</w:t>
                        </w:r>
                      </w:p>
                    </w:tc>
                    <w:tc>
                      <w:tcPr>
                        <w:tcW w:w="977" w:type="dxa"/>
                      </w:tcPr>
                      <w:p w:rsidR="00F945C6" w:rsidRDefault="00B50BCF">
                        <w:pPr>
                          <w:pStyle w:val="TableParagraph"/>
                          <w:spacing w:line="157" w:lineRule="exact"/>
                          <w:ind w:left="243"/>
                          <w:rPr>
                            <w:b/>
                            <w:sz w:val="14"/>
                          </w:rPr>
                        </w:pPr>
                        <w:r>
                          <w:rPr>
                            <w:b/>
                            <w:sz w:val="14"/>
                          </w:rPr>
                          <w:t>Crédito</w:t>
                        </w:r>
                      </w:p>
                      <w:p w:rsidR="00F945C6" w:rsidRDefault="00B50BCF">
                        <w:pPr>
                          <w:pStyle w:val="TableParagraph"/>
                          <w:spacing w:line="145" w:lineRule="exact"/>
                          <w:ind w:left="152"/>
                          <w:rPr>
                            <w:b/>
                            <w:sz w:val="14"/>
                          </w:rPr>
                        </w:pPr>
                        <w:r>
                          <w:rPr>
                            <w:b/>
                            <w:sz w:val="14"/>
                          </w:rPr>
                          <w:t>Ejecutado</w:t>
                        </w:r>
                      </w:p>
                    </w:tc>
                    <w:tc>
                      <w:tcPr>
                        <w:tcW w:w="977" w:type="dxa"/>
                      </w:tcPr>
                      <w:p w:rsidR="00F945C6" w:rsidRDefault="00B50BCF">
                        <w:pPr>
                          <w:pStyle w:val="TableParagraph"/>
                          <w:spacing w:line="157" w:lineRule="exact"/>
                          <w:ind w:left="3"/>
                          <w:jc w:val="center"/>
                          <w:rPr>
                            <w:b/>
                            <w:sz w:val="14"/>
                          </w:rPr>
                        </w:pPr>
                        <w:r>
                          <w:rPr>
                            <w:b/>
                            <w:w w:val="99"/>
                            <w:sz w:val="14"/>
                          </w:rPr>
                          <w:t>%</w:t>
                        </w:r>
                      </w:p>
                      <w:p w:rsidR="00F945C6" w:rsidRDefault="00B50BCF">
                        <w:pPr>
                          <w:pStyle w:val="TableParagraph"/>
                          <w:spacing w:line="145" w:lineRule="exact"/>
                          <w:ind w:left="92" w:right="91"/>
                          <w:jc w:val="center"/>
                          <w:rPr>
                            <w:b/>
                            <w:sz w:val="14"/>
                          </w:rPr>
                        </w:pPr>
                        <w:r>
                          <w:rPr>
                            <w:b/>
                            <w:sz w:val="14"/>
                          </w:rPr>
                          <w:t>ejecución</w:t>
                        </w:r>
                      </w:p>
                    </w:tc>
                    <w:tc>
                      <w:tcPr>
                        <w:tcW w:w="975" w:type="dxa"/>
                      </w:tcPr>
                      <w:p w:rsidR="00F945C6" w:rsidRDefault="00B50BCF">
                        <w:pPr>
                          <w:pStyle w:val="TableParagraph"/>
                          <w:spacing w:line="157" w:lineRule="exact"/>
                          <w:ind w:left="240"/>
                          <w:rPr>
                            <w:b/>
                            <w:sz w:val="14"/>
                          </w:rPr>
                        </w:pPr>
                        <w:r>
                          <w:rPr>
                            <w:b/>
                            <w:sz w:val="14"/>
                          </w:rPr>
                          <w:t>Crédito</w:t>
                        </w:r>
                      </w:p>
                      <w:p w:rsidR="00F945C6" w:rsidRDefault="00B50BCF">
                        <w:pPr>
                          <w:pStyle w:val="TableParagraph"/>
                          <w:spacing w:line="145" w:lineRule="exact"/>
                          <w:ind w:left="286"/>
                          <w:rPr>
                            <w:b/>
                            <w:sz w:val="14"/>
                          </w:rPr>
                        </w:pPr>
                        <w:r>
                          <w:rPr>
                            <w:b/>
                            <w:sz w:val="14"/>
                          </w:rPr>
                          <w:t>Inicial</w:t>
                        </w:r>
                      </w:p>
                    </w:tc>
                    <w:tc>
                      <w:tcPr>
                        <w:tcW w:w="977" w:type="dxa"/>
                      </w:tcPr>
                      <w:p w:rsidR="00F945C6" w:rsidRDefault="00B50BCF">
                        <w:pPr>
                          <w:pStyle w:val="TableParagraph"/>
                          <w:spacing w:line="157" w:lineRule="exact"/>
                          <w:ind w:left="243"/>
                          <w:rPr>
                            <w:b/>
                            <w:sz w:val="14"/>
                          </w:rPr>
                        </w:pPr>
                        <w:r>
                          <w:rPr>
                            <w:b/>
                            <w:sz w:val="14"/>
                          </w:rPr>
                          <w:t>Crédito</w:t>
                        </w:r>
                      </w:p>
                      <w:p w:rsidR="00F945C6" w:rsidRDefault="00B50BCF">
                        <w:pPr>
                          <w:pStyle w:val="TableParagraph"/>
                          <w:spacing w:line="145" w:lineRule="exact"/>
                          <w:ind w:left="152"/>
                          <w:rPr>
                            <w:b/>
                            <w:sz w:val="14"/>
                          </w:rPr>
                        </w:pPr>
                        <w:r>
                          <w:rPr>
                            <w:b/>
                            <w:sz w:val="14"/>
                          </w:rPr>
                          <w:t>Ejecutado</w:t>
                        </w:r>
                      </w:p>
                    </w:tc>
                    <w:tc>
                      <w:tcPr>
                        <w:tcW w:w="979" w:type="dxa"/>
                      </w:tcPr>
                      <w:p w:rsidR="00F945C6" w:rsidRDefault="00B50BCF">
                        <w:pPr>
                          <w:pStyle w:val="TableParagraph"/>
                          <w:spacing w:line="157" w:lineRule="exact"/>
                          <w:ind w:left="5"/>
                          <w:jc w:val="center"/>
                          <w:rPr>
                            <w:b/>
                            <w:sz w:val="14"/>
                          </w:rPr>
                        </w:pPr>
                        <w:r>
                          <w:rPr>
                            <w:b/>
                            <w:w w:val="99"/>
                            <w:sz w:val="14"/>
                          </w:rPr>
                          <w:t>%</w:t>
                        </w:r>
                      </w:p>
                      <w:p w:rsidR="00F945C6" w:rsidRDefault="00B50BCF">
                        <w:pPr>
                          <w:pStyle w:val="TableParagraph"/>
                          <w:spacing w:line="145" w:lineRule="exact"/>
                          <w:ind w:left="98" w:right="95"/>
                          <w:jc w:val="center"/>
                          <w:rPr>
                            <w:b/>
                            <w:sz w:val="14"/>
                          </w:rPr>
                        </w:pPr>
                        <w:r>
                          <w:rPr>
                            <w:b/>
                            <w:sz w:val="14"/>
                          </w:rPr>
                          <w:t>ejecución</w:t>
                        </w:r>
                      </w:p>
                    </w:tc>
                  </w:tr>
                  <w:tr w:rsidR="00F945C6">
                    <w:trPr>
                      <w:trHeight w:val="184"/>
                    </w:trPr>
                    <w:tc>
                      <w:tcPr>
                        <w:tcW w:w="977" w:type="dxa"/>
                        <w:shd w:val="clear" w:color="auto" w:fill="DBE4F0"/>
                      </w:tcPr>
                      <w:p w:rsidR="00F945C6" w:rsidRDefault="00B50BCF">
                        <w:pPr>
                          <w:pStyle w:val="TableParagraph"/>
                          <w:spacing w:before="7" w:line="157" w:lineRule="exact"/>
                          <w:ind w:left="441"/>
                          <w:rPr>
                            <w:b/>
                            <w:sz w:val="14"/>
                          </w:rPr>
                        </w:pPr>
                        <w:r>
                          <w:rPr>
                            <w:b/>
                            <w:sz w:val="14"/>
                          </w:rPr>
                          <w:t>40.000</w:t>
                        </w:r>
                      </w:p>
                    </w:tc>
                    <w:tc>
                      <w:tcPr>
                        <w:tcW w:w="978" w:type="dxa"/>
                        <w:shd w:val="clear" w:color="auto" w:fill="DBE4F0"/>
                      </w:tcPr>
                      <w:p w:rsidR="00F945C6" w:rsidRDefault="00B50BCF">
                        <w:pPr>
                          <w:pStyle w:val="TableParagraph"/>
                          <w:spacing w:before="7" w:line="157" w:lineRule="exact"/>
                          <w:ind w:left="441"/>
                          <w:rPr>
                            <w:b/>
                            <w:sz w:val="14"/>
                          </w:rPr>
                        </w:pPr>
                        <w:r>
                          <w:rPr>
                            <w:b/>
                            <w:sz w:val="14"/>
                          </w:rPr>
                          <w:t>35.000</w:t>
                        </w:r>
                      </w:p>
                    </w:tc>
                    <w:tc>
                      <w:tcPr>
                        <w:tcW w:w="977" w:type="dxa"/>
                        <w:shd w:val="clear" w:color="auto" w:fill="DBE4F0"/>
                      </w:tcPr>
                      <w:p w:rsidR="00F945C6" w:rsidRDefault="00B50BCF">
                        <w:pPr>
                          <w:pStyle w:val="TableParagraph"/>
                          <w:spacing w:before="7" w:line="157" w:lineRule="exact"/>
                          <w:ind w:left="587"/>
                          <w:rPr>
                            <w:b/>
                            <w:sz w:val="14"/>
                          </w:rPr>
                        </w:pPr>
                        <w:r>
                          <w:rPr>
                            <w:b/>
                            <w:sz w:val="14"/>
                          </w:rPr>
                          <w:t>87%</w:t>
                        </w:r>
                      </w:p>
                    </w:tc>
                    <w:tc>
                      <w:tcPr>
                        <w:tcW w:w="977" w:type="dxa"/>
                        <w:shd w:val="clear" w:color="auto" w:fill="B8CCE3"/>
                      </w:tcPr>
                      <w:p w:rsidR="00F945C6" w:rsidRDefault="00B50BCF">
                        <w:pPr>
                          <w:pStyle w:val="TableParagraph"/>
                          <w:spacing w:before="7" w:line="157" w:lineRule="exact"/>
                          <w:ind w:left="440"/>
                          <w:rPr>
                            <w:b/>
                            <w:sz w:val="14"/>
                          </w:rPr>
                        </w:pPr>
                        <w:r>
                          <w:rPr>
                            <w:b/>
                            <w:sz w:val="14"/>
                          </w:rPr>
                          <w:t>40.000</w:t>
                        </w:r>
                      </w:p>
                    </w:tc>
                    <w:tc>
                      <w:tcPr>
                        <w:tcW w:w="977" w:type="dxa"/>
                        <w:shd w:val="clear" w:color="auto" w:fill="B8CCE3"/>
                      </w:tcPr>
                      <w:p w:rsidR="00F945C6" w:rsidRDefault="00B50BCF">
                        <w:pPr>
                          <w:pStyle w:val="TableParagraph"/>
                          <w:spacing w:before="7" w:line="157" w:lineRule="exact"/>
                          <w:ind w:left="440"/>
                          <w:rPr>
                            <w:b/>
                            <w:sz w:val="14"/>
                          </w:rPr>
                        </w:pPr>
                        <w:r>
                          <w:rPr>
                            <w:b/>
                            <w:sz w:val="14"/>
                          </w:rPr>
                          <w:t>35.000</w:t>
                        </w:r>
                      </w:p>
                    </w:tc>
                    <w:tc>
                      <w:tcPr>
                        <w:tcW w:w="977" w:type="dxa"/>
                        <w:shd w:val="clear" w:color="auto" w:fill="B8CCE3"/>
                      </w:tcPr>
                      <w:p w:rsidR="00F945C6" w:rsidRDefault="00B50BCF">
                        <w:pPr>
                          <w:pStyle w:val="TableParagraph"/>
                          <w:spacing w:before="7" w:line="157" w:lineRule="exact"/>
                          <w:ind w:left="514"/>
                          <w:rPr>
                            <w:b/>
                            <w:sz w:val="14"/>
                          </w:rPr>
                        </w:pPr>
                        <w:r>
                          <w:rPr>
                            <w:b/>
                            <w:sz w:val="14"/>
                          </w:rPr>
                          <w:t>87,50</w:t>
                        </w:r>
                      </w:p>
                    </w:tc>
                    <w:tc>
                      <w:tcPr>
                        <w:tcW w:w="975" w:type="dxa"/>
                        <w:shd w:val="clear" w:color="auto" w:fill="94B3D6"/>
                      </w:tcPr>
                      <w:p w:rsidR="00F945C6" w:rsidRDefault="00B50BCF">
                        <w:pPr>
                          <w:pStyle w:val="TableParagraph"/>
                          <w:spacing w:before="7" w:line="157" w:lineRule="exact"/>
                          <w:ind w:left="437"/>
                          <w:rPr>
                            <w:b/>
                            <w:sz w:val="14"/>
                          </w:rPr>
                        </w:pPr>
                        <w:r>
                          <w:rPr>
                            <w:b/>
                            <w:sz w:val="14"/>
                          </w:rPr>
                          <w:t>40.000</w:t>
                        </w:r>
                      </w:p>
                    </w:tc>
                    <w:tc>
                      <w:tcPr>
                        <w:tcW w:w="977" w:type="dxa"/>
                        <w:shd w:val="clear" w:color="auto" w:fill="94B3D6"/>
                      </w:tcPr>
                      <w:p w:rsidR="00F945C6" w:rsidRDefault="00F945C6">
                        <w:pPr>
                          <w:pStyle w:val="TableParagraph"/>
                          <w:rPr>
                            <w:rFonts w:ascii="Times New Roman"/>
                            <w:sz w:val="12"/>
                          </w:rPr>
                        </w:pPr>
                      </w:p>
                    </w:tc>
                    <w:tc>
                      <w:tcPr>
                        <w:tcW w:w="979"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t xml:space="preserve">Aplicación </w:t>
      </w:r>
      <w:r>
        <w:rPr>
          <w:spacing w:val="-1"/>
        </w:rPr>
        <w:t>Presupuestaria</w:t>
      </w:r>
    </w:p>
    <w:p w:rsidR="00F945C6" w:rsidRDefault="00B50BCF">
      <w:pPr>
        <w:spacing w:before="66"/>
        <w:ind w:left="819" w:right="9586"/>
        <w:jc w:val="center"/>
        <w:rPr>
          <w:b/>
          <w:sz w:val="16"/>
        </w:rPr>
      </w:pPr>
      <w:r>
        <w:rPr>
          <w:b/>
          <w:sz w:val="16"/>
        </w:rPr>
        <w:t>26.301.313A.495</w:t>
      </w:r>
    </w:p>
    <w:p w:rsidR="00F945C6" w:rsidRDefault="00F945C6">
      <w:pPr>
        <w:jc w:val="center"/>
        <w:rPr>
          <w:sz w:val="16"/>
        </w:rPr>
        <w:sectPr w:rsidR="00F945C6">
          <w:pgSz w:w="11910" w:h="16840"/>
          <w:pgMar w:top="1140" w:right="0" w:bottom="1200" w:left="120" w:header="253" w:footer="1002" w:gutter="0"/>
          <w:cols w:space="720"/>
        </w:sectPr>
      </w:pPr>
    </w:p>
    <w:p w:rsidR="00F945C6" w:rsidRDefault="00F945C6">
      <w:pPr>
        <w:pStyle w:val="Textoindependiente"/>
        <w:rPr>
          <w:b/>
          <w:sz w:val="20"/>
        </w:rPr>
      </w:pPr>
    </w:p>
    <w:p w:rsidR="00F945C6" w:rsidRDefault="00F945C6">
      <w:pPr>
        <w:pStyle w:val="Textoindependiente"/>
        <w:spacing w:before="4"/>
        <w:rPr>
          <w:b/>
          <w:sz w:val="15"/>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8"/>
        <w:gridCol w:w="995"/>
        <w:gridCol w:w="524"/>
        <w:gridCol w:w="498"/>
        <w:gridCol w:w="1816"/>
        <w:gridCol w:w="541"/>
        <w:gridCol w:w="450"/>
        <w:gridCol w:w="1135"/>
        <w:gridCol w:w="496"/>
        <w:gridCol w:w="498"/>
        <w:gridCol w:w="498"/>
        <w:gridCol w:w="508"/>
      </w:tblGrid>
      <w:tr w:rsidR="00F945C6">
        <w:trPr>
          <w:trHeight w:val="412"/>
        </w:trPr>
        <w:tc>
          <w:tcPr>
            <w:tcW w:w="2408" w:type="dxa"/>
            <w:vMerge w:val="restart"/>
            <w:shd w:val="clear" w:color="auto" w:fill="DBE4F0"/>
          </w:tcPr>
          <w:p w:rsidR="00F945C6" w:rsidRDefault="00F945C6">
            <w:pPr>
              <w:pStyle w:val="TableParagraph"/>
              <w:spacing w:before="9"/>
              <w:rPr>
                <w:b/>
                <w:sz w:val="26"/>
              </w:rPr>
            </w:pPr>
          </w:p>
          <w:p w:rsidR="00F945C6" w:rsidRDefault="00B50BCF">
            <w:pPr>
              <w:pStyle w:val="TableParagraph"/>
              <w:spacing w:before="1"/>
              <w:ind w:left="107"/>
              <w:rPr>
                <w:b/>
                <w:sz w:val="18"/>
              </w:rPr>
            </w:pPr>
            <w:r>
              <w:rPr>
                <w:b/>
                <w:sz w:val="18"/>
              </w:rPr>
              <w:t>Plan de acción</w:t>
            </w:r>
          </w:p>
        </w:tc>
        <w:tc>
          <w:tcPr>
            <w:tcW w:w="7959" w:type="dxa"/>
            <w:gridSpan w:val="11"/>
          </w:tcPr>
          <w:p w:rsidR="00F945C6" w:rsidRDefault="00F945C6">
            <w:pPr>
              <w:pStyle w:val="TableParagraph"/>
              <w:rPr>
                <w:rFonts w:ascii="Times New Roman"/>
                <w:sz w:val="16"/>
              </w:rPr>
            </w:pPr>
          </w:p>
        </w:tc>
      </w:tr>
      <w:tr w:rsidR="00F945C6">
        <w:trPr>
          <w:trHeight w:val="412"/>
        </w:trPr>
        <w:tc>
          <w:tcPr>
            <w:tcW w:w="2408" w:type="dxa"/>
            <w:vMerge/>
            <w:tcBorders>
              <w:top w:val="nil"/>
            </w:tcBorders>
            <w:shd w:val="clear" w:color="auto" w:fill="DBE4F0"/>
          </w:tcPr>
          <w:p w:rsidR="00F945C6" w:rsidRDefault="00F945C6">
            <w:pPr>
              <w:rPr>
                <w:sz w:val="2"/>
                <w:szCs w:val="2"/>
              </w:rPr>
            </w:pPr>
          </w:p>
        </w:tc>
        <w:tc>
          <w:tcPr>
            <w:tcW w:w="5959" w:type="dxa"/>
            <w:gridSpan w:val="7"/>
          </w:tcPr>
          <w:p w:rsidR="00F945C6" w:rsidRDefault="00B50BCF">
            <w:pPr>
              <w:pStyle w:val="TableParagraph"/>
              <w:spacing w:before="102"/>
              <w:ind w:left="104"/>
              <w:rPr>
                <w:sz w:val="18"/>
              </w:rPr>
            </w:pPr>
            <w:r>
              <w:rPr>
                <w:sz w:val="18"/>
              </w:rPr>
              <w:t>Criterio de coordinación con otras Administraciones Públicas</w:t>
            </w:r>
          </w:p>
        </w:tc>
        <w:tc>
          <w:tcPr>
            <w:tcW w:w="496" w:type="dxa"/>
            <w:shd w:val="clear" w:color="auto" w:fill="BEBEBE"/>
          </w:tcPr>
          <w:p w:rsidR="00F945C6" w:rsidRDefault="00B50BCF">
            <w:pPr>
              <w:pStyle w:val="TableParagraph"/>
              <w:spacing w:before="97"/>
              <w:ind w:left="97"/>
              <w:rPr>
                <w:b/>
                <w:sz w:val="18"/>
              </w:rPr>
            </w:pPr>
            <w:r>
              <w:rPr>
                <w:b/>
                <w:sz w:val="18"/>
              </w:rPr>
              <w:t>SI</w:t>
            </w:r>
          </w:p>
        </w:tc>
        <w:tc>
          <w:tcPr>
            <w:tcW w:w="498" w:type="dxa"/>
          </w:tcPr>
          <w:p w:rsidR="00F945C6" w:rsidRDefault="00F945C6">
            <w:pPr>
              <w:pStyle w:val="TableParagraph"/>
              <w:rPr>
                <w:rFonts w:ascii="Times New Roman"/>
                <w:sz w:val="16"/>
              </w:rPr>
            </w:pPr>
          </w:p>
        </w:tc>
        <w:tc>
          <w:tcPr>
            <w:tcW w:w="498" w:type="dxa"/>
            <w:shd w:val="clear" w:color="auto" w:fill="BEBEBE"/>
          </w:tcPr>
          <w:p w:rsidR="00F945C6" w:rsidRDefault="00B50BCF">
            <w:pPr>
              <w:pStyle w:val="TableParagraph"/>
              <w:spacing w:before="97"/>
              <w:ind w:left="96"/>
              <w:rPr>
                <w:b/>
                <w:sz w:val="18"/>
              </w:rPr>
            </w:pPr>
            <w:r>
              <w:rPr>
                <w:b/>
                <w:sz w:val="18"/>
              </w:rPr>
              <w:t>NO</w:t>
            </w:r>
          </w:p>
        </w:tc>
        <w:tc>
          <w:tcPr>
            <w:tcW w:w="508" w:type="dxa"/>
          </w:tcPr>
          <w:p w:rsidR="00F945C6" w:rsidRDefault="00B50BCF">
            <w:pPr>
              <w:pStyle w:val="TableParagraph"/>
              <w:spacing w:before="76"/>
              <w:ind w:left="165"/>
              <w:rPr>
                <w:b/>
              </w:rPr>
            </w:pPr>
            <w:r>
              <w:rPr>
                <w:b/>
              </w:rPr>
              <w:t>X</w:t>
            </w:r>
          </w:p>
        </w:tc>
      </w:tr>
      <w:tr w:rsidR="00F945C6">
        <w:trPr>
          <w:trHeight w:val="621"/>
        </w:trPr>
        <w:tc>
          <w:tcPr>
            <w:tcW w:w="2408" w:type="dxa"/>
            <w:shd w:val="clear" w:color="auto" w:fill="DBE4F0"/>
          </w:tcPr>
          <w:p w:rsidR="00F945C6" w:rsidRDefault="00B50BCF">
            <w:pPr>
              <w:pStyle w:val="TableParagraph"/>
              <w:ind w:left="107" w:right="150"/>
              <w:rPr>
                <w:b/>
                <w:sz w:val="18"/>
              </w:rPr>
            </w:pPr>
            <w:r>
              <w:rPr>
                <w:b/>
                <w:sz w:val="18"/>
              </w:rPr>
              <w:t>Resultados de la evaluación de los planes</w:t>
            </w:r>
          </w:p>
          <w:p w:rsidR="00F945C6" w:rsidRDefault="00B50BCF">
            <w:pPr>
              <w:pStyle w:val="TableParagraph"/>
              <w:spacing w:line="192" w:lineRule="exact"/>
              <w:ind w:left="107"/>
              <w:rPr>
                <w:b/>
                <w:sz w:val="18"/>
              </w:rPr>
            </w:pPr>
            <w:r>
              <w:rPr>
                <w:b/>
                <w:sz w:val="18"/>
              </w:rPr>
              <w:t>estratégicos anteriores</w:t>
            </w:r>
          </w:p>
        </w:tc>
        <w:tc>
          <w:tcPr>
            <w:tcW w:w="7959" w:type="dxa"/>
            <w:gridSpan w:val="11"/>
          </w:tcPr>
          <w:p w:rsidR="00F945C6" w:rsidRDefault="00F945C6">
            <w:pPr>
              <w:pStyle w:val="TableParagraph"/>
              <w:rPr>
                <w:rFonts w:ascii="Times New Roman"/>
                <w:sz w:val="16"/>
              </w:rPr>
            </w:pPr>
          </w:p>
        </w:tc>
      </w:tr>
      <w:tr w:rsidR="00F945C6">
        <w:trPr>
          <w:trHeight w:val="621"/>
        </w:trPr>
        <w:tc>
          <w:tcPr>
            <w:tcW w:w="2408" w:type="dxa"/>
            <w:shd w:val="clear" w:color="auto" w:fill="DBE4F0"/>
          </w:tcPr>
          <w:p w:rsidR="00F945C6" w:rsidRDefault="00B50BCF">
            <w:pPr>
              <w:pStyle w:val="TableParagraph"/>
              <w:ind w:left="107" w:right="150"/>
              <w:rPr>
                <w:b/>
                <w:sz w:val="18"/>
              </w:rPr>
            </w:pPr>
            <w:r>
              <w:rPr>
                <w:b/>
                <w:sz w:val="18"/>
              </w:rPr>
              <w:t>Incluye en las bases reguladoras actuaciones</w:t>
            </w:r>
          </w:p>
          <w:p w:rsidR="00F945C6" w:rsidRDefault="00B50BCF">
            <w:pPr>
              <w:pStyle w:val="TableParagraph"/>
              <w:spacing w:line="192" w:lineRule="exact"/>
              <w:ind w:left="107"/>
              <w:rPr>
                <w:b/>
                <w:sz w:val="18"/>
              </w:rPr>
            </w:pPr>
            <w:r>
              <w:rPr>
                <w:b/>
                <w:sz w:val="18"/>
              </w:rPr>
              <w:t>igualdad.</w:t>
            </w:r>
          </w:p>
        </w:tc>
        <w:tc>
          <w:tcPr>
            <w:tcW w:w="995" w:type="dxa"/>
          </w:tcPr>
          <w:p w:rsidR="00F945C6" w:rsidRDefault="00F945C6">
            <w:pPr>
              <w:pStyle w:val="TableParagraph"/>
              <w:rPr>
                <w:rFonts w:ascii="Times New Roman"/>
                <w:sz w:val="16"/>
              </w:rPr>
            </w:pPr>
          </w:p>
        </w:tc>
        <w:tc>
          <w:tcPr>
            <w:tcW w:w="524" w:type="dxa"/>
            <w:shd w:val="clear" w:color="auto" w:fill="BEBEBE"/>
          </w:tcPr>
          <w:p w:rsidR="00F945C6" w:rsidRDefault="00F945C6">
            <w:pPr>
              <w:pStyle w:val="TableParagraph"/>
              <w:spacing w:before="5"/>
              <w:rPr>
                <w:b/>
                <w:sz w:val="17"/>
              </w:rPr>
            </w:pPr>
          </w:p>
          <w:p w:rsidR="00F945C6" w:rsidRDefault="00B50BCF">
            <w:pPr>
              <w:pStyle w:val="TableParagraph"/>
              <w:ind w:left="173"/>
              <w:rPr>
                <w:b/>
                <w:sz w:val="18"/>
              </w:rPr>
            </w:pPr>
            <w:r>
              <w:rPr>
                <w:b/>
                <w:sz w:val="18"/>
              </w:rPr>
              <w:t>SI</w:t>
            </w:r>
          </w:p>
        </w:tc>
        <w:tc>
          <w:tcPr>
            <w:tcW w:w="498" w:type="dxa"/>
          </w:tcPr>
          <w:p w:rsidR="00F945C6" w:rsidRDefault="00F945C6">
            <w:pPr>
              <w:pStyle w:val="TableParagraph"/>
              <w:rPr>
                <w:rFonts w:ascii="Times New Roman"/>
                <w:sz w:val="16"/>
              </w:rPr>
            </w:pPr>
          </w:p>
        </w:tc>
        <w:tc>
          <w:tcPr>
            <w:tcW w:w="1816" w:type="dxa"/>
          </w:tcPr>
          <w:p w:rsidR="00F945C6" w:rsidRDefault="00F945C6">
            <w:pPr>
              <w:pStyle w:val="TableParagraph"/>
              <w:rPr>
                <w:rFonts w:ascii="Times New Roman"/>
                <w:sz w:val="16"/>
              </w:rPr>
            </w:pPr>
          </w:p>
        </w:tc>
        <w:tc>
          <w:tcPr>
            <w:tcW w:w="541" w:type="dxa"/>
            <w:shd w:val="clear" w:color="auto" w:fill="BEBEBE"/>
          </w:tcPr>
          <w:p w:rsidR="00F945C6" w:rsidRDefault="00F945C6">
            <w:pPr>
              <w:pStyle w:val="TableParagraph"/>
              <w:spacing w:before="5"/>
              <w:rPr>
                <w:b/>
                <w:sz w:val="17"/>
              </w:rPr>
            </w:pPr>
          </w:p>
          <w:p w:rsidR="00F945C6" w:rsidRDefault="00B50BCF">
            <w:pPr>
              <w:pStyle w:val="TableParagraph"/>
              <w:ind w:left="129"/>
              <w:rPr>
                <w:b/>
                <w:sz w:val="18"/>
              </w:rPr>
            </w:pPr>
            <w:r>
              <w:rPr>
                <w:b/>
                <w:sz w:val="18"/>
              </w:rPr>
              <w:t>NO</w:t>
            </w:r>
          </w:p>
        </w:tc>
        <w:tc>
          <w:tcPr>
            <w:tcW w:w="450" w:type="dxa"/>
          </w:tcPr>
          <w:p w:rsidR="00F945C6" w:rsidRDefault="00B50BCF">
            <w:pPr>
              <w:pStyle w:val="TableParagraph"/>
              <w:spacing w:before="180"/>
              <w:ind w:left="145"/>
              <w:rPr>
                <w:b/>
              </w:rPr>
            </w:pPr>
            <w:r>
              <w:rPr>
                <w:b/>
              </w:rPr>
              <w:t>X</w:t>
            </w:r>
          </w:p>
        </w:tc>
        <w:tc>
          <w:tcPr>
            <w:tcW w:w="3135" w:type="dxa"/>
            <w:gridSpan w:val="5"/>
          </w:tcPr>
          <w:p w:rsidR="00F945C6" w:rsidRDefault="00F945C6">
            <w:pPr>
              <w:pStyle w:val="TableParagraph"/>
              <w:rPr>
                <w:rFonts w:ascii="Times New Roman"/>
                <w:sz w:val="16"/>
              </w:rPr>
            </w:pPr>
          </w:p>
        </w:tc>
      </w:tr>
    </w:tbl>
    <w:p w:rsidR="00F945C6" w:rsidRDefault="00F945C6">
      <w:pPr>
        <w:pStyle w:val="Textoindependiente"/>
        <w:rPr>
          <w:b/>
          <w:sz w:val="20"/>
        </w:rPr>
      </w:pPr>
    </w:p>
    <w:p w:rsidR="00F945C6" w:rsidRDefault="00F945C6">
      <w:pPr>
        <w:pStyle w:val="Textoindependiente"/>
        <w:spacing w:before="8"/>
        <w:rPr>
          <w:b/>
          <w:sz w:val="23"/>
        </w:rPr>
      </w:pPr>
    </w:p>
    <w:p w:rsidR="00F945C6" w:rsidRDefault="00B50BCF">
      <w:pPr>
        <w:pStyle w:val="Textoindependiente"/>
        <w:ind w:left="837"/>
      </w:pPr>
      <w:r>
        <w:rPr>
          <w:color w:val="365F92"/>
        </w:rPr>
        <w:t xml:space="preserve">Tal y como establece el artículo 14.2 del Reglamento de la Ley General de Subvenciones </w:t>
      </w:r>
      <w:r>
        <w:rPr>
          <w:b/>
          <w:color w:val="365F92"/>
        </w:rPr>
        <w:t xml:space="preserve">informe </w:t>
      </w:r>
      <w:r>
        <w:rPr>
          <w:color w:val="365F92"/>
        </w:rPr>
        <w:t>sobre:</w:t>
      </w:r>
    </w:p>
    <w:p w:rsidR="00F945C6" w:rsidRDefault="00F945C6">
      <w:pPr>
        <w:pStyle w:val="Textoindependiente"/>
        <w:rPr>
          <w:sz w:val="20"/>
        </w:rPr>
      </w:pPr>
    </w:p>
    <w:p w:rsidR="00F945C6" w:rsidRDefault="00F945C6">
      <w:pPr>
        <w:pStyle w:val="Textoindependiente"/>
        <w:spacing w:before="8"/>
        <w:rPr>
          <w:sz w:val="24"/>
        </w:rPr>
      </w:pPr>
    </w:p>
    <w:tbl>
      <w:tblPr>
        <w:tblStyle w:val="TableNormal"/>
        <w:tblW w:w="0" w:type="auto"/>
        <w:tblInd w:w="7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54"/>
        <w:gridCol w:w="7799"/>
      </w:tblGrid>
      <w:tr w:rsidR="00F945C6">
        <w:trPr>
          <w:trHeight w:val="825"/>
        </w:trPr>
        <w:tc>
          <w:tcPr>
            <w:tcW w:w="2554" w:type="dxa"/>
            <w:tcBorders>
              <w:left w:val="single" w:sz="4" w:space="0" w:color="000000"/>
              <w:bottom w:val="single" w:sz="4" w:space="0" w:color="000000"/>
              <w:right w:val="single" w:sz="4" w:space="0" w:color="000000"/>
            </w:tcBorders>
          </w:tcPr>
          <w:p w:rsidR="00F945C6" w:rsidRDefault="00B50BCF">
            <w:pPr>
              <w:pStyle w:val="TableParagraph"/>
              <w:ind w:left="107" w:right="356"/>
              <w:rPr>
                <w:b/>
                <w:sz w:val="18"/>
              </w:rPr>
            </w:pPr>
            <w:r>
              <w:rPr>
                <w:b/>
                <w:color w:val="365F92"/>
                <w:sz w:val="18"/>
              </w:rPr>
              <w:t>Grado de avance en la aplicación de la línea de subvención:</w:t>
            </w:r>
          </w:p>
        </w:tc>
        <w:tc>
          <w:tcPr>
            <w:tcW w:w="7799" w:type="dxa"/>
            <w:tcBorders>
              <w:left w:val="single" w:sz="4" w:space="0" w:color="000000"/>
              <w:bottom w:val="single" w:sz="4" w:space="0" w:color="000000"/>
              <w:right w:val="single" w:sz="4" w:space="0" w:color="000000"/>
            </w:tcBorders>
            <w:shd w:val="clear" w:color="auto" w:fill="F1DBDB"/>
          </w:tcPr>
          <w:p w:rsidR="00F945C6" w:rsidRDefault="00B50BCF">
            <w:pPr>
              <w:pStyle w:val="TableParagraph"/>
              <w:spacing w:line="242" w:lineRule="auto"/>
              <w:ind w:left="107" w:right="214"/>
              <w:rPr>
                <w:sz w:val="18"/>
              </w:rPr>
            </w:pPr>
            <w:r>
              <w:rPr>
                <w:sz w:val="18"/>
              </w:rPr>
              <w:t>Se continúa con el mantenimiento anual de este portal común europeo para envíos electrónicos de las autorizaciones de comercialización entre las Autoridades Nacionales</w:t>
            </w:r>
          </w:p>
          <w:p w:rsidR="00F945C6" w:rsidRDefault="00B50BCF">
            <w:pPr>
              <w:pStyle w:val="TableParagraph"/>
              <w:spacing w:line="206" w:lineRule="exact"/>
              <w:ind w:left="107" w:right="214"/>
              <w:rPr>
                <w:sz w:val="18"/>
              </w:rPr>
            </w:pPr>
            <w:r>
              <w:rPr>
                <w:sz w:val="18"/>
              </w:rPr>
              <w:t>concernidas en los procedimientos de autorización de medicamentos por reconocimiento mut</w:t>
            </w:r>
            <w:r>
              <w:rPr>
                <w:sz w:val="18"/>
              </w:rPr>
              <w:t>uo y descentralizado.</w:t>
            </w:r>
          </w:p>
        </w:tc>
      </w:tr>
      <w:tr w:rsidR="00F945C6">
        <w:trPr>
          <w:trHeight w:val="825"/>
        </w:trPr>
        <w:tc>
          <w:tcPr>
            <w:tcW w:w="2554" w:type="dxa"/>
            <w:tcBorders>
              <w:top w:val="single" w:sz="4" w:space="0" w:color="000000"/>
              <w:left w:val="single" w:sz="4" w:space="0" w:color="000000"/>
              <w:bottom w:val="single" w:sz="4" w:space="0" w:color="000000"/>
              <w:right w:val="single" w:sz="4" w:space="0" w:color="000000"/>
            </w:tcBorders>
          </w:tcPr>
          <w:p w:rsidR="00F945C6" w:rsidRDefault="00B50BCF">
            <w:pPr>
              <w:pStyle w:val="TableParagraph"/>
              <w:ind w:left="107" w:right="315"/>
              <w:rPr>
                <w:b/>
                <w:sz w:val="18"/>
              </w:rPr>
            </w:pPr>
            <w:r>
              <w:rPr>
                <w:b/>
                <w:color w:val="365F92"/>
                <w:sz w:val="18"/>
              </w:rPr>
              <w:t>Efectos y repercusiones presupuestarias y financieras derivadas de</w:t>
            </w:r>
          </w:p>
          <w:p w:rsidR="00F945C6" w:rsidRDefault="00B50BCF">
            <w:pPr>
              <w:pStyle w:val="TableParagraph"/>
              <w:spacing w:line="192" w:lineRule="exact"/>
              <w:ind w:left="107"/>
              <w:rPr>
                <w:b/>
                <w:sz w:val="18"/>
              </w:rPr>
            </w:pPr>
            <w:r>
              <w:rPr>
                <w:b/>
                <w:color w:val="365F92"/>
                <w:sz w:val="18"/>
              </w:rPr>
              <w:t>su aplicación:</w:t>
            </w:r>
          </w:p>
        </w:tc>
        <w:tc>
          <w:tcPr>
            <w:tcW w:w="7799" w:type="dxa"/>
            <w:tcBorders>
              <w:top w:val="single" w:sz="4" w:space="0" w:color="000000"/>
              <w:left w:val="single" w:sz="4" w:space="0" w:color="000000"/>
              <w:bottom w:val="single" w:sz="4" w:space="0" w:color="000000"/>
              <w:right w:val="single" w:sz="4" w:space="0" w:color="000000"/>
            </w:tcBorders>
            <w:shd w:val="clear" w:color="auto" w:fill="F1DBDB"/>
          </w:tcPr>
          <w:p w:rsidR="00F945C6" w:rsidRDefault="00B50BCF">
            <w:pPr>
              <w:pStyle w:val="TableParagraph"/>
              <w:spacing w:line="204" w:lineRule="exact"/>
              <w:ind w:left="107"/>
              <w:rPr>
                <w:sz w:val="18"/>
              </w:rPr>
            </w:pPr>
            <w:r>
              <w:rPr>
                <w:sz w:val="18"/>
              </w:rPr>
              <w:t>Pago de la cuota anual.</w:t>
            </w:r>
          </w:p>
        </w:tc>
      </w:tr>
    </w:tbl>
    <w:p w:rsidR="00F945C6" w:rsidRDefault="00F945C6">
      <w:pPr>
        <w:spacing w:line="204" w:lineRule="exact"/>
        <w:rPr>
          <w:sz w:val="18"/>
        </w:rPr>
        <w:sectPr w:rsidR="00F945C6">
          <w:pgSz w:w="11910" w:h="16840"/>
          <w:pgMar w:top="1140" w:right="0" w:bottom="1200" w:left="120" w:header="253" w:footer="1002" w:gutter="0"/>
          <w:cols w:space="720"/>
        </w:sectPr>
      </w:pPr>
    </w:p>
    <w:p w:rsidR="00F945C6" w:rsidRDefault="00F945C6">
      <w:pPr>
        <w:pStyle w:val="Textoindependiente"/>
        <w:rPr>
          <w:sz w:val="20"/>
        </w:rPr>
      </w:pPr>
    </w:p>
    <w:p w:rsidR="00F945C6" w:rsidRDefault="00F945C6">
      <w:pPr>
        <w:pStyle w:val="Textoindependiente"/>
        <w:spacing w:before="4"/>
        <w:rPr>
          <w:sz w:val="15"/>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453"/>
        <w:gridCol w:w="1629"/>
        <w:gridCol w:w="235"/>
        <w:gridCol w:w="284"/>
        <w:gridCol w:w="190"/>
        <w:gridCol w:w="284"/>
        <w:gridCol w:w="1136"/>
        <w:gridCol w:w="284"/>
        <w:gridCol w:w="1420"/>
        <w:gridCol w:w="4125"/>
      </w:tblGrid>
      <w:tr w:rsidR="00F945C6">
        <w:trPr>
          <w:trHeight w:val="566"/>
        </w:trPr>
        <w:tc>
          <w:tcPr>
            <w:tcW w:w="456" w:type="dxa"/>
            <w:shd w:val="clear" w:color="auto" w:fill="FAD3B4"/>
          </w:tcPr>
          <w:p w:rsidR="00F945C6" w:rsidRDefault="00B50BCF">
            <w:pPr>
              <w:pStyle w:val="TableParagraph"/>
              <w:spacing w:before="174"/>
              <w:ind w:left="126"/>
              <w:rPr>
                <w:b/>
                <w:sz w:val="18"/>
              </w:rPr>
            </w:pPr>
            <w:r>
              <w:rPr>
                <w:b/>
                <w:color w:val="FF0000"/>
                <w:sz w:val="18"/>
              </w:rPr>
              <w:t>38</w:t>
            </w:r>
          </w:p>
        </w:tc>
        <w:tc>
          <w:tcPr>
            <w:tcW w:w="453" w:type="dxa"/>
            <w:shd w:val="clear" w:color="auto" w:fill="FAD3B4"/>
          </w:tcPr>
          <w:p w:rsidR="00F945C6" w:rsidRDefault="00B50BCF">
            <w:pPr>
              <w:pStyle w:val="TableParagraph"/>
              <w:spacing w:before="174"/>
              <w:ind w:left="125"/>
              <w:rPr>
                <w:b/>
                <w:sz w:val="18"/>
              </w:rPr>
            </w:pPr>
            <w:r>
              <w:rPr>
                <w:b/>
                <w:sz w:val="18"/>
              </w:rPr>
              <w:t>15</w:t>
            </w:r>
          </w:p>
        </w:tc>
        <w:tc>
          <w:tcPr>
            <w:tcW w:w="9587" w:type="dxa"/>
            <w:gridSpan w:val="9"/>
            <w:shd w:val="clear" w:color="auto" w:fill="FAD3B4"/>
          </w:tcPr>
          <w:p w:rsidR="00F945C6" w:rsidRDefault="00B50BCF">
            <w:pPr>
              <w:pStyle w:val="TableParagraph"/>
              <w:spacing w:before="174"/>
              <w:ind w:left="108"/>
              <w:rPr>
                <w:b/>
                <w:sz w:val="18"/>
              </w:rPr>
            </w:pPr>
            <w:r>
              <w:rPr>
                <w:b/>
                <w:sz w:val="18"/>
              </w:rPr>
              <w:t>LINEA DE SUBVENCION: “Contribución al Foro de Políticas de la HTAI Policy Forum”.</w:t>
            </w:r>
          </w:p>
        </w:tc>
      </w:tr>
      <w:tr w:rsidR="00F945C6">
        <w:trPr>
          <w:trHeight w:val="1036"/>
        </w:trPr>
        <w:tc>
          <w:tcPr>
            <w:tcW w:w="2538" w:type="dxa"/>
            <w:gridSpan w:val="3"/>
            <w:shd w:val="clear" w:color="auto" w:fill="DBE4F0"/>
          </w:tcPr>
          <w:p w:rsidR="00F945C6" w:rsidRDefault="00F945C6">
            <w:pPr>
              <w:pStyle w:val="TableParagraph"/>
              <w:rPr>
                <w:sz w:val="20"/>
              </w:rPr>
            </w:pPr>
          </w:p>
          <w:p w:rsidR="00F945C6" w:rsidRDefault="00B50BCF">
            <w:pPr>
              <w:pStyle w:val="TableParagraph"/>
              <w:spacing w:before="179"/>
              <w:ind w:left="107"/>
              <w:rPr>
                <w:b/>
                <w:sz w:val="18"/>
              </w:rPr>
            </w:pPr>
            <w:r>
              <w:rPr>
                <w:b/>
                <w:sz w:val="18"/>
              </w:rPr>
              <w:t>Objetivo estratégico</w:t>
            </w:r>
          </w:p>
        </w:tc>
        <w:tc>
          <w:tcPr>
            <w:tcW w:w="7958" w:type="dxa"/>
            <w:gridSpan w:val="8"/>
            <w:shd w:val="clear" w:color="auto" w:fill="B8CCE3"/>
          </w:tcPr>
          <w:p w:rsidR="00F945C6" w:rsidRDefault="00B50BCF">
            <w:pPr>
              <w:pStyle w:val="TableParagraph"/>
              <w:spacing w:before="1"/>
              <w:ind w:left="109" w:right="104"/>
              <w:jc w:val="both"/>
              <w:rPr>
                <w:sz w:val="18"/>
              </w:rPr>
            </w:pPr>
            <w:r>
              <w:rPr>
                <w:sz w:val="18"/>
              </w:rPr>
              <w:t>La participación de España en el Foro de Políticas de Evaluación de Tecnología Sanitaria de la HTAi, conocido como Policy Forum, es de gran interés, ya que está permitiendo a nuestro país tener acceso a la elaboración de recomendacione</w:t>
            </w:r>
            <w:r>
              <w:rPr>
                <w:sz w:val="18"/>
              </w:rPr>
              <w:t>s a nivel nacional, recomendaciones que terminan teniendo repercusión en el ámbito nacional, y que repercuten en la solvencia y</w:t>
            </w:r>
          </w:p>
          <w:p w:rsidR="00F945C6" w:rsidRDefault="00B50BCF">
            <w:pPr>
              <w:pStyle w:val="TableParagraph"/>
              <w:spacing w:line="187" w:lineRule="exact"/>
              <w:ind w:left="109"/>
              <w:jc w:val="both"/>
              <w:rPr>
                <w:sz w:val="18"/>
              </w:rPr>
            </w:pPr>
            <w:r>
              <w:rPr>
                <w:sz w:val="18"/>
              </w:rPr>
              <w:t>sostenibilidad del sistema nacional de salud.</w:t>
            </w:r>
          </w:p>
        </w:tc>
      </w:tr>
      <w:tr w:rsidR="00F945C6">
        <w:trPr>
          <w:trHeight w:val="546"/>
        </w:trPr>
        <w:tc>
          <w:tcPr>
            <w:tcW w:w="2538" w:type="dxa"/>
            <w:gridSpan w:val="3"/>
            <w:shd w:val="clear" w:color="auto" w:fill="DBE4F0"/>
          </w:tcPr>
          <w:p w:rsidR="00F945C6" w:rsidRDefault="00B50BCF">
            <w:pPr>
              <w:pStyle w:val="TableParagraph"/>
              <w:spacing w:before="61"/>
              <w:ind w:left="107" w:right="590"/>
              <w:rPr>
                <w:b/>
                <w:sz w:val="18"/>
              </w:rPr>
            </w:pPr>
            <w:r>
              <w:rPr>
                <w:b/>
                <w:sz w:val="18"/>
              </w:rPr>
              <w:t>Área de competencia afectada.</w:t>
            </w:r>
          </w:p>
        </w:tc>
        <w:tc>
          <w:tcPr>
            <w:tcW w:w="7958" w:type="dxa"/>
            <w:gridSpan w:val="8"/>
          </w:tcPr>
          <w:p w:rsidR="00F945C6" w:rsidRDefault="00B50BCF">
            <w:pPr>
              <w:pStyle w:val="TableParagraph"/>
              <w:spacing w:before="169"/>
              <w:ind w:left="109"/>
              <w:rPr>
                <w:sz w:val="18"/>
              </w:rPr>
            </w:pPr>
            <w:r>
              <w:rPr>
                <w:sz w:val="18"/>
              </w:rPr>
              <w:t>Cuota internacional.</w:t>
            </w:r>
          </w:p>
        </w:tc>
      </w:tr>
      <w:tr w:rsidR="00F945C6">
        <w:trPr>
          <w:trHeight w:val="717"/>
        </w:trPr>
        <w:tc>
          <w:tcPr>
            <w:tcW w:w="2538" w:type="dxa"/>
            <w:gridSpan w:val="3"/>
            <w:shd w:val="clear" w:color="auto" w:fill="DBE4F0"/>
          </w:tcPr>
          <w:p w:rsidR="00F945C6" w:rsidRDefault="00B50BCF">
            <w:pPr>
              <w:pStyle w:val="TableParagraph"/>
              <w:spacing w:before="145"/>
              <w:ind w:left="107" w:right="199"/>
              <w:rPr>
                <w:b/>
                <w:sz w:val="18"/>
              </w:rPr>
            </w:pPr>
            <w:r>
              <w:rPr>
                <w:b/>
                <w:sz w:val="18"/>
              </w:rPr>
              <w:t>Sectores hacia los que se dirigen las ayudas</w:t>
            </w:r>
          </w:p>
        </w:tc>
        <w:tc>
          <w:tcPr>
            <w:tcW w:w="7958" w:type="dxa"/>
            <w:gridSpan w:val="8"/>
          </w:tcPr>
          <w:p w:rsidR="00F945C6" w:rsidRDefault="00F945C6">
            <w:pPr>
              <w:pStyle w:val="TableParagraph"/>
              <w:spacing w:before="2"/>
            </w:pPr>
          </w:p>
          <w:p w:rsidR="00F945C6" w:rsidRDefault="00B50BCF">
            <w:pPr>
              <w:pStyle w:val="TableParagraph"/>
              <w:ind w:left="109"/>
              <w:rPr>
                <w:sz w:val="18"/>
              </w:rPr>
            </w:pPr>
            <w:r>
              <w:rPr>
                <w:sz w:val="18"/>
              </w:rPr>
              <w:t>Cuota internacional.</w:t>
            </w:r>
          </w:p>
        </w:tc>
      </w:tr>
      <w:tr w:rsidR="00F945C6">
        <w:trPr>
          <w:trHeight w:val="688"/>
        </w:trPr>
        <w:tc>
          <w:tcPr>
            <w:tcW w:w="2538" w:type="dxa"/>
            <w:gridSpan w:val="3"/>
            <w:shd w:val="clear" w:color="auto" w:fill="DBE4F0"/>
          </w:tcPr>
          <w:p w:rsidR="00F945C6" w:rsidRDefault="00B50BCF">
            <w:pPr>
              <w:pStyle w:val="TableParagraph"/>
              <w:spacing w:before="27"/>
              <w:ind w:left="107" w:right="230"/>
              <w:rPr>
                <w:b/>
                <w:sz w:val="18"/>
              </w:rPr>
            </w:pPr>
            <w:r>
              <w:rPr>
                <w:b/>
                <w:sz w:val="18"/>
              </w:rPr>
              <w:t>Objetivos operativos y efectos que se pretenden en su aplicación</w:t>
            </w:r>
          </w:p>
        </w:tc>
        <w:tc>
          <w:tcPr>
            <w:tcW w:w="7958" w:type="dxa"/>
            <w:gridSpan w:val="8"/>
          </w:tcPr>
          <w:p w:rsidR="00F945C6" w:rsidRDefault="00B50BCF">
            <w:pPr>
              <w:pStyle w:val="TableParagraph"/>
              <w:spacing w:before="135" w:line="242" w:lineRule="auto"/>
              <w:ind w:left="109"/>
              <w:rPr>
                <w:sz w:val="18"/>
              </w:rPr>
            </w:pPr>
            <w:r>
              <w:rPr>
                <w:sz w:val="18"/>
              </w:rPr>
              <w:t>Acceso a recomendaciones que tengan repercusión en la solvencia y sostenibilidad del Sistema Nacional de Salud.</w:t>
            </w:r>
          </w:p>
        </w:tc>
      </w:tr>
      <w:tr w:rsidR="00F945C6">
        <w:trPr>
          <w:trHeight w:val="206"/>
        </w:trPr>
        <w:tc>
          <w:tcPr>
            <w:tcW w:w="2538" w:type="dxa"/>
            <w:gridSpan w:val="3"/>
            <w:vMerge w:val="restart"/>
            <w:shd w:val="clear" w:color="auto" w:fill="DBE4F0"/>
          </w:tcPr>
          <w:p w:rsidR="00F945C6" w:rsidRDefault="00B50BCF">
            <w:pPr>
              <w:pStyle w:val="TableParagraph"/>
              <w:spacing w:before="1" w:line="208" w:lineRule="exact"/>
              <w:ind w:left="107" w:right="350"/>
              <w:rPr>
                <w:b/>
                <w:sz w:val="18"/>
              </w:rPr>
            </w:pPr>
            <w:r>
              <w:rPr>
                <w:b/>
                <w:sz w:val="18"/>
              </w:rPr>
              <w:t>Plazo necesario para su consecución</w:t>
            </w:r>
          </w:p>
        </w:tc>
        <w:tc>
          <w:tcPr>
            <w:tcW w:w="709" w:type="dxa"/>
            <w:gridSpan w:val="3"/>
            <w:shd w:val="clear" w:color="auto" w:fill="D9D9D9"/>
          </w:tcPr>
          <w:p w:rsidR="00F945C6" w:rsidRDefault="00B50BCF">
            <w:pPr>
              <w:pStyle w:val="TableParagraph"/>
              <w:spacing w:before="22"/>
              <w:ind w:left="109"/>
              <w:rPr>
                <w:sz w:val="14"/>
              </w:rPr>
            </w:pPr>
            <w:r>
              <w:rPr>
                <w:sz w:val="14"/>
              </w:rPr>
              <w:t>Anual.</w:t>
            </w:r>
          </w:p>
        </w:tc>
        <w:tc>
          <w:tcPr>
            <w:tcW w:w="284" w:type="dxa"/>
          </w:tcPr>
          <w:p w:rsidR="00F945C6" w:rsidRDefault="00B50BCF">
            <w:pPr>
              <w:pStyle w:val="TableParagraph"/>
              <w:spacing w:line="186" w:lineRule="exact"/>
              <w:ind w:left="109"/>
              <w:rPr>
                <w:b/>
                <w:sz w:val="18"/>
              </w:rPr>
            </w:pPr>
            <w:r>
              <w:rPr>
                <w:b/>
                <w:sz w:val="18"/>
              </w:rPr>
              <w:t>X</w:t>
            </w:r>
          </w:p>
        </w:tc>
        <w:tc>
          <w:tcPr>
            <w:tcW w:w="1136" w:type="dxa"/>
            <w:shd w:val="clear" w:color="auto" w:fill="BEBEBE"/>
          </w:tcPr>
          <w:p w:rsidR="00F945C6" w:rsidRDefault="00B50BCF">
            <w:pPr>
              <w:pStyle w:val="TableParagraph"/>
              <w:spacing w:before="22"/>
              <w:ind w:left="108"/>
              <w:rPr>
                <w:sz w:val="14"/>
              </w:rPr>
            </w:pPr>
            <w:r>
              <w:rPr>
                <w:sz w:val="14"/>
              </w:rPr>
              <w:t>2018-2020</w:t>
            </w:r>
          </w:p>
        </w:tc>
        <w:tc>
          <w:tcPr>
            <w:tcW w:w="284" w:type="dxa"/>
          </w:tcPr>
          <w:p w:rsidR="00F945C6" w:rsidRDefault="00F945C6">
            <w:pPr>
              <w:pStyle w:val="TableParagraph"/>
              <w:rPr>
                <w:rFonts w:ascii="Times New Roman"/>
                <w:sz w:val="14"/>
              </w:rPr>
            </w:pPr>
          </w:p>
        </w:tc>
        <w:tc>
          <w:tcPr>
            <w:tcW w:w="1420" w:type="dxa"/>
            <w:shd w:val="clear" w:color="auto" w:fill="D9D9D9"/>
          </w:tcPr>
          <w:p w:rsidR="00F945C6" w:rsidRDefault="00B50BCF">
            <w:pPr>
              <w:pStyle w:val="TableParagraph"/>
              <w:spacing w:before="22"/>
              <w:ind w:left="104"/>
              <w:rPr>
                <w:sz w:val="14"/>
              </w:rPr>
            </w:pPr>
            <w:r>
              <w:rPr>
                <w:sz w:val="14"/>
              </w:rPr>
              <w:t>Otros (especificar)</w:t>
            </w:r>
          </w:p>
        </w:tc>
        <w:tc>
          <w:tcPr>
            <w:tcW w:w="4125" w:type="dxa"/>
          </w:tcPr>
          <w:p w:rsidR="00F945C6" w:rsidRDefault="00F945C6">
            <w:pPr>
              <w:pStyle w:val="TableParagraph"/>
              <w:rPr>
                <w:rFonts w:ascii="Times New Roman"/>
                <w:sz w:val="14"/>
              </w:rPr>
            </w:pPr>
          </w:p>
        </w:tc>
      </w:tr>
      <w:tr w:rsidR="00F945C6">
        <w:trPr>
          <w:trHeight w:val="208"/>
        </w:trPr>
        <w:tc>
          <w:tcPr>
            <w:tcW w:w="2538" w:type="dxa"/>
            <w:gridSpan w:val="3"/>
            <w:vMerge/>
            <w:tcBorders>
              <w:top w:val="nil"/>
            </w:tcBorders>
            <w:shd w:val="clear" w:color="auto" w:fill="DBE4F0"/>
          </w:tcPr>
          <w:p w:rsidR="00F945C6" w:rsidRDefault="00F945C6">
            <w:pPr>
              <w:rPr>
                <w:sz w:val="2"/>
                <w:szCs w:val="2"/>
              </w:rPr>
            </w:pPr>
          </w:p>
        </w:tc>
        <w:tc>
          <w:tcPr>
            <w:tcW w:w="7958" w:type="dxa"/>
            <w:gridSpan w:val="8"/>
          </w:tcPr>
          <w:p w:rsidR="00F945C6" w:rsidRDefault="00F945C6">
            <w:pPr>
              <w:pStyle w:val="TableParagraph"/>
              <w:rPr>
                <w:rFonts w:ascii="Times New Roman"/>
                <w:sz w:val="14"/>
              </w:rPr>
            </w:pPr>
          </w:p>
        </w:tc>
      </w:tr>
      <w:tr w:rsidR="00F945C6">
        <w:trPr>
          <w:trHeight w:val="206"/>
        </w:trPr>
        <w:tc>
          <w:tcPr>
            <w:tcW w:w="2538" w:type="dxa"/>
            <w:gridSpan w:val="3"/>
            <w:vMerge w:val="restart"/>
            <w:shd w:val="clear" w:color="auto" w:fill="DBE4F0"/>
          </w:tcPr>
          <w:p w:rsidR="00F945C6" w:rsidRDefault="00F945C6">
            <w:pPr>
              <w:pStyle w:val="TableParagraph"/>
              <w:rPr>
                <w:sz w:val="20"/>
              </w:rPr>
            </w:pPr>
          </w:p>
          <w:p w:rsidR="00F945C6" w:rsidRDefault="00B50BCF">
            <w:pPr>
              <w:pStyle w:val="TableParagraph"/>
              <w:spacing w:before="174"/>
              <w:ind w:left="107" w:right="890"/>
              <w:rPr>
                <w:b/>
                <w:sz w:val="18"/>
              </w:rPr>
            </w:pPr>
            <w:r>
              <w:rPr>
                <w:b/>
                <w:sz w:val="18"/>
              </w:rPr>
              <w:t>Procedimiento de concesión</w:t>
            </w:r>
          </w:p>
        </w:tc>
        <w:tc>
          <w:tcPr>
            <w:tcW w:w="235" w:type="dxa"/>
          </w:tcPr>
          <w:p w:rsidR="00F945C6" w:rsidRDefault="00F945C6">
            <w:pPr>
              <w:pStyle w:val="TableParagraph"/>
              <w:rPr>
                <w:rFonts w:ascii="Times New Roman"/>
                <w:sz w:val="14"/>
              </w:rPr>
            </w:pPr>
          </w:p>
        </w:tc>
        <w:tc>
          <w:tcPr>
            <w:tcW w:w="7723" w:type="dxa"/>
            <w:gridSpan w:val="7"/>
          </w:tcPr>
          <w:p w:rsidR="00F945C6" w:rsidRDefault="00B50BCF">
            <w:pPr>
              <w:pStyle w:val="TableParagraph"/>
              <w:spacing w:line="186" w:lineRule="exact"/>
              <w:ind w:left="109"/>
              <w:rPr>
                <w:sz w:val="18"/>
              </w:rPr>
            </w:pPr>
            <w:r>
              <w:rPr>
                <w:sz w:val="18"/>
              </w:rPr>
              <w:t>Concurrencia competitiva (Art. 22 LGS)</w:t>
            </w:r>
          </w:p>
        </w:tc>
      </w:tr>
      <w:tr w:rsidR="00F945C6">
        <w:trPr>
          <w:trHeight w:val="208"/>
        </w:trPr>
        <w:tc>
          <w:tcPr>
            <w:tcW w:w="2538"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4"/>
              </w:rPr>
            </w:pPr>
          </w:p>
        </w:tc>
        <w:tc>
          <w:tcPr>
            <w:tcW w:w="7723" w:type="dxa"/>
            <w:gridSpan w:val="7"/>
          </w:tcPr>
          <w:p w:rsidR="00F945C6" w:rsidRDefault="00B50BCF">
            <w:pPr>
              <w:pStyle w:val="TableParagraph"/>
              <w:spacing w:line="188" w:lineRule="exact"/>
              <w:ind w:left="109"/>
              <w:rPr>
                <w:sz w:val="18"/>
              </w:rPr>
            </w:pPr>
            <w:r>
              <w:rPr>
                <w:sz w:val="18"/>
              </w:rPr>
              <w:t>Concesión Directa (art. 22.2.LGS)</w:t>
            </w:r>
          </w:p>
        </w:tc>
      </w:tr>
      <w:tr w:rsidR="00F945C6">
        <w:trPr>
          <w:trHeight w:val="206"/>
        </w:trPr>
        <w:tc>
          <w:tcPr>
            <w:tcW w:w="2538"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4"/>
              </w:rPr>
            </w:pPr>
          </w:p>
        </w:tc>
        <w:tc>
          <w:tcPr>
            <w:tcW w:w="284" w:type="dxa"/>
          </w:tcPr>
          <w:p w:rsidR="00F945C6" w:rsidRDefault="00F945C6">
            <w:pPr>
              <w:pStyle w:val="TableParagraph"/>
              <w:rPr>
                <w:rFonts w:ascii="Times New Roman"/>
                <w:sz w:val="14"/>
              </w:rPr>
            </w:pPr>
          </w:p>
        </w:tc>
        <w:tc>
          <w:tcPr>
            <w:tcW w:w="7439" w:type="dxa"/>
            <w:gridSpan w:val="6"/>
          </w:tcPr>
          <w:p w:rsidR="00F945C6" w:rsidRDefault="00B50BCF">
            <w:pPr>
              <w:pStyle w:val="TableParagraph"/>
              <w:spacing w:before="8" w:line="178" w:lineRule="exact"/>
              <w:ind w:left="109"/>
              <w:rPr>
                <w:sz w:val="16"/>
              </w:rPr>
            </w:pPr>
            <w:r>
              <w:rPr>
                <w:sz w:val="16"/>
              </w:rPr>
              <w:t>Nominativa (establecida en los PGE) (art. 22.2a LGS)</w:t>
            </w:r>
          </w:p>
        </w:tc>
      </w:tr>
      <w:tr w:rsidR="00F945C6">
        <w:trPr>
          <w:trHeight w:val="208"/>
        </w:trPr>
        <w:tc>
          <w:tcPr>
            <w:tcW w:w="2538"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4"/>
              </w:rPr>
            </w:pPr>
          </w:p>
        </w:tc>
        <w:tc>
          <w:tcPr>
            <w:tcW w:w="284" w:type="dxa"/>
          </w:tcPr>
          <w:p w:rsidR="00F945C6" w:rsidRDefault="00F945C6">
            <w:pPr>
              <w:pStyle w:val="TableParagraph"/>
              <w:rPr>
                <w:rFonts w:ascii="Times New Roman"/>
                <w:sz w:val="14"/>
              </w:rPr>
            </w:pPr>
          </w:p>
        </w:tc>
        <w:tc>
          <w:tcPr>
            <w:tcW w:w="7439" w:type="dxa"/>
            <w:gridSpan w:val="6"/>
          </w:tcPr>
          <w:p w:rsidR="00F945C6" w:rsidRDefault="00B50BCF">
            <w:pPr>
              <w:pStyle w:val="TableParagraph"/>
              <w:spacing w:before="8" w:line="180" w:lineRule="exact"/>
              <w:ind w:left="109"/>
              <w:rPr>
                <w:sz w:val="16"/>
              </w:rPr>
            </w:pPr>
            <w:r>
              <w:rPr>
                <w:sz w:val="16"/>
              </w:rPr>
              <w:t>Establecida en una norma con rango de ley (art. 22.2b LGS)</w:t>
            </w:r>
          </w:p>
        </w:tc>
      </w:tr>
      <w:tr w:rsidR="00F945C6">
        <w:trPr>
          <w:trHeight w:val="366"/>
        </w:trPr>
        <w:tc>
          <w:tcPr>
            <w:tcW w:w="2538"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6"/>
              </w:rPr>
            </w:pPr>
          </w:p>
        </w:tc>
        <w:tc>
          <w:tcPr>
            <w:tcW w:w="284" w:type="dxa"/>
          </w:tcPr>
          <w:p w:rsidR="00F945C6" w:rsidRDefault="00F945C6">
            <w:pPr>
              <w:pStyle w:val="TableParagraph"/>
              <w:rPr>
                <w:rFonts w:ascii="Times New Roman"/>
                <w:sz w:val="16"/>
              </w:rPr>
            </w:pPr>
          </w:p>
        </w:tc>
        <w:tc>
          <w:tcPr>
            <w:tcW w:w="7439" w:type="dxa"/>
            <w:gridSpan w:val="6"/>
          </w:tcPr>
          <w:p w:rsidR="00F945C6" w:rsidRDefault="00B50BCF">
            <w:pPr>
              <w:pStyle w:val="TableParagraph"/>
              <w:spacing w:line="182" w:lineRule="exact"/>
              <w:ind w:left="109"/>
              <w:rPr>
                <w:sz w:val="16"/>
              </w:rPr>
            </w:pPr>
            <w:r>
              <w:rPr>
                <w:sz w:val="16"/>
              </w:rPr>
              <w:t>Establecidas en un R.D. por razones de interés público, social, económico o humanitario (art. 22.3c LGS)</w:t>
            </w:r>
          </w:p>
        </w:tc>
      </w:tr>
      <w:tr w:rsidR="00F945C6">
        <w:trPr>
          <w:trHeight w:val="414"/>
        </w:trPr>
        <w:tc>
          <w:tcPr>
            <w:tcW w:w="2538" w:type="dxa"/>
            <w:gridSpan w:val="3"/>
            <w:shd w:val="clear" w:color="auto" w:fill="DBE4F0"/>
          </w:tcPr>
          <w:p w:rsidR="00F945C6" w:rsidRDefault="00B50BCF">
            <w:pPr>
              <w:pStyle w:val="TableParagraph"/>
              <w:spacing w:line="201" w:lineRule="exact"/>
              <w:ind w:left="107"/>
              <w:rPr>
                <w:b/>
                <w:sz w:val="18"/>
              </w:rPr>
            </w:pPr>
            <w:r>
              <w:rPr>
                <w:b/>
                <w:sz w:val="18"/>
              </w:rPr>
              <w:t>Régimen de seguimiento y</w:t>
            </w:r>
          </w:p>
          <w:p w:rsidR="00F945C6" w:rsidRDefault="00B50BCF">
            <w:pPr>
              <w:pStyle w:val="TableParagraph"/>
              <w:spacing w:line="194" w:lineRule="exact"/>
              <w:ind w:left="107"/>
              <w:rPr>
                <w:b/>
                <w:sz w:val="18"/>
              </w:rPr>
            </w:pPr>
            <w:r>
              <w:rPr>
                <w:b/>
                <w:sz w:val="18"/>
              </w:rPr>
              <w:t>evaluación</w:t>
            </w:r>
          </w:p>
        </w:tc>
        <w:tc>
          <w:tcPr>
            <w:tcW w:w="7958" w:type="dxa"/>
            <w:gridSpan w:val="8"/>
          </w:tcPr>
          <w:p w:rsidR="00F945C6" w:rsidRDefault="00F945C6">
            <w:pPr>
              <w:pStyle w:val="TableParagraph"/>
              <w:rPr>
                <w:rFonts w:ascii="Times New Roman"/>
                <w:sz w:val="16"/>
              </w:rPr>
            </w:pPr>
          </w:p>
        </w:tc>
      </w:tr>
    </w:tbl>
    <w:p w:rsidR="00F945C6" w:rsidRDefault="00B50BCF">
      <w:pPr>
        <w:pStyle w:val="Textoindependiente"/>
        <w:spacing w:before="9"/>
        <w:rPr>
          <w:sz w:val="9"/>
        </w:rPr>
      </w:pPr>
      <w:r>
        <w:pict>
          <v:shape id="_x0000_s1088" type="#_x0000_t202" style="position:absolute;margin-left:42.5pt;margin-top:6.85pt;width:517.55pt;height:24.5pt;z-index:-251227136;mso-wrap-distance-left:0;mso-wrap-distance-right:0;mso-position-horizontal-relative:page;mso-position-vertical-relative:text" fillcolor="#fad3b4" stroked="f">
            <v:textbox inset="0,0,0,0">
              <w:txbxContent>
                <w:p w:rsidR="00F945C6" w:rsidRDefault="00B50BCF">
                  <w:pPr>
                    <w:spacing w:before="141"/>
                    <w:ind w:left="3370" w:right="3372"/>
                    <w:jc w:val="center"/>
                    <w:rPr>
                      <w:rFonts w:ascii="Arial Narrow"/>
                      <w:b/>
                      <w:sz w:val="18"/>
                    </w:rPr>
                  </w:pPr>
                  <w:r>
                    <w:rPr>
                      <w:rFonts w:ascii="Arial Narrow"/>
                      <w:b/>
                      <w:sz w:val="18"/>
                    </w:rPr>
                    <w:t>INDICADORES DE</w:t>
                  </w:r>
                  <w:r>
                    <w:rPr>
                      <w:rFonts w:ascii="Arial Narrow"/>
                      <w:b/>
                      <w:spacing w:val="1"/>
                      <w:sz w:val="18"/>
                    </w:rPr>
                    <w:t xml:space="preserve"> </w:t>
                  </w:r>
                  <w:r>
                    <w:rPr>
                      <w:rFonts w:ascii="Arial Narrow"/>
                      <w:b/>
                      <w:sz w:val="18"/>
                    </w:rPr>
                    <w:t>CUMPLIMIENTO</w:t>
                  </w:r>
                </w:p>
              </w:txbxContent>
            </v:textbox>
            <w10:wrap type="topAndBottom" anchorx="page"/>
          </v:shape>
        </w:pict>
      </w:r>
    </w:p>
    <w:p w:rsidR="00F945C6" w:rsidRDefault="00B50BCF">
      <w:pPr>
        <w:spacing w:before="105"/>
        <w:ind w:left="837"/>
        <w:rPr>
          <w:b/>
          <w:sz w:val="14"/>
        </w:rPr>
      </w:pPr>
      <w:r>
        <w:rPr>
          <w:b/>
          <w:sz w:val="14"/>
        </w:rPr>
        <w:t>Objetivo de la</w:t>
      </w:r>
      <w:r>
        <w:rPr>
          <w:b/>
          <w:spacing w:val="-12"/>
          <w:sz w:val="14"/>
        </w:rPr>
        <w:t xml:space="preserve"> </w:t>
      </w:r>
      <w:r>
        <w:rPr>
          <w:b/>
          <w:sz w:val="14"/>
        </w:rPr>
        <w:t>Línea</w:t>
      </w:r>
    </w:p>
    <w:p w:rsidR="00F945C6" w:rsidRDefault="00F945C6">
      <w:pPr>
        <w:pStyle w:val="Textoindependiente"/>
        <w:spacing w:before="7"/>
        <w:rPr>
          <w:b/>
        </w:rPr>
      </w:pPr>
    </w:p>
    <w:p w:rsidR="00F945C6" w:rsidRDefault="00B50BCF">
      <w:pPr>
        <w:spacing w:before="96" w:line="580" w:lineRule="auto"/>
        <w:ind w:left="837" w:right="9625"/>
        <w:rPr>
          <w:b/>
          <w:sz w:val="12"/>
        </w:rPr>
      </w:pPr>
      <w:r>
        <w:pict>
          <v:shape id="_x0000_s1087" type="#_x0000_t202" style="position:absolute;left:0;text-align:left;margin-left:120.5pt;margin-top:-24.75pt;width:439.55pt;height:20.7pt;z-index:252094464;mso-position-horizontal-relative:page" fillcolor="#dbe4f0" stroked="f">
            <v:textbox inset="0,0,0,0">
              <w:txbxContent>
                <w:p w:rsidR="00F945C6" w:rsidRDefault="00B50BCF">
                  <w:pPr>
                    <w:pStyle w:val="Textoindependiente"/>
                    <w:ind w:left="108" w:right="208"/>
                  </w:pPr>
                  <w:r>
                    <w:t>Acceso a recomendaciones que tengan repercusión en la solvencia y sostenibilidad del Sistema Nacional de Salud. N/A indicadores.</w:t>
                  </w:r>
                </w:p>
              </w:txbxContent>
            </v:textbox>
            <w10:wrap anchorx="page"/>
          </v:shape>
        </w:pict>
      </w:r>
      <w:r>
        <w:pict>
          <v:shape id="_x0000_s1086" type="#_x0000_t202" style="position:absolute;left:0;text-align:left;margin-left:120.25pt;margin-top:29.15pt;width:440.4pt;height:35.4pt;z-index:252095488;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8"/>
                    </w:trPr>
                    <w:tc>
                      <w:tcPr>
                        <w:tcW w:w="2932" w:type="dxa"/>
                        <w:gridSpan w:val="3"/>
                        <w:shd w:val="clear" w:color="auto" w:fill="DBE4F0"/>
                      </w:tcPr>
                      <w:p w:rsidR="00F945C6" w:rsidRDefault="00B50BCF">
                        <w:pPr>
                          <w:pStyle w:val="TableParagraph"/>
                          <w:spacing w:line="188" w:lineRule="exact"/>
                          <w:ind w:left="1239" w:right="1234"/>
                          <w:jc w:val="center"/>
                          <w:rPr>
                            <w:b/>
                            <w:sz w:val="18"/>
                          </w:rPr>
                        </w:pPr>
                        <w:r>
                          <w:rPr>
                            <w:b/>
                            <w:sz w:val="18"/>
                          </w:rPr>
                          <w:t>2018</w:t>
                        </w:r>
                      </w:p>
                    </w:tc>
                    <w:tc>
                      <w:tcPr>
                        <w:tcW w:w="2931" w:type="dxa"/>
                        <w:gridSpan w:val="3"/>
                        <w:shd w:val="clear" w:color="auto" w:fill="B8CCE3"/>
                      </w:tcPr>
                      <w:p w:rsidR="00F945C6" w:rsidRDefault="00B50BCF">
                        <w:pPr>
                          <w:pStyle w:val="TableParagraph"/>
                          <w:spacing w:line="188" w:lineRule="exact"/>
                          <w:ind w:left="1242" w:right="1232"/>
                          <w:jc w:val="center"/>
                          <w:rPr>
                            <w:b/>
                            <w:sz w:val="18"/>
                          </w:rPr>
                        </w:pPr>
                        <w:r>
                          <w:rPr>
                            <w:b/>
                            <w:sz w:val="18"/>
                          </w:rPr>
                          <w:t>2019</w:t>
                        </w:r>
                      </w:p>
                    </w:tc>
                    <w:tc>
                      <w:tcPr>
                        <w:tcW w:w="2931" w:type="dxa"/>
                        <w:gridSpan w:val="3"/>
                        <w:shd w:val="clear" w:color="auto" w:fill="94B3D6"/>
                      </w:tcPr>
                      <w:p w:rsidR="00F945C6" w:rsidRDefault="00B50BCF">
                        <w:pPr>
                          <w:pStyle w:val="TableParagraph"/>
                          <w:spacing w:line="188" w:lineRule="exact"/>
                          <w:ind w:left="1240" w:right="1235"/>
                          <w:jc w:val="center"/>
                          <w:rPr>
                            <w:b/>
                            <w:sz w:val="18"/>
                          </w:rPr>
                        </w:pPr>
                        <w:r>
                          <w:rPr>
                            <w:b/>
                            <w:sz w:val="18"/>
                          </w:rPr>
                          <w:t>2020</w:t>
                        </w:r>
                      </w:p>
                    </w:tc>
                  </w:tr>
                  <w:tr w:rsidR="00F945C6">
                    <w:trPr>
                      <w:trHeight w:val="275"/>
                    </w:trPr>
                    <w:tc>
                      <w:tcPr>
                        <w:tcW w:w="977" w:type="dxa"/>
                      </w:tcPr>
                      <w:p w:rsidR="00F945C6" w:rsidRDefault="00B50BCF">
                        <w:pPr>
                          <w:pStyle w:val="TableParagraph"/>
                          <w:spacing w:line="133" w:lineRule="exact"/>
                          <w:ind w:left="96" w:right="86"/>
                          <w:jc w:val="center"/>
                          <w:rPr>
                            <w:b/>
                            <w:sz w:val="12"/>
                          </w:rPr>
                        </w:pPr>
                        <w:r>
                          <w:rPr>
                            <w:b/>
                            <w:sz w:val="12"/>
                          </w:rPr>
                          <w:t>valor</w:t>
                        </w:r>
                      </w:p>
                      <w:p w:rsidR="00F945C6" w:rsidRDefault="00B50BCF">
                        <w:pPr>
                          <w:pStyle w:val="TableParagraph"/>
                          <w:spacing w:line="123" w:lineRule="exact"/>
                          <w:ind w:left="96" w:right="91"/>
                          <w:jc w:val="center"/>
                          <w:rPr>
                            <w:b/>
                            <w:sz w:val="12"/>
                          </w:rPr>
                        </w:pPr>
                        <w:r>
                          <w:rPr>
                            <w:b/>
                            <w:sz w:val="12"/>
                          </w:rPr>
                          <w:t>objetivo</w:t>
                        </w:r>
                      </w:p>
                    </w:tc>
                    <w:tc>
                      <w:tcPr>
                        <w:tcW w:w="978" w:type="dxa"/>
                      </w:tcPr>
                      <w:p w:rsidR="00F945C6" w:rsidRDefault="00B50BCF">
                        <w:pPr>
                          <w:pStyle w:val="TableParagraph"/>
                          <w:spacing w:line="133" w:lineRule="exact"/>
                          <w:ind w:left="117" w:right="109"/>
                          <w:jc w:val="center"/>
                          <w:rPr>
                            <w:b/>
                            <w:sz w:val="12"/>
                          </w:rPr>
                        </w:pPr>
                        <w:r>
                          <w:rPr>
                            <w:b/>
                            <w:sz w:val="12"/>
                          </w:rPr>
                          <w:t>valor</w:t>
                        </w:r>
                      </w:p>
                      <w:p w:rsidR="00F945C6" w:rsidRDefault="00B50BCF">
                        <w:pPr>
                          <w:pStyle w:val="TableParagraph"/>
                          <w:spacing w:line="123" w:lineRule="exact"/>
                          <w:ind w:left="117" w:right="111"/>
                          <w:jc w:val="center"/>
                          <w:rPr>
                            <w:b/>
                            <w:sz w:val="12"/>
                          </w:rPr>
                        </w:pPr>
                        <w:r>
                          <w:rPr>
                            <w:b/>
                            <w:sz w:val="12"/>
                          </w:rPr>
                          <w:t>alcanzado</w:t>
                        </w:r>
                      </w:p>
                    </w:tc>
                    <w:tc>
                      <w:tcPr>
                        <w:tcW w:w="977" w:type="dxa"/>
                      </w:tcPr>
                      <w:p w:rsidR="00F945C6" w:rsidRDefault="00B50BCF">
                        <w:pPr>
                          <w:pStyle w:val="TableParagraph"/>
                          <w:spacing w:line="133" w:lineRule="exact"/>
                          <w:ind w:left="11"/>
                          <w:jc w:val="center"/>
                          <w:rPr>
                            <w:b/>
                            <w:sz w:val="12"/>
                          </w:rPr>
                        </w:pPr>
                        <w:r>
                          <w:rPr>
                            <w:b/>
                            <w:w w:val="99"/>
                            <w:sz w:val="12"/>
                          </w:rPr>
                          <w:t>%</w:t>
                        </w:r>
                      </w:p>
                      <w:p w:rsidR="00F945C6" w:rsidRDefault="00B50BCF">
                        <w:pPr>
                          <w:pStyle w:val="TableParagraph"/>
                          <w:spacing w:line="123" w:lineRule="exact"/>
                          <w:ind w:left="96" w:right="91"/>
                          <w:jc w:val="center"/>
                          <w:rPr>
                            <w:b/>
                            <w:sz w:val="12"/>
                          </w:rPr>
                        </w:pPr>
                        <w:r>
                          <w:rPr>
                            <w:b/>
                            <w:sz w:val="12"/>
                          </w:rPr>
                          <w:t>consecución</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line="123" w:lineRule="exact"/>
                          <w:ind w:left="94" w:right="91"/>
                          <w:jc w:val="center"/>
                          <w:rPr>
                            <w:b/>
                            <w:sz w:val="12"/>
                          </w:rPr>
                        </w:pPr>
                        <w:r>
                          <w:rPr>
                            <w:b/>
                            <w:sz w:val="12"/>
                          </w:rPr>
                          <w:t>objetivo</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line="123" w:lineRule="exact"/>
                          <w:ind w:left="96" w:right="90"/>
                          <w:jc w:val="center"/>
                          <w:rPr>
                            <w:b/>
                            <w:sz w:val="12"/>
                          </w:rPr>
                        </w:pPr>
                        <w:r>
                          <w:rPr>
                            <w:b/>
                            <w:sz w:val="12"/>
                          </w:rPr>
                          <w:t>alcanzado</w:t>
                        </w:r>
                      </w:p>
                    </w:tc>
                    <w:tc>
                      <w:tcPr>
                        <w:tcW w:w="977" w:type="dxa"/>
                      </w:tcPr>
                      <w:p w:rsidR="00F945C6" w:rsidRDefault="00B50BCF">
                        <w:pPr>
                          <w:pStyle w:val="TableParagraph"/>
                          <w:spacing w:line="133" w:lineRule="exact"/>
                          <w:ind w:left="6"/>
                          <w:jc w:val="center"/>
                          <w:rPr>
                            <w:b/>
                            <w:sz w:val="12"/>
                          </w:rPr>
                        </w:pPr>
                        <w:r>
                          <w:rPr>
                            <w:b/>
                            <w:w w:val="99"/>
                            <w:sz w:val="12"/>
                          </w:rPr>
                          <w:t>%</w:t>
                        </w:r>
                      </w:p>
                      <w:p w:rsidR="00F945C6" w:rsidRDefault="00B50BCF">
                        <w:pPr>
                          <w:pStyle w:val="TableParagraph"/>
                          <w:spacing w:line="123" w:lineRule="exact"/>
                          <w:ind w:left="91" w:right="91"/>
                          <w:jc w:val="center"/>
                          <w:rPr>
                            <w:b/>
                            <w:sz w:val="12"/>
                          </w:rPr>
                        </w:pPr>
                        <w:r>
                          <w:rPr>
                            <w:b/>
                            <w:sz w:val="12"/>
                          </w:rPr>
                          <w:t>consecución</w:t>
                        </w:r>
                      </w:p>
                    </w:tc>
                    <w:tc>
                      <w:tcPr>
                        <w:tcW w:w="975" w:type="dxa"/>
                      </w:tcPr>
                      <w:p w:rsidR="00F945C6" w:rsidRDefault="00B50BCF">
                        <w:pPr>
                          <w:pStyle w:val="TableParagraph"/>
                          <w:spacing w:line="133" w:lineRule="exact"/>
                          <w:ind w:left="93" w:right="88"/>
                          <w:jc w:val="center"/>
                          <w:rPr>
                            <w:b/>
                            <w:sz w:val="12"/>
                          </w:rPr>
                        </w:pPr>
                        <w:r>
                          <w:rPr>
                            <w:b/>
                            <w:sz w:val="12"/>
                          </w:rPr>
                          <w:t>valor</w:t>
                        </w:r>
                      </w:p>
                      <w:p w:rsidR="00F945C6" w:rsidRDefault="00B50BCF">
                        <w:pPr>
                          <w:pStyle w:val="TableParagraph"/>
                          <w:spacing w:line="123" w:lineRule="exact"/>
                          <w:ind w:left="88" w:right="88"/>
                          <w:jc w:val="center"/>
                          <w:rPr>
                            <w:b/>
                            <w:sz w:val="12"/>
                          </w:rPr>
                        </w:pPr>
                        <w:r>
                          <w:rPr>
                            <w:b/>
                            <w:sz w:val="12"/>
                          </w:rPr>
                          <w:t>objetivo</w:t>
                        </w:r>
                      </w:p>
                    </w:tc>
                    <w:tc>
                      <w:tcPr>
                        <w:tcW w:w="977" w:type="dxa"/>
                      </w:tcPr>
                      <w:p w:rsidR="00F945C6" w:rsidRDefault="00B50BCF">
                        <w:pPr>
                          <w:pStyle w:val="TableParagraph"/>
                          <w:spacing w:line="133" w:lineRule="exact"/>
                          <w:ind w:left="96" w:right="89"/>
                          <w:jc w:val="center"/>
                          <w:rPr>
                            <w:b/>
                            <w:sz w:val="12"/>
                          </w:rPr>
                        </w:pPr>
                        <w:r>
                          <w:rPr>
                            <w:b/>
                            <w:sz w:val="12"/>
                          </w:rPr>
                          <w:t>valor</w:t>
                        </w:r>
                      </w:p>
                      <w:p w:rsidR="00F945C6" w:rsidRDefault="00B50BCF">
                        <w:pPr>
                          <w:pStyle w:val="TableParagraph"/>
                          <w:spacing w:line="123" w:lineRule="exact"/>
                          <w:ind w:left="96" w:right="91"/>
                          <w:jc w:val="center"/>
                          <w:rPr>
                            <w:b/>
                            <w:sz w:val="12"/>
                          </w:rPr>
                        </w:pPr>
                        <w:r>
                          <w:rPr>
                            <w:b/>
                            <w:sz w:val="12"/>
                          </w:rPr>
                          <w:t>alcanzado</w:t>
                        </w:r>
                      </w:p>
                    </w:tc>
                    <w:tc>
                      <w:tcPr>
                        <w:tcW w:w="979" w:type="dxa"/>
                      </w:tcPr>
                      <w:p w:rsidR="00F945C6" w:rsidRDefault="00B50BCF">
                        <w:pPr>
                          <w:pStyle w:val="TableParagraph"/>
                          <w:spacing w:line="133" w:lineRule="exact"/>
                          <w:ind w:left="8"/>
                          <w:jc w:val="center"/>
                          <w:rPr>
                            <w:b/>
                            <w:sz w:val="12"/>
                          </w:rPr>
                        </w:pPr>
                        <w:r>
                          <w:rPr>
                            <w:b/>
                            <w:w w:val="99"/>
                            <w:sz w:val="12"/>
                          </w:rPr>
                          <w:t>%</w:t>
                        </w:r>
                      </w:p>
                      <w:p w:rsidR="00F945C6" w:rsidRDefault="00B50BCF">
                        <w:pPr>
                          <w:pStyle w:val="TableParagraph"/>
                          <w:spacing w:line="123" w:lineRule="exact"/>
                          <w:ind w:left="98" w:right="96"/>
                          <w:jc w:val="center"/>
                          <w:rPr>
                            <w:b/>
                            <w:sz w:val="12"/>
                          </w:rPr>
                        </w:pPr>
                        <w:r>
                          <w:rPr>
                            <w:b/>
                            <w:sz w:val="12"/>
                          </w:rPr>
                          <w:t>consecución</w:t>
                        </w:r>
                      </w:p>
                    </w:tc>
                  </w:tr>
                  <w:tr w:rsidR="00F945C6">
                    <w:trPr>
                      <w:trHeight w:val="184"/>
                    </w:trPr>
                    <w:tc>
                      <w:tcPr>
                        <w:tcW w:w="977" w:type="dxa"/>
                        <w:shd w:val="clear" w:color="auto" w:fill="DBE4F0"/>
                      </w:tcPr>
                      <w:p w:rsidR="00F945C6" w:rsidRDefault="00F945C6">
                        <w:pPr>
                          <w:pStyle w:val="TableParagraph"/>
                          <w:rPr>
                            <w:rFonts w:ascii="Times New Roman"/>
                            <w:sz w:val="12"/>
                          </w:rPr>
                        </w:pPr>
                      </w:p>
                    </w:tc>
                    <w:tc>
                      <w:tcPr>
                        <w:tcW w:w="978" w:type="dxa"/>
                        <w:shd w:val="clear" w:color="auto" w:fill="DBE4F0"/>
                      </w:tcPr>
                      <w:p w:rsidR="00F945C6" w:rsidRDefault="00F945C6">
                        <w:pPr>
                          <w:pStyle w:val="TableParagraph"/>
                          <w:rPr>
                            <w:rFonts w:ascii="Times New Roman"/>
                            <w:sz w:val="12"/>
                          </w:rPr>
                        </w:pPr>
                      </w:p>
                    </w:tc>
                    <w:tc>
                      <w:tcPr>
                        <w:tcW w:w="977" w:type="dxa"/>
                        <w:shd w:val="clear" w:color="auto" w:fill="DBE4F0"/>
                      </w:tcPr>
                      <w:p w:rsidR="00F945C6" w:rsidRDefault="00F945C6">
                        <w:pPr>
                          <w:pStyle w:val="TableParagraph"/>
                          <w:rPr>
                            <w:rFonts w:ascii="Times New Roman"/>
                            <w:sz w:val="12"/>
                          </w:rPr>
                        </w:pPr>
                      </w:p>
                    </w:tc>
                    <w:tc>
                      <w:tcPr>
                        <w:tcW w:w="977" w:type="dxa"/>
                        <w:shd w:val="clear" w:color="auto" w:fill="B8CCE3"/>
                      </w:tcPr>
                      <w:p w:rsidR="00F945C6" w:rsidRDefault="00F945C6">
                        <w:pPr>
                          <w:pStyle w:val="TableParagraph"/>
                          <w:rPr>
                            <w:rFonts w:ascii="Times New Roman"/>
                            <w:sz w:val="12"/>
                          </w:rPr>
                        </w:pPr>
                      </w:p>
                    </w:tc>
                    <w:tc>
                      <w:tcPr>
                        <w:tcW w:w="977" w:type="dxa"/>
                        <w:shd w:val="clear" w:color="auto" w:fill="B8CCE3"/>
                      </w:tcPr>
                      <w:p w:rsidR="00F945C6" w:rsidRDefault="00F945C6">
                        <w:pPr>
                          <w:pStyle w:val="TableParagraph"/>
                          <w:rPr>
                            <w:rFonts w:ascii="Times New Roman"/>
                            <w:sz w:val="12"/>
                          </w:rPr>
                        </w:pPr>
                      </w:p>
                    </w:tc>
                    <w:tc>
                      <w:tcPr>
                        <w:tcW w:w="977" w:type="dxa"/>
                        <w:shd w:val="clear" w:color="auto" w:fill="B8CCE3"/>
                      </w:tcPr>
                      <w:p w:rsidR="00F945C6" w:rsidRDefault="00F945C6">
                        <w:pPr>
                          <w:pStyle w:val="TableParagraph"/>
                          <w:rPr>
                            <w:rFonts w:ascii="Times New Roman"/>
                            <w:sz w:val="12"/>
                          </w:rPr>
                        </w:pPr>
                      </w:p>
                    </w:tc>
                    <w:tc>
                      <w:tcPr>
                        <w:tcW w:w="975" w:type="dxa"/>
                        <w:shd w:val="clear" w:color="auto" w:fill="94B3D6"/>
                      </w:tcPr>
                      <w:p w:rsidR="00F945C6" w:rsidRDefault="00F945C6">
                        <w:pPr>
                          <w:pStyle w:val="TableParagraph"/>
                          <w:rPr>
                            <w:rFonts w:ascii="Times New Roman"/>
                            <w:sz w:val="12"/>
                          </w:rPr>
                        </w:pPr>
                      </w:p>
                    </w:tc>
                    <w:tc>
                      <w:tcPr>
                        <w:tcW w:w="977" w:type="dxa"/>
                        <w:shd w:val="clear" w:color="auto" w:fill="94B3D6"/>
                      </w:tcPr>
                      <w:p w:rsidR="00F945C6" w:rsidRDefault="00F945C6">
                        <w:pPr>
                          <w:pStyle w:val="TableParagraph"/>
                          <w:rPr>
                            <w:rFonts w:ascii="Times New Roman"/>
                            <w:sz w:val="12"/>
                          </w:rPr>
                        </w:pPr>
                      </w:p>
                    </w:tc>
                    <w:tc>
                      <w:tcPr>
                        <w:tcW w:w="979"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rPr>
          <w:b/>
          <w:sz w:val="12"/>
        </w:rPr>
        <w:t>Nombre del Indicador Fuente Obtención</w:t>
      </w:r>
      <w:r>
        <w:rPr>
          <w:b/>
          <w:spacing w:val="-12"/>
          <w:sz w:val="12"/>
        </w:rPr>
        <w:t xml:space="preserve"> </w:t>
      </w:r>
      <w:r>
        <w:rPr>
          <w:b/>
          <w:sz w:val="12"/>
        </w:rPr>
        <w:t>Dato</w:t>
      </w:r>
    </w:p>
    <w:p w:rsidR="00F945C6" w:rsidRDefault="00F945C6">
      <w:pPr>
        <w:pStyle w:val="Textoindependiente"/>
        <w:spacing w:before="8"/>
        <w:rPr>
          <w:b/>
          <w:sz w:val="9"/>
        </w:rPr>
      </w:pPr>
    </w:p>
    <w:p w:rsidR="00F945C6" w:rsidRDefault="00B50BCF">
      <w:pPr>
        <w:ind w:left="1034"/>
        <w:rPr>
          <w:b/>
          <w:sz w:val="12"/>
        </w:rPr>
      </w:pPr>
      <w:r>
        <w:pict>
          <v:group id="_x0000_s1078" style="position:absolute;left:0;text-align:left;margin-left:68.3pt;margin-top:10.55pt;width:26.55pt;height:10.2pt;z-index:-251226112;mso-wrap-distance-left:0;mso-wrap-distance-right:0;mso-position-horizontal-relative:page" coordorigin="1366,211" coordsize="531,204">
            <v:rect id="_x0000_s1085" style="position:absolute;left:1781;top:220;width:104;height:185" fillcolor="#d9d9d9" stroked="f"/>
            <v:rect id="_x0000_s1084" style="position:absolute;left:1370;top:220;width:108;height:185" fillcolor="#d9d9d9" stroked="f"/>
            <v:rect id="_x0000_s1083" style="position:absolute;left:1478;top:220;width:303;height:185" fillcolor="#d9d9d9" stroked="f"/>
            <v:line id="_x0000_s1082" style="position:absolute" from="1376,216" to="1887,216" strokeweight=".48pt"/>
            <v:line id="_x0000_s1081" style="position:absolute" from="1371,211" to="1371,415" strokeweight=".48pt"/>
            <v:line id="_x0000_s1080" style="position:absolute" from="1892,211" to="1892,415" strokeweight=".48pt"/>
            <v:line id="_x0000_s1079" style="position:absolute" from="1376,410" to="1887,410" strokeweight=".48pt"/>
            <w10:wrap type="topAndBottom" anchorx="page"/>
          </v:group>
        </w:pict>
      </w:r>
      <w:r>
        <w:rPr>
          <w:b/>
          <w:sz w:val="12"/>
        </w:rPr>
        <w:t>(Ponderación %)</w:t>
      </w:r>
    </w:p>
    <w:p w:rsidR="00F945C6" w:rsidRDefault="00B50BCF">
      <w:pPr>
        <w:spacing w:before="33" w:line="384" w:lineRule="auto"/>
        <w:ind w:left="837" w:right="9613" w:firstLine="55"/>
        <w:rPr>
          <w:b/>
          <w:sz w:val="12"/>
        </w:rPr>
      </w:pPr>
      <w:r>
        <w:rPr>
          <w:b/>
          <w:sz w:val="12"/>
        </w:rPr>
        <w:t>Nombre del Indicador Fuente Obtención Dato</w:t>
      </w:r>
    </w:p>
    <w:p w:rsidR="00F945C6" w:rsidRDefault="00F945C6">
      <w:pPr>
        <w:pStyle w:val="Textoindependiente"/>
        <w:rPr>
          <w:b/>
          <w:sz w:val="12"/>
        </w:rPr>
      </w:pPr>
    </w:p>
    <w:p w:rsidR="00F945C6" w:rsidRDefault="00B50BCF">
      <w:pPr>
        <w:spacing w:before="88"/>
        <w:ind w:left="1034"/>
        <w:rPr>
          <w:b/>
          <w:sz w:val="12"/>
        </w:rPr>
      </w:pPr>
      <w:r>
        <w:pict>
          <v:group id="_x0000_s1070" style="position:absolute;left:0;text-align:left;margin-left:68.3pt;margin-top:14.95pt;width:26.55pt;height:10.2pt;z-index:-251225088;mso-wrap-distance-left:0;mso-wrap-distance-right:0;mso-position-horizontal-relative:page" coordorigin="1366,299" coordsize="531,204">
            <v:rect id="_x0000_s1077" style="position:absolute;left:1781;top:308;width:104;height:185" fillcolor="#d9d9d9" stroked="f"/>
            <v:rect id="_x0000_s1076" style="position:absolute;left:1370;top:308;width:108;height:185" fillcolor="#d9d9d9" stroked="f"/>
            <v:rect id="_x0000_s1075" style="position:absolute;left:1478;top:308;width:303;height:185" fillcolor="#d9d9d9" stroked="f"/>
            <v:line id="_x0000_s1074" style="position:absolute" from="1376,304" to="1887,304" strokeweight=".16936mm"/>
            <v:line id="_x0000_s1073" style="position:absolute" from="1371,299" to="1371,503" strokeweight=".48pt"/>
            <v:line id="_x0000_s1072" style="position:absolute" from="1892,299" to="1892,503" strokeweight=".48pt"/>
            <v:line id="_x0000_s1071" style="position:absolute" from="1376,498" to="1887,498" strokeweight=".48pt"/>
            <w10:wrap type="topAndBottom" anchorx="page"/>
          </v:group>
        </w:pict>
      </w:r>
      <w:r>
        <w:pict>
          <v:shape id="_x0000_s1069" type="#_x0000_t202" style="position:absolute;left:0;text-align:left;margin-left:120.25pt;margin-top:-10.15pt;width:440.4pt;height:35.3pt;z-index:252096512;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6"/>
                    </w:trPr>
                    <w:tc>
                      <w:tcPr>
                        <w:tcW w:w="2932" w:type="dxa"/>
                        <w:gridSpan w:val="3"/>
                        <w:shd w:val="clear" w:color="auto" w:fill="DBE4F0"/>
                      </w:tcPr>
                      <w:p w:rsidR="00F945C6" w:rsidRDefault="00B50BCF">
                        <w:pPr>
                          <w:pStyle w:val="TableParagraph"/>
                          <w:spacing w:line="186" w:lineRule="exact"/>
                          <w:ind w:left="1239" w:right="1234"/>
                          <w:jc w:val="center"/>
                          <w:rPr>
                            <w:b/>
                            <w:sz w:val="18"/>
                          </w:rPr>
                        </w:pPr>
                        <w:r>
                          <w:rPr>
                            <w:b/>
                            <w:sz w:val="18"/>
                          </w:rPr>
                          <w:t>2018</w:t>
                        </w:r>
                      </w:p>
                    </w:tc>
                    <w:tc>
                      <w:tcPr>
                        <w:tcW w:w="2931" w:type="dxa"/>
                        <w:gridSpan w:val="3"/>
                        <w:shd w:val="clear" w:color="auto" w:fill="B8CCE3"/>
                      </w:tcPr>
                      <w:p w:rsidR="00F945C6" w:rsidRDefault="00B50BCF">
                        <w:pPr>
                          <w:pStyle w:val="TableParagraph"/>
                          <w:spacing w:line="186" w:lineRule="exact"/>
                          <w:ind w:left="1242" w:right="1232"/>
                          <w:jc w:val="center"/>
                          <w:rPr>
                            <w:b/>
                            <w:sz w:val="18"/>
                          </w:rPr>
                        </w:pPr>
                        <w:r>
                          <w:rPr>
                            <w:b/>
                            <w:sz w:val="18"/>
                          </w:rPr>
                          <w:t>2019</w:t>
                        </w:r>
                      </w:p>
                    </w:tc>
                    <w:tc>
                      <w:tcPr>
                        <w:tcW w:w="2931" w:type="dxa"/>
                        <w:gridSpan w:val="3"/>
                        <w:shd w:val="clear" w:color="auto" w:fill="94B3D6"/>
                      </w:tcPr>
                      <w:p w:rsidR="00F945C6" w:rsidRDefault="00B50BCF">
                        <w:pPr>
                          <w:pStyle w:val="TableParagraph"/>
                          <w:spacing w:line="186" w:lineRule="exact"/>
                          <w:ind w:left="1240" w:right="1235"/>
                          <w:jc w:val="center"/>
                          <w:rPr>
                            <w:b/>
                            <w:sz w:val="18"/>
                          </w:rPr>
                        </w:pPr>
                        <w:r>
                          <w:rPr>
                            <w:b/>
                            <w:sz w:val="18"/>
                          </w:rPr>
                          <w:t>2020</w:t>
                        </w:r>
                      </w:p>
                    </w:tc>
                  </w:tr>
                  <w:tr w:rsidR="00F945C6">
                    <w:trPr>
                      <w:trHeight w:val="275"/>
                    </w:trPr>
                    <w:tc>
                      <w:tcPr>
                        <w:tcW w:w="977" w:type="dxa"/>
                      </w:tcPr>
                      <w:p w:rsidR="00F945C6" w:rsidRDefault="00B50BCF">
                        <w:pPr>
                          <w:pStyle w:val="TableParagraph"/>
                          <w:spacing w:line="133" w:lineRule="exact"/>
                          <w:ind w:left="96" w:right="86"/>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objetivo</w:t>
                        </w:r>
                      </w:p>
                    </w:tc>
                    <w:tc>
                      <w:tcPr>
                        <w:tcW w:w="978" w:type="dxa"/>
                      </w:tcPr>
                      <w:p w:rsidR="00F945C6" w:rsidRDefault="00B50BCF">
                        <w:pPr>
                          <w:pStyle w:val="TableParagraph"/>
                          <w:spacing w:line="133" w:lineRule="exact"/>
                          <w:ind w:left="117" w:right="109"/>
                          <w:jc w:val="center"/>
                          <w:rPr>
                            <w:b/>
                            <w:sz w:val="12"/>
                          </w:rPr>
                        </w:pPr>
                        <w:r>
                          <w:rPr>
                            <w:b/>
                            <w:sz w:val="12"/>
                          </w:rPr>
                          <w:t>valor</w:t>
                        </w:r>
                      </w:p>
                      <w:p w:rsidR="00F945C6" w:rsidRDefault="00B50BCF">
                        <w:pPr>
                          <w:pStyle w:val="TableParagraph"/>
                          <w:spacing w:before="1" w:line="121" w:lineRule="exact"/>
                          <w:ind w:left="117" w:right="111"/>
                          <w:jc w:val="center"/>
                          <w:rPr>
                            <w:b/>
                            <w:sz w:val="12"/>
                          </w:rPr>
                        </w:pPr>
                        <w:r>
                          <w:rPr>
                            <w:b/>
                            <w:sz w:val="12"/>
                          </w:rPr>
                          <w:t>alcanzado</w:t>
                        </w:r>
                      </w:p>
                    </w:tc>
                    <w:tc>
                      <w:tcPr>
                        <w:tcW w:w="977" w:type="dxa"/>
                      </w:tcPr>
                      <w:p w:rsidR="00F945C6" w:rsidRDefault="00B50BCF">
                        <w:pPr>
                          <w:pStyle w:val="TableParagraph"/>
                          <w:spacing w:line="133" w:lineRule="exact"/>
                          <w:ind w:left="11"/>
                          <w:jc w:val="center"/>
                          <w:rPr>
                            <w:b/>
                            <w:sz w:val="12"/>
                          </w:rPr>
                        </w:pPr>
                        <w:r>
                          <w:rPr>
                            <w:b/>
                            <w:w w:val="99"/>
                            <w:sz w:val="12"/>
                          </w:rPr>
                          <w:t>%</w:t>
                        </w:r>
                      </w:p>
                      <w:p w:rsidR="00F945C6" w:rsidRDefault="00B50BCF">
                        <w:pPr>
                          <w:pStyle w:val="TableParagraph"/>
                          <w:spacing w:before="1" w:line="121" w:lineRule="exact"/>
                          <w:ind w:left="96" w:right="91"/>
                          <w:jc w:val="center"/>
                          <w:rPr>
                            <w:b/>
                            <w:sz w:val="12"/>
                          </w:rPr>
                        </w:pPr>
                        <w:r>
                          <w:rPr>
                            <w:b/>
                            <w:sz w:val="12"/>
                          </w:rPr>
                          <w:t>consecución</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before="1" w:line="121" w:lineRule="exact"/>
                          <w:ind w:left="94" w:right="91"/>
                          <w:jc w:val="center"/>
                          <w:rPr>
                            <w:b/>
                            <w:sz w:val="12"/>
                          </w:rPr>
                        </w:pPr>
                        <w:r>
                          <w:rPr>
                            <w:b/>
                            <w:sz w:val="12"/>
                          </w:rPr>
                          <w:t>objetivo</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before="1" w:line="121" w:lineRule="exact"/>
                          <w:ind w:left="96" w:right="90"/>
                          <w:jc w:val="center"/>
                          <w:rPr>
                            <w:b/>
                            <w:sz w:val="12"/>
                          </w:rPr>
                        </w:pPr>
                        <w:r>
                          <w:rPr>
                            <w:b/>
                            <w:sz w:val="12"/>
                          </w:rPr>
                          <w:t>alcanzado</w:t>
                        </w:r>
                      </w:p>
                    </w:tc>
                    <w:tc>
                      <w:tcPr>
                        <w:tcW w:w="977" w:type="dxa"/>
                      </w:tcPr>
                      <w:p w:rsidR="00F945C6" w:rsidRDefault="00B50BCF">
                        <w:pPr>
                          <w:pStyle w:val="TableParagraph"/>
                          <w:spacing w:line="133" w:lineRule="exact"/>
                          <w:ind w:left="6"/>
                          <w:jc w:val="center"/>
                          <w:rPr>
                            <w:b/>
                            <w:sz w:val="12"/>
                          </w:rPr>
                        </w:pPr>
                        <w:r>
                          <w:rPr>
                            <w:b/>
                            <w:w w:val="99"/>
                            <w:sz w:val="12"/>
                          </w:rPr>
                          <w:t>%</w:t>
                        </w:r>
                      </w:p>
                      <w:p w:rsidR="00F945C6" w:rsidRDefault="00B50BCF">
                        <w:pPr>
                          <w:pStyle w:val="TableParagraph"/>
                          <w:spacing w:before="1" w:line="121" w:lineRule="exact"/>
                          <w:ind w:left="91" w:right="91"/>
                          <w:jc w:val="center"/>
                          <w:rPr>
                            <w:b/>
                            <w:sz w:val="12"/>
                          </w:rPr>
                        </w:pPr>
                        <w:r>
                          <w:rPr>
                            <w:b/>
                            <w:sz w:val="12"/>
                          </w:rPr>
                          <w:t>consecución</w:t>
                        </w:r>
                      </w:p>
                    </w:tc>
                    <w:tc>
                      <w:tcPr>
                        <w:tcW w:w="975" w:type="dxa"/>
                      </w:tcPr>
                      <w:p w:rsidR="00F945C6" w:rsidRDefault="00B50BCF">
                        <w:pPr>
                          <w:pStyle w:val="TableParagraph"/>
                          <w:spacing w:line="133" w:lineRule="exact"/>
                          <w:ind w:left="93" w:right="88"/>
                          <w:jc w:val="center"/>
                          <w:rPr>
                            <w:b/>
                            <w:sz w:val="12"/>
                          </w:rPr>
                        </w:pPr>
                        <w:r>
                          <w:rPr>
                            <w:b/>
                            <w:sz w:val="12"/>
                          </w:rPr>
                          <w:t>valor</w:t>
                        </w:r>
                      </w:p>
                      <w:p w:rsidR="00F945C6" w:rsidRDefault="00B50BCF">
                        <w:pPr>
                          <w:pStyle w:val="TableParagraph"/>
                          <w:spacing w:before="1" w:line="121" w:lineRule="exact"/>
                          <w:ind w:left="88" w:right="88"/>
                          <w:jc w:val="center"/>
                          <w:rPr>
                            <w:b/>
                            <w:sz w:val="12"/>
                          </w:rPr>
                        </w:pPr>
                        <w:r>
                          <w:rPr>
                            <w:b/>
                            <w:sz w:val="12"/>
                          </w:rPr>
                          <w:t>objetivo</w:t>
                        </w:r>
                      </w:p>
                    </w:tc>
                    <w:tc>
                      <w:tcPr>
                        <w:tcW w:w="977" w:type="dxa"/>
                      </w:tcPr>
                      <w:p w:rsidR="00F945C6" w:rsidRDefault="00B50BCF">
                        <w:pPr>
                          <w:pStyle w:val="TableParagraph"/>
                          <w:spacing w:line="133" w:lineRule="exact"/>
                          <w:ind w:left="96" w:right="89"/>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alcanzado</w:t>
                        </w:r>
                      </w:p>
                    </w:tc>
                    <w:tc>
                      <w:tcPr>
                        <w:tcW w:w="979" w:type="dxa"/>
                      </w:tcPr>
                      <w:p w:rsidR="00F945C6" w:rsidRDefault="00B50BCF">
                        <w:pPr>
                          <w:pStyle w:val="TableParagraph"/>
                          <w:spacing w:line="133" w:lineRule="exact"/>
                          <w:ind w:left="8"/>
                          <w:jc w:val="center"/>
                          <w:rPr>
                            <w:b/>
                            <w:sz w:val="12"/>
                          </w:rPr>
                        </w:pPr>
                        <w:r>
                          <w:rPr>
                            <w:b/>
                            <w:w w:val="99"/>
                            <w:sz w:val="12"/>
                          </w:rPr>
                          <w:t>%</w:t>
                        </w:r>
                      </w:p>
                      <w:p w:rsidR="00F945C6" w:rsidRDefault="00B50BCF">
                        <w:pPr>
                          <w:pStyle w:val="TableParagraph"/>
                          <w:spacing w:before="1" w:line="121" w:lineRule="exact"/>
                          <w:ind w:left="98" w:right="96"/>
                          <w:jc w:val="center"/>
                          <w:rPr>
                            <w:b/>
                            <w:sz w:val="12"/>
                          </w:rPr>
                        </w:pPr>
                        <w:r>
                          <w:rPr>
                            <w:b/>
                            <w:sz w:val="12"/>
                          </w:rPr>
                          <w:t>consecución</w:t>
                        </w:r>
                      </w:p>
                    </w:tc>
                  </w:tr>
                  <w:tr w:rsidR="00F945C6">
                    <w:trPr>
                      <w:trHeight w:val="184"/>
                    </w:trPr>
                    <w:tc>
                      <w:tcPr>
                        <w:tcW w:w="977" w:type="dxa"/>
                        <w:shd w:val="clear" w:color="auto" w:fill="DBE4F0"/>
                      </w:tcPr>
                      <w:p w:rsidR="00F945C6" w:rsidRDefault="00F945C6">
                        <w:pPr>
                          <w:pStyle w:val="TableParagraph"/>
                          <w:rPr>
                            <w:rFonts w:ascii="Times New Roman"/>
                            <w:sz w:val="12"/>
                          </w:rPr>
                        </w:pPr>
                      </w:p>
                    </w:tc>
                    <w:tc>
                      <w:tcPr>
                        <w:tcW w:w="978" w:type="dxa"/>
                        <w:shd w:val="clear" w:color="auto" w:fill="DBE4F0"/>
                      </w:tcPr>
                      <w:p w:rsidR="00F945C6" w:rsidRDefault="00F945C6">
                        <w:pPr>
                          <w:pStyle w:val="TableParagraph"/>
                          <w:rPr>
                            <w:rFonts w:ascii="Times New Roman"/>
                            <w:sz w:val="12"/>
                          </w:rPr>
                        </w:pPr>
                      </w:p>
                    </w:tc>
                    <w:tc>
                      <w:tcPr>
                        <w:tcW w:w="977" w:type="dxa"/>
                        <w:shd w:val="clear" w:color="auto" w:fill="DBE4F0"/>
                      </w:tcPr>
                      <w:p w:rsidR="00F945C6" w:rsidRDefault="00F945C6">
                        <w:pPr>
                          <w:pStyle w:val="TableParagraph"/>
                          <w:rPr>
                            <w:rFonts w:ascii="Times New Roman"/>
                            <w:sz w:val="12"/>
                          </w:rPr>
                        </w:pPr>
                      </w:p>
                    </w:tc>
                    <w:tc>
                      <w:tcPr>
                        <w:tcW w:w="977" w:type="dxa"/>
                        <w:shd w:val="clear" w:color="auto" w:fill="B8CCE3"/>
                      </w:tcPr>
                      <w:p w:rsidR="00F945C6" w:rsidRDefault="00F945C6">
                        <w:pPr>
                          <w:pStyle w:val="TableParagraph"/>
                          <w:rPr>
                            <w:rFonts w:ascii="Times New Roman"/>
                            <w:sz w:val="12"/>
                          </w:rPr>
                        </w:pPr>
                      </w:p>
                    </w:tc>
                    <w:tc>
                      <w:tcPr>
                        <w:tcW w:w="977" w:type="dxa"/>
                        <w:shd w:val="clear" w:color="auto" w:fill="B8CCE3"/>
                      </w:tcPr>
                      <w:p w:rsidR="00F945C6" w:rsidRDefault="00F945C6">
                        <w:pPr>
                          <w:pStyle w:val="TableParagraph"/>
                          <w:rPr>
                            <w:rFonts w:ascii="Times New Roman"/>
                            <w:sz w:val="12"/>
                          </w:rPr>
                        </w:pPr>
                      </w:p>
                    </w:tc>
                    <w:tc>
                      <w:tcPr>
                        <w:tcW w:w="977" w:type="dxa"/>
                        <w:shd w:val="clear" w:color="auto" w:fill="B8CCE3"/>
                      </w:tcPr>
                      <w:p w:rsidR="00F945C6" w:rsidRDefault="00F945C6">
                        <w:pPr>
                          <w:pStyle w:val="TableParagraph"/>
                          <w:rPr>
                            <w:rFonts w:ascii="Times New Roman"/>
                            <w:sz w:val="12"/>
                          </w:rPr>
                        </w:pPr>
                      </w:p>
                    </w:tc>
                    <w:tc>
                      <w:tcPr>
                        <w:tcW w:w="975" w:type="dxa"/>
                        <w:shd w:val="clear" w:color="auto" w:fill="94B3D6"/>
                      </w:tcPr>
                      <w:p w:rsidR="00F945C6" w:rsidRDefault="00F945C6">
                        <w:pPr>
                          <w:pStyle w:val="TableParagraph"/>
                          <w:rPr>
                            <w:rFonts w:ascii="Times New Roman"/>
                            <w:sz w:val="12"/>
                          </w:rPr>
                        </w:pPr>
                      </w:p>
                    </w:tc>
                    <w:tc>
                      <w:tcPr>
                        <w:tcW w:w="977" w:type="dxa"/>
                        <w:shd w:val="clear" w:color="auto" w:fill="94B3D6"/>
                      </w:tcPr>
                      <w:p w:rsidR="00F945C6" w:rsidRDefault="00F945C6">
                        <w:pPr>
                          <w:pStyle w:val="TableParagraph"/>
                          <w:rPr>
                            <w:rFonts w:ascii="Times New Roman"/>
                            <w:sz w:val="12"/>
                          </w:rPr>
                        </w:pPr>
                      </w:p>
                    </w:tc>
                    <w:tc>
                      <w:tcPr>
                        <w:tcW w:w="979"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rPr>
          <w:b/>
          <w:sz w:val="12"/>
        </w:rPr>
        <w:t>(Ponderación %)</w:t>
      </w:r>
    </w:p>
    <w:p w:rsidR="00F945C6" w:rsidRDefault="00B50BCF">
      <w:pPr>
        <w:spacing w:before="36" w:line="384" w:lineRule="auto"/>
        <w:ind w:left="837" w:right="9613" w:firstLine="55"/>
        <w:rPr>
          <w:b/>
          <w:sz w:val="12"/>
        </w:rPr>
      </w:pPr>
      <w:r>
        <w:rPr>
          <w:b/>
          <w:sz w:val="12"/>
        </w:rPr>
        <w:t>Nombre del Indicador Fuente Obtención Dato</w:t>
      </w:r>
    </w:p>
    <w:p w:rsidR="00F945C6" w:rsidRDefault="00F945C6">
      <w:pPr>
        <w:pStyle w:val="Textoindependiente"/>
        <w:rPr>
          <w:b/>
          <w:sz w:val="12"/>
        </w:rPr>
      </w:pPr>
    </w:p>
    <w:p w:rsidR="00F945C6" w:rsidRDefault="00B50BCF">
      <w:pPr>
        <w:spacing w:before="88"/>
        <w:ind w:left="1034"/>
        <w:rPr>
          <w:b/>
          <w:sz w:val="12"/>
        </w:rPr>
      </w:pPr>
      <w:r>
        <w:pict>
          <v:group id="_x0000_s1061" style="position:absolute;left:0;text-align:left;margin-left:68.3pt;margin-top:14.95pt;width:26.55pt;height:10.2pt;z-index:-251224064;mso-wrap-distance-left:0;mso-wrap-distance-right:0;mso-position-horizontal-relative:page" coordorigin="1366,299" coordsize="531,204">
            <v:rect id="_x0000_s1068" style="position:absolute;left:1781;top:308;width:104;height:185" fillcolor="#d9d9d9" stroked="f"/>
            <v:rect id="_x0000_s1067" style="position:absolute;left:1370;top:308;width:108;height:185" fillcolor="#d9d9d9" stroked="f"/>
            <v:rect id="_x0000_s1066" style="position:absolute;left:1478;top:308;width:303;height:185" fillcolor="#d9d9d9" stroked="f"/>
            <v:line id="_x0000_s1065" style="position:absolute" from="1376,304" to="1887,304" strokeweight=".48pt"/>
            <v:line id="_x0000_s1064" style="position:absolute" from="1371,299" to="1371,503" strokeweight=".48pt"/>
            <v:line id="_x0000_s1063" style="position:absolute" from="1892,299" to="1892,503" strokeweight=".48pt"/>
            <v:line id="_x0000_s1062" style="position:absolute" from="1376,498" to="1887,498" strokeweight=".16936mm"/>
            <w10:wrap type="topAndBottom" anchorx="page"/>
          </v:group>
        </w:pict>
      </w:r>
      <w:r>
        <w:pict>
          <v:shape id="_x0000_s1060" type="#_x0000_t202" style="position:absolute;left:0;text-align:left;margin-left:120.25pt;margin-top:-10.3pt;width:440.4pt;height:35.45pt;z-index:252097536;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8"/>
                    </w:trPr>
                    <w:tc>
                      <w:tcPr>
                        <w:tcW w:w="2932" w:type="dxa"/>
                        <w:gridSpan w:val="3"/>
                        <w:shd w:val="clear" w:color="auto" w:fill="DBE4F0"/>
                      </w:tcPr>
                      <w:p w:rsidR="00F945C6" w:rsidRDefault="00B50BCF">
                        <w:pPr>
                          <w:pStyle w:val="TableParagraph"/>
                          <w:spacing w:line="189" w:lineRule="exact"/>
                          <w:ind w:left="1239" w:right="1234"/>
                          <w:jc w:val="center"/>
                          <w:rPr>
                            <w:b/>
                            <w:sz w:val="18"/>
                          </w:rPr>
                        </w:pPr>
                        <w:r>
                          <w:rPr>
                            <w:b/>
                            <w:sz w:val="18"/>
                          </w:rPr>
                          <w:t>2018</w:t>
                        </w:r>
                      </w:p>
                    </w:tc>
                    <w:tc>
                      <w:tcPr>
                        <w:tcW w:w="2931" w:type="dxa"/>
                        <w:gridSpan w:val="3"/>
                        <w:shd w:val="clear" w:color="auto" w:fill="B8CCE3"/>
                      </w:tcPr>
                      <w:p w:rsidR="00F945C6" w:rsidRDefault="00B50BCF">
                        <w:pPr>
                          <w:pStyle w:val="TableParagraph"/>
                          <w:spacing w:line="189" w:lineRule="exact"/>
                          <w:ind w:left="1242" w:right="1232"/>
                          <w:jc w:val="center"/>
                          <w:rPr>
                            <w:b/>
                            <w:sz w:val="18"/>
                          </w:rPr>
                        </w:pPr>
                        <w:r>
                          <w:rPr>
                            <w:b/>
                            <w:sz w:val="18"/>
                          </w:rPr>
                          <w:t>2019</w:t>
                        </w:r>
                      </w:p>
                    </w:tc>
                    <w:tc>
                      <w:tcPr>
                        <w:tcW w:w="2931" w:type="dxa"/>
                        <w:gridSpan w:val="3"/>
                        <w:shd w:val="clear" w:color="auto" w:fill="94B3D6"/>
                      </w:tcPr>
                      <w:p w:rsidR="00F945C6" w:rsidRDefault="00B50BCF">
                        <w:pPr>
                          <w:pStyle w:val="TableParagraph"/>
                          <w:spacing w:line="189" w:lineRule="exact"/>
                          <w:ind w:left="1240" w:right="1235"/>
                          <w:jc w:val="center"/>
                          <w:rPr>
                            <w:b/>
                            <w:sz w:val="18"/>
                          </w:rPr>
                        </w:pPr>
                        <w:r>
                          <w:rPr>
                            <w:b/>
                            <w:sz w:val="18"/>
                          </w:rPr>
                          <w:t>2020</w:t>
                        </w:r>
                      </w:p>
                    </w:tc>
                  </w:tr>
                  <w:tr w:rsidR="00F945C6">
                    <w:trPr>
                      <w:trHeight w:val="275"/>
                    </w:trPr>
                    <w:tc>
                      <w:tcPr>
                        <w:tcW w:w="977" w:type="dxa"/>
                      </w:tcPr>
                      <w:p w:rsidR="00F945C6" w:rsidRDefault="00B50BCF">
                        <w:pPr>
                          <w:pStyle w:val="TableParagraph"/>
                          <w:spacing w:line="133" w:lineRule="exact"/>
                          <w:ind w:left="96" w:right="86"/>
                          <w:jc w:val="center"/>
                          <w:rPr>
                            <w:b/>
                            <w:sz w:val="12"/>
                          </w:rPr>
                        </w:pPr>
                        <w:r>
                          <w:rPr>
                            <w:b/>
                            <w:sz w:val="12"/>
                          </w:rPr>
                          <w:t>valor</w:t>
                        </w:r>
                      </w:p>
                      <w:p w:rsidR="00F945C6" w:rsidRDefault="00B50BCF">
                        <w:pPr>
                          <w:pStyle w:val="TableParagraph"/>
                          <w:spacing w:line="123" w:lineRule="exact"/>
                          <w:ind w:left="96" w:right="91"/>
                          <w:jc w:val="center"/>
                          <w:rPr>
                            <w:b/>
                            <w:sz w:val="12"/>
                          </w:rPr>
                        </w:pPr>
                        <w:r>
                          <w:rPr>
                            <w:b/>
                            <w:sz w:val="12"/>
                          </w:rPr>
                          <w:t>objetivo</w:t>
                        </w:r>
                      </w:p>
                    </w:tc>
                    <w:tc>
                      <w:tcPr>
                        <w:tcW w:w="978" w:type="dxa"/>
                      </w:tcPr>
                      <w:p w:rsidR="00F945C6" w:rsidRDefault="00B50BCF">
                        <w:pPr>
                          <w:pStyle w:val="TableParagraph"/>
                          <w:spacing w:line="133" w:lineRule="exact"/>
                          <w:ind w:left="117" w:right="109"/>
                          <w:jc w:val="center"/>
                          <w:rPr>
                            <w:b/>
                            <w:sz w:val="12"/>
                          </w:rPr>
                        </w:pPr>
                        <w:r>
                          <w:rPr>
                            <w:b/>
                            <w:sz w:val="12"/>
                          </w:rPr>
                          <w:t>valor</w:t>
                        </w:r>
                      </w:p>
                      <w:p w:rsidR="00F945C6" w:rsidRDefault="00B50BCF">
                        <w:pPr>
                          <w:pStyle w:val="TableParagraph"/>
                          <w:spacing w:line="123" w:lineRule="exact"/>
                          <w:ind w:left="117" w:right="111"/>
                          <w:jc w:val="center"/>
                          <w:rPr>
                            <w:b/>
                            <w:sz w:val="12"/>
                          </w:rPr>
                        </w:pPr>
                        <w:r>
                          <w:rPr>
                            <w:b/>
                            <w:sz w:val="12"/>
                          </w:rPr>
                          <w:t>alcanzado</w:t>
                        </w:r>
                      </w:p>
                    </w:tc>
                    <w:tc>
                      <w:tcPr>
                        <w:tcW w:w="977" w:type="dxa"/>
                      </w:tcPr>
                      <w:p w:rsidR="00F945C6" w:rsidRDefault="00B50BCF">
                        <w:pPr>
                          <w:pStyle w:val="TableParagraph"/>
                          <w:spacing w:line="133" w:lineRule="exact"/>
                          <w:ind w:left="11"/>
                          <w:jc w:val="center"/>
                          <w:rPr>
                            <w:b/>
                            <w:sz w:val="12"/>
                          </w:rPr>
                        </w:pPr>
                        <w:r>
                          <w:rPr>
                            <w:b/>
                            <w:w w:val="99"/>
                            <w:sz w:val="12"/>
                          </w:rPr>
                          <w:t>%</w:t>
                        </w:r>
                      </w:p>
                      <w:p w:rsidR="00F945C6" w:rsidRDefault="00B50BCF">
                        <w:pPr>
                          <w:pStyle w:val="TableParagraph"/>
                          <w:spacing w:line="123" w:lineRule="exact"/>
                          <w:ind w:left="96" w:right="91"/>
                          <w:jc w:val="center"/>
                          <w:rPr>
                            <w:b/>
                            <w:sz w:val="12"/>
                          </w:rPr>
                        </w:pPr>
                        <w:r>
                          <w:rPr>
                            <w:b/>
                            <w:sz w:val="12"/>
                          </w:rPr>
                          <w:t>consecución</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line="123" w:lineRule="exact"/>
                          <w:ind w:left="94" w:right="91"/>
                          <w:jc w:val="center"/>
                          <w:rPr>
                            <w:b/>
                            <w:sz w:val="12"/>
                          </w:rPr>
                        </w:pPr>
                        <w:r>
                          <w:rPr>
                            <w:b/>
                            <w:sz w:val="12"/>
                          </w:rPr>
                          <w:t>objetivo</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line="123" w:lineRule="exact"/>
                          <w:ind w:left="96" w:right="90"/>
                          <w:jc w:val="center"/>
                          <w:rPr>
                            <w:b/>
                            <w:sz w:val="12"/>
                          </w:rPr>
                        </w:pPr>
                        <w:r>
                          <w:rPr>
                            <w:b/>
                            <w:sz w:val="12"/>
                          </w:rPr>
                          <w:t>alcanzado</w:t>
                        </w:r>
                      </w:p>
                    </w:tc>
                    <w:tc>
                      <w:tcPr>
                        <w:tcW w:w="977" w:type="dxa"/>
                      </w:tcPr>
                      <w:p w:rsidR="00F945C6" w:rsidRDefault="00B50BCF">
                        <w:pPr>
                          <w:pStyle w:val="TableParagraph"/>
                          <w:spacing w:line="133" w:lineRule="exact"/>
                          <w:ind w:left="6"/>
                          <w:jc w:val="center"/>
                          <w:rPr>
                            <w:b/>
                            <w:sz w:val="12"/>
                          </w:rPr>
                        </w:pPr>
                        <w:r>
                          <w:rPr>
                            <w:b/>
                            <w:w w:val="99"/>
                            <w:sz w:val="12"/>
                          </w:rPr>
                          <w:t>%</w:t>
                        </w:r>
                      </w:p>
                      <w:p w:rsidR="00F945C6" w:rsidRDefault="00B50BCF">
                        <w:pPr>
                          <w:pStyle w:val="TableParagraph"/>
                          <w:spacing w:line="123" w:lineRule="exact"/>
                          <w:ind w:left="91" w:right="91"/>
                          <w:jc w:val="center"/>
                          <w:rPr>
                            <w:b/>
                            <w:sz w:val="12"/>
                          </w:rPr>
                        </w:pPr>
                        <w:r>
                          <w:rPr>
                            <w:b/>
                            <w:sz w:val="12"/>
                          </w:rPr>
                          <w:t>consecución</w:t>
                        </w:r>
                      </w:p>
                    </w:tc>
                    <w:tc>
                      <w:tcPr>
                        <w:tcW w:w="975" w:type="dxa"/>
                      </w:tcPr>
                      <w:p w:rsidR="00F945C6" w:rsidRDefault="00B50BCF">
                        <w:pPr>
                          <w:pStyle w:val="TableParagraph"/>
                          <w:spacing w:line="133" w:lineRule="exact"/>
                          <w:ind w:left="93" w:right="88"/>
                          <w:jc w:val="center"/>
                          <w:rPr>
                            <w:b/>
                            <w:sz w:val="12"/>
                          </w:rPr>
                        </w:pPr>
                        <w:r>
                          <w:rPr>
                            <w:b/>
                            <w:sz w:val="12"/>
                          </w:rPr>
                          <w:t>valor</w:t>
                        </w:r>
                      </w:p>
                      <w:p w:rsidR="00F945C6" w:rsidRDefault="00B50BCF">
                        <w:pPr>
                          <w:pStyle w:val="TableParagraph"/>
                          <w:spacing w:line="123" w:lineRule="exact"/>
                          <w:ind w:left="88" w:right="88"/>
                          <w:jc w:val="center"/>
                          <w:rPr>
                            <w:b/>
                            <w:sz w:val="12"/>
                          </w:rPr>
                        </w:pPr>
                        <w:r>
                          <w:rPr>
                            <w:b/>
                            <w:sz w:val="12"/>
                          </w:rPr>
                          <w:t>objetivo</w:t>
                        </w:r>
                      </w:p>
                    </w:tc>
                    <w:tc>
                      <w:tcPr>
                        <w:tcW w:w="977" w:type="dxa"/>
                      </w:tcPr>
                      <w:p w:rsidR="00F945C6" w:rsidRDefault="00B50BCF">
                        <w:pPr>
                          <w:pStyle w:val="TableParagraph"/>
                          <w:spacing w:line="133" w:lineRule="exact"/>
                          <w:ind w:left="96" w:right="89"/>
                          <w:jc w:val="center"/>
                          <w:rPr>
                            <w:b/>
                            <w:sz w:val="12"/>
                          </w:rPr>
                        </w:pPr>
                        <w:r>
                          <w:rPr>
                            <w:b/>
                            <w:sz w:val="12"/>
                          </w:rPr>
                          <w:t>valor</w:t>
                        </w:r>
                      </w:p>
                      <w:p w:rsidR="00F945C6" w:rsidRDefault="00B50BCF">
                        <w:pPr>
                          <w:pStyle w:val="TableParagraph"/>
                          <w:spacing w:line="123" w:lineRule="exact"/>
                          <w:ind w:left="96" w:right="91"/>
                          <w:jc w:val="center"/>
                          <w:rPr>
                            <w:b/>
                            <w:sz w:val="12"/>
                          </w:rPr>
                        </w:pPr>
                        <w:r>
                          <w:rPr>
                            <w:b/>
                            <w:sz w:val="12"/>
                          </w:rPr>
                          <w:t>alcanzado</w:t>
                        </w:r>
                      </w:p>
                    </w:tc>
                    <w:tc>
                      <w:tcPr>
                        <w:tcW w:w="979" w:type="dxa"/>
                      </w:tcPr>
                      <w:p w:rsidR="00F945C6" w:rsidRDefault="00B50BCF">
                        <w:pPr>
                          <w:pStyle w:val="TableParagraph"/>
                          <w:spacing w:line="133" w:lineRule="exact"/>
                          <w:ind w:left="8"/>
                          <w:jc w:val="center"/>
                          <w:rPr>
                            <w:b/>
                            <w:sz w:val="12"/>
                          </w:rPr>
                        </w:pPr>
                        <w:r>
                          <w:rPr>
                            <w:b/>
                            <w:w w:val="99"/>
                            <w:sz w:val="12"/>
                          </w:rPr>
                          <w:t>%</w:t>
                        </w:r>
                      </w:p>
                      <w:p w:rsidR="00F945C6" w:rsidRDefault="00B50BCF">
                        <w:pPr>
                          <w:pStyle w:val="TableParagraph"/>
                          <w:spacing w:line="123" w:lineRule="exact"/>
                          <w:ind w:left="98" w:right="96"/>
                          <w:jc w:val="center"/>
                          <w:rPr>
                            <w:b/>
                            <w:sz w:val="12"/>
                          </w:rPr>
                        </w:pPr>
                        <w:r>
                          <w:rPr>
                            <w:b/>
                            <w:sz w:val="12"/>
                          </w:rPr>
                          <w:t>consecución</w:t>
                        </w:r>
                      </w:p>
                    </w:tc>
                  </w:tr>
                  <w:tr w:rsidR="00F945C6">
                    <w:trPr>
                      <w:trHeight w:val="184"/>
                    </w:trPr>
                    <w:tc>
                      <w:tcPr>
                        <w:tcW w:w="977" w:type="dxa"/>
                        <w:shd w:val="clear" w:color="auto" w:fill="DBE4F0"/>
                      </w:tcPr>
                      <w:p w:rsidR="00F945C6" w:rsidRDefault="00F945C6">
                        <w:pPr>
                          <w:pStyle w:val="TableParagraph"/>
                          <w:rPr>
                            <w:rFonts w:ascii="Times New Roman"/>
                            <w:sz w:val="12"/>
                          </w:rPr>
                        </w:pPr>
                      </w:p>
                    </w:tc>
                    <w:tc>
                      <w:tcPr>
                        <w:tcW w:w="978" w:type="dxa"/>
                        <w:shd w:val="clear" w:color="auto" w:fill="DBE4F0"/>
                      </w:tcPr>
                      <w:p w:rsidR="00F945C6" w:rsidRDefault="00F945C6">
                        <w:pPr>
                          <w:pStyle w:val="TableParagraph"/>
                          <w:rPr>
                            <w:rFonts w:ascii="Times New Roman"/>
                            <w:sz w:val="12"/>
                          </w:rPr>
                        </w:pPr>
                      </w:p>
                    </w:tc>
                    <w:tc>
                      <w:tcPr>
                        <w:tcW w:w="977" w:type="dxa"/>
                        <w:shd w:val="clear" w:color="auto" w:fill="DBE4F0"/>
                      </w:tcPr>
                      <w:p w:rsidR="00F945C6" w:rsidRDefault="00F945C6">
                        <w:pPr>
                          <w:pStyle w:val="TableParagraph"/>
                          <w:rPr>
                            <w:rFonts w:ascii="Times New Roman"/>
                            <w:sz w:val="12"/>
                          </w:rPr>
                        </w:pPr>
                      </w:p>
                    </w:tc>
                    <w:tc>
                      <w:tcPr>
                        <w:tcW w:w="977" w:type="dxa"/>
                        <w:shd w:val="clear" w:color="auto" w:fill="B8CCE3"/>
                      </w:tcPr>
                      <w:p w:rsidR="00F945C6" w:rsidRDefault="00F945C6">
                        <w:pPr>
                          <w:pStyle w:val="TableParagraph"/>
                          <w:rPr>
                            <w:rFonts w:ascii="Times New Roman"/>
                            <w:sz w:val="12"/>
                          </w:rPr>
                        </w:pPr>
                      </w:p>
                    </w:tc>
                    <w:tc>
                      <w:tcPr>
                        <w:tcW w:w="977" w:type="dxa"/>
                        <w:shd w:val="clear" w:color="auto" w:fill="B8CCE3"/>
                      </w:tcPr>
                      <w:p w:rsidR="00F945C6" w:rsidRDefault="00F945C6">
                        <w:pPr>
                          <w:pStyle w:val="TableParagraph"/>
                          <w:rPr>
                            <w:rFonts w:ascii="Times New Roman"/>
                            <w:sz w:val="12"/>
                          </w:rPr>
                        </w:pPr>
                      </w:p>
                    </w:tc>
                    <w:tc>
                      <w:tcPr>
                        <w:tcW w:w="977" w:type="dxa"/>
                        <w:shd w:val="clear" w:color="auto" w:fill="B8CCE3"/>
                      </w:tcPr>
                      <w:p w:rsidR="00F945C6" w:rsidRDefault="00F945C6">
                        <w:pPr>
                          <w:pStyle w:val="TableParagraph"/>
                          <w:rPr>
                            <w:rFonts w:ascii="Times New Roman"/>
                            <w:sz w:val="12"/>
                          </w:rPr>
                        </w:pPr>
                      </w:p>
                    </w:tc>
                    <w:tc>
                      <w:tcPr>
                        <w:tcW w:w="975" w:type="dxa"/>
                        <w:shd w:val="clear" w:color="auto" w:fill="94B3D6"/>
                      </w:tcPr>
                      <w:p w:rsidR="00F945C6" w:rsidRDefault="00F945C6">
                        <w:pPr>
                          <w:pStyle w:val="TableParagraph"/>
                          <w:rPr>
                            <w:rFonts w:ascii="Times New Roman"/>
                            <w:sz w:val="12"/>
                          </w:rPr>
                        </w:pPr>
                      </w:p>
                    </w:tc>
                    <w:tc>
                      <w:tcPr>
                        <w:tcW w:w="977" w:type="dxa"/>
                        <w:shd w:val="clear" w:color="auto" w:fill="94B3D6"/>
                      </w:tcPr>
                      <w:p w:rsidR="00F945C6" w:rsidRDefault="00F945C6">
                        <w:pPr>
                          <w:pStyle w:val="TableParagraph"/>
                          <w:rPr>
                            <w:rFonts w:ascii="Times New Roman"/>
                            <w:sz w:val="12"/>
                          </w:rPr>
                        </w:pPr>
                      </w:p>
                    </w:tc>
                    <w:tc>
                      <w:tcPr>
                        <w:tcW w:w="979"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rPr>
          <w:b/>
          <w:sz w:val="12"/>
        </w:rPr>
        <w:t>(Ponderación %)</w:t>
      </w:r>
    </w:p>
    <w:p w:rsidR="00F945C6" w:rsidRDefault="00F945C6">
      <w:pPr>
        <w:pStyle w:val="Textoindependiente"/>
        <w:spacing w:before="10"/>
        <w:rPr>
          <w:b/>
          <w:sz w:val="17"/>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6"/>
        <w:gridCol w:w="7937"/>
      </w:tblGrid>
      <w:tr w:rsidR="00F945C6">
        <w:trPr>
          <w:trHeight w:val="457"/>
        </w:trPr>
        <w:tc>
          <w:tcPr>
            <w:tcW w:w="2416" w:type="dxa"/>
            <w:shd w:val="clear" w:color="auto" w:fill="DBE4F0"/>
          </w:tcPr>
          <w:p w:rsidR="00F945C6" w:rsidRDefault="00B50BCF">
            <w:pPr>
              <w:pStyle w:val="TableParagraph"/>
              <w:spacing w:before="15"/>
              <w:ind w:left="107" w:right="258"/>
              <w:rPr>
                <w:b/>
                <w:sz w:val="18"/>
              </w:rPr>
            </w:pPr>
            <w:r>
              <w:rPr>
                <w:b/>
                <w:sz w:val="18"/>
              </w:rPr>
              <w:t>Costes previsibles para su realización</w:t>
            </w:r>
          </w:p>
        </w:tc>
        <w:tc>
          <w:tcPr>
            <w:tcW w:w="7937" w:type="dxa"/>
          </w:tcPr>
          <w:p w:rsidR="00F945C6" w:rsidRDefault="00B50BCF">
            <w:pPr>
              <w:pStyle w:val="TableParagraph"/>
              <w:spacing w:before="126"/>
              <w:ind w:left="104"/>
              <w:rPr>
                <w:sz w:val="18"/>
              </w:rPr>
            </w:pPr>
            <w:r>
              <w:rPr>
                <w:sz w:val="18"/>
              </w:rPr>
              <w:t>Para el año 2019, el coste final fue de 6.217,95 euros. Para este año 2020 se va a dar de baja.</w:t>
            </w:r>
          </w:p>
        </w:tc>
      </w:tr>
      <w:tr w:rsidR="00F945C6">
        <w:trPr>
          <w:trHeight w:val="280"/>
        </w:trPr>
        <w:tc>
          <w:tcPr>
            <w:tcW w:w="2416" w:type="dxa"/>
            <w:vMerge w:val="restart"/>
            <w:shd w:val="clear" w:color="auto" w:fill="DBE4F0"/>
          </w:tcPr>
          <w:p w:rsidR="00F945C6" w:rsidRDefault="00F945C6">
            <w:pPr>
              <w:pStyle w:val="TableParagraph"/>
              <w:spacing w:before="8"/>
              <w:rPr>
                <w:b/>
                <w:sz w:val="28"/>
              </w:rPr>
            </w:pPr>
          </w:p>
          <w:p w:rsidR="00F945C6" w:rsidRDefault="00B50BCF">
            <w:pPr>
              <w:pStyle w:val="TableParagraph"/>
              <w:ind w:left="107"/>
              <w:rPr>
                <w:b/>
                <w:sz w:val="18"/>
              </w:rPr>
            </w:pPr>
            <w:r>
              <w:rPr>
                <w:b/>
                <w:sz w:val="18"/>
              </w:rPr>
              <w:t>Fuentes de financiación</w:t>
            </w:r>
          </w:p>
        </w:tc>
        <w:tc>
          <w:tcPr>
            <w:tcW w:w="7937" w:type="dxa"/>
          </w:tcPr>
          <w:p w:rsidR="00F945C6" w:rsidRDefault="00B50BCF">
            <w:pPr>
              <w:pStyle w:val="TableParagraph"/>
              <w:spacing w:before="35"/>
              <w:ind w:left="104"/>
              <w:rPr>
                <w:sz w:val="18"/>
              </w:rPr>
            </w:pPr>
            <w:r>
              <w:rPr>
                <w:sz w:val="18"/>
              </w:rPr>
              <w:t>PGE. Aplicación Presupuestaria: 26.301.313A.496</w:t>
            </w:r>
          </w:p>
        </w:tc>
      </w:tr>
      <w:tr w:rsidR="00F945C6">
        <w:trPr>
          <w:trHeight w:val="285"/>
        </w:trPr>
        <w:tc>
          <w:tcPr>
            <w:tcW w:w="2416" w:type="dxa"/>
            <w:vMerge/>
            <w:tcBorders>
              <w:top w:val="nil"/>
            </w:tcBorders>
            <w:shd w:val="clear" w:color="auto" w:fill="DBE4F0"/>
          </w:tcPr>
          <w:p w:rsidR="00F945C6" w:rsidRDefault="00F945C6">
            <w:pPr>
              <w:rPr>
                <w:sz w:val="2"/>
                <w:szCs w:val="2"/>
              </w:rPr>
            </w:pPr>
          </w:p>
        </w:tc>
        <w:tc>
          <w:tcPr>
            <w:tcW w:w="7937" w:type="dxa"/>
          </w:tcPr>
          <w:p w:rsidR="00F945C6" w:rsidRDefault="00B50BCF">
            <w:pPr>
              <w:pStyle w:val="TableParagraph"/>
              <w:spacing w:before="37"/>
              <w:ind w:left="104"/>
              <w:rPr>
                <w:sz w:val="18"/>
              </w:rPr>
            </w:pPr>
            <w:r>
              <w:rPr>
                <w:sz w:val="18"/>
              </w:rPr>
              <w:t>Otros (precisar: otras administraciones, Unión Europea, otros órganos públicos o privados, etc.)</w:t>
            </w:r>
          </w:p>
        </w:tc>
      </w:tr>
      <w:tr w:rsidR="00F945C6">
        <w:trPr>
          <w:trHeight w:val="292"/>
        </w:trPr>
        <w:tc>
          <w:tcPr>
            <w:tcW w:w="2416" w:type="dxa"/>
            <w:vMerge/>
            <w:tcBorders>
              <w:top w:val="nil"/>
            </w:tcBorders>
            <w:shd w:val="clear" w:color="auto" w:fill="DBE4F0"/>
          </w:tcPr>
          <w:p w:rsidR="00F945C6" w:rsidRDefault="00F945C6">
            <w:pPr>
              <w:rPr>
                <w:sz w:val="2"/>
                <w:szCs w:val="2"/>
              </w:rPr>
            </w:pPr>
          </w:p>
        </w:tc>
        <w:tc>
          <w:tcPr>
            <w:tcW w:w="7937" w:type="dxa"/>
          </w:tcPr>
          <w:p w:rsidR="00F945C6" w:rsidRDefault="00F945C6">
            <w:pPr>
              <w:pStyle w:val="TableParagraph"/>
              <w:rPr>
                <w:rFonts w:ascii="Times New Roman"/>
                <w:sz w:val="16"/>
              </w:rPr>
            </w:pPr>
          </w:p>
        </w:tc>
      </w:tr>
    </w:tbl>
    <w:p w:rsidR="00F945C6" w:rsidRDefault="00B50BCF">
      <w:pPr>
        <w:pStyle w:val="Textoindependiente"/>
        <w:rPr>
          <w:b/>
          <w:sz w:val="10"/>
        </w:rPr>
      </w:pPr>
      <w:r>
        <w:pict>
          <v:shape id="_x0000_s1059" type="#_x0000_t202" style="position:absolute;margin-left:42.5pt;margin-top:6.95pt;width:517.55pt;height:24.4pt;z-index:-251223040;mso-wrap-distance-left:0;mso-wrap-distance-right:0;mso-position-horizontal-relative:page;mso-position-vertical-relative:text" fillcolor="#fad3b4" stroked="f">
            <v:textbox inset="0,0,0,0">
              <w:txbxContent>
                <w:p w:rsidR="00F945C6" w:rsidRDefault="00B50BCF">
                  <w:pPr>
                    <w:spacing w:before="138"/>
                    <w:ind w:left="3370" w:right="3373"/>
                    <w:jc w:val="center"/>
                    <w:rPr>
                      <w:rFonts w:ascii="Arial Narrow"/>
                      <w:b/>
                      <w:sz w:val="18"/>
                    </w:rPr>
                  </w:pPr>
                  <w:r>
                    <w:rPr>
                      <w:rFonts w:ascii="Arial Narrow"/>
                      <w:b/>
                      <w:sz w:val="18"/>
                    </w:rPr>
                    <w:t>INDICADORES SEGUIMIENTO PRESUPUESTARIO:</w:t>
                  </w:r>
                </w:p>
              </w:txbxContent>
            </v:textbox>
            <w10:wrap type="topAndBottom" anchorx="page"/>
          </v:shape>
        </w:pict>
      </w:r>
    </w:p>
    <w:p w:rsidR="00F945C6" w:rsidRDefault="00F945C6">
      <w:pPr>
        <w:pStyle w:val="Textoindependiente"/>
        <w:spacing w:before="11"/>
        <w:rPr>
          <w:b/>
          <w:sz w:val="16"/>
        </w:rPr>
      </w:pPr>
    </w:p>
    <w:p w:rsidR="00F945C6" w:rsidRDefault="00B50BCF">
      <w:pPr>
        <w:pStyle w:val="Textoindependiente"/>
        <w:ind w:left="904" w:right="9669" w:hanging="5"/>
        <w:jc w:val="center"/>
      </w:pPr>
      <w:r>
        <w:pict>
          <v:shape id="_x0000_s1058" type="#_x0000_t202" style="position:absolute;left:0;text-align:left;margin-left:120.25pt;margin-top:-3.7pt;width:440.4pt;height:37.7pt;z-index:252098560;mso-position-horizontal-relative:page" filled="f" stroked="f">
            <v:textbox inset="0,0,0,0">
              <w:txbxContent>
                <w:tbl>
                  <w:tblPr>
                    <w:tblStyle w:val="TableNormal"/>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8"/>
                    </w:trPr>
                    <w:tc>
                      <w:tcPr>
                        <w:tcW w:w="2932" w:type="dxa"/>
                        <w:gridSpan w:val="3"/>
                        <w:tcBorders>
                          <w:left w:val="nil"/>
                          <w:right w:val="nil"/>
                        </w:tcBorders>
                        <w:shd w:val="clear" w:color="auto" w:fill="DBE4F0"/>
                      </w:tcPr>
                      <w:p w:rsidR="00F945C6" w:rsidRDefault="00B50BCF">
                        <w:pPr>
                          <w:pStyle w:val="TableParagraph"/>
                          <w:spacing w:line="188" w:lineRule="exact"/>
                          <w:ind w:left="1153" w:right="1148"/>
                          <w:jc w:val="center"/>
                          <w:rPr>
                            <w:b/>
                            <w:sz w:val="18"/>
                          </w:rPr>
                        </w:pPr>
                        <w:r>
                          <w:rPr>
                            <w:b/>
                            <w:sz w:val="18"/>
                          </w:rPr>
                          <w:t>2018</w:t>
                        </w:r>
                      </w:p>
                    </w:tc>
                    <w:tc>
                      <w:tcPr>
                        <w:tcW w:w="2931" w:type="dxa"/>
                        <w:gridSpan w:val="3"/>
                        <w:tcBorders>
                          <w:left w:val="nil"/>
                          <w:right w:val="nil"/>
                        </w:tcBorders>
                        <w:shd w:val="clear" w:color="auto" w:fill="B8CCE3"/>
                      </w:tcPr>
                      <w:p w:rsidR="00F945C6" w:rsidRDefault="00B50BCF">
                        <w:pPr>
                          <w:pStyle w:val="TableParagraph"/>
                          <w:spacing w:line="188" w:lineRule="exact"/>
                          <w:ind w:left="1156" w:right="1146"/>
                          <w:jc w:val="center"/>
                          <w:rPr>
                            <w:b/>
                            <w:sz w:val="18"/>
                          </w:rPr>
                        </w:pPr>
                        <w:r>
                          <w:rPr>
                            <w:b/>
                            <w:sz w:val="18"/>
                          </w:rPr>
                          <w:t>2019</w:t>
                        </w:r>
                      </w:p>
                    </w:tc>
                    <w:tc>
                      <w:tcPr>
                        <w:tcW w:w="2931" w:type="dxa"/>
                        <w:gridSpan w:val="3"/>
                        <w:tcBorders>
                          <w:left w:val="nil"/>
                          <w:right w:val="nil"/>
                        </w:tcBorders>
                        <w:shd w:val="clear" w:color="auto" w:fill="94B3D6"/>
                      </w:tcPr>
                      <w:p w:rsidR="00F945C6" w:rsidRDefault="00B50BCF">
                        <w:pPr>
                          <w:pStyle w:val="TableParagraph"/>
                          <w:spacing w:line="188" w:lineRule="exact"/>
                          <w:ind w:left="1156" w:right="1153"/>
                          <w:jc w:val="center"/>
                          <w:rPr>
                            <w:b/>
                            <w:sz w:val="18"/>
                          </w:rPr>
                        </w:pPr>
                        <w:r>
                          <w:rPr>
                            <w:b/>
                            <w:sz w:val="18"/>
                          </w:rPr>
                          <w:t>2019-P</w:t>
                        </w:r>
                      </w:p>
                    </w:tc>
                  </w:tr>
                  <w:tr w:rsidR="00F945C6">
                    <w:trPr>
                      <w:trHeight w:val="321"/>
                    </w:trPr>
                    <w:tc>
                      <w:tcPr>
                        <w:tcW w:w="977" w:type="dxa"/>
                      </w:tcPr>
                      <w:p w:rsidR="00F945C6" w:rsidRDefault="00B50BCF">
                        <w:pPr>
                          <w:pStyle w:val="TableParagraph"/>
                          <w:spacing w:line="157" w:lineRule="exact"/>
                          <w:ind w:left="244"/>
                          <w:rPr>
                            <w:b/>
                            <w:sz w:val="14"/>
                          </w:rPr>
                        </w:pPr>
                        <w:r>
                          <w:rPr>
                            <w:b/>
                            <w:sz w:val="14"/>
                          </w:rPr>
                          <w:t>Crédito</w:t>
                        </w:r>
                      </w:p>
                      <w:p w:rsidR="00F945C6" w:rsidRDefault="00B50BCF">
                        <w:pPr>
                          <w:pStyle w:val="TableParagraph"/>
                          <w:spacing w:line="145" w:lineRule="exact"/>
                          <w:ind w:left="170"/>
                          <w:rPr>
                            <w:b/>
                            <w:sz w:val="14"/>
                          </w:rPr>
                        </w:pPr>
                        <w:r>
                          <w:rPr>
                            <w:b/>
                            <w:sz w:val="14"/>
                          </w:rPr>
                          <w:t>Definitivo</w:t>
                        </w:r>
                      </w:p>
                    </w:tc>
                    <w:tc>
                      <w:tcPr>
                        <w:tcW w:w="978" w:type="dxa"/>
                      </w:tcPr>
                      <w:p w:rsidR="00F945C6" w:rsidRDefault="00B50BCF">
                        <w:pPr>
                          <w:pStyle w:val="TableParagraph"/>
                          <w:spacing w:line="157" w:lineRule="exact"/>
                          <w:ind w:left="244"/>
                          <w:rPr>
                            <w:b/>
                            <w:sz w:val="14"/>
                          </w:rPr>
                        </w:pPr>
                        <w:r>
                          <w:rPr>
                            <w:b/>
                            <w:sz w:val="14"/>
                          </w:rPr>
                          <w:t>Crédito</w:t>
                        </w:r>
                      </w:p>
                      <w:p w:rsidR="00F945C6" w:rsidRDefault="00B50BCF">
                        <w:pPr>
                          <w:pStyle w:val="TableParagraph"/>
                          <w:spacing w:line="145" w:lineRule="exact"/>
                          <w:ind w:left="153"/>
                          <w:rPr>
                            <w:b/>
                            <w:sz w:val="14"/>
                          </w:rPr>
                        </w:pPr>
                        <w:r>
                          <w:rPr>
                            <w:b/>
                            <w:sz w:val="14"/>
                          </w:rPr>
                          <w:t>Ejecutado</w:t>
                        </w:r>
                      </w:p>
                    </w:tc>
                    <w:tc>
                      <w:tcPr>
                        <w:tcW w:w="977" w:type="dxa"/>
                      </w:tcPr>
                      <w:p w:rsidR="00F945C6" w:rsidRDefault="00B50BCF">
                        <w:pPr>
                          <w:pStyle w:val="TableParagraph"/>
                          <w:spacing w:line="157" w:lineRule="exact"/>
                          <w:ind w:left="9"/>
                          <w:jc w:val="center"/>
                          <w:rPr>
                            <w:b/>
                            <w:sz w:val="14"/>
                          </w:rPr>
                        </w:pPr>
                        <w:r>
                          <w:rPr>
                            <w:b/>
                            <w:w w:val="99"/>
                            <w:sz w:val="14"/>
                          </w:rPr>
                          <w:t>%</w:t>
                        </w:r>
                      </w:p>
                      <w:p w:rsidR="00F945C6" w:rsidRDefault="00B50BCF">
                        <w:pPr>
                          <w:pStyle w:val="TableParagraph"/>
                          <w:spacing w:line="145" w:lineRule="exact"/>
                          <w:ind w:left="96" w:right="90"/>
                          <w:jc w:val="center"/>
                          <w:rPr>
                            <w:b/>
                            <w:sz w:val="14"/>
                          </w:rPr>
                        </w:pPr>
                        <w:r>
                          <w:rPr>
                            <w:b/>
                            <w:sz w:val="14"/>
                          </w:rPr>
                          <w:t>ejecución</w:t>
                        </w:r>
                      </w:p>
                    </w:tc>
                    <w:tc>
                      <w:tcPr>
                        <w:tcW w:w="977" w:type="dxa"/>
                      </w:tcPr>
                      <w:p w:rsidR="00F945C6" w:rsidRDefault="00B50BCF">
                        <w:pPr>
                          <w:pStyle w:val="TableParagraph"/>
                          <w:spacing w:line="157" w:lineRule="exact"/>
                          <w:ind w:left="243"/>
                          <w:rPr>
                            <w:b/>
                            <w:sz w:val="14"/>
                          </w:rPr>
                        </w:pPr>
                        <w:r>
                          <w:rPr>
                            <w:b/>
                            <w:sz w:val="14"/>
                          </w:rPr>
                          <w:t>Crédito</w:t>
                        </w:r>
                      </w:p>
                      <w:p w:rsidR="00F945C6" w:rsidRDefault="00B50BCF">
                        <w:pPr>
                          <w:pStyle w:val="TableParagraph"/>
                          <w:spacing w:line="145" w:lineRule="exact"/>
                          <w:ind w:left="166"/>
                          <w:rPr>
                            <w:b/>
                            <w:sz w:val="14"/>
                          </w:rPr>
                        </w:pPr>
                        <w:r>
                          <w:rPr>
                            <w:b/>
                            <w:sz w:val="14"/>
                          </w:rPr>
                          <w:t>Definitivo</w:t>
                        </w:r>
                      </w:p>
                    </w:tc>
                    <w:tc>
                      <w:tcPr>
                        <w:tcW w:w="977" w:type="dxa"/>
                      </w:tcPr>
                      <w:p w:rsidR="00F945C6" w:rsidRDefault="00B50BCF">
                        <w:pPr>
                          <w:pStyle w:val="TableParagraph"/>
                          <w:spacing w:line="157" w:lineRule="exact"/>
                          <w:ind w:left="243"/>
                          <w:rPr>
                            <w:b/>
                            <w:sz w:val="14"/>
                          </w:rPr>
                        </w:pPr>
                        <w:r>
                          <w:rPr>
                            <w:b/>
                            <w:sz w:val="14"/>
                          </w:rPr>
                          <w:t>Crédito</w:t>
                        </w:r>
                      </w:p>
                      <w:p w:rsidR="00F945C6" w:rsidRDefault="00B50BCF">
                        <w:pPr>
                          <w:pStyle w:val="TableParagraph"/>
                          <w:spacing w:line="145" w:lineRule="exact"/>
                          <w:ind w:left="152"/>
                          <w:rPr>
                            <w:b/>
                            <w:sz w:val="14"/>
                          </w:rPr>
                        </w:pPr>
                        <w:r>
                          <w:rPr>
                            <w:b/>
                            <w:sz w:val="14"/>
                          </w:rPr>
                          <w:t>Ejecutado</w:t>
                        </w:r>
                      </w:p>
                    </w:tc>
                    <w:tc>
                      <w:tcPr>
                        <w:tcW w:w="977" w:type="dxa"/>
                      </w:tcPr>
                      <w:p w:rsidR="00F945C6" w:rsidRDefault="00B50BCF">
                        <w:pPr>
                          <w:pStyle w:val="TableParagraph"/>
                          <w:spacing w:line="157" w:lineRule="exact"/>
                          <w:ind w:left="3"/>
                          <w:jc w:val="center"/>
                          <w:rPr>
                            <w:b/>
                            <w:sz w:val="14"/>
                          </w:rPr>
                        </w:pPr>
                        <w:r>
                          <w:rPr>
                            <w:b/>
                            <w:w w:val="99"/>
                            <w:sz w:val="14"/>
                          </w:rPr>
                          <w:t>%</w:t>
                        </w:r>
                      </w:p>
                      <w:p w:rsidR="00F945C6" w:rsidRDefault="00B50BCF">
                        <w:pPr>
                          <w:pStyle w:val="TableParagraph"/>
                          <w:spacing w:line="145" w:lineRule="exact"/>
                          <w:ind w:left="92" w:right="91"/>
                          <w:jc w:val="center"/>
                          <w:rPr>
                            <w:b/>
                            <w:sz w:val="14"/>
                          </w:rPr>
                        </w:pPr>
                        <w:r>
                          <w:rPr>
                            <w:b/>
                            <w:sz w:val="14"/>
                          </w:rPr>
                          <w:t>ejecución</w:t>
                        </w:r>
                      </w:p>
                    </w:tc>
                    <w:tc>
                      <w:tcPr>
                        <w:tcW w:w="975" w:type="dxa"/>
                      </w:tcPr>
                      <w:p w:rsidR="00F945C6" w:rsidRDefault="00B50BCF">
                        <w:pPr>
                          <w:pStyle w:val="TableParagraph"/>
                          <w:spacing w:line="157" w:lineRule="exact"/>
                          <w:ind w:left="240"/>
                          <w:rPr>
                            <w:b/>
                            <w:sz w:val="14"/>
                          </w:rPr>
                        </w:pPr>
                        <w:r>
                          <w:rPr>
                            <w:b/>
                            <w:sz w:val="14"/>
                          </w:rPr>
                          <w:t>Crédito</w:t>
                        </w:r>
                      </w:p>
                      <w:p w:rsidR="00F945C6" w:rsidRDefault="00B50BCF">
                        <w:pPr>
                          <w:pStyle w:val="TableParagraph"/>
                          <w:spacing w:line="145" w:lineRule="exact"/>
                          <w:ind w:left="286"/>
                          <w:rPr>
                            <w:b/>
                            <w:sz w:val="14"/>
                          </w:rPr>
                        </w:pPr>
                        <w:r>
                          <w:rPr>
                            <w:b/>
                            <w:sz w:val="14"/>
                          </w:rPr>
                          <w:t>Inicial</w:t>
                        </w:r>
                      </w:p>
                    </w:tc>
                    <w:tc>
                      <w:tcPr>
                        <w:tcW w:w="977" w:type="dxa"/>
                      </w:tcPr>
                      <w:p w:rsidR="00F945C6" w:rsidRDefault="00B50BCF">
                        <w:pPr>
                          <w:pStyle w:val="TableParagraph"/>
                          <w:spacing w:line="157" w:lineRule="exact"/>
                          <w:ind w:left="243"/>
                          <w:rPr>
                            <w:b/>
                            <w:sz w:val="14"/>
                          </w:rPr>
                        </w:pPr>
                        <w:r>
                          <w:rPr>
                            <w:b/>
                            <w:sz w:val="14"/>
                          </w:rPr>
                          <w:t>Crédito</w:t>
                        </w:r>
                      </w:p>
                      <w:p w:rsidR="00F945C6" w:rsidRDefault="00B50BCF">
                        <w:pPr>
                          <w:pStyle w:val="TableParagraph"/>
                          <w:spacing w:line="145" w:lineRule="exact"/>
                          <w:ind w:left="152"/>
                          <w:rPr>
                            <w:b/>
                            <w:sz w:val="14"/>
                          </w:rPr>
                        </w:pPr>
                        <w:r>
                          <w:rPr>
                            <w:b/>
                            <w:sz w:val="14"/>
                          </w:rPr>
                          <w:t>Ejecutado</w:t>
                        </w:r>
                      </w:p>
                    </w:tc>
                    <w:tc>
                      <w:tcPr>
                        <w:tcW w:w="979" w:type="dxa"/>
                      </w:tcPr>
                      <w:p w:rsidR="00F945C6" w:rsidRDefault="00B50BCF">
                        <w:pPr>
                          <w:pStyle w:val="TableParagraph"/>
                          <w:spacing w:line="157" w:lineRule="exact"/>
                          <w:ind w:left="5"/>
                          <w:jc w:val="center"/>
                          <w:rPr>
                            <w:b/>
                            <w:sz w:val="14"/>
                          </w:rPr>
                        </w:pPr>
                        <w:r>
                          <w:rPr>
                            <w:b/>
                            <w:w w:val="99"/>
                            <w:sz w:val="14"/>
                          </w:rPr>
                          <w:t>%</w:t>
                        </w:r>
                      </w:p>
                      <w:p w:rsidR="00F945C6" w:rsidRDefault="00B50BCF">
                        <w:pPr>
                          <w:pStyle w:val="TableParagraph"/>
                          <w:spacing w:line="145" w:lineRule="exact"/>
                          <w:ind w:left="98" w:right="95"/>
                          <w:jc w:val="center"/>
                          <w:rPr>
                            <w:b/>
                            <w:sz w:val="14"/>
                          </w:rPr>
                        </w:pPr>
                        <w:r>
                          <w:rPr>
                            <w:b/>
                            <w:sz w:val="14"/>
                          </w:rPr>
                          <w:t>ejecución</w:t>
                        </w:r>
                      </w:p>
                    </w:tc>
                  </w:tr>
                  <w:tr w:rsidR="00F945C6">
                    <w:trPr>
                      <w:trHeight w:val="184"/>
                    </w:trPr>
                    <w:tc>
                      <w:tcPr>
                        <w:tcW w:w="977" w:type="dxa"/>
                        <w:shd w:val="clear" w:color="auto" w:fill="DBE4F0"/>
                      </w:tcPr>
                      <w:p w:rsidR="00F945C6" w:rsidRDefault="00B50BCF">
                        <w:pPr>
                          <w:pStyle w:val="TableParagraph"/>
                          <w:spacing w:before="7" w:line="157" w:lineRule="exact"/>
                          <w:ind w:left="520"/>
                          <w:rPr>
                            <w:b/>
                            <w:sz w:val="14"/>
                          </w:rPr>
                        </w:pPr>
                        <w:r>
                          <w:rPr>
                            <w:b/>
                            <w:sz w:val="14"/>
                          </w:rPr>
                          <w:t>7.000</w:t>
                        </w:r>
                      </w:p>
                    </w:tc>
                    <w:tc>
                      <w:tcPr>
                        <w:tcW w:w="978" w:type="dxa"/>
                        <w:shd w:val="clear" w:color="auto" w:fill="DBE4F0"/>
                      </w:tcPr>
                      <w:p w:rsidR="00F945C6" w:rsidRDefault="00B50BCF">
                        <w:pPr>
                          <w:pStyle w:val="TableParagraph"/>
                          <w:spacing w:before="7" w:line="157" w:lineRule="exact"/>
                          <w:ind w:right="96"/>
                          <w:jc w:val="right"/>
                          <w:rPr>
                            <w:b/>
                            <w:sz w:val="14"/>
                          </w:rPr>
                        </w:pPr>
                        <w:r>
                          <w:rPr>
                            <w:b/>
                            <w:w w:val="99"/>
                            <w:sz w:val="14"/>
                          </w:rPr>
                          <w:t>0</w:t>
                        </w:r>
                      </w:p>
                    </w:tc>
                    <w:tc>
                      <w:tcPr>
                        <w:tcW w:w="977" w:type="dxa"/>
                        <w:shd w:val="clear" w:color="auto" w:fill="DBE4F0"/>
                      </w:tcPr>
                      <w:p w:rsidR="00F945C6" w:rsidRDefault="00B50BCF">
                        <w:pPr>
                          <w:pStyle w:val="TableParagraph"/>
                          <w:spacing w:before="7" w:line="157" w:lineRule="exact"/>
                          <w:ind w:right="98"/>
                          <w:jc w:val="right"/>
                          <w:rPr>
                            <w:b/>
                            <w:sz w:val="14"/>
                          </w:rPr>
                        </w:pPr>
                        <w:r>
                          <w:rPr>
                            <w:b/>
                            <w:w w:val="95"/>
                            <w:sz w:val="14"/>
                          </w:rPr>
                          <w:t>0%</w:t>
                        </w:r>
                      </w:p>
                    </w:tc>
                    <w:tc>
                      <w:tcPr>
                        <w:tcW w:w="977" w:type="dxa"/>
                        <w:shd w:val="clear" w:color="auto" w:fill="B8CCE3"/>
                      </w:tcPr>
                      <w:p w:rsidR="00F945C6" w:rsidRDefault="00B50BCF">
                        <w:pPr>
                          <w:pStyle w:val="TableParagraph"/>
                          <w:spacing w:before="7" w:line="157" w:lineRule="exact"/>
                          <w:ind w:left="517"/>
                          <w:rPr>
                            <w:b/>
                            <w:sz w:val="14"/>
                          </w:rPr>
                        </w:pPr>
                        <w:r>
                          <w:rPr>
                            <w:b/>
                            <w:sz w:val="14"/>
                          </w:rPr>
                          <w:t>7.000</w:t>
                        </w:r>
                      </w:p>
                    </w:tc>
                    <w:tc>
                      <w:tcPr>
                        <w:tcW w:w="977" w:type="dxa"/>
                        <w:shd w:val="clear" w:color="auto" w:fill="B8CCE3"/>
                      </w:tcPr>
                      <w:p w:rsidR="00F945C6" w:rsidRDefault="00B50BCF">
                        <w:pPr>
                          <w:pStyle w:val="TableParagraph"/>
                          <w:spacing w:before="7" w:line="157" w:lineRule="exact"/>
                          <w:ind w:left="322"/>
                          <w:rPr>
                            <w:b/>
                            <w:sz w:val="14"/>
                          </w:rPr>
                        </w:pPr>
                        <w:r>
                          <w:rPr>
                            <w:b/>
                            <w:sz w:val="14"/>
                          </w:rPr>
                          <w:t>6.217,95</w:t>
                        </w:r>
                      </w:p>
                    </w:tc>
                    <w:tc>
                      <w:tcPr>
                        <w:tcW w:w="977" w:type="dxa"/>
                        <w:shd w:val="clear" w:color="auto" w:fill="B8CCE3"/>
                      </w:tcPr>
                      <w:p w:rsidR="00F945C6" w:rsidRDefault="00B50BCF">
                        <w:pPr>
                          <w:pStyle w:val="TableParagraph"/>
                          <w:spacing w:before="7" w:line="157" w:lineRule="exact"/>
                          <w:ind w:left="514"/>
                          <w:rPr>
                            <w:b/>
                            <w:sz w:val="14"/>
                          </w:rPr>
                        </w:pPr>
                        <w:r>
                          <w:rPr>
                            <w:b/>
                            <w:sz w:val="14"/>
                          </w:rPr>
                          <w:t>88,83</w:t>
                        </w:r>
                      </w:p>
                    </w:tc>
                    <w:tc>
                      <w:tcPr>
                        <w:tcW w:w="975" w:type="dxa"/>
                        <w:shd w:val="clear" w:color="auto" w:fill="94B3D6"/>
                      </w:tcPr>
                      <w:p w:rsidR="00F945C6" w:rsidRDefault="00B50BCF">
                        <w:pPr>
                          <w:pStyle w:val="TableParagraph"/>
                          <w:spacing w:before="7" w:line="157" w:lineRule="exact"/>
                          <w:ind w:left="514"/>
                          <w:rPr>
                            <w:b/>
                            <w:sz w:val="14"/>
                          </w:rPr>
                        </w:pPr>
                        <w:r>
                          <w:rPr>
                            <w:b/>
                            <w:sz w:val="14"/>
                          </w:rPr>
                          <w:t>7.000</w:t>
                        </w:r>
                      </w:p>
                    </w:tc>
                    <w:tc>
                      <w:tcPr>
                        <w:tcW w:w="977" w:type="dxa"/>
                        <w:shd w:val="clear" w:color="auto" w:fill="94B3D6"/>
                      </w:tcPr>
                      <w:p w:rsidR="00F945C6" w:rsidRDefault="00F945C6">
                        <w:pPr>
                          <w:pStyle w:val="TableParagraph"/>
                          <w:rPr>
                            <w:rFonts w:ascii="Times New Roman"/>
                            <w:sz w:val="12"/>
                          </w:rPr>
                        </w:pPr>
                      </w:p>
                    </w:tc>
                    <w:tc>
                      <w:tcPr>
                        <w:tcW w:w="979"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t xml:space="preserve">Aplicación </w:t>
      </w:r>
      <w:r>
        <w:rPr>
          <w:spacing w:val="-1"/>
        </w:rPr>
        <w:t>Presupuestaria</w:t>
      </w:r>
    </w:p>
    <w:p w:rsidR="00F945C6" w:rsidRDefault="00B50BCF">
      <w:pPr>
        <w:spacing w:before="66"/>
        <w:ind w:left="819" w:right="9586"/>
        <w:jc w:val="center"/>
        <w:rPr>
          <w:b/>
          <w:sz w:val="16"/>
        </w:rPr>
      </w:pPr>
      <w:r>
        <w:rPr>
          <w:b/>
          <w:sz w:val="16"/>
        </w:rPr>
        <w:t>26.301.313A.496</w:t>
      </w:r>
    </w:p>
    <w:p w:rsidR="00F945C6" w:rsidRDefault="00F945C6">
      <w:pPr>
        <w:jc w:val="center"/>
        <w:rPr>
          <w:sz w:val="16"/>
        </w:rPr>
        <w:sectPr w:rsidR="00F945C6">
          <w:footerReference w:type="default" r:id="rId35"/>
          <w:pgSz w:w="11910" w:h="16840"/>
          <w:pgMar w:top="1140" w:right="0" w:bottom="1200" w:left="120" w:header="253" w:footer="1002" w:gutter="0"/>
          <w:pgNumType w:start="100"/>
          <w:cols w:space="720"/>
        </w:sectPr>
      </w:pPr>
    </w:p>
    <w:p w:rsidR="00F945C6" w:rsidRDefault="00F945C6">
      <w:pPr>
        <w:pStyle w:val="Textoindependiente"/>
        <w:rPr>
          <w:b/>
          <w:sz w:val="20"/>
        </w:rPr>
      </w:pPr>
    </w:p>
    <w:p w:rsidR="00F945C6" w:rsidRDefault="00F945C6">
      <w:pPr>
        <w:pStyle w:val="Textoindependiente"/>
        <w:spacing w:before="4"/>
        <w:rPr>
          <w:b/>
          <w:sz w:val="15"/>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8"/>
        <w:gridCol w:w="995"/>
        <w:gridCol w:w="524"/>
        <w:gridCol w:w="498"/>
        <w:gridCol w:w="1816"/>
        <w:gridCol w:w="541"/>
        <w:gridCol w:w="450"/>
        <w:gridCol w:w="1135"/>
        <w:gridCol w:w="496"/>
        <w:gridCol w:w="498"/>
        <w:gridCol w:w="498"/>
        <w:gridCol w:w="508"/>
      </w:tblGrid>
      <w:tr w:rsidR="00F945C6">
        <w:trPr>
          <w:trHeight w:val="412"/>
        </w:trPr>
        <w:tc>
          <w:tcPr>
            <w:tcW w:w="2408" w:type="dxa"/>
            <w:vMerge w:val="restart"/>
            <w:shd w:val="clear" w:color="auto" w:fill="DBE4F0"/>
          </w:tcPr>
          <w:p w:rsidR="00F945C6" w:rsidRDefault="00F945C6">
            <w:pPr>
              <w:pStyle w:val="TableParagraph"/>
              <w:spacing w:before="9"/>
              <w:rPr>
                <w:b/>
                <w:sz w:val="26"/>
              </w:rPr>
            </w:pPr>
          </w:p>
          <w:p w:rsidR="00F945C6" w:rsidRDefault="00B50BCF">
            <w:pPr>
              <w:pStyle w:val="TableParagraph"/>
              <w:spacing w:before="1"/>
              <w:ind w:left="107"/>
              <w:rPr>
                <w:b/>
                <w:sz w:val="18"/>
              </w:rPr>
            </w:pPr>
            <w:r>
              <w:rPr>
                <w:b/>
                <w:sz w:val="18"/>
              </w:rPr>
              <w:t>Plan de acción</w:t>
            </w:r>
          </w:p>
        </w:tc>
        <w:tc>
          <w:tcPr>
            <w:tcW w:w="7959" w:type="dxa"/>
            <w:gridSpan w:val="11"/>
          </w:tcPr>
          <w:p w:rsidR="00F945C6" w:rsidRDefault="00F945C6">
            <w:pPr>
              <w:pStyle w:val="TableParagraph"/>
              <w:rPr>
                <w:rFonts w:ascii="Times New Roman"/>
                <w:sz w:val="16"/>
              </w:rPr>
            </w:pPr>
          </w:p>
        </w:tc>
      </w:tr>
      <w:tr w:rsidR="00F945C6">
        <w:trPr>
          <w:trHeight w:val="412"/>
        </w:trPr>
        <w:tc>
          <w:tcPr>
            <w:tcW w:w="2408" w:type="dxa"/>
            <w:vMerge/>
            <w:tcBorders>
              <w:top w:val="nil"/>
            </w:tcBorders>
            <w:shd w:val="clear" w:color="auto" w:fill="DBE4F0"/>
          </w:tcPr>
          <w:p w:rsidR="00F945C6" w:rsidRDefault="00F945C6">
            <w:pPr>
              <w:rPr>
                <w:sz w:val="2"/>
                <w:szCs w:val="2"/>
              </w:rPr>
            </w:pPr>
          </w:p>
        </w:tc>
        <w:tc>
          <w:tcPr>
            <w:tcW w:w="5959" w:type="dxa"/>
            <w:gridSpan w:val="7"/>
          </w:tcPr>
          <w:p w:rsidR="00F945C6" w:rsidRDefault="00B50BCF">
            <w:pPr>
              <w:pStyle w:val="TableParagraph"/>
              <w:spacing w:before="102"/>
              <w:ind w:left="104"/>
              <w:rPr>
                <w:sz w:val="18"/>
              </w:rPr>
            </w:pPr>
            <w:r>
              <w:rPr>
                <w:sz w:val="18"/>
              </w:rPr>
              <w:t>Criterio de coordinación con otras Administraciones Públicas</w:t>
            </w:r>
          </w:p>
        </w:tc>
        <w:tc>
          <w:tcPr>
            <w:tcW w:w="496" w:type="dxa"/>
            <w:shd w:val="clear" w:color="auto" w:fill="BEBEBE"/>
          </w:tcPr>
          <w:p w:rsidR="00F945C6" w:rsidRDefault="00B50BCF">
            <w:pPr>
              <w:pStyle w:val="TableParagraph"/>
              <w:spacing w:before="97"/>
              <w:ind w:left="97"/>
              <w:rPr>
                <w:b/>
                <w:sz w:val="18"/>
              </w:rPr>
            </w:pPr>
            <w:r>
              <w:rPr>
                <w:b/>
                <w:sz w:val="18"/>
              </w:rPr>
              <w:t>SI</w:t>
            </w:r>
          </w:p>
        </w:tc>
        <w:tc>
          <w:tcPr>
            <w:tcW w:w="498" w:type="dxa"/>
          </w:tcPr>
          <w:p w:rsidR="00F945C6" w:rsidRDefault="00F945C6">
            <w:pPr>
              <w:pStyle w:val="TableParagraph"/>
              <w:rPr>
                <w:rFonts w:ascii="Times New Roman"/>
                <w:sz w:val="16"/>
              </w:rPr>
            </w:pPr>
          </w:p>
        </w:tc>
        <w:tc>
          <w:tcPr>
            <w:tcW w:w="498" w:type="dxa"/>
            <w:shd w:val="clear" w:color="auto" w:fill="BEBEBE"/>
          </w:tcPr>
          <w:p w:rsidR="00F945C6" w:rsidRDefault="00B50BCF">
            <w:pPr>
              <w:pStyle w:val="TableParagraph"/>
              <w:spacing w:before="97"/>
              <w:ind w:left="96"/>
              <w:rPr>
                <w:b/>
                <w:sz w:val="18"/>
              </w:rPr>
            </w:pPr>
            <w:r>
              <w:rPr>
                <w:b/>
                <w:sz w:val="18"/>
              </w:rPr>
              <w:t>NO</w:t>
            </w:r>
          </w:p>
        </w:tc>
        <w:tc>
          <w:tcPr>
            <w:tcW w:w="508" w:type="dxa"/>
          </w:tcPr>
          <w:p w:rsidR="00F945C6" w:rsidRDefault="00B50BCF">
            <w:pPr>
              <w:pStyle w:val="TableParagraph"/>
              <w:spacing w:before="76"/>
              <w:ind w:left="165"/>
              <w:rPr>
                <w:b/>
              </w:rPr>
            </w:pPr>
            <w:r>
              <w:rPr>
                <w:b/>
              </w:rPr>
              <w:t>X</w:t>
            </w:r>
          </w:p>
        </w:tc>
      </w:tr>
      <w:tr w:rsidR="00F945C6">
        <w:trPr>
          <w:trHeight w:val="621"/>
        </w:trPr>
        <w:tc>
          <w:tcPr>
            <w:tcW w:w="2408" w:type="dxa"/>
            <w:shd w:val="clear" w:color="auto" w:fill="DBE4F0"/>
          </w:tcPr>
          <w:p w:rsidR="00F945C6" w:rsidRDefault="00B50BCF">
            <w:pPr>
              <w:pStyle w:val="TableParagraph"/>
              <w:ind w:left="107" w:right="150"/>
              <w:rPr>
                <w:b/>
                <w:sz w:val="18"/>
              </w:rPr>
            </w:pPr>
            <w:r>
              <w:rPr>
                <w:b/>
                <w:sz w:val="18"/>
              </w:rPr>
              <w:t>Resultados de la evaluación de los planes</w:t>
            </w:r>
          </w:p>
          <w:p w:rsidR="00F945C6" w:rsidRDefault="00B50BCF">
            <w:pPr>
              <w:pStyle w:val="TableParagraph"/>
              <w:spacing w:line="192" w:lineRule="exact"/>
              <w:ind w:left="107"/>
              <w:rPr>
                <w:b/>
                <w:sz w:val="18"/>
              </w:rPr>
            </w:pPr>
            <w:r>
              <w:rPr>
                <w:b/>
                <w:sz w:val="18"/>
              </w:rPr>
              <w:t>estratégicos anteriores</w:t>
            </w:r>
          </w:p>
        </w:tc>
        <w:tc>
          <w:tcPr>
            <w:tcW w:w="7959" w:type="dxa"/>
            <w:gridSpan w:val="11"/>
          </w:tcPr>
          <w:p w:rsidR="00F945C6" w:rsidRDefault="00F945C6">
            <w:pPr>
              <w:pStyle w:val="TableParagraph"/>
              <w:rPr>
                <w:rFonts w:ascii="Times New Roman"/>
                <w:sz w:val="16"/>
              </w:rPr>
            </w:pPr>
          </w:p>
        </w:tc>
      </w:tr>
      <w:tr w:rsidR="00F945C6">
        <w:trPr>
          <w:trHeight w:val="621"/>
        </w:trPr>
        <w:tc>
          <w:tcPr>
            <w:tcW w:w="2408" w:type="dxa"/>
            <w:shd w:val="clear" w:color="auto" w:fill="DBE4F0"/>
          </w:tcPr>
          <w:p w:rsidR="00F945C6" w:rsidRDefault="00B50BCF">
            <w:pPr>
              <w:pStyle w:val="TableParagraph"/>
              <w:ind w:left="107" w:right="150"/>
              <w:rPr>
                <w:b/>
                <w:sz w:val="18"/>
              </w:rPr>
            </w:pPr>
            <w:r>
              <w:rPr>
                <w:b/>
                <w:sz w:val="18"/>
              </w:rPr>
              <w:t>Incluye en las bases reguladoras actuaciones</w:t>
            </w:r>
          </w:p>
          <w:p w:rsidR="00F945C6" w:rsidRDefault="00B50BCF">
            <w:pPr>
              <w:pStyle w:val="TableParagraph"/>
              <w:spacing w:line="192" w:lineRule="exact"/>
              <w:ind w:left="107"/>
              <w:rPr>
                <w:b/>
                <w:sz w:val="18"/>
              </w:rPr>
            </w:pPr>
            <w:r>
              <w:rPr>
                <w:b/>
                <w:sz w:val="18"/>
              </w:rPr>
              <w:t>igualdad.</w:t>
            </w:r>
          </w:p>
        </w:tc>
        <w:tc>
          <w:tcPr>
            <w:tcW w:w="995" w:type="dxa"/>
          </w:tcPr>
          <w:p w:rsidR="00F945C6" w:rsidRDefault="00F945C6">
            <w:pPr>
              <w:pStyle w:val="TableParagraph"/>
              <w:rPr>
                <w:rFonts w:ascii="Times New Roman"/>
                <w:sz w:val="16"/>
              </w:rPr>
            </w:pPr>
          </w:p>
        </w:tc>
        <w:tc>
          <w:tcPr>
            <w:tcW w:w="524" w:type="dxa"/>
            <w:shd w:val="clear" w:color="auto" w:fill="BEBEBE"/>
          </w:tcPr>
          <w:p w:rsidR="00F945C6" w:rsidRDefault="00F945C6">
            <w:pPr>
              <w:pStyle w:val="TableParagraph"/>
              <w:spacing w:before="5"/>
              <w:rPr>
                <w:b/>
                <w:sz w:val="17"/>
              </w:rPr>
            </w:pPr>
          </w:p>
          <w:p w:rsidR="00F945C6" w:rsidRDefault="00B50BCF">
            <w:pPr>
              <w:pStyle w:val="TableParagraph"/>
              <w:ind w:left="173"/>
              <w:rPr>
                <w:b/>
                <w:sz w:val="18"/>
              </w:rPr>
            </w:pPr>
            <w:r>
              <w:rPr>
                <w:b/>
                <w:sz w:val="18"/>
              </w:rPr>
              <w:t>SI</w:t>
            </w:r>
          </w:p>
        </w:tc>
        <w:tc>
          <w:tcPr>
            <w:tcW w:w="498" w:type="dxa"/>
          </w:tcPr>
          <w:p w:rsidR="00F945C6" w:rsidRDefault="00F945C6">
            <w:pPr>
              <w:pStyle w:val="TableParagraph"/>
              <w:rPr>
                <w:rFonts w:ascii="Times New Roman"/>
                <w:sz w:val="16"/>
              </w:rPr>
            </w:pPr>
          </w:p>
        </w:tc>
        <w:tc>
          <w:tcPr>
            <w:tcW w:w="1816" w:type="dxa"/>
          </w:tcPr>
          <w:p w:rsidR="00F945C6" w:rsidRDefault="00F945C6">
            <w:pPr>
              <w:pStyle w:val="TableParagraph"/>
              <w:rPr>
                <w:rFonts w:ascii="Times New Roman"/>
                <w:sz w:val="16"/>
              </w:rPr>
            </w:pPr>
          </w:p>
        </w:tc>
        <w:tc>
          <w:tcPr>
            <w:tcW w:w="541" w:type="dxa"/>
            <w:shd w:val="clear" w:color="auto" w:fill="BEBEBE"/>
          </w:tcPr>
          <w:p w:rsidR="00F945C6" w:rsidRDefault="00F945C6">
            <w:pPr>
              <w:pStyle w:val="TableParagraph"/>
              <w:spacing w:before="5"/>
              <w:rPr>
                <w:b/>
                <w:sz w:val="17"/>
              </w:rPr>
            </w:pPr>
          </w:p>
          <w:p w:rsidR="00F945C6" w:rsidRDefault="00B50BCF">
            <w:pPr>
              <w:pStyle w:val="TableParagraph"/>
              <w:ind w:left="129"/>
              <w:rPr>
                <w:b/>
                <w:sz w:val="18"/>
              </w:rPr>
            </w:pPr>
            <w:r>
              <w:rPr>
                <w:b/>
                <w:sz w:val="18"/>
              </w:rPr>
              <w:t>NO</w:t>
            </w:r>
          </w:p>
        </w:tc>
        <w:tc>
          <w:tcPr>
            <w:tcW w:w="450" w:type="dxa"/>
          </w:tcPr>
          <w:p w:rsidR="00F945C6" w:rsidRDefault="00B50BCF">
            <w:pPr>
              <w:pStyle w:val="TableParagraph"/>
              <w:spacing w:before="180"/>
              <w:ind w:left="145"/>
              <w:rPr>
                <w:b/>
              </w:rPr>
            </w:pPr>
            <w:r>
              <w:rPr>
                <w:b/>
              </w:rPr>
              <w:t>X</w:t>
            </w:r>
          </w:p>
        </w:tc>
        <w:tc>
          <w:tcPr>
            <w:tcW w:w="3135" w:type="dxa"/>
            <w:gridSpan w:val="5"/>
          </w:tcPr>
          <w:p w:rsidR="00F945C6" w:rsidRDefault="00F945C6">
            <w:pPr>
              <w:pStyle w:val="TableParagraph"/>
              <w:rPr>
                <w:rFonts w:ascii="Times New Roman"/>
                <w:sz w:val="16"/>
              </w:rPr>
            </w:pPr>
          </w:p>
        </w:tc>
      </w:tr>
    </w:tbl>
    <w:p w:rsidR="00F945C6" w:rsidRDefault="00F945C6">
      <w:pPr>
        <w:pStyle w:val="Textoindependiente"/>
        <w:rPr>
          <w:b/>
          <w:sz w:val="20"/>
        </w:rPr>
      </w:pPr>
    </w:p>
    <w:p w:rsidR="00F945C6" w:rsidRDefault="00F945C6">
      <w:pPr>
        <w:pStyle w:val="Textoindependiente"/>
        <w:spacing w:before="8"/>
        <w:rPr>
          <w:b/>
          <w:sz w:val="23"/>
        </w:rPr>
      </w:pPr>
    </w:p>
    <w:p w:rsidR="00F945C6" w:rsidRDefault="00B50BCF">
      <w:pPr>
        <w:pStyle w:val="Textoindependiente"/>
        <w:ind w:left="837"/>
      </w:pPr>
      <w:r>
        <w:rPr>
          <w:color w:val="365F92"/>
        </w:rPr>
        <w:t xml:space="preserve">Tal y como establece el artículo 14.2 del Reglamento de la Ley General de Subvenciones </w:t>
      </w:r>
      <w:r>
        <w:rPr>
          <w:b/>
          <w:color w:val="365F92"/>
        </w:rPr>
        <w:t xml:space="preserve">informe </w:t>
      </w:r>
      <w:r>
        <w:rPr>
          <w:color w:val="365F92"/>
        </w:rPr>
        <w:t>sobre:</w:t>
      </w:r>
    </w:p>
    <w:p w:rsidR="00F945C6" w:rsidRDefault="00F945C6">
      <w:pPr>
        <w:pStyle w:val="Textoindependiente"/>
        <w:rPr>
          <w:sz w:val="20"/>
        </w:rPr>
      </w:pPr>
    </w:p>
    <w:p w:rsidR="00F945C6" w:rsidRDefault="00F945C6">
      <w:pPr>
        <w:pStyle w:val="Textoindependiente"/>
        <w:spacing w:before="8"/>
        <w:rPr>
          <w:sz w:val="24"/>
        </w:rPr>
      </w:pPr>
    </w:p>
    <w:tbl>
      <w:tblPr>
        <w:tblStyle w:val="TableNormal"/>
        <w:tblW w:w="0" w:type="auto"/>
        <w:tblInd w:w="7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54"/>
        <w:gridCol w:w="7799"/>
      </w:tblGrid>
      <w:tr w:rsidR="00F945C6">
        <w:trPr>
          <w:trHeight w:val="618"/>
        </w:trPr>
        <w:tc>
          <w:tcPr>
            <w:tcW w:w="2554" w:type="dxa"/>
            <w:tcBorders>
              <w:left w:val="single" w:sz="4" w:space="0" w:color="000000"/>
              <w:bottom w:val="single" w:sz="4" w:space="0" w:color="000000"/>
              <w:right w:val="single" w:sz="4" w:space="0" w:color="000000"/>
            </w:tcBorders>
          </w:tcPr>
          <w:p w:rsidR="00F945C6" w:rsidRDefault="00B50BCF">
            <w:pPr>
              <w:pStyle w:val="TableParagraph"/>
              <w:spacing w:line="199" w:lineRule="exact"/>
              <w:ind w:left="107"/>
              <w:rPr>
                <w:b/>
                <w:sz w:val="18"/>
              </w:rPr>
            </w:pPr>
            <w:r>
              <w:rPr>
                <w:b/>
                <w:color w:val="365F92"/>
                <w:sz w:val="18"/>
              </w:rPr>
              <w:t>Grado de avance en la</w:t>
            </w:r>
          </w:p>
          <w:p w:rsidR="00F945C6" w:rsidRDefault="00B50BCF">
            <w:pPr>
              <w:pStyle w:val="TableParagraph"/>
              <w:spacing w:before="6" w:line="206" w:lineRule="exact"/>
              <w:ind w:left="107" w:right="356"/>
              <w:rPr>
                <w:b/>
                <w:sz w:val="18"/>
              </w:rPr>
            </w:pPr>
            <w:r>
              <w:rPr>
                <w:b/>
                <w:color w:val="365F92"/>
                <w:sz w:val="18"/>
              </w:rPr>
              <w:t>aplicación de la línea de subvención:</w:t>
            </w:r>
          </w:p>
        </w:tc>
        <w:tc>
          <w:tcPr>
            <w:tcW w:w="7799" w:type="dxa"/>
            <w:tcBorders>
              <w:left w:val="single" w:sz="4" w:space="0" w:color="000000"/>
              <w:bottom w:val="single" w:sz="4" w:space="0" w:color="000000"/>
              <w:right w:val="single" w:sz="4" w:space="0" w:color="000000"/>
            </w:tcBorders>
            <w:shd w:val="clear" w:color="auto" w:fill="F1DBDB"/>
          </w:tcPr>
          <w:p w:rsidR="00F945C6" w:rsidRDefault="00F945C6">
            <w:pPr>
              <w:pStyle w:val="TableParagraph"/>
              <w:spacing w:before="10"/>
              <w:rPr>
                <w:sz w:val="17"/>
              </w:rPr>
            </w:pPr>
          </w:p>
          <w:p w:rsidR="00F945C6" w:rsidRDefault="00B50BCF">
            <w:pPr>
              <w:pStyle w:val="TableParagraph"/>
              <w:ind w:left="107"/>
              <w:rPr>
                <w:sz w:val="18"/>
              </w:rPr>
            </w:pPr>
            <w:r>
              <w:rPr>
                <w:sz w:val="18"/>
              </w:rPr>
              <w:t>La AEMPS no estima necesario continuar con esta cuota.</w:t>
            </w:r>
          </w:p>
        </w:tc>
      </w:tr>
      <w:tr w:rsidR="00F945C6">
        <w:trPr>
          <w:trHeight w:val="830"/>
        </w:trPr>
        <w:tc>
          <w:tcPr>
            <w:tcW w:w="2554" w:type="dxa"/>
            <w:tcBorders>
              <w:top w:val="single" w:sz="4" w:space="0" w:color="000000"/>
              <w:left w:val="single" w:sz="4" w:space="0" w:color="000000"/>
              <w:bottom w:val="single" w:sz="4" w:space="0" w:color="000000"/>
              <w:right w:val="single" w:sz="4" w:space="0" w:color="000000"/>
            </w:tcBorders>
          </w:tcPr>
          <w:p w:rsidR="00F945C6" w:rsidRDefault="00B50BCF">
            <w:pPr>
              <w:pStyle w:val="TableParagraph"/>
              <w:spacing w:line="242" w:lineRule="auto"/>
              <w:ind w:left="107"/>
              <w:rPr>
                <w:b/>
                <w:sz w:val="18"/>
              </w:rPr>
            </w:pPr>
            <w:r>
              <w:rPr>
                <w:b/>
                <w:color w:val="365F92"/>
                <w:sz w:val="18"/>
              </w:rPr>
              <w:t>Efectos y repercusiones presupuestarias y</w:t>
            </w:r>
          </w:p>
          <w:p w:rsidR="00F945C6" w:rsidRDefault="00B50BCF">
            <w:pPr>
              <w:pStyle w:val="TableParagraph"/>
              <w:spacing w:line="206" w:lineRule="exact"/>
              <w:ind w:left="107" w:right="315"/>
              <w:rPr>
                <w:b/>
                <w:sz w:val="18"/>
              </w:rPr>
            </w:pPr>
            <w:r>
              <w:rPr>
                <w:b/>
                <w:color w:val="365F92"/>
                <w:sz w:val="18"/>
              </w:rPr>
              <w:t>financieras derivadas de su aplicación:</w:t>
            </w:r>
          </w:p>
        </w:tc>
        <w:tc>
          <w:tcPr>
            <w:tcW w:w="7799" w:type="dxa"/>
            <w:tcBorders>
              <w:top w:val="single" w:sz="4" w:space="0" w:color="000000"/>
              <w:left w:val="single" w:sz="4" w:space="0" w:color="000000"/>
              <w:bottom w:val="single" w:sz="4" w:space="0" w:color="000000"/>
              <w:right w:val="single" w:sz="4" w:space="0" w:color="000000"/>
            </w:tcBorders>
            <w:shd w:val="clear" w:color="auto" w:fill="F1DBDB"/>
          </w:tcPr>
          <w:p w:rsidR="00F945C6" w:rsidRDefault="00B50BCF">
            <w:pPr>
              <w:pStyle w:val="TableParagraph"/>
              <w:spacing w:line="206" w:lineRule="exact"/>
              <w:ind w:left="107"/>
              <w:rPr>
                <w:sz w:val="18"/>
              </w:rPr>
            </w:pPr>
            <w:r>
              <w:rPr>
                <w:sz w:val="18"/>
              </w:rPr>
              <w:t>Pago anual de la cuota hasta el año 2019.</w:t>
            </w:r>
          </w:p>
        </w:tc>
      </w:tr>
    </w:tbl>
    <w:p w:rsidR="00F945C6" w:rsidRDefault="00F945C6">
      <w:pPr>
        <w:spacing w:line="206" w:lineRule="exact"/>
        <w:rPr>
          <w:sz w:val="18"/>
        </w:rPr>
        <w:sectPr w:rsidR="00F945C6">
          <w:pgSz w:w="11910" w:h="16840"/>
          <w:pgMar w:top="1140" w:right="0" w:bottom="1200" w:left="120" w:header="253" w:footer="1002" w:gutter="0"/>
          <w:cols w:space="720"/>
        </w:sectPr>
      </w:pPr>
    </w:p>
    <w:p w:rsidR="00F945C6" w:rsidRDefault="00F945C6">
      <w:pPr>
        <w:pStyle w:val="Textoindependiente"/>
        <w:rPr>
          <w:sz w:val="20"/>
        </w:rPr>
      </w:pPr>
    </w:p>
    <w:p w:rsidR="00F945C6" w:rsidRDefault="00F945C6">
      <w:pPr>
        <w:pStyle w:val="Textoindependiente"/>
        <w:spacing w:before="4"/>
        <w:rPr>
          <w:sz w:val="15"/>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453"/>
        <w:gridCol w:w="1629"/>
        <w:gridCol w:w="235"/>
        <w:gridCol w:w="284"/>
        <w:gridCol w:w="190"/>
        <w:gridCol w:w="284"/>
        <w:gridCol w:w="1136"/>
        <w:gridCol w:w="284"/>
        <w:gridCol w:w="1420"/>
        <w:gridCol w:w="4125"/>
      </w:tblGrid>
      <w:tr w:rsidR="00F945C6">
        <w:trPr>
          <w:trHeight w:val="566"/>
        </w:trPr>
        <w:tc>
          <w:tcPr>
            <w:tcW w:w="456" w:type="dxa"/>
            <w:shd w:val="clear" w:color="auto" w:fill="FAD3B4"/>
          </w:tcPr>
          <w:p w:rsidR="00F945C6" w:rsidRDefault="00B50BCF">
            <w:pPr>
              <w:pStyle w:val="TableParagraph"/>
              <w:spacing w:before="174"/>
              <w:ind w:left="126"/>
              <w:rPr>
                <w:b/>
                <w:sz w:val="18"/>
              </w:rPr>
            </w:pPr>
            <w:r>
              <w:rPr>
                <w:b/>
                <w:color w:val="FF0000"/>
                <w:sz w:val="18"/>
              </w:rPr>
              <w:t>39</w:t>
            </w:r>
          </w:p>
        </w:tc>
        <w:tc>
          <w:tcPr>
            <w:tcW w:w="453" w:type="dxa"/>
            <w:shd w:val="clear" w:color="auto" w:fill="FAD3B4"/>
          </w:tcPr>
          <w:p w:rsidR="00F945C6" w:rsidRDefault="00B50BCF">
            <w:pPr>
              <w:pStyle w:val="TableParagraph"/>
              <w:spacing w:before="174"/>
              <w:ind w:left="125"/>
              <w:rPr>
                <w:b/>
                <w:sz w:val="18"/>
              </w:rPr>
            </w:pPr>
            <w:r>
              <w:rPr>
                <w:b/>
                <w:sz w:val="18"/>
              </w:rPr>
              <w:t>16</w:t>
            </w:r>
          </w:p>
        </w:tc>
        <w:tc>
          <w:tcPr>
            <w:tcW w:w="9587" w:type="dxa"/>
            <w:gridSpan w:val="9"/>
            <w:shd w:val="clear" w:color="auto" w:fill="FAD3B4"/>
          </w:tcPr>
          <w:p w:rsidR="00F945C6" w:rsidRDefault="00B50BCF">
            <w:pPr>
              <w:pStyle w:val="TableParagraph"/>
              <w:spacing w:before="71"/>
              <w:ind w:left="108" w:right="118"/>
              <w:rPr>
                <w:b/>
                <w:sz w:val="18"/>
              </w:rPr>
            </w:pPr>
            <w:r>
              <w:rPr>
                <w:b/>
                <w:sz w:val="18"/>
              </w:rPr>
              <w:t>LINEA DE SUBVENCION: “Cuota Internacional a la OCDE relativa a las BPL (buenas prácticas de laboratorio)”.</w:t>
            </w:r>
          </w:p>
        </w:tc>
      </w:tr>
      <w:tr w:rsidR="00F945C6">
        <w:trPr>
          <w:trHeight w:val="541"/>
        </w:trPr>
        <w:tc>
          <w:tcPr>
            <w:tcW w:w="2538" w:type="dxa"/>
            <w:gridSpan w:val="3"/>
            <w:shd w:val="clear" w:color="auto" w:fill="DBE4F0"/>
          </w:tcPr>
          <w:p w:rsidR="00F945C6" w:rsidRDefault="00B50BCF">
            <w:pPr>
              <w:pStyle w:val="TableParagraph"/>
              <w:spacing w:before="162"/>
              <w:ind w:left="107"/>
              <w:rPr>
                <w:b/>
                <w:sz w:val="18"/>
              </w:rPr>
            </w:pPr>
            <w:r>
              <w:rPr>
                <w:b/>
                <w:sz w:val="18"/>
              </w:rPr>
              <w:t>Objetivo estratégico</w:t>
            </w:r>
          </w:p>
        </w:tc>
        <w:tc>
          <w:tcPr>
            <w:tcW w:w="7958" w:type="dxa"/>
            <w:gridSpan w:val="8"/>
            <w:shd w:val="clear" w:color="auto" w:fill="B8CCE3"/>
          </w:tcPr>
          <w:p w:rsidR="00F945C6" w:rsidRDefault="00B50BCF">
            <w:pPr>
              <w:pStyle w:val="TableParagraph"/>
              <w:spacing w:before="167"/>
              <w:ind w:left="109"/>
              <w:rPr>
                <w:sz w:val="18"/>
              </w:rPr>
            </w:pPr>
            <w:r>
              <w:rPr>
                <w:sz w:val="18"/>
              </w:rPr>
              <w:t>No procede pago en los próximos años. Pago de cuota cada 10 años, la última en el 2018.</w:t>
            </w:r>
          </w:p>
        </w:tc>
      </w:tr>
      <w:tr w:rsidR="00F945C6">
        <w:trPr>
          <w:trHeight w:val="549"/>
        </w:trPr>
        <w:tc>
          <w:tcPr>
            <w:tcW w:w="2538" w:type="dxa"/>
            <w:gridSpan w:val="3"/>
            <w:shd w:val="clear" w:color="auto" w:fill="DBE4F0"/>
          </w:tcPr>
          <w:p w:rsidR="00F945C6" w:rsidRDefault="00B50BCF">
            <w:pPr>
              <w:pStyle w:val="TableParagraph"/>
              <w:spacing w:before="63"/>
              <w:ind w:left="107" w:right="590"/>
              <w:rPr>
                <w:b/>
                <w:sz w:val="18"/>
              </w:rPr>
            </w:pPr>
            <w:r>
              <w:rPr>
                <w:b/>
                <w:sz w:val="18"/>
              </w:rPr>
              <w:t>Área de competencia afectada.</w:t>
            </w:r>
          </w:p>
        </w:tc>
        <w:tc>
          <w:tcPr>
            <w:tcW w:w="7958" w:type="dxa"/>
            <w:gridSpan w:val="8"/>
          </w:tcPr>
          <w:p w:rsidR="00F945C6" w:rsidRDefault="00B50BCF">
            <w:pPr>
              <w:pStyle w:val="TableParagraph"/>
              <w:spacing w:before="171"/>
              <w:ind w:left="109"/>
              <w:rPr>
                <w:sz w:val="18"/>
              </w:rPr>
            </w:pPr>
            <w:r>
              <w:rPr>
                <w:sz w:val="18"/>
              </w:rPr>
              <w:t>Cuota internacional.</w:t>
            </w:r>
          </w:p>
        </w:tc>
      </w:tr>
      <w:tr w:rsidR="00F945C6">
        <w:trPr>
          <w:trHeight w:val="714"/>
        </w:trPr>
        <w:tc>
          <w:tcPr>
            <w:tcW w:w="2538" w:type="dxa"/>
            <w:gridSpan w:val="3"/>
            <w:shd w:val="clear" w:color="auto" w:fill="DBE4F0"/>
          </w:tcPr>
          <w:p w:rsidR="00F945C6" w:rsidRDefault="00B50BCF">
            <w:pPr>
              <w:pStyle w:val="TableParagraph"/>
              <w:spacing w:before="145"/>
              <w:ind w:left="107" w:right="199"/>
              <w:rPr>
                <w:b/>
                <w:sz w:val="18"/>
              </w:rPr>
            </w:pPr>
            <w:r>
              <w:rPr>
                <w:b/>
                <w:sz w:val="18"/>
              </w:rPr>
              <w:t>Sectores hacia los que se dirigen las ayudas</w:t>
            </w:r>
          </w:p>
        </w:tc>
        <w:tc>
          <w:tcPr>
            <w:tcW w:w="7958" w:type="dxa"/>
            <w:gridSpan w:val="8"/>
          </w:tcPr>
          <w:p w:rsidR="00F945C6" w:rsidRDefault="00F945C6">
            <w:pPr>
              <w:pStyle w:val="TableParagraph"/>
            </w:pPr>
          </w:p>
          <w:p w:rsidR="00F945C6" w:rsidRDefault="00B50BCF">
            <w:pPr>
              <w:pStyle w:val="TableParagraph"/>
              <w:ind w:left="109"/>
              <w:rPr>
                <w:sz w:val="18"/>
              </w:rPr>
            </w:pPr>
            <w:r>
              <w:rPr>
                <w:sz w:val="18"/>
              </w:rPr>
              <w:t>Cuota internacional.</w:t>
            </w:r>
          </w:p>
        </w:tc>
      </w:tr>
      <w:tr w:rsidR="00F945C6">
        <w:trPr>
          <w:trHeight w:val="690"/>
        </w:trPr>
        <w:tc>
          <w:tcPr>
            <w:tcW w:w="2538" w:type="dxa"/>
            <w:gridSpan w:val="3"/>
            <w:shd w:val="clear" w:color="auto" w:fill="DBE4F0"/>
          </w:tcPr>
          <w:p w:rsidR="00F945C6" w:rsidRDefault="00B50BCF">
            <w:pPr>
              <w:pStyle w:val="TableParagraph"/>
              <w:spacing w:before="30"/>
              <w:ind w:left="107" w:right="230"/>
              <w:rPr>
                <w:b/>
                <w:sz w:val="18"/>
              </w:rPr>
            </w:pPr>
            <w:r>
              <w:rPr>
                <w:b/>
                <w:sz w:val="18"/>
              </w:rPr>
              <w:t>Objetivos operativos y efectos que se pretenden en su aplicación</w:t>
            </w:r>
          </w:p>
        </w:tc>
        <w:tc>
          <w:tcPr>
            <w:tcW w:w="7958" w:type="dxa"/>
            <w:gridSpan w:val="8"/>
          </w:tcPr>
          <w:p w:rsidR="00F945C6" w:rsidRDefault="00F945C6">
            <w:pPr>
              <w:pStyle w:val="TableParagraph"/>
              <w:rPr>
                <w:rFonts w:ascii="Times New Roman"/>
                <w:sz w:val="14"/>
              </w:rPr>
            </w:pPr>
          </w:p>
        </w:tc>
      </w:tr>
      <w:tr w:rsidR="00F945C6">
        <w:trPr>
          <w:trHeight w:val="205"/>
        </w:trPr>
        <w:tc>
          <w:tcPr>
            <w:tcW w:w="2538" w:type="dxa"/>
            <w:gridSpan w:val="3"/>
            <w:vMerge w:val="restart"/>
            <w:shd w:val="clear" w:color="auto" w:fill="DBE4F0"/>
          </w:tcPr>
          <w:p w:rsidR="00F945C6" w:rsidRDefault="00B50BCF">
            <w:pPr>
              <w:pStyle w:val="TableParagraph"/>
              <w:spacing w:before="3" w:line="206" w:lineRule="exact"/>
              <w:ind w:left="107" w:right="350"/>
              <w:rPr>
                <w:b/>
                <w:sz w:val="18"/>
              </w:rPr>
            </w:pPr>
            <w:r>
              <w:rPr>
                <w:b/>
                <w:sz w:val="18"/>
              </w:rPr>
              <w:t>Plazo necesario para su consecución</w:t>
            </w:r>
          </w:p>
        </w:tc>
        <w:tc>
          <w:tcPr>
            <w:tcW w:w="709" w:type="dxa"/>
            <w:gridSpan w:val="3"/>
            <w:shd w:val="clear" w:color="auto" w:fill="D9D9D9"/>
          </w:tcPr>
          <w:p w:rsidR="00F945C6" w:rsidRDefault="00B50BCF">
            <w:pPr>
              <w:pStyle w:val="TableParagraph"/>
              <w:spacing w:before="19"/>
              <w:ind w:left="109"/>
              <w:rPr>
                <w:sz w:val="14"/>
              </w:rPr>
            </w:pPr>
            <w:r>
              <w:rPr>
                <w:sz w:val="14"/>
              </w:rPr>
              <w:t>Anual.</w:t>
            </w:r>
          </w:p>
        </w:tc>
        <w:tc>
          <w:tcPr>
            <w:tcW w:w="284" w:type="dxa"/>
          </w:tcPr>
          <w:p w:rsidR="00F945C6" w:rsidRDefault="00F945C6">
            <w:pPr>
              <w:pStyle w:val="TableParagraph"/>
              <w:rPr>
                <w:rFonts w:ascii="Times New Roman"/>
                <w:sz w:val="14"/>
              </w:rPr>
            </w:pPr>
          </w:p>
        </w:tc>
        <w:tc>
          <w:tcPr>
            <w:tcW w:w="1136" w:type="dxa"/>
            <w:shd w:val="clear" w:color="auto" w:fill="BEBEBE"/>
          </w:tcPr>
          <w:p w:rsidR="00F945C6" w:rsidRDefault="00B50BCF">
            <w:pPr>
              <w:pStyle w:val="TableParagraph"/>
              <w:spacing w:before="19"/>
              <w:ind w:left="108"/>
              <w:rPr>
                <w:sz w:val="14"/>
              </w:rPr>
            </w:pPr>
            <w:r>
              <w:rPr>
                <w:sz w:val="14"/>
              </w:rPr>
              <w:t>2018-2020</w:t>
            </w:r>
          </w:p>
        </w:tc>
        <w:tc>
          <w:tcPr>
            <w:tcW w:w="284" w:type="dxa"/>
          </w:tcPr>
          <w:p w:rsidR="00F945C6" w:rsidRDefault="00F945C6">
            <w:pPr>
              <w:pStyle w:val="TableParagraph"/>
              <w:rPr>
                <w:rFonts w:ascii="Times New Roman"/>
                <w:sz w:val="14"/>
              </w:rPr>
            </w:pPr>
          </w:p>
        </w:tc>
        <w:tc>
          <w:tcPr>
            <w:tcW w:w="1420" w:type="dxa"/>
            <w:shd w:val="clear" w:color="auto" w:fill="D9D9D9"/>
          </w:tcPr>
          <w:p w:rsidR="00F945C6" w:rsidRDefault="00B50BCF">
            <w:pPr>
              <w:pStyle w:val="TableParagraph"/>
              <w:spacing w:before="19"/>
              <w:ind w:left="104"/>
              <w:rPr>
                <w:sz w:val="14"/>
              </w:rPr>
            </w:pPr>
            <w:r>
              <w:rPr>
                <w:sz w:val="14"/>
              </w:rPr>
              <w:t>Otros (especificar)</w:t>
            </w:r>
          </w:p>
        </w:tc>
        <w:tc>
          <w:tcPr>
            <w:tcW w:w="4125" w:type="dxa"/>
          </w:tcPr>
          <w:p w:rsidR="00F945C6" w:rsidRDefault="00B50BCF">
            <w:pPr>
              <w:pStyle w:val="TableParagraph"/>
              <w:spacing w:line="186" w:lineRule="exact"/>
              <w:ind w:left="103"/>
              <w:rPr>
                <w:sz w:val="18"/>
              </w:rPr>
            </w:pPr>
            <w:r>
              <w:rPr>
                <w:b/>
                <w:sz w:val="18"/>
              </w:rPr>
              <w:t>Cada 10 años</w:t>
            </w:r>
            <w:r>
              <w:rPr>
                <w:sz w:val="18"/>
              </w:rPr>
              <w:t>.</w:t>
            </w:r>
          </w:p>
        </w:tc>
      </w:tr>
      <w:tr w:rsidR="00F945C6">
        <w:trPr>
          <w:trHeight w:val="206"/>
        </w:trPr>
        <w:tc>
          <w:tcPr>
            <w:tcW w:w="2538" w:type="dxa"/>
            <w:gridSpan w:val="3"/>
            <w:vMerge/>
            <w:tcBorders>
              <w:top w:val="nil"/>
            </w:tcBorders>
            <w:shd w:val="clear" w:color="auto" w:fill="DBE4F0"/>
          </w:tcPr>
          <w:p w:rsidR="00F945C6" w:rsidRDefault="00F945C6">
            <w:pPr>
              <w:rPr>
                <w:sz w:val="2"/>
                <w:szCs w:val="2"/>
              </w:rPr>
            </w:pPr>
          </w:p>
        </w:tc>
        <w:tc>
          <w:tcPr>
            <w:tcW w:w="7958" w:type="dxa"/>
            <w:gridSpan w:val="8"/>
          </w:tcPr>
          <w:p w:rsidR="00F945C6" w:rsidRDefault="00F945C6">
            <w:pPr>
              <w:pStyle w:val="TableParagraph"/>
              <w:rPr>
                <w:rFonts w:ascii="Times New Roman"/>
                <w:sz w:val="14"/>
              </w:rPr>
            </w:pPr>
          </w:p>
        </w:tc>
      </w:tr>
      <w:tr w:rsidR="00F945C6">
        <w:trPr>
          <w:trHeight w:val="208"/>
        </w:trPr>
        <w:tc>
          <w:tcPr>
            <w:tcW w:w="2538" w:type="dxa"/>
            <w:gridSpan w:val="3"/>
            <w:vMerge w:val="restart"/>
            <w:shd w:val="clear" w:color="auto" w:fill="DBE4F0"/>
          </w:tcPr>
          <w:p w:rsidR="00F945C6" w:rsidRDefault="00F945C6">
            <w:pPr>
              <w:pStyle w:val="TableParagraph"/>
              <w:rPr>
                <w:sz w:val="20"/>
              </w:rPr>
            </w:pPr>
          </w:p>
          <w:p w:rsidR="00F945C6" w:rsidRDefault="00B50BCF">
            <w:pPr>
              <w:pStyle w:val="TableParagraph"/>
              <w:spacing w:before="177"/>
              <w:ind w:left="107" w:right="890"/>
              <w:rPr>
                <w:b/>
                <w:sz w:val="18"/>
              </w:rPr>
            </w:pPr>
            <w:r>
              <w:rPr>
                <w:b/>
                <w:sz w:val="18"/>
              </w:rPr>
              <w:t>Procedimiento de concesión</w:t>
            </w:r>
          </w:p>
        </w:tc>
        <w:tc>
          <w:tcPr>
            <w:tcW w:w="235" w:type="dxa"/>
          </w:tcPr>
          <w:p w:rsidR="00F945C6" w:rsidRDefault="00F945C6">
            <w:pPr>
              <w:pStyle w:val="TableParagraph"/>
              <w:rPr>
                <w:rFonts w:ascii="Times New Roman"/>
                <w:sz w:val="14"/>
              </w:rPr>
            </w:pPr>
          </w:p>
        </w:tc>
        <w:tc>
          <w:tcPr>
            <w:tcW w:w="7723" w:type="dxa"/>
            <w:gridSpan w:val="7"/>
          </w:tcPr>
          <w:p w:rsidR="00F945C6" w:rsidRDefault="00B50BCF">
            <w:pPr>
              <w:pStyle w:val="TableParagraph"/>
              <w:spacing w:before="1" w:line="187" w:lineRule="exact"/>
              <w:ind w:left="109"/>
              <w:rPr>
                <w:sz w:val="18"/>
              </w:rPr>
            </w:pPr>
            <w:r>
              <w:rPr>
                <w:sz w:val="18"/>
              </w:rPr>
              <w:t>Concurrencia competitiva (Art. 22 LGS)</w:t>
            </w:r>
          </w:p>
        </w:tc>
      </w:tr>
      <w:tr w:rsidR="00F945C6">
        <w:trPr>
          <w:trHeight w:val="205"/>
        </w:trPr>
        <w:tc>
          <w:tcPr>
            <w:tcW w:w="2538"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4"/>
              </w:rPr>
            </w:pPr>
          </w:p>
        </w:tc>
        <w:tc>
          <w:tcPr>
            <w:tcW w:w="7723" w:type="dxa"/>
            <w:gridSpan w:val="7"/>
          </w:tcPr>
          <w:p w:rsidR="00F945C6" w:rsidRDefault="00B50BCF">
            <w:pPr>
              <w:pStyle w:val="TableParagraph"/>
              <w:spacing w:line="186" w:lineRule="exact"/>
              <w:ind w:left="109"/>
              <w:rPr>
                <w:sz w:val="18"/>
              </w:rPr>
            </w:pPr>
            <w:r>
              <w:rPr>
                <w:sz w:val="18"/>
              </w:rPr>
              <w:t>Concesión Directa (art. 22.2.LGS)</w:t>
            </w:r>
          </w:p>
        </w:tc>
      </w:tr>
      <w:tr w:rsidR="00F945C6">
        <w:trPr>
          <w:trHeight w:val="208"/>
        </w:trPr>
        <w:tc>
          <w:tcPr>
            <w:tcW w:w="2538"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4"/>
              </w:rPr>
            </w:pPr>
          </w:p>
        </w:tc>
        <w:tc>
          <w:tcPr>
            <w:tcW w:w="284" w:type="dxa"/>
          </w:tcPr>
          <w:p w:rsidR="00F945C6" w:rsidRDefault="00F945C6">
            <w:pPr>
              <w:pStyle w:val="TableParagraph"/>
              <w:rPr>
                <w:rFonts w:ascii="Times New Roman"/>
                <w:sz w:val="14"/>
              </w:rPr>
            </w:pPr>
          </w:p>
        </w:tc>
        <w:tc>
          <w:tcPr>
            <w:tcW w:w="7439" w:type="dxa"/>
            <w:gridSpan w:val="6"/>
          </w:tcPr>
          <w:p w:rsidR="00F945C6" w:rsidRDefault="00B50BCF">
            <w:pPr>
              <w:pStyle w:val="TableParagraph"/>
              <w:spacing w:before="8" w:line="180" w:lineRule="exact"/>
              <w:ind w:left="109"/>
              <w:rPr>
                <w:sz w:val="16"/>
              </w:rPr>
            </w:pPr>
            <w:r>
              <w:rPr>
                <w:sz w:val="16"/>
              </w:rPr>
              <w:t>Nominativa (establecida en los PGE) (art. 22.2a LGS)</w:t>
            </w:r>
          </w:p>
        </w:tc>
      </w:tr>
      <w:tr w:rsidR="00F945C6">
        <w:trPr>
          <w:trHeight w:val="205"/>
        </w:trPr>
        <w:tc>
          <w:tcPr>
            <w:tcW w:w="2538"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4"/>
              </w:rPr>
            </w:pPr>
          </w:p>
        </w:tc>
        <w:tc>
          <w:tcPr>
            <w:tcW w:w="284" w:type="dxa"/>
          </w:tcPr>
          <w:p w:rsidR="00F945C6" w:rsidRDefault="00F945C6">
            <w:pPr>
              <w:pStyle w:val="TableParagraph"/>
              <w:rPr>
                <w:rFonts w:ascii="Times New Roman"/>
                <w:sz w:val="14"/>
              </w:rPr>
            </w:pPr>
          </w:p>
        </w:tc>
        <w:tc>
          <w:tcPr>
            <w:tcW w:w="7439" w:type="dxa"/>
            <w:gridSpan w:val="6"/>
          </w:tcPr>
          <w:p w:rsidR="00F945C6" w:rsidRDefault="00B50BCF">
            <w:pPr>
              <w:pStyle w:val="TableParagraph"/>
              <w:spacing w:before="8" w:line="178" w:lineRule="exact"/>
              <w:ind w:left="109"/>
              <w:rPr>
                <w:sz w:val="16"/>
              </w:rPr>
            </w:pPr>
            <w:r>
              <w:rPr>
                <w:sz w:val="16"/>
              </w:rPr>
              <w:t>Establecida en una norma con rango de ley (art. 22.2b LGS)</w:t>
            </w:r>
          </w:p>
        </w:tc>
      </w:tr>
      <w:tr w:rsidR="00F945C6">
        <w:trPr>
          <w:trHeight w:val="369"/>
        </w:trPr>
        <w:tc>
          <w:tcPr>
            <w:tcW w:w="2538" w:type="dxa"/>
            <w:gridSpan w:val="3"/>
            <w:vMerge/>
            <w:tcBorders>
              <w:top w:val="nil"/>
            </w:tcBorders>
            <w:shd w:val="clear" w:color="auto" w:fill="DBE4F0"/>
          </w:tcPr>
          <w:p w:rsidR="00F945C6" w:rsidRDefault="00F945C6">
            <w:pPr>
              <w:rPr>
                <w:sz w:val="2"/>
                <w:szCs w:val="2"/>
              </w:rPr>
            </w:pPr>
          </w:p>
        </w:tc>
        <w:tc>
          <w:tcPr>
            <w:tcW w:w="235" w:type="dxa"/>
          </w:tcPr>
          <w:p w:rsidR="00F945C6" w:rsidRDefault="00F945C6">
            <w:pPr>
              <w:pStyle w:val="TableParagraph"/>
              <w:rPr>
                <w:rFonts w:ascii="Times New Roman"/>
                <w:sz w:val="14"/>
              </w:rPr>
            </w:pPr>
          </w:p>
        </w:tc>
        <w:tc>
          <w:tcPr>
            <w:tcW w:w="284" w:type="dxa"/>
          </w:tcPr>
          <w:p w:rsidR="00F945C6" w:rsidRDefault="00F945C6">
            <w:pPr>
              <w:pStyle w:val="TableParagraph"/>
              <w:rPr>
                <w:rFonts w:ascii="Times New Roman"/>
                <w:sz w:val="14"/>
              </w:rPr>
            </w:pPr>
          </w:p>
        </w:tc>
        <w:tc>
          <w:tcPr>
            <w:tcW w:w="7439" w:type="dxa"/>
            <w:gridSpan w:val="6"/>
          </w:tcPr>
          <w:p w:rsidR="00F945C6" w:rsidRDefault="00B50BCF">
            <w:pPr>
              <w:pStyle w:val="TableParagraph"/>
              <w:spacing w:line="180" w:lineRule="exact"/>
              <w:ind w:left="109"/>
              <w:rPr>
                <w:sz w:val="16"/>
              </w:rPr>
            </w:pPr>
            <w:r>
              <w:rPr>
                <w:sz w:val="16"/>
              </w:rPr>
              <w:t>Establecidas en un R.D. por razones de interés público, social, económico o humanitario (art. 22.3c</w:t>
            </w:r>
          </w:p>
          <w:p w:rsidR="00F945C6" w:rsidRDefault="00B50BCF">
            <w:pPr>
              <w:pStyle w:val="TableParagraph"/>
              <w:spacing w:before="1" w:line="168" w:lineRule="exact"/>
              <w:ind w:left="109"/>
              <w:rPr>
                <w:sz w:val="16"/>
              </w:rPr>
            </w:pPr>
            <w:r>
              <w:rPr>
                <w:sz w:val="16"/>
              </w:rPr>
              <w:t>LGS)</w:t>
            </w:r>
          </w:p>
        </w:tc>
      </w:tr>
      <w:tr w:rsidR="00F945C6">
        <w:trPr>
          <w:trHeight w:val="412"/>
        </w:trPr>
        <w:tc>
          <w:tcPr>
            <w:tcW w:w="2538" w:type="dxa"/>
            <w:gridSpan w:val="3"/>
            <w:shd w:val="clear" w:color="auto" w:fill="DBE4F0"/>
          </w:tcPr>
          <w:p w:rsidR="00F945C6" w:rsidRDefault="00B50BCF">
            <w:pPr>
              <w:pStyle w:val="TableParagraph"/>
              <w:spacing w:line="201" w:lineRule="exact"/>
              <w:ind w:left="107"/>
              <w:rPr>
                <w:b/>
                <w:sz w:val="18"/>
              </w:rPr>
            </w:pPr>
            <w:r>
              <w:rPr>
                <w:b/>
                <w:sz w:val="18"/>
              </w:rPr>
              <w:t>Régimen de seguimiento y</w:t>
            </w:r>
          </w:p>
          <w:p w:rsidR="00F945C6" w:rsidRDefault="00B50BCF">
            <w:pPr>
              <w:pStyle w:val="TableParagraph"/>
              <w:spacing w:line="192" w:lineRule="exact"/>
              <w:ind w:left="107"/>
              <w:rPr>
                <w:b/>
                <w:sz w:val="18"/>
              </w:rPr>
            </w:pPr>
            <w:r>
              <w:rPr>
                <w:b/>
                <w:sz w:val="18"/>
              </w:rPr>
              <w:t>evaluación</w:t>
            </w:r>
          </w:p>
        </w:tc>
        <w:tc>
          <w:tcPr>
            <w:tcW w:w="7958" w:type="dxa"/>
            <w:gridSpan w:val="8"/>
          </w:tcPr>
          <w:p w:rsidR="00F945C6" w:rsidRDefault="00F945C6">
            <w:pPr>
              <w:pStyle w:val="TableParagraph"/>
              <w:rPr>
                <w:rFonts w:ascii="Times New Roman"/>
                <w:sz w:val="14"/>
              </w:rPr>
            </w:pPr>
          </w:p>
        </w:tc>
      </w:tr>
    </w:tbl>
    <w:p w:rsidR="00F945C6" w:rsidRDefault="00F945C6">
      <w:pPr>
        <w:pStyle w:val="Textoindependiente"/>
        <w:rPr>
          <w:sz w:val="20"/>
        </w:rPr>
      </w:pPr>
    </w:p>
    <w:p w:rsidR="00F945C6" w:rsidRDefault="00F945C6">
      <w:pPr>
        <w:pStyle w:val="Textoindependiente"/>
        <w:rPr>
          <w:sz w:val="20"/>
        </w:rPr>
      </w:pPr>
    </w:p>
    <w:p w:rsidR="00F945C6" w:rsidRDefault="00F945C6">
      <w:pPr>
        <w:pStyle w:val="Textoindependiente"/>
        <w:spacing w:before="4"/>
        <w:rPr>
          <w:sz w:val="21"/>
        </w:rPr>
      </w:pPr>
    </w:p>
    <w:p w:rsidR="00F945C6" w:rsidRDefault="00B50BCF">
      <w:pPr>
        <w:spacing w:before="1"/>
        <w:ind w:left="837"/>
        <w:rPr>
          <w:b/>
          <w:sz w:val="14"/>
        </w:rPr>
      </w:pPr>
      <w:r>
        <w:pict>
          <v:group id="_x0000_s1055" style="position:absolute;left:0;text-align:left;margin-left:42.5pt;margin-top:-28.3pt;width:517.55pt;height:40.8pt;z-index:-291099648;mso-position-horizontal-relative:page" coordorigin="850,-566" coordsize="10351,816">
            <v:rect id="_x0000_s1057" style="position:absolute;left:2410;top:-79;width:8791;height:329" fillcolor="#dbe4f0" stroked="f"/>
            <v:shape id="_x0000_s1056" type="#_x0000_t202" style="position:absolute;left:849;top:-567;width:10351;height:488" fillcolor="#fad3b4" stroked="f">
              <v:textbox inset="0,0,0,0">
                <w:txbxContent>
                  <w:p w:rsidR="00F945C6" w:rsidRDefault="00B50BCF">
                    <w:pPr>
                      <w:spacing w:before="141"/>
                      <w:ind w:left="3370" w:right="3372"/>
                      <w:jc w:val="center"/>
                      <w:rPr>
                        <w:rFonts w:ascii="Arial Narrow"/>
                        <w:b/>
                        <w:sz w:val="18"/>
                      </w:rPr>
                    </w:pPr>
                    <w:r>
                      <w:rPr>
                        <w:rFonts w:ascii="Arial Narrow"/>
                        <w:b/>
                        <w:sz w:val="18"/>
                      </w:rPr>
                      <w:t>INDICADORES DE</w:t>
                    </w:r>
                    <w:r>
                      <w:rPr>
                        <w:rFonts w:ascii="Arial Narrow"/>
                        <w:b/>
                        <w:spacing w:val="1"/>
                        <w:sz w:val="18"/>
                      </w:rPr>
                      <w:t xml:space="preserve"> </w:t>
                    </w:r>
                    <w:r>
                      <w:rPr>
                        <w:rFonts w:ascii="Arial Narrow"/>
                        <w:b/>
                        <w:sz w:val="18"/>
                      </w:rPr>
                      <w:t>CUMPLIMIENTO</w:t>
                    </w:r>
                  </w:p>
                </w:txbxContent>
              </v:textbox>
            </v:shape>
            <w10:wrap anchorx="page"/>
          </v:group>
        </w:pict>
      </w:r>
      <w:r>
        <w:rPr>
          <w:b/>
          <w:sz w:val="14"/>
        </w:rPr>
        <w:t>Objetivo de la</w:t>
      </w:r>
      <w:r>
        <w:rPr>
          <w:b/>
          <w:spacing w:val="-12"/>
          <w:sz w:val="14"/>
        </w:rPr>
        <w:t xml:space="preserve"> </w:t>
      </w:r>
      <w:r>
        <w:rPr>
          <w:b/>
          <w:sz w:val="14"/>
        </w:rPr>
        <w:t>Línea</w:t>
      </w:r>
    </w:p>
    <w:p w:rsidR="00F945C6" w:rsidRDefault="00F945C6">
      <w:pPr>
        <w:pStyle w:val="Textoindependiente"/>
        <w:spacing w:before="8"/>
        <w:rPr>
          <w:b/>
          <w:sz w:val="14"/>
        </w:rPr>
      </w:pPr>
    </w:p>
    <w:p w:rsidR="00F945C6" w:rsidRDefault="00B50BCF">
      <w:pPr>
        <w:spacing w:before="96" w:line="580" w:lineRule="auto"/>
        <w:ind w:left="837" w:right="9625"/>
        <w:rPr>
          <w:b/>
          <w:sz w:val="12"/>
        </w:rPr>
      </w:pPr>
      <w:r>
        <w:pict>
          <v:shape id="_x0000_s1054" type="#_x0000_t202" style="position:absolute;left:0;text-align:left;margin-left:120.25pt;margin-top:29.15pt;width:440.4pt;height:35.3pt;z-index:252105728;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5"/>
                    </w:trPr>
                    <w:tc>
                      <w:tcPr>
                        <w:tcW w:w="2932" w:type="dxa"/>
                        <w:gridSpan w:val="3"/>
                        <w:shd w:val="clear" w:color="auto" w:fill="DBE4F0"/>
                      </w:tcPr>
                      <w:p w:rsidR="00F945C6" w:rsidRDefault="00B50BCF">
                        <w:pPr>
                          <w:pStyle w:val="TableParagraph"/>
                          <w:spacing w:line="186" w:lineRule="exact"/>
                          <w:ind w:left="1239" w:right="1234"/>
                          <w:jc w:val="center"/>
                          <w:rPr>
                            <w:b/>
                            <w:sz w:val="18"/>
                          </w:rPr>
                        </w:pPr>
                        <w:r>
                          <w:rPr>
                            <w:b/>
                            <w:sz w:val="18"/>
                          </w:rPr>
                          <w:t>2018</w:t>
                        </w:r>
                      </w:p>
                    </w:tc>
                    <w:tc>
                      <w:tcPr>
                        <w:tcW w:w="2931" w:type="dxa"/>
                        <w:gridSpan w:val="3"/>
                        <w:shd w:val="clear" w:color="auto" w:fill="B8CCE3"/>
                      </w:tcPr>
                      <w:p w:rsidR="00F945C6" w:rsidRDefault="00B50BCF">
                        <w:pPr>
                          <w:pStyle w:val="TableParagraph"/>
                          <w:spacing w:line="186" w:lineRule="exact"/>
                          <w:ind w:left="1242" w:right="1232"/>
                          <w:jc w:val="center"/>
                          <w:rPr>
                            <w:b/>
                            <w:sz w:val="18"/>
                          </w:rPr>
                        </w:pPr>
                        <w:r>
                          <w:rPr>
                            <w:b/>
                            <w:sz w:val="18"/>
                          </w:rPr>
                          <w:t>2019</w:t>
                        </w:r>
                      </w:p>
                    </w:tc>
                    <w:tc>
                      <w:tcPr>
                        <w:tcW w:w="2931" w:type="dxa"/>
                        <w:gridSpan w:val="3"/>
                        <w:shd w:val="clear" w:color="auto" w:fill="94B3D6"/>
                      </w:tcPr>
                      <w:p w:rsidR="00F945C6" w:rsidRDefault="00B50BCF">
                        <w:pPr>
                          <w:pStyle w:val="TableParagraph"/>
                          <w:spacing w:line="186" w:lineRule="exact"/>
                          <w:ind w:left="1240" w:right="1235"/>
                          <w:jc w:val="center"/>
                          <w:rPr>
                            <w:b/>
                            <w:sz w:val="18"/>
                          </w:rPr>
                        </w:pPr>
                        <w:r>
                          <w:rPr>
                            <w:b/>
                            <w:sz w:val="18"/>
                          </w:rPr>
                          <w:t>2020</w:t>
                        </w:r>
                      </w:p>
                    </w:tc>
                  </w:tr>
                  <w:tr w:rsidR="00F945C6">
                    <w:trPr>
                      <w:trHeight w:val="277"/>
                    </w:trPr>
                    <w:tc>
                      <w:tcPr>
                        <w:tcW w:w="977" w:type="dxa"/>
                      </w:tcPr>
                      <w:p w:rsidR="00F945C6" w:rsidRDefault="00B50BCF">
                        <w:pPr>
                          <w:pStyle w:val="TableParagraph"/>
                          <w:spacing w:before="1" w:line="136" w:lineRule="exact"/>
                          <w:ind w:left="256" w:firstLine="88"/>
                          <w:rPr>
                            <w:b/>
                            <w:sz w:val="12"/>
                          </w:rPr>
                        </w:pPr>
                        <w:r>
                          <w:rPr>
                            <w:b/>
                            <w:sz w:val="12"/>
                          </w:rPr>
                          <w:t xml:space="preserve">valor </w:t>
                        </w:r>
                        <w:r>
                          <w:rPr>
                            <w:b/>
                            <w:w w:val="95"/>
                            <w:sz w:val="12"/>
                          </w:rPr>
                          <w:t>objetivo</w:t>
                        </w:r>
                      </w:p>
                    </w:tc>
                    <w:tc>
                      <w:tcPr>
                        <w:tcW w:w="978" w:type="dxa"/>
                      </w:tcPr>
                      <w:p w:rsidR="00F945C6" w:rsidRDefault="00B50BCF">
                        <w:pPr>
                          <w:pStyle w:val="TableParagraph"/>
                          <w:spacing w:before="1" w:line="136" w:lineRule="exact"/>
                          <w:ind w:left="196" w:right="171" w:firstLine="148"/>
                          <w:rPr>
                            <w:b/>
                            <w:sz w:val="12"/>
                          </w:rPr>
                        </w:pPr>
                        <w:r>
                          <w:rPr>
                            <w:b/>
                            <w:sz w:val="12"/>
                          </w:rPr>
                          <w:t>valor alcanzado</w:t>
                        </w:r>
                      </w:p>
                    </w:tc>
                    <w:tc>
                      <w:tcPr>
                        <w:tcW w:w="977" w:type="dxa"/>
                      </w:tcPr>
                      <w:p w:rsidR="00F945C6" w:rsidRDefault="00B50BCF">
                        <w:pPr>
                          <w:pStyle w:val="TableParagraph"/>
                          <w:spacing w:line="135" w:lineRule="exact"/>
                          <w:ind w:left="11"/>
                          <w:jc w:val="center"/>
                          <w:rPr>
                            <w:b/>
                            <w:sz w:val="12"/>
                          </w:rPr>
                        </w:pPr>
                        <w:r>
                          <w:rPr>
                            <w:b/>
                            <w:w w:val="99"/>
                            <w:sz w:val="12"/>
                          </w:rPr>
                          <w:t>%</w:t>
                        </w:r>
                      </w:p>
                      <w:p w:rsidR="00F945C6" w:rsidRDefault="00B50BCF">
                        <w:pPr>
                          <w:pStyle w:val="TableParagraph"/>
                          <w:spacing w:line="123" w:lineRule="exact"/>
                          <w:ind w:left="96" w:right="91"/>
                          <w:jc w:val="center"/>
                          <w:rPr>
                            <w:b/>
                            <w:sz w:val="12"/>
                          </w:rPr>
                        </w:pPr>
                        <w:r>
                          <w:rPr>
                            <w:b/>
                            <w:sz w:val="12"/>
                          </w:rPr>
                          <w:t>consecución</w:t>
                        </w:r>
                      </w:p>
                    </w:tc>
                    <w:tc>
                      <w:tcPr>
                        <w:tcW w:w="977" w:type="dxa"/>
                      </w:tcPr>
                      <w:p w:rsidR="00F945C6" w:rsidRDefault="00B50BCF">
                        <w:pPr>
                          <w:pStyle w:val="TableParagraph"/>
                          <w:spacing w:before="1" w:line="136" w:lineRule="exact"/>
                          <w:ind w:left="255" w:firstLine="88"/>
                          <w:rPr>
                            <w:b/>
                            <w:sz w:val="12"/>
                          </w:rPr>
                        </w:pPr>
                        <w:r>
                          <w:rPr>
                            <w:b/>
                            <w:sz w:val="12"/>
                          </w:rPr>
                          <w:t xml:space="preserve">valor </w:t>
                        </w:r>
                        <w:r>
                          <w:rPr>
                            <w:b/>
                            <w:w w:val="95"/>
                            <w:sz w:val="12"/>
                          </w:rPr>
                          <w:t>objetivo</w:t>
                        </w:r>
                      </w:p>
                    </w:tc>
                    <w:tc>
                      <w:tcPr>
                        <w:tcW w:w="977" w:type="dxa"/>
                      </w:tcPr>
                      <w:p w:rsidR="00F945C6" w:rsidRDefault="00B50BCF">
                        <w:pPr>
                          <w:pStyle w:val="TableParagraph"/>
                          <w:spacing w:before="1" w:line="136" w:lineRule="exact"/>
                          <w:ind w:left="195" w:right="171" w:firstLine="148"/>
                          <w:rPr>
                            <w:b/>
                            <w:sz w:val="12"/>
                          </w:rPr>
                        </w:pPr>
                        <w:r>
                          <w:rPr>
                            <w:b/>
                            <w:sz w:val="12"/>
                          </w:rPr>
                          <w:t>valor alcanzado</w:t>
                        </w:r>
                      </w:p>
                    </w:tc>
                    <w:tc>
                      <w:tcPr>
                        <w:tcW w:w="977" w:type="dxa"/>
                      </w:tcPr>
                      <w:p w:rsidR="00F945C6" w:rsidRDefault="00B50BCF">
                        <w:pPr>
                          <w:pStyle w:val="TableParagraph"/>
                          <w:spacing w:line="135" w:lineRule="exact"/>
                          <w:ind w:left="6"/>
                          <w:jc w:val="center"/>
                          <w:rPr>
                            <w:b/>
                            <w:sz w:val="12"/>
                          </w:rPr>
                        </w:pPr>
                        <w:r>
                          <w:rPr>
                            <w:b/>
                            <w:w w:val="99"/>
                            <w:sz w:val="12"/>
                          </w:rPr>
                          <w:t>%</w:t>
                        </w:r>
                      </w:p>
                      <w:p w:rsidR="00F945C6" w:rsidRDefault="00B50BCF">
                        <w:pPr>
                          <w:pStyle w:val="TableParagraph"/>
                          <w:spacing w:line="123" w:lineRule="exact"/>
                          <w:ind w:left="91" w:right="91"/>
                          <w:jc w:val="center"/>
                          <w:rPr>
                            <w:b/>
                            <w:sz w:val="12"/>
                          </w:rPr>
                        </w:pPr>
                        <w:r>
                          <w:rPr>
                            <w:b/>
                            <w:sz w:val="12"/>
                          </w:rPr>
                          <w:t>consecución</w:t>
                        </w:r>
                      </w:p>
                    </w:tc>
                    <w:tc>
                      <w:tcPr>
                        <w:tcW w:w="975" w:type="dxa"/>
                      </w:tcPr>
                      <w:p w:rsidR="00F945C6" w:rsidRDefault="00B50BCF">
                        <w:pPr>
                          <w:pStyle w:val="TableParagraph"/>
                          <w:spacing w:before="1" w:line="136" w:lineRule="exact"/>
                          <w:ind w:left="252" w:right="232" w:firstLine="88"/>
                          <w:rPr>
                            <w:b/>
                            <w:sz w:val="12"/>
                          </w:rPr>
                        </w:pPr>
                        <w:r>
                          <w:rPr>
                            <w:b/>
                            <w:sz w:val="12"/>
                          </w:rPr>
                          <w:t>valor objetivo</w:t>
                        </w:r>
                      </w:p>
                    </w:tc>
                    <w:tc>
                      <w:tcPr>
                        <w:tcW w:w="977" w:type="dxa"/>
                      </w:tcPr>
                      <w:p w:rsidR="00F945C6" w:rsidRDefault="00B50BCF">
                        <w:pPr>
                          <w:pStyle w:val="TableParagraph"/>
                          <w:spacing w:before="1" w:line="136" w:lineRule="exact"/>
                          <w:ind w:left="195" w:right="171" w:firstLine="148"/>
                          <w:rPr>
                            <w:b/>
                            <w:sz w:val="12"/>
                          </w:rPr>
                        </w:pPr>
                        <w:r>
                          <w:rPr>
                            <w:b/>
                            <w:sz w:val="12"/>
                          </w:rPr>
                          <w:t>valor alcanzado</w:t>
                        </w:r>
                      </w:p>
                    </w:tc>
                    <w:tc>
                      <w:tcPr>
                        <w:tcW w:w="979" w:type="dxa"/>
                      </w:tcPr>
                      <w:p w:rsidR="00F945C6" w:rsidRDefault="00B50BCF">
                        <w:pPr>
                          <w:pStyle w:val="TableParagraph"/>
                          <w:spacing w:line="135" w:lineRule="exact"/>
                          <w:ind w:left="8"/>
                          <w:jc w:val="center"/>
                          <w:rPr>
                            <w:b/>
                            <w:sz w:val="12"/>
                          </w:rPr>
                        </w:pPr>
                        <w:r>
                          <w:rPr>
                            <w:b/>
                            <w:w w:val="99"/>
                            <w:sz w:val="12"/>
                          </w:rPr>
                          <w:t>%</w:t>
                        </w:r>
                      </w:p>
                      <w:p w:rsidR="00F945C6" w:rsidRDefault="00B50BCF">
                        <w:pPr>
                          <w:pStyle w:val="TableParagraph"/>
                          <w:spacing w:line="123" w:lineRule="exact"/>
                          <w:ind w:left="98" w:right="96"/>
                          <w:jc w:val="center"/>
                          <w:rPr>
                            <w:b/>
                            <w:sz w:val="12"/>
                          </w:rPr>
                        </w:pPr>
                        <w:r>
                          <w:rPr>
                            <w:b/>
                            <w:sz w:val="12"/>
                          </w:rPr>
                          <w:t>consecución</w:t>
                        </w:r>
                      </w:p>
                    </w:tc>
                  </w:tr>
                  <w:tr w:rsidR="00F945C6">
                    <w:trPr>
                      <w:trHeight w:val="182"/>
                    </w:trPr>
                    <w:tc>
                      <w:tcPr>
                        <w:tcW w:w="977" w:type="dxa"/>
                        <w:shd w:val="clear" w:color="auto" w:fill="DBE4F0"/>
                      </w:tcPr>
                      <w:p w:rsidR="00F945C6" w:rsidRDefault="00F945C6">
                        <w:pPr>
                          <w:pStyle w:val="TableParagraph"/>
                          <w:rPr>
                            <w:rFonts w:ascii="Times New Roman"/>
                            <w:sz w:val="12"/>
                          </w:rPr>
                        </w:pPr>
                      </w:p>
                    </w:tc>
                    <w:tc>
                      <w:tcPr>
                        <w:tcW w:w="978" w:type="dxa"/>
                        <w:shd w:val="clear" w:color="auto" w:fill="DBE4F0"/>
                      </w:tcPr>
                      <w:p w:rsidR="00F945C6" w:rsidRDefault="00F945C6">
                        <w:pPr>
                          <w:pStyle w:val="TableParagraph"/>
                          <w:rPr>
                            <w:rFonts w:ascii="Times New Roman"/>
                            <w:sz w:val="12"/>
                          </w:rPr>
                        </w:pPr>
                      </w:p>
                    </w:tc>
                    <w:tc>
                      <w:tcPr>
                        <w:tcW w:w="977" w:type="dxa"/>
                        <w:shd w:val="clear" w:color="auto" w:fill="DBE4F0"/>
                      </w:tcPr>
                      <w:p w:rsidR="00F945C6" w:rsidRDefault="00F945C6">
                        <w:pPr>
                          <w:pStyle w:val="TableParagraph"/>
                          <w:rPr>
                            <w:rFonts w:ascii="Times New Roman"/>
                            <w:sz w:val="12"/>
                          </w:rPr>
                        </w:pPr>
                      </w:p>
                    </w:tc>
                    <w:tc>
                      <w:tcPr>
                        <w:tcW w:w="977" w:type="dxa"/>
                        <w:shd w:val="clear" w:color="auto" w:fill="B8CCE3"/>
                      </w:tcPr>
                      <w:p w:rsidR="00F945C6" w:rsidRDefault="00F945C6">
                        <w:pPr>
                          <w:pStyle w:val="TableParagraph"/>
                          <w:rPr>
                            <w:rFonts w:ascii="Times New Roman"/>
                            <w:sz w:val="12"/>
                          </w:rPr>
                        </w:pPr>
                      </w:p>
                    </w:tc>
                    <w:tc>
                      <w:tcPr>
                        <w:tcW w:w="977" w:type="dxa"/>
                        <w:shd w:val="clear" w:color="auto" w:fill="B8CCE3"/>
                      </w:tcPr>
                      <w:p w:rsidR="00F945C6" w:rsidRDefault="00F945C6">
                        <w:pPr>
                          <w:pStyle w:val="TableParagraph"/>
                          <w:rPr>
                            <w:rFonts w:ascii="Times New Roman"/>
                            <w:sz w:val="12"/>
                          </w:rPr>
                        </w:pPr>
                      </w:p>
                    </w:tc>
                    <w:tc>
                      <w:tcPr>
                        <w:tcW w:w="977" w:type="dxa"/>
                        <w:shd w:val="clear" w:color="auto" w:fill="B8CCE3"/>
                      </w:tcPr>
                      <w:p w:rsidR="00F945C6" w:rsidRDefault="00F945C6">
                        <w:pPr>
                          <w:pStyle w:val="TableParagraph"/>
                          <w:rPr>
                            <w:rFonts w:ascii="Times New Roman"/>
                            <w:sz w:val="12"/>
                          </w:rPr>
                        </w:pPr>
                      </w:p>
                    </w:tc>
                    <w:tc>
                      <w:tcPr>
                        <w:tcW w:w="975" w:type="dxa"/>
                        <w:shd w:val="clear" w:color="auto" w:fill="94B3D6"/>
                      </w:tcPr>
                      <w:p w:rsidR="00F945C6" w:rsidRDefault="00F945C6">
                        <w:pPr>
                          <w:pStyle w:val="TableParagraph"/>
                          <w:rPr>
                            <w:rFonts w:ascii="Times New Roman"/>
                            <w:sz w:val="12"/>
                          </w:rPr>
                        </w:pPr>
                      </w:p>
                    </w:tc>
                    <w:tc>
                      <w:tcPr>
                        <w:tcW w:w="977" w:type="dxa"/>
                        <w:shd w:val="clear" w:color="auto" w:fill="94B3D6"/>
                      </w:tcPr>
                      <w:p w:rsidR="00F945C6" w:rsidRDefault="00F945C6">
                        <w:pPr>
                          <w:pStyle w:val="TableParagraph"/>
                          <w:rPr>
                            <w:rFonts w:ascii="Times New Roman"/>
                            <w:sz w:val="12"/>
                          </w:rPr>
                        </w:pPr>
                      </w:p>
                    </w:tc>
                    <w:tc>
                      <w:tcPr>
                        <w:tcW w:w="979"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rPr>
          <w:b/>
          <w:sz w:val="12"/>
        </w:rPr>
        <w:t>Nombre del Indicador Fuente Obtención</w:t>
      </w:r>
      <w:r>
        <w:rPr>
          <w:b/>
          <w:spacing w:val="-12"/>
          <w:sz w:val="12"/>
        </w:rPr>
        <w:t xml:space="preserve"> </w:t>
      </w:r>
      <w:r>
        <w:rPr>
          <w:b/>
          <w:sz w:val="12"/>
        </w:rPr>
        <w:t>Dato</w:t>
      </w:r>
    </w:p>
    <w:p w:rsidR="00F945C6" w:rsidRDefault="00F945C6">
      <w:pPr>
        <w:pStyle w:val="Textoindependiente"/>
        <w:spacing w:before="7"/>
        <w:rPr>
          <w:b/>
          <w:sz w:val="9"/>
        </w:rPr>
      </w:pPr>
    </w:p>
    <w:p w:rsidR="00F945C6" w:rsidRDefault="00B50BCF">
      <w:pPr>
        <w:ind w:left="1034"/>
        <w:rPr>
          <w:b/>
          <w:sz w:val="12"/>
        </w:rPr>
      </w:pPr>
      <w:r>
        <w:pict>
          <v:group id="_x0000_s1046" style="position:absolute;left:0;text-align:left;margin-left:68.3pt;margin-top:10.65pt;width:26.55pt;height:10.1pt;z-index:-251216896;mso-wrap-distance-left:0;mso-wrap-distance-right:0;mso-position-horizontal-relative:page" coordorigin="1366,213" coordsize="531,202">
            <v:rect id="_x0000_s1053" style="position:absolute;left:1781;top:222;width:104;height:183" fillcolor="#d9d9d9" stroked="f"/>
            <v:rect id="_x0000_s1052" style="position:absolute;left:1370;top:222;width:108;height:183" fillcolor="#d9d9d9" stroked="f"/>
            <v:rect id="_x0000_s1051" style="position:absolute;left:1478;top:222;width:303;height:183" fillcolor="#d9d9d9" stroked="f"/>
            <v:line id="_x0000_s1050" style="position:absolute" from="1376,218" to="1887,218" strokeweight=".48pt"/>
            <v:line id="_x0000_s1049" style="position:absolute" from="1371,213" to="1371,415" strokeweight=".48pt"/>
            <v:line id="_x0000_s1048" style="position:absolute" from="1892,213" to="1892,415" strokeweight=".48pt"/>
            <v:line id="_x0000_s1047" style="position:absolute" from="1376,410" to="1887,410" strokeweight=".48pt"/>
            <w10:wrap type="topAndBottom" anchorx="page"/>
          </v:group>
        </w:pict>
      </w:r>
      <w:r>
        <w:rPr>
          <w:b/>
          <w:sz w:val="12"/>
        </w:rPr>
        <w:t>(Ponderación %)</w:t>
      </w:r>
    </w:p>
    <w:p w:rsidR="00F945C6" w:rsidRDefault="00B50BCF">
      <w:pPr>
        <w:spacing w:before="36" w:line="384" w:lineRule="auto"/>
        <w:ind w:left="837" w:right="9613" w:firstLine="55"/>
        <w:rPr>
          <w:b/>
          <w:sz w:val="12"/>
        </w:rPr>
      </w:pPr>
      <w:r>
        <w:rPr>
          <w:b/>
          <w:sz w:val="12"/>
        </w:rPr>
        <w:t>Nombre del Indicador Fuente Obtención Dato</w:t>
      </w:r>
    </w:p>
    <w:p w:rsidR="00F945C6" w:rsidRDefault="00F945C6">
      <w:pPr>
        <w:pStyle w:val="Textoindependiente"/>
        <w:rPr>
          <w:b/>
          <w:sz w:val="12"/>
        </w:rPr>
      </w:pPr>
    </w:p>
    <w:p w:rsidR="00F945C6" w:rsidRDefault="00B50BCF">
      <w:pPr>
        <w:spacing w:before="87"/>
        <w:ind w:left="1034"/>
        <w:rPr>
          <w:b/>
          <w:sz w:val="12"/>
        </w:rPr>
      </w:pPr>
      <w:r>
        <w:pict>
          <v:group id="_x0000_s1038" style="position:absolute;left:0;text-align:left;margin-left:68.3pt;margin-top:14.9pt;width:26.55pt;height:10.2pt;z-index:-251215872;mso-wrap-distance-left:0;mso-wrap-distance-right:0;mso-position-horizontal-relative:page" coordorigin="1366,298" coordsize="531,204">
            <v:rect id="_x0000_s1045" style="position:absolute;left:1781;top:307;width:104;height:185" fillcolor="#d9d9d9" stroked="f"/>
            <v:rect id="_x0000_s1044" style="position:absolute;left:1370;top:307;width:108;height:185" fillcolor="#d9d9d9" stroked="f"/>
            <v:rect id="_x0000_s1043" style="position:absolute;left:1478;top:307;width:303;height:185" fillcolor="#d9d9d9" stroked="f"/>
            <v:line id="_x0000_s1042" style="position:absolute" from="1376,303" to="1887,303" strokeweight=".48pt"/>
            <v:line id="_x0000_s1041" style="position:absolute" from="1371,298" to="1371,502" strokeweight=".48pt"/>
            <v:line id="_x0000_s1040" style="position:absolute" from="1892,298" to="1892,502" strokeweight=".48pt"/>
            <v:line id="_x0000_s1039" style="position:absolute" from="1376,497" to="1887,497" strokeweight=".16936mm"/>
            <w10:wrap type="topAndBottom" anchorx="page"/>
          </v:group>
        </w:pict>
      </w:r>
      <w:r>
        <w:pict>
          <v:shape id="_x0000_s1037" type="#_x0000_t202" style="position:absolute;left:0;text-align:left;margin-left:120.25pt;margin-top:-10.2pt;width:440.4pt;height:35.3pt;z-index:252106752;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5"/>
                    </w:trPr>
                    <w:tc>
                      <w:tcPr>
                        <w:tcW w:w="2932" w:type="dxa"/>
                        <w:gridSpan w:val="3"/>
                        <w:shd w:val="clear" w:color="auto" w:fill="DBE4F0"/>
                      </w:tcPr>
                      <w:p w:rsidR="00F945C6" w:rsidRDefault="00B50BCF">
                        <w:pPr>
                          <w:pStyle w:val="TableParagraph"/>
                          <w:spacing w:line="186" w:lineRule="exact"/>
                          <w:ind w:left="1239" w:right="1234"/>
                          <w:jc w:val="center"/>
                          <w:rPr>
                            <w:b/>
                            <w:sz w:val="18"/>
                          </w:rPr>
                        </w:pPr>
                        <w:r>
                          <w:rPr>
                            <w:b/>
                            <w:sz w:val="18"/>
                          </w:rPr>
                          <w:t>2018</w:t>
                        </w:r>
                      </w:p>
                    </w:tc>
                    <w:tc>
                      <w:tcPr>
                        <w:tcW w:w="2931" w:type="dxa"/>
                        <w:gridSpan w:val="3"/>
                        <w:shd w:val="clear" w:color="auto" w:fill="B8CCE3"/>
                      </w:tcPr>
                      <w:p w:rsidR="00F945C6" w:rsidRDefault="00B50BCF">
                        <w:pPr>
                          <w:pStyle w:val="TableParagraph"/>
                          <w:spacing w:line="186" w:lineRule="exact"/>
                          <w:ind w:left="1242" w:right="1232"/>
                          <w:jc w:val="center"/>
                          <w:rPr>
                            <w:b/>
                            <w:sz w:val="18"/>
                          </w:rPr>
                        </w:pPr>
                        <w:r>
                          <w:rPr>
                            <w:b/>
                            <w:sz w:val="18"/>
                          </w:rPr>
                          <w:t>2019</w:t>
                        </w:r>
                      </w:p>
                    </w:tc>
                    <w:tc>
                      <w:tcPr>
                        <w:tcW w:w="2931" w:type="dxa"/>
                        <w:gridSpan w:val="3"/>
                        <w:shd w:val="clear" w:color="auto" w:fill="94B3D6"/>
                      </w:tcPr>
                      <w:p w:rsidR="00F945C6" w:rsidRDefault="00B50BCF">
                        <w:pPr>
                          <w:pStyle w:val="TableParagraph"/>
                          <w:spacing w:line="186" w:lineRule="exact"/>
                          <w:ind w:left="1240" w:right="1235"/>
                          <w:jc w:val="center"/>
                          <w:rPr>
                            <w:b/>
                            <w:sz w:val="18"/>
                          </w:rPr>
                        </w:pPr>
                        <w:r>
                          <w:rPr>
                            <w:b/>
                            <w:sz w:val="18"/>
                          </w:rPr>
                          <w:t>2020</w:t>
                        </w:r>
                      </w:p>
                    </w:tc>
                  </w:tr>
                  <w:tr w:rsidR="00F945C6">
                    <w:trPr>
                      <w:trHeight w:val="275"/>
                    </w:trPr>
                    <w:tc>
                      <w:tcPr>
                        <w:tcW w:w="977" w:type="dxa"/>
                      </w:tcPr>
                      <w:p w:rsidR="00F945C6" w:rsidRDefault="00B50BCF">
                        <w:pPr>
                          <w:pStyle w:val="TableParagraph"/>
                          <w:spacing w:line="133" w:lineRule="exact"/>
                          <w:ind w:left="96" w:right="86"/>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objetivo</w:t>
                        </w:r>
                      </w:p>
                    </w:tc>
                    <w:tc>
                      <w:tcPr>
                        <w:tcW w:w="978" w:type="dxa"/>
                      </w:tcPr>
                      <w:p w:rsidR="00F945C6" w:rsidRDefault="00B50BCF">
                        <w:pPr>
                          <w:pStyle w:val="TableParagraph"/>
                          <w:spacing w:line="133" w:lineRule="exact"/>
                          <w:ind w:left="117" w:right="109"/>
                          <w:jc w:val="center"/>
                          <w:rPr>
                            <w:b/>
                            <w:sz w:val="12"/>
                          </w:rPr>
                        </w:pPr>
                        <w:r>
                          <w:rPr>
                            <w:b/>
                            <w:sz w:val="12"/>
                          </w:rPr>
                          <w:t>valor</w:t>
                        </w:r>
                      </w:p>
                      <w:p w:rsidR="00F945C6" w:rsidRDefault="00B50BCF">
                        <w:pPr>
                          <w:pStyle w:val="TableParagraph"/>
                          <w:spacing w:before="1" w:line="121" w:lineRule="exact"/>
                          <w:ind w:left="117" w:right="111"/>
                          <w:jc w:val="center"/>
                          <w:rPr>
                            <w:b/>
                            <w:sz w:val="12"/>
                          </w:rPr>
                        </w:pPr>
                        <w:r>
                          <w:rPr>
                            <w:b/>
                            <w:sz w:val="12"/>
                          </w:rPr>
                          <w:t>alcanzado</w:t>
                        </w:r>
                      </w:p>
                    </w:tc>
                    <w:tc>
                      <w:tcPr>
                        <w:tcW w:w="977" w:type="dxa"/>
                      </w:tcPr>
                      <w:p w:rsidR="00F945C6" w:rsidRDefault="00B50BCF">
                        <w:pPr>
                          <w:pStyle w:val="TableParagraph"/>
                          <w:spacing w:line="133" w:lineRule="exact"/>
                          <w:ind w:left="11"/>
                          <w:jc w:val="center"/>
                          <w:rPr>
                            <w:b/>
                            <w:sz w:val="12"/>
                          </w:rPr>
                        </w:pPr>
                        <w:r>
                          <w:rPr>
                            <w:b/>
                            <w:w w:val="99"/>
                            <w:sz w:val="12"/>
                          </w:rPr>
                          <w:t>%</w:t>
                        </w:r>
                      </w:p>
                      <w:p w:rsidR="00F945C6" w:rsidRDefault="00B50BCF">
                        <w:pPr>
                          <w:pStyle w:val="TableParagraph"/>
                          <w:spacing w:before="1" w:line="121" w:lineRule="exact"/>
                          <w:ind w:left="96" w:right="91"/>
                          <w:jc w:val="center"/>
                          <w:rPr>
                            <w:b/>
                            <w:sz w:val="12"/>
                          </w:rPr>
                        </w:pPr>
                        <w:r>
                          <w:rPr>
                            <w:b/>
                            <w:sz w:val="12"/>
                          </w:rPr>
                          <w:t>consecución</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before="1" w:line="121" w:lineRule="exact"/>
                          <w:ind w:left="94" w:right="91"/>
                          <w:jc w:val="center"/>
                          <w:rPr>
                            <w:b/>
                            <w:sz w:val="12"/>
                          </w:rPr>
                        </w:pPr>
                        <w:r>
                          <w:rPr>
                            <w:b/>
                            <w:sz w:val="12"/>
                          </w:rPr>
                          <w:t>objetivo</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before="1" w:line="121" w:lineRule="exact"/>
                          <w:ind w:left="96" w:right="90"/>
                          <w:jc w:val="center"/>
                          <w:rPr>
                            <w:b/>
                            <w:sz w:val="12"/>
                          </w:rPr>
                        </w:pPr>
                        <w:r>
                          <w:rPr>
                            <w:b/>
                            <w:sz w:val="12"/>
                          </w:rPr>
                          <w:t>alcanzado</w:t>
                        </w:r>
                      </w:p>
                    </w:tc>
                    <w:tc>
                      <w:tcPr>
                        <w:tcW w:w="977" w:type="dxa"/>
                      </w:tcPr>
                      <w:p w:rsidR="00F945C6" w:rsidRDefault="00B50BCF">
                        <w:pPr>
                          <w:pStyle w:val="TableParagraph"/>
                          <w:spacing w:line="133" w:lineRule="exact"/>
                          <w:ind w:left="6"/>
                          <w:jc w:val="center"/>
                          <w:rPr>
                            <w:b/>
                            <w:sz w:val="12"/>
                          </w:rPr>
                        </w:pPr>
                        <w:r>
                          <w:rPr>
                            <w:b/>
                            <w:w w:val="99"/>
                            <w:sz w:val="12"/>
                          </w:rPr>
                          <w:t>%</w:t>
                        </w:r>
                      </w:p>
                      <w:p w:rsidR="00F945C6" w:rsidRDefault="00B50BCF">
                        <w:pPr>
                          <w:pStyle w:val="TableParagraph"/>
                          <w:spacing w:before="1" w:line="121" w:lineRule="exact"/>
                          <w:ind w:left="91" w:right="91"/>
                          <w:jc w:val="center"/>
                          <w:rPr>
                            <w:b/>
                            <w:sz w:val="12"/>
                          </w:rPr>
                        </w:pPr>
                        <w:r>
                          <w:rPr>
                            <w:b/>
                            <w:sz w:val="12"/>
                          </w:rPr>
                          <w:t>consecución</w:t>
                        </w:r>
                      </w:p>
                    </w:tc>
                    <w:tc>
                      <w:tcPr>
                        <w:tcW w:w="975" w:type="dxa"/>
                      </w:tcPr>
                      <w:p w:rsidR="00F945C6" w:rsidRDefault="00B50BCF">
                        <w:pPr>
                          <w:pStyle w:val="TableParagraph"/>
                          <w:spacing w:line="133" w:lineRule="exact"/>
                          <w:ind w:left="93" w:right="88"/>
                          <w:jc w:val="center"/>
                          <w:rPr>
                            <w:b/>
                            <w:sz w:val="12"/>
                          </w:rPr>
                        </w:pPr>
                        <w:r>
                          <w:rPr>
                            <w:b/>
                            <w:sz w:val="12"/>
                          </w:rPr>
                          <w:t>valor</w:t>
                        </w:r>
                      </w:p>
                      <w:p w:rsidR="00F945C6" w:rsidRDefault="00B50BCF">
                        <w:pPr>
                          <w:pStyle w:val="TableParagraph"/>
                          <w:spacing w:before="1" w:line="121" w:lineRule="exact"/>
                          <w:ind w:left="88" w:right="88"/>
                          <w:jc w:val="center"/>
                          <w:rPr>
                            <w:b/>
                            <w:sz w:val="12"/>
                          </w:rPr>
                        </w:pPr>
                        <w:r>
                          <w:rPr>
                            <w:b/>
                            <w:sz w:val="12"/>
                          </w:rPr>
                          <w:t>objetivo</w:t>
                        </w:r>
                      </w:p>
                    </w:tc>
                    <w:tc>
                      <w:tcPr>
                        <w:tcW w:w="977" w:type="dxa"/>
                      </w:tcPr>
                      <w:p w:rsidR="00F945C6" w:rsidRDefault="00B50BCF">
                        <w:pPr>
                          <w:pStyle w:val="TableParagraph"/>
                          <w:spacing w:line="133" w:lineRule="exact"/>
                          <w:ind w:left="96" w:right="89"/>
                          <w:jc w:val="center"/>
                          <w:rPr>
                            <w:b/>
                            <w:sz w:val="12"/>
                          </w:rPr>
                        </w:pPr>
                        <w:r>
                          <w:rPr>
                            <w:b/>
                            <w:sz w:val="12"/>
                          </w:rPr>
                          <w:t>valor</w:t>
                        </w:r>
                      </w:p>
                      <w:p w:rsidR="00F945C6" w:rsidRDefault="00B50BCF">
                        <w:pPr>
                          <w:pStyle w:val="TableParagraph"/>
                          <w:spacing w:before="1" w:line="121" w:lineRule="exact"/>
                          <w:ind w:left="96" w:right="91"/>
                          <w:jc w:val="center"/>
                          <w:rPr>
                            <w:b/>
                            <w:sz w:val="12"/>
                          </w:rPr>
                        </w:pPr>
                        <w:r>
                          <w:rPr>
                            <w:b/>
                            <w:sz w:val="12"/>
                          </w:rPr>
                          <w:t>alcanzado</w:t>
                        </w:r>
                      </w:p>
                    </w:tc>
                    <w:tc>
                      <w:tcPr>
                        <w:tcW w:w="979" w:type="dxa"/>
                      </w:tcPr>
                      <w:p w:rsidR="00F945C6" w:rsidRDefault="00B50BCF">
                        <w:pPr>
                          <w:pStyle w:val="TableParagraph"/>
                          <w:spacing w:line="133" w:lineRule="exact"/>
                          <w:ind w:left="8"/>
                          <w:jc w:val="center"/>
                          <w:rPr>
                            <w:b/>
                            <w:sz w:val="12"/>
                          </w:rPr>
                        </w:pPr>
                        <w:r>
                          <w:rPr>
                            <w:b/>
                            <w:w w:val="99"/>
                            <w:sz w:val="12"/>
                          </w:rPr>
                          <w:t>%</w:t>
                        </w:r>
                      </w:p>
                      <w:p w:rsidR="00F945C6" w:rsidRDefault="00B50BCF">
                        <w:pPr>
                          <w:pStyle w:val="TableParagraph"/>
                          <w:spacing w:before="1" w:line="121" w:lineRule="exact"/>
                          <w:ind w:left="98" w:right="96"/>
                          <w:jc w:val="center"/>
                          <w:rPr>
                            <w:b/>
                            <w:sz w:val="12"/>
                          </w:rPr>
                        </w:pPr>
                        <w:r>
                          <w:rPr>
                            <w:b/>
                            <w:sz w:val="12"/>
                          </w:rPr>
                          <w:t>consecución</w:t>
                        </w:r>
                      </w:p>
                    </w:tc>
                  </w:tr>
                  <w:tr w:rsidR="00F945C6">
                    <w:trPr>
                      <w:trHeight w:val="184"/>
                    </w:trPr>
                    <w:tc>
                      <w:tcPr>
                        <w:tcW w:w="977" w:type="dxa"/>
                        <w:shd w:val="clear" w:color="auto" w:fill="DBE4F0"/>
                      </w:tcPr>
                      <w:p w:rsidR="00F945C6" w:rsidRDefault="00F945C6">
                        <w:pPr>
                          <w:pStyle w:val="TableParagraph"/>
                          <w:rPr>
                            <w:rFonts w:ascii="Times New Roman"/>
                            <w:sz w:val="12"/>
                          </w:rPr>
                        </w:pPr>
                      </w:p>
                    </w:tc>
                    <w:tc>
                      <w:tcPr>
                        <w:tcW w:w="978" w:type="dxa"/>
                        <w:shd w:val="clear" w:color="auto" w:fill="DBE4F0"/>
                      </w:tcPr>
                      <w:p w:rsidR="00F945C6" w:rsidRDefault="00F945C6">
                        <w:pPr>
                          <w:pStyle w:val="TableParagraph"/>
                          <w:rPr>
                            <w:rFonts w:ascii="Times New Roman"/>
                            <w:sz w:val="12"/>
                          </w:rPr>
                        </w:pPr>
                      </w:p>
                    </w:tc>
                    <w:tc>
                      <w:tcPr>
                        <w:tcW w:w="977" w:type="dxa"/>
                        <w:shd w:val="clear" w:color="auto" w:fill="DBE4F0"/>
                      </w:tcPr>
                      <w:p w:rsidR="00F945C6" w:rsidRDefault="00F945C6">
                        <w:pPr>
                          <w:pStyle w:val="TableParagraph"/>
                          <w:rPr>
                            <w:rFonts w:ascii="Times New Roman"/>
                            <w:sz w:val="12"/>
                          </w:rPr>
                        </w:pPr>
                      </w:p>
                    </w:tc>
                    <w:tc>
                      <w:tcPr>
                        <w:tcW w:w="977" w:type="dxa"/>
                        <w:shd w:val="clear" w:color="auto" w:fill="B8CCE3"/>
                      </w:tcPr>
                      <w:p w:rsidR="00F945C6" w:rsidRDefault="00F945C6">
                        <w:pPr>
                          <w:pStyle w:val="TableParagraph"/>
                          <w:rPr>
                            <w:rFonts w:ascii="Times New Roman"/>
                            <w:sz w:val="12"/>
                          </w:rPr>
                        </w:pPr>
                      </w:p>
                    </w:tc>
                    <w:tc>
                      <w:tcPr>
                        <w:tcW w:w="977" w:type="dxa"/>
                        <w:shd w:val="clear" w:color="auto" w:fill="B8CCE3"/>
                      </w:tcPr>
                      <w:p w:rsidR="00F945C6" w:rsidRDefault="00F945C6">
                        <w:pPr>
                          <w:pStyle w:val="TableParagraph"/>
                          <w:rPr>
                            <w:rFonts w:ascii="Times New Roman"/>
                            <w:sz w:val="12"/>
                          </w:rPr>
                        </w:pPr>
                      </w:p>
                    </w:tc>
                    <w:tc>
                      <w:tcPr>
                        <w:tcW w:w="977" w:type="dxa"/>
                        <w:shd w:val="clear" w:color="auto" w:fill="B8CCE3"/>
                      </w:tcPr>
                      <w:p w:rsidR="00F945C6" w:rsidRDefault="00F945C6">
                        <w:pPr>
                          <w:pStyle w:val="TableParagraph"/>
                          <w:rPr>
                            <w:rFonts w:ascii="Times New Roman"/>
                            <w:sz w:val="12"/>
                          </w:rPr>
                        </w:pPr>
                      </w:p>
                    </w:tc>
                    <w:tc>
                      <w:tcPr>
                        <w:tcW w:w="975" w:type="dxa"/>
                        <w:shd w:val="clear" w:color="auto" w:fill="94B3D6"/>
                      </w:tcPr>
                      <w:p w:rsidR="00F945C6" w:rsidRDefault="00F945C6">
                        <w:pPr>
                          <w:pStyle w:val="TableParagraph"/>
                          <w:rPr>
                            <w:rFonts w:ascii="Times New Roman"/>
                            <w:sz w:val="12"/>
                          </w:rPr>
                        </w:pPr>
                      </w:p>
                    </w:tc>
                    <w:tc>
                      <w:tcPr>
                        <w:tcW w:w="977" w:type="dxa"/>
                        <w:shd w:val="clear" w:color="auto" w:fill="94B3D6"/>
                      </w:tcPr>
                      <w:p w:rsidR="00F945C6" w:rsidRDefault="00F945C6">
                        <w:pPr>
                          <w:pStyle w:val="TableParagraph"/>
                          <w:rPr>
                            <w:rFonts w:ascii="Times New Roman"/>
                            <w:sz w:val="12"/>
                          </w:rPr>
                        </w:pPr>
                      </w:p>
                    </w:tc>
                    <w:tc>
                      <w:tcPr>
                        <w:tcW w:w="979"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rPr>
          <w:b/>
          <w:sz w:val="12"/>
        </w:rPr>
        <w:t>(Ponderación %)</w:t>
      </w:r>
    </w:p>
    <w:p w:rsidR="00F945C6" w:rsidRDefault="00B50BCF">
      <w:pPr>
        <w:spacing w:before="33" w:line="388" w:lineRule="auto"/>
        <w:ind w:left="837" w:right="9613" w:firstLine="55"/>
        <w:rPr>
          <w:b/>
          <w:sz w:val="12"/>
        </w:rPr>
      </w:pPr>
      <w:r>
        <w:rPr>
          <w:b/>
          <w:sz w:val="12"/>
        </w:rPr>
        <w:t>Nombre del Indicador Fuente Obtención Dato</w:t>
      </w:r>
    </w:p>
    <w:p w:rsidR="00F945C6" w:rsidRDefault="00F945C6">
      <w:pPr>
        <w:pStyle w:val="Textoindependiente"/>
        <w:rPr>
          <w:b/>
          <w:sz w:val="12"/>
        </w:rPr>
      </w:pPr>
    </w:p>
    <w:p w:rsidR="00F945C6" w:rsidRDefault="00B50BCF">
      <w:pPr>
        <w:spacing w:before="82"/>
        <w:ind w:left="1034"/>
        <w:rPr>
          <w:b/>
          <w:sz w:val="12"/>
        </w:rPr>
      </w:pPr>
      <w:r>
        <w:pict>
          <v:group id="_x0000_s1029" style="position:absolute;left:0;text-align:left;margin-left:68.3pt;margin-top:14.75pt;width:26.55pt;height:10.1pt;z-index:-251214848;mso-wrap-distance-left:0;mso-wrap-distance-right:0;mso-position-horizontal-relative:page" coordorigin="1366,295" coordsize="531,202">
            <v:rect id="_x0000_s1036" style="position:absolute;left:1781;top:304;width:104;height:183" fillcolor="#d9d9d9" stroked="f"/>
            <v:rect id="_x0000_s1035" style="position:absolute;left:1370;top:304;width:108;height:183" fillcolor="#d9d9d9" stroked="f"/>
            <v:rect id="_x0000_s1034" style="position:absolute;left:1478;top:304;width:303;height:183" fillcolor="#d9d9d9" stroked="f"/>
            <v:line id="_x0000_s1033" style="position:absolute" from="1376,300" to="1887,300" strokeweight=".16936mm"/>
            <v:line id="_x0000_s1032" style="position:absolute" from="1371,295" to="1371,497" strokeweight=".48pt"/>
            <v:line id="_x0000_s1031" style="position:absolute" from="1892,295" to="1892,497" strokeweight=".48pt"/>
            <v:line id="_x0000_s1030" style="position:absolute" from="1376,492" to="1887,492" strokeweight=".48pt"/>
            <w10:wrap type="topAndBottom" anchorx="page"/>
          </v:group>
        </w:pict>
      </w:r>
      <w:r>
        <w:pict>
          <v:shape id="_x0000_s1028" type="#_x0000_t202" style="position:absolute;left:0;text-align:left;margin-left:120.25pt;margin-top:-10.45pt;width:440.4pt;height:35.3pt;z-index:252107776;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8"/>
                    </w:trPr>
                    <w:tc>
                      <w:tcPr>
                        <w:tcW w:w="2932" w:type="dxa"/>
                        <w:gridSpan w:val="3"/>
                        <w:shd w:val="clear" w:color="auto" w:fill="DBE4F0"/>
                      </w:tcPr>
                      <w:p w:rsidR="00F945C6" w:rsidRDefault="00B50BCF">
                        <w:pPr>
                          <w:pStyle w:val="TableParagraph"/>
                          <w:spacing w:line="188" w:lineRule="exact"/>
                          <w:ind w:left="1239" w:right="1234"/>
                          <w:jc w:val="center"/>
                          <w:rPr>
                            <w:b/>
                            <w:sz w:val="18"/>
                          </w:rPr>
                        </w:pPr>
                        <w:r>
                          <w:rPr>
                            <w:b/>
                            <w:sz w:val="18"/>
                          </w:rPr>
                          <w:t>2018</w:t>
                        </w:r>
                      </w:p>
                    </w:tc>
                    <w:tc>
                      <w:tcPr>
                        <w:tcW w:w="2931" w:type="dxa"/>
                        <w:gridSpan w:val="3"/>
                        <w:shd w:val="clear" w:color="auto" w:fill="B8CCE3"/>
                      </w:tcPr>
                      <w:p w:rsidR="00F945C6" w:rsidRDefault="00B50BCF">
                        <w:pPr>
                          <w:pStyle w:val="TableParagraph"/>
                          <w:spacing w:line="188" w:lineRule="exact"/>
                          <w:ind w:left="1242" w:right="1232"/>
                          <w:jc w:val="center"/>
                          <w:rPr>
                            <w:b/>
                            <w:sz w:val="18"/>
                          </w:rPr>
                        </w:pPr>
                        <w:r>
                          <w:rPr>
                            <w:b/>
                            <w:sz w:val="18"/>
                          </w:rPr>
                          <w:t>2019</w:t>
                        </w:r>
                      </w:p>
                    </w:tc>
                    <w:tc>
                      <w:tcPr>
                        <w:tcW w:w="2931" w:type="dxa"/>
                        <w:gridSpan w:val="3"/>
                        <w:shd w:val="clear" w:color="auto" w:fill="94B3D6"/>
                      </w:tcPr>
                      <w:p w:rsidR="00F945C6" w:rsidRDefault="00B50BCF">
                        <w:pPr>
                          <w:pStyle w:val="TableParagraph"/>
                          <w:spacing w:line="188" w:lineRule="exact"/>
                          <w:ind w:left="1240" w:right="1235"/>
                          <w:jc w:val="center"/>
                          <w:rPr>
                            <w:b/>
                            <w:sz w:val="18"/>
                          </w:rPr>
                        </w:pPr>
                        <w:r>
                          <w:rPr>
                            <w:b/>
                            <w:sz w:val="18"/>
                          </w:rPr>
                          <w:t>2020</w:t>
                        </w:r>
                      </w:p>
                    </w:tc>
                  </w:tr>
                  <w:tr w:rsidR="00F945C6">
                    <w:trPr>
                      <w:trHeight w:val="275"/>
                    </w:trPr>
                    <w:tc>
                      <w:tcPr>
                        <w:tcW w:w="977" w:type="dxa"/>
                      </w:tcPr>
                      <w:p w:rsidR="00F945C6" w:rsidRDefault="00B50BCF">
                        <w:pPr>
                          <w:pStyle w:val="TableParagraph"/>
                          <w:spacing w:line="133" w:lineRule="exact"/>
                          <w:ind w:left="96" w:right="86"/>
                          <w:jc w:val="center"/>
                          <w:rPr>
                            <w:b/>
                            <w:sz w:val="12"/>
                          </w:rPr>
                        </w:pPr>
                        <w:r>
                          <w:rPr>
                            <w:b/>
                            <w:sz w:val="12"/>
                          </w:rPr>
                          <w:t>valor</w:t>
                        </w:r>
                      </w:p>
                      <w:p w:rsidR="00F945C6" w:rsidRDefault="00B50BCF">
                        <w:pPr>
                          <w:pStyle w:val="TableParagraph"/>
                          <w:spacing w:line="123" w:lineRule="exact"/>
                          <w:ind w:left="96" w:right="91"/>
                          <w:jc w:val="center"/>
                          <w:rPr>
                            <w:b/>
                            <w:sz w:val="12"/>
                          </w:rPr>
                        </w:pPr>
                        <w:r>
                          <w:rPr>
                            <w:b/>
                            <w:sz w:val="12"/>
                          </w:rPr>
                          <w:t>objetivo</w:t>
                        </w:r>
                      </w:p>
                    </w:tc>
                    <w:tc>
                      <w:tcPr>
                        <w:tcW w:w="978" w:type="dxa"/>
                      </w:tcPr>
                      <w:p w:rsidR="00F945C6" w:rsidRDefault="00B50BCF">
                        <w:pPr>
                          <w:pStyle w:val="TableParagraph"/>
                          <w:spacing w:line="133" w:lineRule="exact"/>
                          <w:ind w:left="117" w:right="109"/>
                          <w:jc w:val="center"/>
                          <w:rPr>
                            <w:b/>
                            <w:sz w:val="12"/>
                          </w:rPr>
                        </w:pPr>
                        <w:r>
                          <w:rPr>
                            <w:b/>
                            <w:sz w:val="12"/>
                          </w:rPr>
                          <w:t>valor</w:t>
                        </w:r>
                      </w:p>
                      <w:p w:rsidR="00F945C6" w:rsidRDefault="00B50BCF">
                        <w:pPr>
                          <w:pStyle w:val="TableParagraph"/>
                          <w:spacing w:line="123" w:lineRule="exact"/>
                          <w:ind w:left="117" w:right="111"/>
                          <w:jc w:val="center"/>
                          <w:rPr>
                            <w:b/>
                            <w:sz w:val="12"/>
                          </w:rPr>
                        </w:pPr>
                        <w:r>
                          <w:rPr>
                            <w:b/>
                            <w:sz w:val="12"/>
                          </w:rPr>
                          <w:t>alcanzado</w:t>
                        </w:r>
                      </w:p>
                    </w:tc>
                    <w:tc>
                      <w:tcPr>
                        <w:tcW w:w="977" w:type="dxa"/>
                      </w:tcPr>
                      <w:p w:rsidR="00F945C6" w:rsidRDefault="00B50BCF">
                        <w:pPr>
                          <w:pStyle w:val="TableParagraph"/>
                          <w:spacing w:line="133" w:lineRule="exact"/>
                          <w:ind w:left="11"/>
                          <w:jc w:val="center"/>
                          <w:rPr>
                            <w:b/>
                            <w:sz w:val="12"/>
                          </w:rPr>
                        </w:pPr>
                        <w:r>
                          <w:rPr>
                            <w:b/>
                            <w:w w:val="99"/>
                            <w:sz w:val="12"/>
                          </w:rPr>
                          <w:t>%</w:t>
                        </w:r>
                      </w:p>
                      <w:p w:rsidR="00F945C6" w:rsidRDefault="00B50BCF">
                        <w:pPr>
                          <w:pStyle w:val="TableParagraph"/>
                          <w:spacing w:line="123" w:lineRule="exact"/>
                          <w:ind w:left="96" w:right="91"/>
                          <w:jc w:val="center"/>
                          <w:rPr>
                            <w:b/>
                            <w:sz w:val="12"/>
                          </w:rPr>
                        </w:pPr>
                        <w:r>
                          <w:rPr>
                            <w:b/>
                            <w:sz w:val="12"/>
                          </w:rPr>
                          <w:t>consecución</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line="123" w:lineRule="exact"/>
                          <w:ind w:left="94" w:right="91"/>
                          <w:jc w:val="center"/>
                          <w:rPr>
                            <w:b/>
                            <w:sz w:val="12"/>
                          </w:rPr>
                        </w:pPr>
                        <w:r>
                          <w:rPr>
                            <w:b/>
                            <w:sz w:val="12"/>
                          </w:rPr>
                          <w:t>objetivo</w:t>
                        </w:r>
                      </w:p>
                    </w:tc>
                    <w:tc>
                      <w:tcPr>
                        <w:tcW w:w="977" w:type="dxa"/>
                      </w:tcPr>
                      <w:p w:rsidR="00F945C6" w:rsidRDefault="00B50BCF">
                        <w:pPr>
                          <w:pStyle w:val="TableParagraph"/>
                          <w:spacing w:line="133" w:lineRule="exact"/>
                          <w:ind w:left="96" w:right="88"/>
                          <w:jc w:val="center"/>
                          <w:rPr>
                            <w:b/>
                            <w:sz w:val="12"/>
                          </w:rPr>
                        </w:pPr>
                        <w:r>
                          <w:rPr>
                            <w:b/>
                            <w:sz w:val="12"/>
                          </w:rPr>
                          <w:t>valor</w:t>
                        </w:r>
                      </w:p>
                      <w:p w:rsidR="00F945C6" w:rsidRDefault="00B50BCF">
                        <w:pPr>
                          <w:pStyle w:val="TableParagraph"/>
                          <w:spacing w:line="123" w:lineRule="exact"/>
                          <w:ind w:left="96" w:right="90"/>
                          <w:jc w:val="center"/>
                          <w:rPr>
                            <w:b/>
                            <w:sz w:val="12"/>
                          </w:rPr>
                        </w:pPr>
                        <w:r>
                          <w:rPr>
                            <w:b/>
                            <w:sz w:val="12"/>
                          </w:rPr>
                          <w:t>alcanzado</w:t>
                        </w:r>
                      </w:p>
                    </w:tc>
                    <w:tc>
                      <w:tcPr>
                        <w:tcW w:w="977" w:type="dxa"/>
                      </w:tcPr>
                      <w:p w:rsidR="00F945C6" w:rsidRDefault="00B50BCF">
                        <w:pPr>
                          <w:pStyle w:val="TableParagraph"/>
                          <w:spacing w:line="133" w:lineRule="exact"/>
                          <w:ind w:left="6"/>
                          <w:jc w:val="center"/>
                          <w:rPr>
                            <w:b/>
                            <w:sz w:val="12"/>
                          </w:rPr>
                        </w:pPr>
                        <w:r>
                          <w:rPr>
                            <w:b/>
                            <w:w w:val="99"/>
                            <w:sz w:val="12"/>
                          </w:rPr>
                          <w:t>%</w:t>
                        </w:r>
                      </w:p>
                      <w:p w:rsidR="00F945C6" w:rsidRDefault="00B50BCF">
                        <w:pPr>
                          <w:pStyle w:val="TableParagraph"/>
                          <w:spacing w:line="123" w:lineRule="exact"/>
                          <w:ind w:left="91" w:right="91"/>
                          <w:jc w:val="center"/>
                          <w:rPr>
                            <w:b/>
                            <w:sz w:val="12"/>
                          </w:rPr>
                        </w:pPr>
                        <w:r>
                          <w:rPr>
                            <w:b/>
                            <w:sz w:val="12"/>
                          </w:rPr>
                          <w:t>consecución</w:t>
                        </w:r>
                      </w:p>
                    </w:tc>
                    <w:tc>
                      <w:tcPr>
                        <w:tcW w:w="975" w:type="dxa"/>
                      </w:tcPr>
                      <w:p w:rsidR="00F945C6" w:rsidRDefault="00B50BCF">
                        <w:pPr>
                          <w:pStyle w:val="TableParagraph"/>
                          <w:spacing w:line="133" w:lineRule="exact"/>
                          <w:ind w:left="93" w:right="88"/>
                          <w:jc w:val="center"/>
                          <w:rPr>
                            <w:b/>
                            <w:sz w:val="12"/>
                          </w:rPr>
                        </w:pPr>
                        <w:r>
                          <w:rPr>
                            <w:b/>
                            <w:sz w:val="12"/>
                          </w:rPr>
                          <w:t>valor</w:t>
                        </w:r>
                      </w:p>
                      <w:p w:rsidR="00F945C6" w:rsidRDefault="00B50BCF">
                        <w:pPr>
                          <w:pStyle w:val="TableParagraph"/>
                          <w:spacing w:line="123" w:lineRule="exact"/>
                          <w:ind w:left="88" w:right="88"/>
                          <w:jc w:val="center"/>
                          <w:rPr>
                            <w:b/>
                            <w:sz w:val="12"/>
                          </w:rPr>
                        </w:pPr>
                        <w:r>
                          <w:rPr>
                            <w:b/>
                            <w:sz w:val="12"/>
                          </w:rPr>
                          <w:t>objetivo</w:t>
                        </w:r>
                      </w:p>
                    </w:tc>
                    <w:tc>
                      <w:tcPr>
                        <w:tcW w:w="977" w:type="dxa"/>
                      </w:tcPr>
                      <w:p w:rsidR="00F945C6" w:rsidRDefault="00B50BCF">
                        <w:pPr>
                          <w:pStyle w:val="TableParagraph"/>
                          <w:spacing w:line="133" w:lineRule="exact"/>
                          <w:ind w:left="96" w:right="89"/>
                          <w:jc w:val="center"/>
                          <w:rPr>
                            <w:b/>
                            <w:sz w:val="12"/>
                          </w:rPr>
                        </w:pPr>
                        <w:r>
                          <w:rPr>
                            <w:b/>
                            <w:sz w:val="12"/>
                          </w:rPr>
                          <w:t>valor</w:t>
                        </w:r>
                      </w:p>
                      <w:p w:rsidR="00F945C6" w:rsidRDefault="00B50BCF">
                        <w:pPr>
                          <w:pStyle w:val="TableParagraph"/>
                          <w:spacing w:line="123" w:lineRule="exact"/>
                          <w:ind w:left="96" w:right="91"/>
                          <w:jc w:val="center"/>
                          <w:rPr>
                            <w:b/>
                            <w:sz w:val="12"/>
                          </w:rPr>
                        </w:pPr>
                        <w:r>
                          <w:rPr>
                            <w:b/>
                            <w:sz w:val="12"/>
                          </w:rPr>
                          <w:t>alcanzado</w:t>
                        </w:r>
                      </w:p>
                    </w:tc>
                    <w:tc>
                      <w:tcPr>
                        <w:tcW w:w="979" w:type="dxa"/>
                      </w:tcPr>
                      <w:p w:rsidR="00F945C6" w:rsidRDefault="00B50BCF">
                        <w:pPr>
                          <w:pStyle w:val="TableParagraph"/>
                          <w:spacing w:line="133" w:lineRule="exact"/>
                          <w:ind w:left="8"/>
                          <w:jc w:val="center"/>
                          <w:rPr>
                            <w:b/>
                            <w:sz w:val="12"/>
                          </w:rPr>
                        </w:pPr>
                        <w:r>
                          <w:rPr>
                            <w:b/>
                            <w:w w:val="99"/>
                            <w:sz w:val="12"/>
                          </w:rPr>
                          <w:t>%</w:t>
                        </w:r>
                      </w:p>
                      <w:p w:rsidR="00F945C6" w:rsidRDefault="00B50BCF">
                        <w:pPr>
                          <w:pStyle w:val="TableParagraph"/>
                          <w:spacing w:line="123" w:lineRule="exact"/>
                          <w:ind w:left="98" w:right="96"/>
                          <w:jc w:val="center"/>
                          <w:rPr>
                            <w:b/>
                            <w:sz w:val="12"/>
                          </w:rPr>
                        </w:pPr>
                        <w:r>
                          <w:rPr>
                            <w:b/>
                            <w:sz w:val="12"/>
                          </w:rPr>
                          <w:t>consecución</w:t>
                        </w:r>
                      </w:p>
                    </w:tc>
                  </w:tr>
                  <w:tr w:rsidR="00F945C6">
                    <w:trPr>
                      <w:trHeight w:val="182"/>
                    </w:trPr>
                    <w:tc>
                      <w:tcPr>
                        <w:tcW w:w="977" w:type="dxa"/>
                        <w:shd w:val="clear" w:color="auto" w:fill="DBE4F0"/>
                      </w:tcPr>
                      <w:p w:rsidR="00F945C6" w:rsidRDefault="00F945C6">
                        <w:pPr>
                          <w:pStyle w:val="TableParagraph"/>
                          <w:rPr>
                            <w:rFonts w:ascii="Times New Roman"/>
                            <w:sz w:val="12"/>
                          </w:rPr>
                        </w:pPr>
                      </w:p>
                    </w:tc>
                    <w:tc>
                      <w:tcPr>
                        <w:tcW w:w="978" w:type="dxa"/>
                        <w:shd w:val="clear" w:color="auto" w:fill="DBE4F0"/>
                      </w:tcPr>
                      <w:p w:rsidR="00F945C6" w:rsidRDefault="00F945C6">
                        <w:pPr>
                          <w:pStyle w:val="TableParagraph"/>
                          <w:rPr>
                            <w:rFonts w:ascii="Times New Roman"/>
                            <w:sz w:val="12"/>
                          </w:rPr>
                        </w:pPr>
                      </w:p>
                    </w:tc>
                    <w:tc>
                      <w:tcPr>
                        <w:tcW w:w="977" w:type="dxa"/>
                        <w:shd w:val="clear" w:color="auto" w:fill="DBE4F0"/>
                      </w:tcPr>
                      <w:p w:rsidR="00F945C6" w:rsidRDefault="00F945C6">
                        <w:pPr>
                          <w:pStyle w:val="TableParagraph"/>
                          <w:rPr>
                            <w:rFonts w:ascii="Times New Roman"/>
                            <w:sz w:val="12"/>
                          </w:rPr>
                        </w:pPr>
                      </w:p>
                    </w:tc>
                    <w:tc>
                      <w:tcPr>
                        <w:tcW w:w="977" w:type="dxa"/>
                        <w:shd w:val="clear" w:color="auto" w:fill="B8CCE3"/>
                      </w:tcPr>
                      <w:p w:rsidR="00F945C6" w:rsidRDefault="00F945C6">
                        <w:pPr>
                          <w:pStyle w:val="TableParagraph"/>
                          <w:rPr>
                            <w:rFonts w:ascii="Times New Roman"/>
                            <w:sz w:val="12"/>
                          </w:rPr>
                        </w:pPr>
                      </w:p>
                    </w:tc>
                    <w:tc>
                      <w:tcPr>
                        <w:tcW w:w="977" w:type="dxa"/>
                        <w:shd w:val="clear" w:color="auto" w:fill="B8CCE3"/>
                      </w:tcPr>
                      <w:p w:rsidR="00F945C6" w:rsidRDefault="00F945C6">
                        <w:pPr>
                          <w:pStyle w:val="TableParagraph"/>
                          <w:rPr>
                            <w:rFonts w:ascii="Times New Roman"/>
                            <w:sz w:val="12"/>
                          </w:rPr>
                        </w:pPr>
                      </w:p>
                    </w:tc>
                    <w:tc>
                      <w:tcPr>
                        <w:tcW w:w="977" w:type="dxa"/>
                        <w:shd w:val="clear" w:color="auto" w:fill="B8CCE3"/>
                      </w:tcPr>
                      <w:p w:rsidR="00F945C6" w:rsidRDefault="00F945C6">
                        <w:pPr>
                          <w:pStyle w:val="TableParagraph"/>
                          <w:rPr>
                            <w:rFonts w:ascii="Times New Roman"/>
                            <w:sz w:val="12"/>
                          </w:rPr>
                        </w:pPr>
                      </w:p>
                    </w:tc>
                    <w:tc>
                      <w:tcPr>
                        <w:tcW w:w="975" w:type="dxa"/>
                        <w:shd w:val="clear" w:color="auto" w:fill="94B3D6"/>
                      </w:tcPr>
                      <w:p w:rsidR="00F945C6" w:rsidRDefault="00F945C6">
                        <w:pPr>
                          <w:pStyle w:val="TableParagraph"/>
                          <w:rPr>
                            <w:rFonts w:ascii="Times New Roman"/>
                            <w:sz w:val="12"/>
                          </w:rPr>
                        </w:pPr>
                      </w:p>
                    </w:tc>
                    <w:tc>
                      <w:tcPr>
                        <w:tcW w:w="977" w:type="dxa"/>
                        <w:shd w:val="clear" w:color="auto" w:fill="94B3D6"/>
                      </w:tcPr>
                      <w:p w:rsidR="00F945C6" w:rsidRDefault="00F945C6">
                        <w:pPr>
                          <w:pStyle w:val="TableParagraph"/>
                          <w:rPr>
                            <w:rFonts w:ascii="Times New Roman"/>
                            <w:sz w:val="12"/>
                          </w:rPr>
                        </w:pPr>
                      </w:p>
                    </w:tc>
                    <w:tc>
                      <w:tcPr>
                        <w:tcW w:w="979"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rPr>
          <w:b/>
          <w:sz w:val="12"/>
        </w:rPr>
        <w:t>(Ponderación %)</w:t>
      </w:r>
    </w:p>
    <w:p w:rsidR="00F945C6" w:rsidRDefault="00F945C6">
      <w:pPr>
        <w:pStyle w:val="Textoindependiente"/>
        <w:spacing w:before="2"/>
        <w:rPr>
          <w:b/>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6"/>
        <w:gridCol w:w="7937"/>
      </w:tblGrid>
      <w:tr w:rsidR="00F945C6">
        <w:trPr>
          <w:trHeight w:val="458"/>
        </w:trPr>
        <w:tc>
          <w:tcPr>
            <w:tcW w:w="2416" w:type="dxa"/>
            <w:shd w:val="clear" w:color="auto" w:fill="DBE4F0"/>
          </w:tcPr>
          <w:p w:rsidR="00F945C6" w:rsidRDefault="00B50BCF">
            <w:pPr>
              <w:pStyle w:val="TableParagraph"/>
              <w:spacing w:before="15"/>
              <w:ind w:left="107" w:right="258"/>
              <w:rPr>
                <w:b/>
                <w:sz w:val="18"/>
              </w:rPr>
            </w:pPr>
            <w:r>
              <w:rPr>
                <w:b/>
                <w:sz w:val="18"/>
              </w:rPr>
              <w:t>Costes previsibles para su realización</w:t>
            </w:r>
          </w:p>
        </w:tc>
        <w:tc>
          <w:tcPr>
            <w:tcW w:w="7937" w:type="dxa"/>
          </w:tcPr>
          <w:p w:rsidR="00F945C6" w:rsidRDefault="00F945C6">
            <w:pPr>
              <w:pStyle w:val="TableParagraph"/>
              <w:rPr>
                <w:rFonts w:ascii="Times New Roman"/>
                <w:sz w:val="14"/>
              </w:rPr>
            </w:pPr>
          </w:p>
        </w:tc>
      </w:tr>
      <w:tr w:rsidR="00F945C6">
        <w:trPr>
          <w:trHeight w:val="280"/>
        </w:trPr>
        <w:tc>
          <w:tcPr>
            <w:tcW w:w="2416" w:type="dxa"/>
            <w:vMerge w:val="restart"/>
            <w:shd w:val="clear" w:color="auto" w:fill="DBE4F0"/>
          </w:tcPr>
          <w:p w:rsidR="00F945C6" w:rsidRDefault="00F945C6">
            <w:pPr>
              <w:pStyle w:val="TableParagraph"/>
              <w:spacing w:before="8"/>
              <w:rPr>
                <w:b/>
                <w:sz w:val="28"/>
              </w:rPr>
            </w:pPr>
          </w:p>
          <w:p w:rsidR="00F945C6" w:rsidRDefault="00B50BCF">
            <w:pPr>
              <w:pStyle w:val="TableParagraph"/>
              <w:ind w:left="107"/>
              <w:rPr>
                <w:b/>
                <w:sz w:val="18"/>
              </w:rPr>
            </w:pPr>
            <w:r>
              <w:rPr>
                <w:b/>
                <w:sz w:val="18"/>
              </w:rPr>
              <w:t>Fuentes de financiación</w:t>
            </w:r>
          </w:p>
        </w:tc>
        <w:tc>
          <w:tcPr>
            <w:tcW w:w="7937" w:type="dxa"/>
          </w:tcPr>
          <w:p w:rsidR="00F945C6" w:rsidRDefault="00B50BCF">
            <w:pPr>
              <w:pStyle w:val="TableParagraph"/>
              <w:spacing w:before="35"/>
              <w:ind w:left="104"/>
              <w:rPr>
                <w:sz w:val="16"/>
              </w:rPr>
            </w:pPr>
            <w:r>
              <w:rPr>
                <w:sz w:val="18"/>
              </w:rPr>
              <w:t xml:space="preserve">PGE. Aplicación Presupuestaria:.. </w:t>
            </w:r>
            <w:r>
              <w:rPr>
                <w:sz w:val="16"/>
              </w:rPr>
              <w:t>26.301.313A.497</w:t>
            </w:r>
          </w:p>
        </w:tc>
      </w:tr>
      <w:tr w:rsidR="00F945C6">
        <w:trPr>
          <w:trHeight w:val="282"/>
        </w:trPr>
        <w:tc>
          <w:tcPr>
            <w:tcW w:w="2416" w:type="dxa"/>
            <w:vMerge/>
            <w:tcBorders>
              <w:top w:val="nil"/>
            </w:tcBorders>
            <w:shd w:val="clear" w:color="auto" w:fill="DBE4F0"/>
          </w:tcPr>
          <w:p w:rsidR="00F945C6" w:rsidRDefault="00F945C6">
            <w:pPr>
              <w:rPr>
                <w:sz w:val="2"/>
                <w:szCs w:val="2"/>
              </w:rPr>
            </w:pPr>
          </w:p>
        </w:tc>
        <w:tc>
          <w:tcPr>
            <w:tcW w:w="7937" w:type="dxa"/>
          </w:tcPr>
          <w:p w:rsidR="00F945C6" w:rsidRDefault="00B50BCF">
            <w:pPr>
              <w:pStyle w:val="TableParagraph"/>
              <w:spacing w:before="37"/>
              <w:ind w:left="104"/>
              <w:rPr>
                <w:sz w:val="18"/>
              </w:rPr>
            </w:pPr>
            <w:r>
              <w:rPr>
                <w:sz w:val="18"/>
              </w:rPr>
              <w:t>Otros (precisar: otras administraciones, Unión Europea, otros órganos públicos o privados, etc.)</w:t>
            </w:r>
          </w:p>
        </w:tc>
      </w:tr>
      <w:tr w:rsidR="00F945C6">
        <w:trPr>
          <w:trHeight w:val="294"/>
        </w:trPr>
        <w:tc>
          <w:tcPr>
            <w:tcW w:w="2416" w:type="dxa"/>
            <w:vMerge/>
            <w:tcBorders>
              <w:top w:val="nil"/>
            </w:tcBorders>
            <w:shd w:val="clear" w:color="auto" w:fill="DBE4F0"/>
          </w:tcPr>
          <w:p w:rsidR="00F945C6" w:rsidRDefault="00F945C6">
            <w:pPr>
              <w:rPr>
                <w:sz w:val="2"/>
                <w:szCs w:val="2"/>
              </w:rPr>
            </w:pPr>
          </w:p>
        </w:tc>
        <w:tc>
          <w:tcPr>
            <w:tcW w:w="7937" w:type="dxa"/>
          </w:tcPr>
          <w:p w:rsidR="00F945C6" w:rsidRDefault="00F945C6">
            <w:pPr>
              <w:pStyle w:val="TableParagraph"/>
              <w:rPr>
                <w:rFonts w:ascii="Times New Roman"/>
                <w:sz w:val="14"/>
              </w:rPr>
            </w:pPr>
          </w:p>
        </w:tc>
      </w:tr>
    </w:tbl>
    <w:p w:rsidR="00F945C6" w:rsidRDefault="00B50BCF">
      <w:pPr>
        <w:pStyle w:val="Textoindependiente"/>
        <w:spacing w:before="10"/>
        <w:rPr>
          <w:b/>
          <w:sz w:val="21"/>
        </w:rPr>
      </w:pPr>
      <w:r>
        <w:pict>
          <v:shape id="_x0000_s1027" type="#_x0000_t202" style="position:absolute;margin-left:42.5pt;margin-top:13.8pt;width:517.55pt;height:24.4pt;z-index:-251213824;mso-wrap-distance-left:0;mso-wrap-distance-right:0;mso-position-horizontal-relative:page;mso-position-vertical-relative:text" fillcolor="#fad3b4" stroked="f">
            <v:textbox inset="0,0,0,0">
              <w:txbxContent>
                <w:p w:rsidR="00F945C6" w:rsidRDefault="00B50BCF">
                  <w:pPr>
                    <w:spacing w:before="138"/>
                    <w:ind w:left="3370" w:right="3373"/>
                    <w:jc w:val="center"/>
                    <w:rPr>
                      <w:rFonts w:ascii="Arial Narrow"/>
                      <w:b/>
                      <w:sz w:val="18"/>
                    </w:rPr>
                  </w:pPr>
                  <w:r>
                    <w:rPr>
                      <w:rFonts w:ascii="Arial Narrow"/>
                      <w:b/>
                      <w:sz w:val="18"/>
                    </w:rPr>
                    <w:t>INDICADORES SEGUIMIENTO PRESUPUESTARIO:</w:t>
                  </w:r>
                </w:p>
              </w:txbxContent>
            </v:textbox>
            <w10:wrap type="topAndBottom" anchorx="page"/>
          </v:shape>
        </w:pict>
      </w:r>
    </w:p>
    <w:p w:rsidR="00F945C6" w:rsidRDefault="00F945C6">
      <w:pPr>
        <w:pStyle w:val="Textoindependiente"/>
        <w:rPr>
          <w:b/>
          <w:sz w:val="12"/>
        </w:rPr>
      </w:pPr>
    </w:p>
    <w:p w:rsidR="00F945C6" w:rsidRDefault="00F945C6">
      <w:pPr>
        <w:pStyle w:val="Textoindependiente"/>
        <w:spacing w:before="10"/>
        <w:rPr>
          <w:b/>
          <w:sz w:val="16"/>
        </w:rPr>
      </w:pPr>
    </w:p>
    <w:p w:rsidR="00F945C6" w:rsidRDefault="00B50BCF">
      <w:pPr>
        <w:pStyle w:val="Textoindependiente"/>
        <w:ind w:left="904" w:right="9669" w:hanging="5"/>
        <w:jc w:val="center"/>
      </w:pPr>
      <w:r>
        <w:pict>
          <v:shape id="_x0000_s1026" type="#_x0000_t202" style="position:absolute;left:0;text-align:left;margin-left:120.25pt;margin-top:-3.55pt;width:440.4pt;height:37.7pt;z-index:252108800;mso-position-horizontal-relative:page" filled="f" stroked="f">
            <v:textbox inset="0,0,0,0">
              <w:txbxContent>
                <w:tbl>
                  <w:tblPr>
                    <w:tblStyle w:val="TableNormal"/>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78"/>
                    <w:gridCol w:w="977"/>
                    <w:gridCol w:w="977"/>
                    <w:gridCol w:w="977"/>
                    <w:gridCol w:w="977"/>
                    <w:gridCol w:w="975"/>
                    <w:gridCol w:w="977"/>
                    <w:gridCol w:w="979"/>
                  </w:tblGrid>
                  <w:tr w:rsidR="00F945C6">
                    <w:trPr>
                      <w:trHeight w:val="208"/>
                    </w:trPr>
                    <w:tc>
                      <w:tcPr>
                        <w:tcW w:w="2932" w:type="dxa"/>
                        <w:gridSpan w:val="3"/>
                        <w:tcBorders>
                          <w:left w:val="nil"/>
                          <w:right w:val="nil"/>
                        </w:tcBorders>
                        <w:shd w:val="clear" w:color="auto" w:fill="DBE4F0"/>
                      </w:tcPr>
                      <w:p w:rsidR="00F945C6" w:rsidRDefault="00B50BCF">
                        <w:pPr>
                          <w:pStyle w:val="TableParagraph"/>
                          <w:spacing w:line="188" w:lineRule="exact"/>
                          <w:ind w:left="1153" w:right="1148"/>
                          <w:jc w:val="center"/>
                          <w:rPr>
                            <w:b/>
                            <w:sz w:val="18"/>
                          </w:rPr>
                        </w:pPr>
                        <w:r>
                          <w:rPr>
                            <w:b/>
                            <w:sz w:val="18"/>
                          </w:rPr>
                          <w:t>2018</w:t>
                        </w:r>
                      </w:p>
                    </w:tc>
                    <w:tc>
                      <w:tcPr>
                        <w:tcW w:w="2931" w:type="dxa"/>
                        <w:gridSpan w:val="3"/>
                        <w:tcBorders>
                          <w:left w:val="nil"/>
                          <w:right w:val="nil"/>
                        </w:tcBorders>
                        <w:shd w:val="clear" w:color="auto" w:fill="B8CCE3"/>
                      </w:tcPr>
                      <w:p w:rsidR="00F945C6" w:rsidRDefault="00B50BCF">
                        <w:pPr>
                          <w:pStyle w:val="TableParagraph"/>
                          <w:spacing w:line="188" w:lineRule="exact"/>
                          <w:ind w:left="1156" w:right="1146"/>
                          <w:jc w:val="center"/>
                          <w:rPr>
                            <w:b/>
                            <w:sz w:val="18"/>
                          </w:rPr>
                        </w:pPr>
                        <w:r>
                          <w:rPr>
                            <w:b/>
                            <w:sz w:val="18"/>
                          </w:rPr>
                          <w:t>2019</w:t>
                        </w:r>
                      </w:p>
                    </w:tc>
                    <w:tc>
                      <w:tcPr>
                        <w:tcW w:w="2931" w:type="dxa"/>
                        <w:gridSpan w:val="3"/>
                        <w:tcBorders>
                          <w:left w:val="nil"/>
                          <w:right w:val="nil"/>
                        </w:tcBorders>
                        <w:shd w:val="clear" w:color="auto" w:fill="94B3D6"/>
                      </w:tcPr>
                      <w:p w:rsidR="00F945C6" w:rsidRDefault="00B50BCF">
                        <w:pPr>
                          <w:pStyle w:val="TableParagraph"/>
                          <w:spacing w:line="188" w:lineRule="exact"/>
                          <w:ind w:left="1156" w:right="1153"/>
                          <w:jc w:val="center"/>
                          <w:rPr>
                            <w:b/>
                            <w:sz w:val="18"/>
                          </w:rPr>
                        </w:pPr>
                        <w:r>
                          <w:rPr>
                            <w:b/>
                            <w:sz w:val="18"/>
                          </w:rPr>
                          <w:t>2019-P</w:t>
                        </w:r>
                      </w:p>
                    </w:tc>
                  </w:tr>
                  <w:tr w:rsidR="00F945C6">
                    <w:trPr>
                      <w:trHeight w:val="321"/>
                    </w:trPr>
                    <w:tc>
                      <w:tcPr>
                        <w:tcW w:w="977" w:type="dxa"/>
                      </w:tcPr>
                      <w:p w:rsidR="00F945C6" w:rsidRDefault="00B50BCF">
                        <w:pPr>
                          <w:pStyle w:val="TableParagraph"/>
                          <w:spacing w:line="157" w:lineRule="exact"/>
                          <w:ind w:left="244"/>
                          <w:rPr>
                            <w:b/>
                            <w:sz w:val="14"/>
                          </w:rPr>
                        </w:pPr>
                        <w:r>
                          <w:rPr>
                            <w:b/>
                            <w:sz w:val="14"/>
                          </w:rPr>
                          <w:t>Crédito</w:t>
                        </w:r>
                      </w:p>
                      <w:p w:rsidR="00F945C6" w:rsidRDefault="00B50BCF">
                        <w:pPr>
                          <w:pStyle w:val="TableParagraph"/>
                          <w:spacing w:line="145" w:lineRule="exact"/>
                          <w:ind w:left="170"/>
                          <w:rPr>
                            <w:b/>
                            <w:sz w:val="14"/>
                          </w:rPr>
                        </w:pPr>
                        <w:r>
                          <w:rPr>
                            <w:b/>
                            <w:sz w:val="14"/>
                          </w:rPr>
                          <w:t>Definitivo</w:t>
                        </w:r>
                      </w:p>
                    </w:tc>
                    <w:tc>
                      <w:tcPr>
                        <w:tcW w:w="978" w:type="dxa"/>
                      </w:tcPr>
                      <w:p w:rsidR="00F945C6" w:rsidRDefault="00B50BCF">
                        <w:pPr>
                          <w:pStyle w:val="TableParagraph"/>
                          <w:spacing w:line="157" w:lineRule="exact"/>
                          <w:ind w:left="244"/>
                          <w:rPr>
                            <w:b/>
                            <w:sz w:val="14"/>
                          </w:rPr>
                        </w:pPr>
                        <w:r>
                          <w:rPr>
                            <w:b/>
                            <w:sz w:val="14"/>
                          </w:rPr>
                          <w:t>Crédito</w:t>
                        </w:r>
                      </w:p>
                      <w:p w:rsidR="00F945C6" w:rsidRDefault="00B50BCF">
                        <w:pPr>
                          <w:pStyle w:val="TableParagraph"/>
                          <w:spacing w:line="145" w:lineRule="exact"/>
                          <w:ind w:left="153"/>
                          <w:rPr>
                            <w:b/>
                            <w:sz w:val="14"/>
                          </w:rPr>
                        </w:pPr>
                        <w:r>
                          <w:rPr>
                            <w:b/>
                            <w:sz w:val="14"/>
                          </w:rPr>
                          <w:t>Ejecutado</w:t>
                        </w:r>
                      </w:p>
                    </w:tc>
                    <w:tc>
                      <w:tcPr>
                        <w:tcW w:w="977" w:type="dxa"/>
                      </w:tcPr>
                      <w:p w:rsidR="00F945C6" w:rsidRDefault="00B50BCF">
                        <w:pPr>
                          <w:pStyle w:val="TableParagraph"/>
                          <w:spacing w:line="157" w:lineRule="exact"/>
                          <w:ind w:left="9"/>
                          <w:jc w:val="center"/>
                          <w:rPr>
                            <w:b/>
                            <w:sz w:val="14"/>
                          </w:rPr>
                        </w:pPr>
                        <w:r>
                          <w:rPr>
                            <w:b/>
                            <w:w w:val="99"/>
                            <w:sz w:val="14"/>
                          </w:rPr>
                          <w:t>%</w:t>
                        </w:r>
                      </w:p>
                      <w:p w:rsidR="00F945C6" w:rsidRDefault="00B50BCF">
                        <w:pPr>
                          <w:pStyle w:val="TableParagraph"/>
                          <w:spacing w:line="145" w:lineRule="exact"/>
                          <w:ind w:left="96" w:right="90"/>
                          <w:jc w:val="center"/>
                          <w:rPr>
                            <w:b/>
                            <w:sz w:val="14"/>
                          </w:rPr>
                        </w:pPr>
                        <w:r>
                          <w:rPr>
                            <w:b/>
                            <w:sz w:val="14"/>
                          </w:rPr>
                          <w:t>ejecución</w:t>
                        </w:r>
                      </w:p>
                    </w:tc>
                    <w:tc>
                      <w:tcPr>
                        <w:tcW w:w="977" w:type="dxa"/>
                      </w:tcPr>
                      <w:p w:rsidR="00F945C6" w:rsidRDefault="00B50BCF">
                        <w:pPr>
                          <w:pStyle w:val="TableParagraph"/>
                          <w:spacing w:line="157" w:lineRule="exact"/>
                          <w:ind w:left="243"/>
                          <w:rPr>
                            <w:b/>
                            <w:sz w:val="14"/>
                          </w:rPr>
                        </w:pPr>
                        <w:r>
                          <w:rPr>
                            <w:b/>
                            <w:sz w:val="14"/>
                          </w:rPr>
                          <w:t>Crédito</w:t>
                        </w:r>
                      </w:p>
                      <w:p w:rsidR="00F945C6" w:rsidRDefault="00B50BCF">
                        <w:pPr>
                          <w:pStyle w:val="TableParagraph"/>
                          <w:spacing w:line="145" w:lineRule="exact"/>
                          <w:ind w:left="166"/>
                          <w:rPr>
                            <w:b/>
                            <w:sz w:val="14"/>
                          </w:rPr>
                        </w:pPr>
                        <w:r>
                          <w:rPr>
                            <w:b/>
                            <w:sz w:val="14"/>
                          </w:rPr>
                          <w:t>Definitivo</w:t>
                        </w:r>
                      </w:p>
                    </w:tc>
                    <w:tc>
                      <w:tcPr>
                        <w:tcW w:w="977" w:type="dxa"/>
                      </w:tcPr>
                      <w:p w:rsidR="00F945C6" w:rsidRDefault="00B50BCF">
                        <w:pPr>
                          <w:pStyle w:val="TableParagraph"/>
                          <w:spacing w:line="157" w:lineRule="exact"/>
                          <w:ind w:left="243"/>
                          <w:rPr>
                            <w:b/>
                            <w:sz w:val="14"/>
                          </w:rPr>
                        </w:pPr>
                        <w:r>
                          <w:rPr>
                            <w:b/>
                            <w:sz w:val="14"/>
                          </w:rPr>
                          <w:t>Crédito</w:t>
                        </w:r>
                      </w:p>
                      <w:p w:rsidR="00F945C6" w:rsidRDefault="00B50BCF">
                        <w:pPr>
                          <w:pStyle w:val="TableParagraph"/>
                          <w:spacing w:line="145" w:lineRule="exact"/>
                          <w:ind w:left="152"/>
                          <w:rPr>
                            <w:b/>
                            <w:sz w:val="14"/>
                          </w:rPr>
                        </w:pPr>
                        <w:r>
                          <w:rPr>
                            <w:b/>
                            <w:sz w:val="14"/>
                          </w:rPr>
                          <w:t>Ejecutado</w:t>
                        </w:r>
                      </w:p>
                    </w:tc>
                    <w:tc>
                      <w:tcPr>
                        <w:tcW w:w="977" w:type="dxa"/>
                      </w:tcPr>
                      <w:p w:rsidR="00F945C6" w:rsidRDefault="00B50BCF">
                        <w:pPr>
                          <w:pStyle w:val="TableParagraph"/>
                          <w:spacing w:line="157" w:lineRule="exact"/>
                          <w:ind w:left="3"/>
                          <w:jc w:val="center"/>
                          <w:rPr>
                            <w:b/>
                            <w:sz w:val="14"/>
                          </w:rPr>
                        </w:pPr>
                        <w:r>
                          <w:rPr>
                            <w:b/>
                            <w:w w:val="99"/>
                            <w:sz w:val="14"/>
                          </w:rPr>
                          <w:t>%</w:t>
                        </w:r>
                      </w:p>
                      <w:p w:rsidR="00F945C6" w:rsidRDefault="00B50BCF">
                        <w:pPr>
                          <w:pStyle w:val="TableParagraph"/>
                          <w:spacing w:line="145" w:lineRule="exact"/>
                          <w:ind w:left="92" w:right="91"/>
                          <w:jc w:val="center"/>
                          <w:rPr>
                            <w:b/>
                            <w:sz w:val="14"/>
                          </w:rPr>
                        </w:pPr>
                        <w:r>
                          <w:rPr>
                            <w:b/>
                            <w:sz w:val="14"/>
                          </w:rPr>
                          <w:t>ejecución</w:t>
                        </w:r>
                      </w:p>
                    </w:tc>
                    <w:tc>
                      <w:tcPr>
                        <w:tcW w:w="975" w:type="dxa"/>
                      </w:tcPr>
                      <w:p w:rsidR="00F945C6" w:rsidRDefault="00B50BCF">
                        <w:pPr>
                          <w:pStyle w:val="TableParagraph"/>
                          <w:spacing w:line="157" w:lineRule="exact"/>
                          <w:ind w:left="240"/>
                          <w:rPr>
                            <w:b/>
                            <w:sz w:val="14"/>
                          </w:rPr>
                        </w:pPr>
                        <w:r>
                          <w:rPr>
                            <w:b/>
                            <w:sz w:val="14"/>
                          </w:rPr>
                          <w:t>Crédito</w:t>
                        </w:r>
                      </w:p>
                      <w:p w:rsidR="00F945C6" w:rsidRDefault="00B50BCF">
                        <w:pPr>
                          <w:pStyle w:val="TableParagraph"/>
                          <w:spacing w:line="145" w:lineRule="exact"/>
                          <w:ind w:left="286"/>
                          <w:rPr>
                            <w:b/>
                            <w:sz w:val="14"/>
                          </w:rPr>
                        </w:pPr>
                        <w:r>
                          <w:rPr>
                            <w:b/>
                            <w:sz w:val="14"/>
                          </w:rPr>
                          <w:t>Inicial</w:t>
                        </w:r>
                      </w:p>
                    </w:tc>
                    <w:tc>
                      <w:tcPr>
                        <w:tcW w:w="977" w:type="dxa"/>
                      </w:tcPr>
                      <w:p w:rsidR="00F945C6" w:rsidRDefault="00B50BCF">
                        <w:pPr>
                          <w:pStyle w:val="TableParagraph"/>
                          <w:spacing w:line="157" w:lineRule="exact"/>
                          <w:ind w:left="243"/>
                          <w:rPr>
                            <w:b/>
                            <w:sz w:val="14"/>
                          </w:rPr>
                        </w:pPr>
                        <w:r>
                          <w:rPr>
                            <w:b/>
                            <w:sz w:val="14"/>
                          </w:rPr>
                          <w:t>Crédito</w:t>
                        </w:r>
                      </w:p>
                      <w:p w:rsidR="00F945C6" w:rsidRDefault="00B50BCF">
                        <w:pPr>
                          <w:pStyle w:val="TableParagraph"/>
                          <w:spacing w:line="145" w:lineRule="exact"/>
                          <w:ind w:left="152"/>
                          <w:rPr>
                            <w:b/>
                            <w:sz w:val="14"/>
                          </w:rPr>
                        </w:pPr>
                        <w:r>
                          <w:rPr>
                            <w:b/>
                            <w:sz w:val="14"/>
                          </w:rPr>
                          <w:t>Ejecutado</w:t>
                        </w:r>
                      </w:p>
                    </w:tc>
                    <w:tc>
                      <w:tcPr>
                        <w:tcW w:w="979" w:type="dxa"/>
                      </w:tcPr>
                      <w:p w:rsidR="00F945C6" w:rsidRDefault="00B50BCF">
                        <w:pPr>
                          <w:pStyle w:val="TableParagraph"/>
                          <w:spacing w:line="157" w:lineRule="exact"/>
                          <w:ind w:left="5"/>
                          <w:jc w:val="center"/>
                          <w:rPr>
                            <w:b/>
                            <w:sz w:val="14"/>
                          </w:rPr>
                        </w:pPr>
                        <w:r>
                          <w:rPr>
                            <w:b/>
                            <w:w w:val="99"/>
                            <w:sz w:val="14"/>
                          </w:rPr>
                          <w:t>%</w:t>
                        </w:r>
                      </w:p>
                      <w:p w:rsidR="00F945C6" w:rsidRDefault="00B50BCF">
                        <w:pPr>
                          <w:pStyle w:val="TableParagraph"/>
                          <w:spacing w:line="145" w:lineRule="exact"/>
                          <w:ind w:left="98" w:right="95"/>
                          <w:jc w:val="center"/>
                          <w:rPr>
                            <w:b/>
                            <w:sz w:val="14"/>
                          </w:rPr>
                        </w:pPr>
                        <w:r>
                          <w:rPr>
                            <w:b/>
                            <w:sz w:val="14"/>
                          </w:rPr>
                          <w:t>ejecución</w:t>
                        </w:r>
                      </w:p>
                    </w:tc>
                  </w:tr>
                  <w:tr w:rsidR="00F945C6">
                    <w:trPr>
                      <w:trHeight w:val="184"/>
                    </w:trPr>
                    <w:tc>
                      <w:tcPr>
                        <w:tcW w:w="977" w:type="dxa"/>
                        <w:shd w:val="clear" w:color="auto" w:fill="DBE4F0"/>
                      </w:tcPr>
                      <w:p w:rsidR="00F945C6" w:rsidRDefault="00B50BCF">
                        <w:pPr>
                          <w:pStyle w:val="TableParagraph"/>
                          <w:spacing w:before="8" w:line="157" w:lineRule="exact"/>
                          <w:ind w:left="441"/>
                          <w:rPr>
                            <w:b/>
                            <w:sz w:val="14"/>
                          </w:rPr>
                        </w:pPr>
                        <w:r>
                          <w:rPr>
                            <w:b/>
                            <w:sz w:val="14"/>
                          </w:rPr>
                          <w:t>10.000</w:t>
                        </w:r>
                      </w:p>
                    </w:tc>
                    <w:tc>
                      <w:tcPr>
                        <w:tcW w:w="978" w:type="dxa"/>
                        <w:shd w:val="clear" w:color="auto" w:fill="DBE4F0"/>
                      </w:tcPr>
                      <w:p w:rsidR="00F945C6" w:rsidRDefault="00B50BCF">
                        <w:pPr>
                          <w:pStyle w:val="TableParagraph"/>
                          <w:spacing w:before="8" w:line="157" w:lineRule="exact"/>
                          <w:ind w:right="96"/>
                          <w:jc w:val="right"/>
                          <w:rPr>
                            <w:b/>
                            <w:sz w:val="14"/>
                          </w:rPr>
                        </w:pPr>
                        <w:r>
                          <w:rPr>
                            <w:b/>
                            <w:w w:val="99"/>
                            <w:sz w:val="14"/>
                          </w:rPr>
                          <w:t>0</w:t>
                        </w:r>
                      </w:p>
                    </w:tc>
                    <w:tc>
                      <w:tcPr>
                        <w:tcW w:w="977" w:type="dxa"/>
                        <w:shd w:val="clear" w:color="auto" w:fill="DBE4F0"/>
                      </w:tcPr>
                      <w:p w:rsidR="00F945C6" w:rsidRDefault="00B50BCF">
                        <w:pPr>
                          <w:pStyle w:val="TableParagraph"/>
                          <w:spacing w:before="8" w:line="157" w:lineRule="exact"/>
                          <w:ind w:right="98"/>
                          <w:jc w:val="right"/>
                          <w:rPr>
                            <w:b/>
                            <w:sz w:val="14"/>
                          </w:rPr>
                        </w:pPr>
                        <w:r>
                          <w:rPr>
                            <w:b/>
                            <w:w w:val="95"/>
                            <w:sz w:val="14"/>
                          </w:rPr>
                          <w:t>0%</w:t>
                        </w:r>
                      </w:p>
                    </w:tc>
                    <w:tc>
                      <w:tcPr>
                        <w:tcW w:w="977" w:type="dxa"/>
                        <w:shd w:val="clear" w:color="auto" w:fill="B8CCE3"/>
                      </w:tcPr>
                      <w:p w:rsidR="00F945C6" w:rsidRDefault="00B50BCF">
                        <w:pPr>
                          <w:pStyle w:val="TableParagraph"/>
                          <w:spacing w:before="8" w:line="157" w:lineRule="exact"/>
                          <w:ind w:left="440"/>
                          <w:rPr>
                            <w:b/>
                            <w:sz w:val="14"/>
                          </w:rPr>
                        </w:pPr>
                        <w:r>
                          <w:rPr>
                            <w:b/>
                            <w:sz w:val="14"/>
                          </w:rPr>
                          <w:t>10.000</w:t>
                        </w:r>
                      </w:p>
                    </w:tc>
                    <w:tc>
                      <w:tcPr>
                        <w:tcW w:w="977" w:type="dxa"/>
                        <w:shd w:val="clear" w:color="auto" w:fill="B8CCE3"/>
                      </w:tcPr>
                      <w:p w:rsidR="00F945C6" w:rsidRDefault="00B50BCF">
                        <w:pPr>
                          <w:pStyle w:val="TableParagraph"/>
                          <w:spacing w:before="8" w:line="157" w:lineRule="exact"/>
                          <w:ind w:right="96"/>
                          <w:jc w:val="right"/>
                          <w:rPr>
                            <w:b/>
                            <w:sz w:val="14"/>
                          </w:rPr>
                        </w:pPr>
                        <w:r>
                          <w:rPr>
                            <w:b/>
                            <w:w w:val="99"/>
                            <w:sz w:val="14"/>
                          </w:rPr>
                          <w:t>0</w:t>
                        </w:r>
                      </w:p>
                    </w:tc>
                    <w:tc>
                      <w:tcPr>
                        <w:tcW w:w="977" w:type="dxa"/>
                        <w:shd w:val="clear" w:color="auto" w:fill="B8CCE3"/>
                      </w:tcPr>
                      <w:p w:rsidR="00F945C6" w:rsidRDefault="00B50BCF">
                        <w:pPr>
                          <w:pStyle w:val="TableParagraph"/>
                          <w:spacing w:before="8" w:line="157" w:lineRule="exact"/>
                          <w:ind w:right="99"/>
                          <w:jc w:val="right"/>
                          <w:rPr>
                            <w:b/>
                            <w:sz w:val="14"/>
                          </w:rPr>
                        </w:pPr>
                        <w:r>
                          <w:rPr>
                            <w:b/>
                            <w:w w:val="99"/>
                            <w:sz w:val="14"/>
                          </w:rPr>
                          <w:t>0</w:t>
                        </w:r>
                      </w:p>
                    </w:tc>
                    <w:tc>
                      <w:tcPr>
                        <w:tcW w:w="975" w:type="dxa"/>
                        <w:shd w:val="clear" w:color="auto" w:fill="94B3D6"/>
                      </w:tcPr>
                      <w:p w:rsidR="00F945C6" w:rsidRDefault="00B50BCF">
                        <w:pPr>
                          <w:pStyle w:val="TableParagraph"/>
                          <w:spacing w:before="8" w:line="157" w:lineRule="exact"/>
                          <w:ind w:left="437"/>
                          <w:rPr>
                            <w:b/>
                            <w:sz w:val="14"/>
                          </w:rPr>
                        </w:pPr>
                        <w:r>
                          <w:rPr>
                            <w:b/>
                            <w:sz w:val="14"/>
                          </w:rPr>
                          <w:t>10.000</w:t>
                        </w:r>
                      </w:p>
                    </w:tc>
                    <w:tc>
                      <w:tcPr>
                        <w:tcW w:w="977" w:type="dxa"/>
                        <w:shd w:val="clear" w:color="auto" w:fill="94B3D6"/>
                      </w:tcPr>
                      <w:p w:rsidR="00F945C6" w:rsidRDefault="00F945C6">
                        <w:pPr>
                          <w:pStyle w:val="TableParagraph"/>
                          <w:rPr>
                            <w:rFonts w:ascii="Times New Roman"/>
                            <w:sz w:val="12"/>
                          </w:rPr>
                        </w:pPr>
                      </w:p>
                    </w:tc>
                    <w:tc>
                      <w:tcPr>
                        <w:tcW w:w="979" w:type="dxa"/>
                        <w:shd w:val="clear" w:color="auto" w:fill="94B3D6"/>
                      </w:tcPr>
                      <w:p w:rsidR="00F945C6" w:rsidRDefault="00F945C6">
                        <w:pPr>
                          <w:pStyle w:val="TableParagraph"/>
                          <w:rPr>
                            <w:rFonts w:ascii="Times New Roman"/>
                            <w:sz w:val="12"/>
                          </w:rPr>
                        </w:pPr>
                      </w:p>
                    </w:tc>
                  </w:tr>
                </w:tbl>
                <w:p w:rsidR="00F945C6" w:rsidRDefault="00F945C6">
                  <w:pPr>
                    <w:pStyle w:val="Textoindependiente"/>
                  </w:pPr>
                </w:p>
              </w:txbxContent>
            </v:textbox>
            <w10:wrap anchorx="page"/>
          </v:shape>
        </w:pict>
      </w:r>
      <w:r>
        <w:t xml:space="preserve">Aplicación </w:t>
      </w:r>
      <w:r>
        <w:rPr>
          <w:spacing w:val="-1"/>
        </w:rPr>
        <w:t>Presupuestaria</w:t>
      </w:r>
    </w:p>
    <w:p w:rsidR="00F945C6" w:rsidRDefault="00B50BCF">
      <w:pPr>
        <w:spacing w:before="68"/>
        <w:ind w:left="819" w:right="9586"/>
        <w:jc w:val="center"/>
        <w:rPr>
          <w:b/>
          <w:sz w:val="16"/>
        </w:rPr>
      </w:pPr>
      <w:r>
        <w:rPr>
          <w:b/>
          <w:sz w:val="16"/>
        </w:rPr>
        <w:t>26.301.313A.497</w:t>
      </w:r>
    </w:p>
    <w:p w:rsidR="00F945C6" w:rsidRDefault="00F945C6">
      <w:pPr>
        <w:jc w:val="center"/>
        <w:rPr>
          <w:sz w:val="16"/>
        </w:rPr>
        <w:sectPr w:rsidR="00F945C6">
          <w:pgSz w:w="11910" w:h="16840"/>
          <w:pgMar w:top="1140" w:right="0" w:bottom="1200" w:left="120" w:header="253" w:footer="1002" w:gutter="0"/>
          <w:cols w:space="720"/>
        </w:sectPr>
      </w:pPr>
    </w:p>
    <w:p w:rsidR="00F945C6" w:rsidRDefault="00F945C6">
      <w:pPr>
        <w:pStyle w:val="Textoindependiente"/>
        <w:rPr>
          <w:b/>
          <w:sz w:val="20"/>
        </w:rPr>
      </w:pPr>
    </w:p>
    <w:p w:rsidR="00F945C6" w:rsidRDefault="00F945C6">
      <w:pPr>
        <w:pStyle w:val="Textoindependiente"/>
        <w:spacing w:before="4"/>
        <w:rPr>
          <w:b/>
          <w:sz w:val="15"/>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8"/>
        <w:gridCol w:w="995"/>
        <w:gridCol w:w="524"/>
        <w:gridCol w:w="498"/>
        <w:gridCol w:w="1816"/>
        <w:gridCol w:w="541"/>
        <w:gridCol w:w="450"/>
        <w:gridCol w:w="1135"/>
        <w:gridCol w:w="496"/>
        <w:gridCol w:w="498"/>
        <w:gridCol w:w="498"/>
        <w:gridCol w:w="508"/>
      </w:tblGrid>
      <w:tr w:rsidR="00F945C6">
        <w:trPr>
          <w:trHeight w:val="412"/>
        </w:trPr>
        <w:tc>
          <w:tcPr>
            <w:tcW w:w="2408" w:type="dxa"/>
            <w:vMerge w:val="restart"/>
            <w:shd w:val="clear" w:color="auto" w:fill="DBE4F0"/>
          </w:tcPr>
          <w:p w:rsidR="00F945C6" w:rsidRDefault="00F945C6">
            <w:pPr>
              <w:pStyle w:val="TableParagraph"/>
              <w:spacing w:before="9"/>
              <w:rPr>
                <w:b/>
                <w:sz w:val="26"/>
              </w:rPr>
            </w:pPr>
          </w:p>
          <w:p w:rsidR="00F945C6" w:rsidRDefault="00B50BCF">
            <w:pPr>
              <w:pStyle w:val="TableParagraph"/>
              <w:spacing w:before="1"/>
              <w:ind w:left="107"/>
              <w:rPr>
                <w:b/>
                <w:sz w:val="18"/>
              </w:rPr>
            </w:pPr>
            <w:r>
              <w:rPr>
                <w:b/>
                <w:sz w:val="18"/>
              </w:rPr>
              <w:t>Plan de acción</w:t>
            </w:r>
          </w:p>
        </w:tc>
        <w:tc>
          <w:tcPr>
            <w:tcW w:w="7959" w:type="dxa"/>
            <w:gridSpan w:val="11"/>
          </w:tcPr>
          <w:p w:rsidR="00F945C6" w:rsidRDefault="00F945C6">
            <w:pPr>
              <w:pStyle w:val="TableParagraph"/>
              <w:rPr>
                <w:rFonts w:ascii="Times New Roman"/>
                <w:sz w:val="16"/>
              </w:rPr>
            </w:pPr>
          </w:p>
        </w:tc>
      </w:tr>
      <w:tr w:rsidR="00F945C6">
        <w:trPr>
          <w:trHeight w:val="412"/>
        </w:trPr>
        <w:tc>
          <w:tcPr>
            <w:tcW w:w="2408" w:type="dxa"/>
            <w:vMerge/>
            <w:tcBorders>
              <w:top w:val="nil"/>
            </w:tcBorders>
            <w:shd w:val="clear" w:color="auto" w:fill="DBE4F0"/>
          </w:tcPr>
          <w:p w:rsidR="00F945C6" w:rsidRDefault="00F945C6">
            <w:pPr>
              <w:rPr>
                <w:sz w:val="2"/>
                <w:szCs w:val="2"/>
              </w:rPr>
            </w:pPr>
          </w:p>
        </w:tc>
        <w:tc>
          <w:tcPr>
            <w:tcW w:w="5959" w:type="dxa"/>
            <w:gridSpan w:val="7"/>
          </w:tcPr>
          <w:p w:rsidR="00F945C6" w:rsidRDefault="00B50BCF">
            <w:pPr>
              <w:pStyle w:val="TableParagraph"/>
              <w:spacing w:before="102"/>
              <w:ind w:left="104"/>
              <w:rPr>
                <w:sz w:val="18"/>
              </w:rPr>
            </w:pPr>
            <w:r>
              <w:rPr>
                <w:sz w:val="18"/>
              </w:rPr>
              <w:t>Criterio de coordinación con otras Administraciones Públicas</w:t>
            </w:r>
          </w:p>
        </w:tc>
        <w:tc>
          <w:tcPr>
            <w:tcW w:w="496" w:type="dxa"/>
            <w:shd w:val="clear" w:color="auto" w:fill="BEBEBE"/>
          </w:tcPr>
          <w:p w:rsidR="00F945C6" w:rsidRDefault="00B50BCF">
            <w:pPr>
              <w:pStyle w:val="TableParagraph"/>
              <w:spacing w:before="97"/>
              <w:ind w:left="97"/>
              <w:rPr>
                <w:b/>
                <w:sz w:val="18"/>
              </w:rPr>
            </w:pPr>
            <w:r>
              <w:rPr>
                <w:b/>
                <w:sz w:val="18"/>
              </w:rPr>
              <w:t>SI</w:t>
            </w:r>
          </w:p>
        </w:tc>
        <w:tc>
          <w:tcPr>
            <w:tcW w:w="498" w:type="dxa"/>
          </w:tcPr>
          <w:p w:rsidR="00F945C6" w:rsidRDefault="00F945C6">
            <w:pPr>
              <w:pStyle w:val="TableParagraph"/>
              <w:rPr>
                <w:rFonts w:ascii="Times New Roman"/>
                <w:sz w:val="16"/>
              </w:rPr>
            </w:pPr>
          </w:p>
        </w:tc>
        <w:tc>
          <w:tcPr>
            <w:tcW w:w="498" w:type="dxa"/>
            <w:shd w:val="clear" w:color="auto" w:fill="BEBEBE"/>
          </w:tcPr>
          <w:p w:rsidR="00F945C6" w:rsidRDefault="00B50BCF">
            <w:pPr>
              <w:pStyle w:val="TableParagraph"/>
              <w:spacing w:before="97"/>
              <w:ind w:left="96"/>
              <w:rPr>
                <w:b/>
                <w:sz w:val="18"/>
              </w:rPr>
            </w:pPr>
            <w:r>
              <w:rPr>
                <w:b/>
                <w:sz w:val="18"/>
              </w:rPr>
              <w:t>NO</w:t>
            </w:r>
          </w:p>
        </w:tc>
        <w:tc>
          <w:tcPr>
            <w:tcW w:w="508" w:type="dxa"/>
          </w:tcPr>
          <w:p w:rsidR="00F945C6" w:rsidRDefault="00F945C6">
            <w:pPr>
              <w:pStyle w:val="TableParagraph"/>
              <w:rPr>
                <w:rFonts w:ascii="Times New Roman"/>
                <w:sz w:val="16"/>
              </w:rPr>
            </w:pPr>
          </w:p>
        </w:tc>
      </w:tr>
      <w:tr w:rsidR="00F945C6">
        <w:trPr>
          <w:trHeight w:val="621"/>
        </w:trPr>
        <w:tc>
          <w:tcPr>
            <w:tcW w:w="2408" w:type="dxa"/>
            <w:shd w:val="clear" w:color="auto" w:fill="DBE4F0"/>
          </w:tcPr>
          <w:p w:rsidR="00F945C6" w:rsidRDefault="00B50BCF">
            <w:pPr>
              <w:pStyle w:val="TableParagraph"/>
              <w:ind w:left="107" w:right="150"/>
              <w:rPr>
                <w:b/>
                <w:sz w:val="18"/>
              </w:rPr>
            </w:pPr>
            <w:r>
              <w:rPr>
                <w:b/>
                <w:sz w:val="18"/>
              </w:rPr>
              <w:t>Resultados de la evaluación de los planes</w:t>
            </w:r>
          </w:p>
          <w:p w:rsidR="00F945C6" w:rsidRDefault="00B50BCF">
            <w:pPr>
              <w:pStyle w:val="TableParagraph"/>
              <w:spacing w:line="192" w:lineRule="exact"/>
              <w:ind w:left="107"/>
              <w:rPr>
                <w:b/>
                <w:sz w:val="18"/>
              </w:rPr>
            </w:pPr>
            <w:r>
              <w:rPr>
                <w:b/>
                <w:sz w:val="18"/>
              </w:rPr>
              <w:t>estratégicos anteriores</w:t>
            </w:r>
          </w:p>
        </w:tc>
        <w:tc>
          <w:tcPr>
            <w:tcW w:w="7959" w:type="dxa"/>
            <w:gridSpan w:val="11"/>
          </w:tcPr>
          <w:p w:rsidR="00F945C6" w:rsidRDefault="00F945C6">
            <w:pPr>
              <w:pStyle w:val="TableParagraph"/>
              <w:rPr>
                <w:rFonts w:ascii="Times New Roman"/>
                <w:sz w:val="16"/>
              </w:rPr>
            </w:pPr>
          </w:p>
        </w:tc>
      </w:tr>
      <w:tr w:rsidR="00F945C6">
        <w:trPr>
          <w:trHeight w:val="621"/>
        </w:trPr>
        <w:tc>
          <w:tcPr>
            <w:tcW w:w="2408" w:type="dxa"/>
            <w:shd w:val="clear" w:color="auto" w:fill="DBE4F0"/>
          </w:tcPr>
          <w:p w:rsidR="00F945C6" w:rsidRDefault="00B50BCF">
            <w:pPr>
              <w:pStyle w:val="TableParagraph"/>
              <w:ind w:left="107" w:right="150"/>
              <w:rPr>
                <w:b/>
                <w:sz w:val="18"/>
              </w:rPr>
            </w:pPr>
            <w:r>
              <w:rPr>
                <w:b/>
                <w:sz w:val="18"/>
              </w:rPr>
              <w:t>Incluye en las bases reguladoras actuaciones</w:t>
            </w:r>
          </w:p>
          <w:p w:rsidR="00F945C6" w:rsidRDefault="00B50BCF">
            <w:pPr>
              <w:pStyle w:val="TableParagraph"/>
              <w:spacing w:line="192" w:lineRule="exact"/>
              <w:ind w:left="107"/>
              <w:rPr>
                <w:b/>
                <w:sz w:val="18"/>
              </w:rPr>
            </w:pPr>
            <w:r>
              <w:rPr>
                <w:b/>
                <w:sz w:val="18"/>
              </w:rPr>
              <w:t>igualdad.</w:t>
            </w:r>
          </w:p>
        </w:tc>
        <w:tc>
          <w:tcPr>
            <w:tcW w:w="995" w:type="dxa"/>
          </w:tcPr>
          <w:p w:rsidR="00F945C6" w:rsidRDefault="00F945C6">
            <w:pPr>
              <w:pStyle w:val="TableParagraph"/>
              <w:rPr>
                <w:rFonts w:ascii="Times New Roman"/>
                <w:sz w:val="16"/>
              </w:rPr>
            </w:pPr>
          </w:p>
        </w:tc>
        <w:tc>
          <w:tcPr>
            <w:tcW w:w="524" w:type="dxa"/>
            <w:shd w:val="clear" w:color="auto" w:fill="BEBEBE"/>
          </w:tcPr>
          <w:p w:rsidR="00F945C6" w:rsidRDefault="00F945C6">
            <w:pPr>
              <w:pStyle w:val="TableParagraph"/>
              <w:spacing w:before="5"/>
              <w:rPr>
                <w:b/>
                <w:sz w:val="17"/>
              </w:rPr>
            </w:pPr>
          </w:p>
          <w:p w:rsidR="00F945C6" w:rsidRDefault="00B50BCF">
            <w:pPr>
              <w:pStyle w:val="TableParagraph"/>
              <w:ind w:left="173"/>
              <w:rPr>
                <w:b/>
                <w:sz w:val="18"/>
              </w:rPr>
            </w:pPr>
            <w:r>
              <w:rPr>
                <w:b/>
                <w:sz w:val="18"/>
              </w:rPr>
              <w:t>SI</w:t>
            </w:r>
          </w:p>
        </w:tc>
        <w:tc>
          <w:tcPr>
            <w:tcW w:w="498" w:type="dxa"/>
          </w:tcPr>
          <w:p w:rsidR="00F945C6" w:rsidRDefault="00F945C6">
            <w:pPr>
              <w:pStyle w:val="TableParagraph"/>
              <w:rPr>
                <w:rFonts w:ascii="Times New Roman"/>
                <w:sz w:val="16"/>
              </w:rPr>
            </w:pPr>
          </w:p>
        </w:tc>
        <w:tc>
          <w:tcPr>
            <w:tcW w:w="1816" w:type="dxa"/>
          </w:tcPr>
          <w:p w:rsidR="00F945C6" w:rsidRDefault="00F945C6">
            <w:pPr>
              <w:pStyle w:val="TableParagraph"/>
              <w:rPr>
                <w:rFonts w:ascii="Times New Roman"/>
                <w:sz w:val="16"/>
              </w:rPr>
            </w:pPr>
          </w:p>
        </w:tc>
        <w:tc>
          <w:tcPr>
            <w:tcW w:w="541" w:type="dxa"/>
            <w:shd w:val="clear" w:color="auto" w:fill="BEBEBE"/>
          </w:tcPr>
          <w:p w:rsidR="00F945C6" w:rsidRDefault="00F945C6">
            <w:pPr>
              <w:pStyle w:val="TableParagraph"/>
              <w:spacing w:before="5"/>
              <w:rPr>
                <w:b/>
                <w:sz w:val="17"/>
              </w:rPr>
            </w:pPr>
          </w:p>
          <w:p w:rsidR="00F945C6" w:rsidRDefault="00B50BCF">
            <w:pPr>
              <w:pStyle w:val="TableParagraph"/>
              <w:ind w:left="129"/>
              <w:rPr>
                <w:b/>
                <w:sz w:val="18"/>
              </w:rPr>
            </w:pPr>
            <w:r>
              <w:rPr>
                <w:b/>
                <w:sz w:val="18"/>
              </w:rPr>
              <w:t>NO</w:t>
            </w:r>
          </w:p>
        </w:tc>
        <w:tc>
          <w:tcPr>
            <w:tcW w:w="450" w:type="dxa"/>
          </w:tcPr>
          <w:p w:rsidR="00F945C6" w:rsidRDefault="00F945C6">
            <w:pPr>
              <w:pStyle w:val="TableParagraph"/>
              <w:rPr>
                <w:rFonts w:ascii="Times New Roman"/>
                <w:sz w:val="16"/>
              </w:rPr>
            </w:pPr>
          </w:p>
        </w:tc>
        <w:tc>
          <w:tcPr>
            <w:tcW w:w="3135" w:type="dxa"/>
            <w:gridSpan w:val="5"/>
          </w:tcPr>
          <w:p w:rsidR="00F945C6" w:rsidRDefault="00F945C6">
            <w:pPr>
              <w:pStyle w:val="TableParagraph"/>
              <w:rPr>
                <w:rFonts w:ascii="Times New Roman"/>
                <w:sz w:val="16"/>
              </w:rPr>
            </w:pPr>
          </w:p>
        </w:tc>
      </w:tr>
    </w:tbl>
    <w:p w:rsidR="00F945C6" w:rsidRDefault="00F945C6">
      <w:pPr>
        <w:pStyle w:val="Textoindependiente"/>
        <w:rPr>
          <w:b/>
          <w:sz w:val="20"/>
        </w:rPr>
      </w:pPr>
    </w:p>
    <w:p w:rsidR="00F945C6" w:rsidRDefault="00F945C6">
      <w:pPr>
        <w:pStyle w:val="Textoindependiente"/>
        <w:spacing w:before="8"/>
        <w:rPr>
          <w:b/>
          <w:sz w:val="23"/>
        </w:rPr>
      </w:pPr>
    </w:p>
    <w:p w:rsidR="00F945C6" w:rsidRDefault="00B50BCF">
      <w:pPr>
        <w:pStyle w:val="Textoindependiente"/>
        <w:ind w:left="837"/>
      </w:pPr>
      <w:r>
        <w:rPr>
          <w:color w:val="365F92"/>
        </w:rPr>
        <w:t xml:space="preserve">Tal y como establece el artículo 14.2 del Reglamento de la Ley General de Subvenciones </w:t>
      </w:r>
      <w:r>
        <w:rPr>
          <w:b/>
          <w:color w:val="365F92"/>
        </w:rPr>
        <w:t xml:space="preserve">informe </w:t>
      </w:r>
      <w:r>
        <w:rPr>
          <w:color w:val="365F92"/>
        </w:rPr>
        <w:t>sobre:</w:t>
      </w:r>
    </w:p>
    <w:p w:rsidR="00F945C6" w:rsidRDefault="00F945C6">
      <w:pPr>
        <w:pStyle w:val="Textoindependiente"/>
        <w:rPr>
          <w:sz w:val="20"/>
        </w:rPr>
      </w:pPr>
    </w:p>
    <w:p w:rsidR="00F945C6" w:rsidRDefault="00F945C6">
      <w:pPr>
        <w:pStyle w:val="Textoindependiente"/>
        <w:spacing w:before="8"/>
        <w:rPr>
          <w:sz w:val="24"/>
        </w:rPr>
      </w:pPr>
    </w:p>
    <w:tbl>
      <w:tblPr>
        <w:tblStyle w:val="TableNormal"/>
        <w:tblW w:w="0" w:type="auto"/>
        <w:tblInd w:w="7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54"/>
        <w:gridCol w:w="7799"/>
      </w:tblGrid>
      <w:tr w:rsidR="00F945C6">
        <w:trPr>
          <w:trHeight w:val="618"/>
        </w:trPr>
        <w:tc>
          <w:tcPr>
            <w:tcW w:w="2554" w:type="dxa"/>
            <w:tcBorders>
              <w:left w:val="single" w:sz="4" w:space="0" w:color="000000"/>
              <w:bottom w:val="single" w:sz="4" w:space="0" w:color="000000"/>
              <w:right w:val="single" w:sz="4" w:space="0" w:color="000000"/>
            </w:tcBorders>
          </w:tcPr>
          <w:p w:rsidR="00F945C6" w:rsidRDefault="00B50BCF">
            <w:pPr>
              <w:pStyle w:val="TableParagraph"/>
              <w:spacing w:line="199" w:lineRule="exact"/>
              <w:ind w:left="107"/>
              <w:rPr>
                <w:b/>
                <w:sz w:val="18"/>
              </w:rPr>
            </w:pPr>
            <w:r>
              <w:rPr>
                <w:b/>
                <w:color w:val="365F92"/>
                <w:sz w:val="18"/>
              </w:rPr>
              <w:t>Grado de avance en la</w:t>
            </w:r>
          </w:p>
          <w:p w:rsidR="00F945C6" w:rsidRDefault="00B50BCF">
            <w:pPr>
              <w:pStyle w:val="TableParagraph"/>
              <w:spacing w:before="6" w:line="206" w:lineRule="exact"/>
              <w:ind w:left="107" w:right="356"/>
              <w:rPr>
                <w:b/>
                <w:sz w:val="18"/>
              </w:rPr>
            </w:pPr>
            <w:r>
              <w:rPr>
                <w:b/>
                <w:color w:val="365F92"/>
                <w:sz w:val="18"/>
              </w:rPr>
              <w:t>aplicación de la línea de subvención:</w:t>
            </w:r>
          </w:p>
        </w:tc>
        <w:tc>
          <w:tcPr>
            <w:tcW w:w="7799" w:type="dxa"/>
            <w:tcBorders>
              <w:left w:val="single" w:sz="4" w:space="0" w:color="000000"/>
              <w:bottom w:val="single" w:sz="4" w:space="0" w:color="000000"/>
              <w:right w:val="single" w:sz="4" w:space="0" w:color="000000"/>
            </w:tcBorders>
            <w:shd w:val="clear" w:color="auto" w:fill="F1DBDB"/>
          </w:tcPr>
          <w:p w:rsidR="00F945C6" w:rsidRDefault="00B50BCF">
            <w:pPr>
              <w:pStyle w:val="TableParagraph"/>
              <w:spacing w:line="204" w:lineRule="exact"/>
              <w:ind w:left="107"/>
              <w:rPr>
                <w:sz w:val="18"/>
              </w:rPr>
            </w:pPr>
            <w:r>
              <w:rPr>
                <w:sz w:val="18"/>
              </w:rPr>
              <w:t>Se sigue avanzado en la aplicación y uso de este sistema.</w:t>
            </w:r>
          </w:p>
        </w:tc>
      </w:tr>
      <w:tr w:rsidR="00F945C6">
        <w:trPr>
          <w:trHeight w:val="830"/>
        </w:trPr>
        <w:tc>
          <w:tcPr>
            <w:tcW w:w="2554" w:type="dxa"/>
            <w:tcBorders>
              <w:top w:val="single" w:sz="4" w:space="0" w:color="000000"/>
              <w:left w:val="single" w:sz="4" w:space="0" w:color="000000"/>
              <w:bottom w:val="single" w:sz="4" w:space="0" w:color="000000"/>
              <w:right w:val="single" w:sz="4" w:space="0" w:color="000000"/>
            </w:tcBorders>
          </w:tcPr>
          <w:p w:rsidR="00F945C6" w:rsidRDefault="00B50BCF">
            <w:pPr>
              <w:pStyle w:val="TableParagraph"/>
              <w:spacing w:line="242" w:lineRule="auto"/>
              <w:ind w:left="107"/>
              <w:rPr>
                <w:b/>
                <w:sz w:val="18"/>
              </w:rPr>
            </w:pPr>
            <w:r>
              <w:rPr>
                <w:b/>
                <w:color w:val="365F92"/>
                <w:sz w:val="18"/>
              </w:rPr>
              <w:t>Efectos y repercusiones presupuestarias y</w:t>
            </w:r>
          </w:p>
          <w:p w:rsidR="00F945C6" w:rsidRDefault="00B50BCF">
            <w:pPr>
              <w:pStyle w:val="TableParagraph"/>
              <w:spacing w:line="206" w:lineRule="exact"/>
              <w:ind w:left="107" w:right="315"/>
              <w:rPr>
                <w:b/>
                <w:sz w:val="18"/>
              </w:rPr>
            </w:pPr>
            <w:r>
              <w:rPr>
                <w:b/>
                <w:color w:val="365F92"/>
                <w:sz w:val="18"/>
              </w:rPr>
              <w:t>financieras derivadas de su aplicación:</w:t>
            </w:r>
          </w:p>
        </w:tc>
        <w:tc>
          <w:tcPr>
            <w:tcW w:w="7799" w:type="dxa"/>
            <w:tcBorders>
              <w:top w:val="single" w:sz="4" w:space="0" w:color="000000"/>
              <w:left w:val="single" w:sz="4" w:space="0" w:color="000000"/>
              <w:bottom w:val="single" w:sz="4" w:space="0" w:color="000000"/>
              <w:right w:val="single" w:sz="4" w:space="0" w:color="000000"/>
            </w:tcBorders>
            <w:shd w:val="clear" w:color="auto" w:fill="F1DBDB"/>
          </w:tcPr>
          <w:p w:rsidR="00F945C6" w:rsidRDefault="00B50BCF">
            <w:pPr>
              <w:pStyle w:val="TableParagraph"/>
              <w:spacing w:line="206" w:lineRule="exact"/>
              <w:ind w:left="107"/>
              <w:rPr>
                <w:sz w:val="18"/>
              </w:rPr>
            </w:pPr>
            <w:r>
              <w:rPr>
                <w:sz w:val="18"/>
              </w:rPr>
              <w:t>No procede pago en los próximos años. Pago de cuota cada 10 años, la última en el 2018.</w:t>
            </w:r>
          </w:p>
        </w:tc>
      </w:tr>
    </w:tbl>
    <w:p w:rsidR="00B50BCF" w:rsidRDefault="00B50BCF"/>
    <w:sectPr w:rsidR="00B50BCF">
      <w:pgSz w:w="11910" w:h="16840"/>
      <w:pgMar w:top="1140" w:right="0" w:bottom="1200" w:left="120" w:header="253" w:footer="10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BCF" w:rsidRDefault="00B50BCF">
      <w:r>
        <w:separator/>
      </w:r>
    </w:p>
  </w:endnote>
  <w:endnote w:type="continuationSeparator" w:id="0">
    <w:p w:rsidR="00B50BCF" w:rsidRDefault="00B50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erlin Sans FB Demi">
    <w:altName w:val="Berlin Sans FB Demi"/>
    <w:panose1 w:val="020E0802020502020306"/>
    <w:charset w:val="00"/>
    <w:family w:val="swiss"/>
    <w:pitch w:val="variable"/>
    <w:sig w:usb0="00000003" w:usb1="00000000" w:usb2="00000000" w:usb3="00000000" w:csb0="00000001" w:csb1="00000000"/>
  </w:font>
  <w:font w:name="Trebuchet MS">
    <w:altName w:val="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5C6" w:rsidRDefault="00B50BCF">
    <w:pPr>
      <w:pStyle w:val="Textoindependiente"/>
      <w:spacing w:line="14" w:lineRule="auto"/>
      <w:rPr>
        <w:sz w:val="20"/>
      </w:rPr>
    </w:pPr>
    <w:r>
      <w:pict>
        <v:shapetype id="_x0000_t202" coordsize="21600,21600" o:spt="202" path="m,l,21600r21600,l21600,xe">
          <v:stroke joinstyle="miter"/>
          <v:path gradientshapeok="t" o:connecttype="rect"/>
        </v:shapetype>
        <v:shape id="_x0000_s2064" type="#_x0000_t202" style="position:absolute;margin-left:517pt;margin-top:780.8pt;width:9.6pt;height:13.05pt;z-index:-291543040;mso-position-horizontal-relative:page;mso-position-vertical-relative:page" filled="f" stroked="f">
          <v:textbox inset="0,0,0,0">
            <w:txbxContent>
              <w:p w:rsidR="00F945C6" w:rsidRDefault="00B50BCF">
                <w:pPr>
                  <w:spacing w:line="245" w:lineRule="exact"/>
                  <w:ind w:left="40"/>
                  <w:rPr>
                    <w:rFonts w:ascii="Calibri"/>
                  </w:rPr>
                </w:pPr>
                <w:r>
                  <w:fldChar w:fldCharType="begin"/>
                </w:r>
                <w:r>
                  <w:rPr>
                    <w:rFonts w:ascii="Calibri"/>
                  </w:rPr>
                  <w:instrText xml:space="preserve"> PAGE </w:instrText>
                </w:r>
                <w:r>
                  <w:fldChar w:fldCharType="separate"/>
                </w:r>
                <w:r w:rsidR="002D3E13">
                  <w:rPr>
                    <w:rFonts w:ascii="Calibri"/>
                    <w:noProof/>
                  </w:rPr>
                  <w:t>7</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5C6" w:rsidRDefault="00B50BCF">
    <w:pPr>
      <w:pStyle w:val="Textoindependiente"/>
      <w:spacing w:line="14" w:lineRule="auto"/>
      <w:rPr>
        <w:sz w:val="20"/>
      </w:rPr>
    </w:pPr>
    <w:r>
      <w:pict>
        <v:shapetype id="_x0000_t202" coordsize="21600,21600" o:spt="202" path="m,l,21600r21600,l21600,xe">
          <v:stroke joinstyle="miter"/>
          <v:path gradientshapeok="t" o:connecttype="rect"/>
        </v:shapetype>
        <v:shape id="_x0000_s2063" type="#_x0000_t202" style="position:absolute;margin-left:497.2pt;margin-top:780.8pt;width:15.3pt;height:13.05pt;z-index:-291542016;mso-position-horizontal-relative:page;mso-position-vertical-relative:page" filled="f" stroked="f">
          <v:textbox inset="0,0,0,0">
            <w:txbxContent>
              <w:p w:rsidR="00F945C6" w:rsidRDefault="00B50BCF">
                <w:pPr>
                  <w:spacing w:line="245" w:lineRule="exact"/>
                  <w:ind w:left="40"/>
                  <w:rPr>
                    <w:rFonts w:ascii="Calibri"/>
                  </w:rPr>
                </w:pPr>
                <w:r>
                  <w:fldChar w:fldCharType="begin"/>
                </w:r>
                <w:r>
                  <w:rPr>
                    <w:rFonts w:ascii="Calibri"/>
                  </w:rPr>
                  <w:instrText xml:space="preserve"> PAGE </w:instrText>
                </w:r>
                <w:r>
                  <w:fldChar w:fldCharType="separate"/>
                </w:r>
                <w:r w:rsidR="002D3E13">
                  <w:rPr>
                    <w:rFonts w:ascii="Calibri"/>
                    <w:noProof/>
                  </w:rPr>
                  <w:t>61</w:t>
                </w:r>
                <w: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5C6" w:rsidRDefault="00B50BCF">
    <w:pPr>
      <w:pStyle w:val="Textoindependiente"/>
      <w:spacing w:line="14" w:lineRule="auto"/>
      <w:rPr>
        <w:sz w:val="20"/>
      </w:rPr>
    </w:pPr>
    <w:r>
      <w:pict>
        <v:group id="_x0000_s2052" style="position:absolute;margin-left:68.3pt;margin-top:747.25pt;width:38.4pt;height:10.2pt;z-index:-291535872;mso-position-horizontal-relative:page;mso-position-vertical-relative:page" coordorigin="1366,14945" coordsize="768,204">
          <v:shape id="_x0000_s2059" style="position:absolute;left:1370;top:14954;width:752;height:185" coordorigin="1371,14954" coordsize="752,185" path="m2122,14954r-103,l1479,14954r-108,l1371,15139r108,l2019,15139r103,l2122,14954e" fillcolor="#d9d9d9" stroked="f">
            <v:path arrowok="t"/>
          </v:shape>
          <v:line id="_x0000_s2058" style="position:absolute" from="1376,14950" to="2124,14950" strokeweight=".16936mm"/>
          <v:line id="_x0000_s2057" style="position:absolute" from="1371,14945" to="1371,15139" strokeweight=".48pt"/>
          <v:rect id="_x0000_s2056" style="position:absolute;left:1366;top:15139;width:10;height:10" fillcolor="black" stroked="f"/>
          <v:line id="_x0000_s2055" style="position:absolute" from="1376,15144" to="2124,15144" strokeweight=".48pt"/>
          <v:line id="_x0000_s2054" style="position:absolute" from="2129,14945" to="2129,15139" strokeweight=".48pt"/>
          <v:rect id="_x0000_s2053" style="position:absolute;left:2124;top:15139;width:10;height:10" fillcolor="black" stroked="f"/>
          <w10:wrap anchorx="page" anchory="page"/>
        </v:group>
      </w:pict>
    </w:r>
    <w:r>
      <w:pict>
        <v:shapetype id="_x0000_t202" coordsize="21600,21600" o:spt="202" path="m,l,21600r21600,l21600,xe">
          <v:stroke joinstyle="miter"/>
          <v:path gradientshapeok="t" o:connecttype="rect"/>
        </v:shapetype>
        <v:shape id="_x0000_s2051" type="#_x0000_t202" style="position:absolute;margin-left:498.2pt;margin-top:780.8pt;width:13.3pt;height:13.05pt;z-index:-291534848;mso-position-horizontal-relative:page;mso-position-vertical-relative:page" filled="f" stroked="f">
          <v:textbox inset="0,0,0,0">
            <w:txbxContent>
              <w:p w:rsidR="00F945C6" w:rsidRDefault="00B50BCF">
                <w:pPr>
                  <w:spacing w:line="245" w:lineRule="exact"/>
                  <w:ind w:left="20"/>
                  <w:rPr>
                    <w:rFonts w:ascii="Calibri"/>
                  </w:rPr>
                </w:pPr>
                <w:r>
                  <w:rPr>
                    <w:rFonts w:ascii="Calibri"/>
                  </w:rPr>
                  <w:t>62</w:t>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5C6" w:rsidRDefault="00B50BCF">
    <w:pPr>
      <w:pStyle w:val="Textoindependiente"/>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497.2pt;margin-top:780.8pt;width:15.3pt;height:13.05pt;z-index:-291533824;mso-position-horizontal-relative:page;mso-position-vertical-relative:page" filled="f" stroked="f">
          <v:textbox inset="0,0,0,0">
            <w:txbxContent>
              <w:p w:rsidR="00F945C6" w:rsidRDefault="00B50BCF">
                <w:pPr>
                  <w:spacing w:line="245" w:lineRule="exact"/>
                  <w:ind w:left="40"/>
                  <w:rPr>
                    <w:rFonts w:ascii="Calibri"/>
                  </w:rPr>
                </w:pPr>
                <w:r>
                  <w:fldChar w:fldCharType="begin"/>
                </w:r>
                <w:r>
                  <w:rPr>
                    <w:rFonts w:ascii="Calibri"/>
                  </w:rPr>
                  <w:instrText xml:space="preserve"> PAGE </w:instrText>
                </w:r>
                <w:r>
                  <w:fldChar w:fldCharType="separate"/>
                </w:r>
                <w:r>
                  <w:t>63</w:t>
                </w:r>
                <w:r>
                  <w:fldChar w:fldCharType="end"/>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5C6" w:rsidRDefault="00B50BCF">
    <w:pPr>
      <w:pStyle w:val="Textoindependiente"/>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491.65pt;margin-top:780.8pt;width:20.75pt;height:13.05pt;z-index:-291532800;mso-position-horizontal-relative:page;mso-position-vertical-relative:page" filled="f" stroked="f">
          <v:textbox inset="0,0,0,0">
            <w:txbxContent>
              <w:p w:rsidR="00F945C6" w:rsidRDefault="00B50BCF">
                <w:pPr>
                  <w:spacing w:line="245" w:lineRule="exact"/>
                  <w:ind w:left="40"/>
                  <w:rPr>
                    <w:rFonts w:ascii="Calibri"/>
                  </w:rPr>
                </w:pPr>
                <w:r>
                  <w:fldChar w:fldCharType="begin"/>
                </w:r>
                <w:r>
                  <w:rPr>
                    <w:rFonts w:ascii="Calibri"/>
                  </w:rPr>
                  <w:instrText xml:space="preserve"> PAGE </w:instrText>
                </w:r>
                <w:r>
                  <w:fldChar w:fldCharType="separate"/>
                </w:r>
                <w:r>
                  <w:t>100</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BCF" w:rsidRDefault="00B50BCF">
      <w:r>
        <w:separator/>
      </w:r>
    </w:p>
  </w:footnote>
  <w:footnote w:type="continuationSeparator" w:id="0">
    <w:p w:rsidR="00B50BCF" w:rsidRDefault="00B50B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5C6" w:rsidRDefault="00B50BCF">
    <w:pPr>
      <w:pStyle w:val="Textoindependiente"/>
      <w:spacing w:line="14" w:lineRule="auto"/>
      <w:rPr>
        <w:sz w:val="2"/>
      </w:rPr>
    </w:pPr>
    <w:r>
      <w:pict>
        <v:rect id="_x0000_s2066" style="position:absolute;margin-left:0;margin-top:0;width:540pt;height:10in;z-index:-291546112;mso-position-horizontal-relative:page;mso-position-vertical-relative:page" fillcolor="#dce6f1" stroked="f">
          <v:fill opacity="13107f"/>
          <w10:wrap anchorx="page" anchory="page"/>
        </v:rect>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5C6" w:rsidRDefault="00F945C6">
    <w:pPr>
      <w:pStyle w:val="Textoindependiente"/>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5C6" w:rsidRDefault="00B50BCF">
    <w:pPr>
      <w:pStyle w:val="Textoindependiente"/>
      <w:spacing w:line="14" w:lineRule="auto"/>
      <w:rPr>
        <w:sz w:val="20"/>
      </w:rPr>
    </w:pPr>
    <w:r>
      <w:rPr>
        <w:noProof/>
        <w:lang w:bidi="ar-SA"/>
      </w:rPr>
      <w:drawing>
        <wp:anchor distT="0" distB="0" distL="0" distR="0" simplePos="0" relativeHeight="211771392" behindDoc="1" locked="0" layoutInCell="1" allowOverlap="1">
          <wp:simplePos x="0" y="0"/>
          <wp:positionH relativeFrom="page">
            <wp:posOffset>437515</wp:posOffset>
          </wp:positionH>
          <wp:positionV relativeFrom="page">
            <wp:posOffset>187959</wp:posOffset>
          </wp:positionV>
          <wp:extent cx="541654" cy="571500"/>
          <wp:effectExtent l="0" t="0" r="0" b="0"/>
          <wp:wrapNone/>
          <wp:docPr id="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9.png"/>
                  <pic:cNvPicPr/>
                </pic:nvPicPr>
                <pic:blipFill>
                  <a:blip r:embed="rId1" cstate="print"/>
                  <a:stretch>
                    <a:fillRect/>
                  </a:stretch>
                </pic:blipFill>
                <pic:spPr>
                  <a:xfrm>
                    <a:off x="0" y="0"/>
                    <a:ext cx="541654" cy="5715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65" type="#_x0000_t202" style="position:absolute;margin-left:69.95pt;margin-top:29.15pt;width:44.1pt;height:20.6pt;z-index:-291544064;mso-position-horizontal-relative:page;mso-position-vertical-relative:page" filled="f" stroked="f">
          <v:textbox inset="0,0,0,0">
            <w:txbxContent>
              <w:p w:rsidR="00F945C6" w:rsidRDefault="00B50BCF">
                <w:pPr>
                  <w:spacing w:before="20"/>
                  <w:ind w:left="20" w:right="1"/>
                  <w:rPr>
                    <w:rFonts w:ascii="Trebuchet MS"/>
                    <w:sz w:val="16"/>
                  </w:rPr>
                </w:pPr>
                <w:r>
                  <w:rPr>
                    <w:rFonts w:ascii="Trebuchet MS"/>
                    <w:sz w:val="16"/>
                  </w:rPr>
                  <w:t>MINISTERIO DE SANIDAD</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5C6" w:rsidRDefault="00B50BCF">
    <w:pPr>
      <w:pStyle w:val="Textoindependiente"/>
      <w:spacing w:line="14" w:lineRule="auto"/>
      <w:rPr>
        <w:sz w:val="20"/>
      </w:rPr>
    </w:pPr>
    <w:r>
      <w:rPr>
        <w:noProof/>
        <w:lang w:bidi="ar-SA"/>
      </w:rPr>
      <w:drawing>
        <wp:anchor distT="0" distB="0" distL="0" distR="0" simplePos="0" relativeHeight="211775488" behindDoc="1" locked="0" layoutInCell="1" allowOverlap="1">
          <wp:simplePos x="0" y="0"/>
          <wp:positionH relativeFrom="page">
            <wp:posOffset>257175</wp:posOffset>
          </wp:positionH>
          <wp:positionV relativeFrom="page">
            <wp:posOffset>160654</wp:posOffset>
          </wp:positionV>
          <wp:extent cx="541655" cy="571500"/>
          <wp:effectExtent l="0" t="0" r="0" b="0"/>
          <wp:wrapNone/>
          <wp:docPr id="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9.png"/>
                  <pic:cNvPicPr/>
                </pic:nvPicPr>
                <pic:blipFill>
                  <a:blip r:embed="rId1" cstate="print"/>
                  <a:stretch>
                    <a:fillRect/>
                  </a:stretch>
                </pic:blipFill>
                <pic:spPr>
                  <a:xfrm>
                    <a:off x="0" y="0"/>
                    <a:ext cx="541655" cy="571500"/>
                  </a:xfrm>
                  <a:prstGeom prst="rect">
                    <a:avLst/>
                  </a:prstGeom>
                </pic:spPr>
              </pic:pic>
            </a:graphicData>
          </a:graphic>
        </wp:anchor>
      </w:drawing>
    </w:r>
    <w:r>
      <w:pict>
        <v:rect id="_x0000_s2062" style="position:absolute;margin-left:439.75pt;margin-top:227.3pt;width:2.5pt;height:.5pt;z-index:-291539968;mso-position-horizontal-relative:page;mso-position-vertical-relative:page" fillcolor="red" stroked="f">
          <w10:wrap anchorx="page" anchory="page"/>
        </v:rect>
      </w:pict>
    </w:r>
    <w:r>
      <w:pict>
        <v:shapetype id="_x0000_t202" coordsize="21600,21600" o:spt="202" path="m,l,21600r21600,l21600,xe">
          <v:stroke joinstyle="miter"/>
          <v:path gradientshapeok="t" o:connecttype="rect"/>
        </v:shapetype>
        <v:shape id="_x0000_s2061" type="#_x0000_t202" style="position:absolute;margin-left:69.95pt;margin-top:29.15pt;width:44.1pt;height:20.6pt;z-index:-291538944;mso-position-horizontal-relative:page;mso-position-vertical-relative:page" filled="f" stroked="f">
          <v:textbox inset="0,0,0,0">
            <w:txbxContent>
              <w:p w:rsidR="00F945C6" w:rsidRDefault="00B50BCF">
                <w:pPr>
                  <w:spacing w:before="20"/>
                  <w:ind w:left="20" w:right="1"/>
                  <w:rPr>
                    <w:rFonts w:ascii="Trebuchet MS"/>
                    <w:sz w:val="16"/>
                  </w:rPr>
                </w:pPr>
                <w:r>
                  <w:rPr>
                    <w:rFonts w:ascii="Trebuchet MS"/>
                    <w:sz w:val="16"/>
                  </w:rPr>
                  <w:t>MINISTERIO DE SANIDAD</w:t>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5C6" w:rsidRDefault="00B50BCF">
    <w:pPr>
      <w:pStyle w:val="Textoindependiente"/>
      <w:spacing w:line="14" w:lineRule="auto"/>
      <w:rPr>
        <w:sz w:val="20"/>
      </w:rPr>
    </w:pPr>
    <w:r>
      <w:rPr>
        <w:noProof/>
        <w:lang w:bidi="ar-SA"/>
      </w:rPr>
      <w:drawing>
        <wp:anchor distT="0" distB="0" distL="0" distR="0" simplePos="0" relativeHeight="211778560" behindDoc="1" locked="0" layoutInCell="1" allowOverlap="1">
          <wp:simplePos x="0" y="0"/>
          <wp:positionH relativeFrom="page">
            <wp:posOffset>257175</wp:posOffset>
          </wp:positionH>
          <wp:positionV relativeFrom="page">
            <wp:posOffset>160654</wp:posOffset>
          </wp:positionV>
          <wp:extent cx="541655" cy="571500"/>
          <wp:effectExtent l="0" t="0" r="0" b="0"/>
          <wp:wrapNone/>
          <wp:docPr id="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png"/>
                  <pic:cNvPicPr/>
                </pic:nvPicPr>
                <pic:blipFill>
                  <a:blip r:embed="rId1" cstate="print"/>
                  <a:stretch>
                    <a:fillRect/>
                  </a:stretch>
                </pic:blipFill>
                <pic:spPr>
                  <a:xfrm>
                    <a:off x="0" y="0"/>
                    <a:ext cx="541655" cy="5715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60" type="#_x0000_t202" style="position:absolute;margin-left:69.95pt;margin-top:29.15pt;width:44.1pt;height:20.6pt;z-index:-291536896;mso-position-horizontal-relative:page;mso-position-vertical-relative:page" filled="f" stroked="f">
          <v:textbox inset="0,0,0,0">
            <w:txbxContent>
              <w:p w:rsidR="00F945C6" w:rsidRDefault="00B50BCF">
                <w:pPr>
                  <w:spacing w:before="20"/>
                  <w:ind w:left="20" w:right="1"/>
                  <w:rPr>
                    <w:rFonts w:ascii="Trebuchet MS"/>
                    <w:sz w:val="16"/>
                  </w:rPr>
                </w:pPr>
                <w:r>
                  <w:rPr>
                    <w:rFonts w:ascii="Trebuchet MS"/>
                    <w:sz w:val="16"/>
                  </w:rPr>
                  <w:t>MINISTERIO DE SANIDAD</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14FBC"/>
    <w:multiLevelType w:val="hybridMultilevel"/>
    <w:tmpl w:val="5318488A"/>
    <w:lvl w:ilvl="0" w:tplc="46F69AA8">
      <w:start w:val="1"/>
      <w:numFmt w:val="decimal"/>
      <w:lvlText w:val="%1)"/>
      <w:lvlJc w:val="left"/>
      <w:pPr>
        <w:ind w:left="815" w:hanging="709"/>
        <w:jc w:val="left"/>
      </w:pPr>
      <w:rPr>
        <w:rFonts w:ascii="Arial" w:eastAsia="Arial" w:hAnsi="Arial" w:cs="Arial" w:hint="default"/>
        <w:w w:val="99"/>
        <w:sz w:val="18"/>
        <w:szCs w:val="18"/>
        <w:lang w:val="es-ES" w:eastAsia="es-ES" w:bidi="es-ES"/>
      </w:rPr>
    </w:lvl>
    <w:lvl w:ilvl="1" w:tplc="8DDA8216">
      <w:numFmt w:val="bullet"/>
      <w:lvlText w:val="•"/>
      <w:lvlJc w:val="left"/>
      <w:pPr>
        <w:ind w:left="1531" w:hanging="709"/>
      </w:pPr>
      <w:rPr>
        <w:rFonts w:hint="default"/>
        <w:lang w:val="es-ES" w:eastAsia="es-ES" w:bidi="es-ES"/>
      </w:rPr>
    </w:lvl>
    <w:lvl w:ilvl="2" w:tplc="1FFA3470">
      <w:numFmt w:val="bullet"/>
      <w:lvlText w:val="•"/>
      <w:lvlJc w:val="left"/>
      <w:pPr>
        <w:ind w:left="2242" w:hanging="709"/>
      </w:pPr>
      <w:rPr>
        <w:rFonts w:hint="default"/>
        <w:lang w:val="es-ES" w:eastAsia="es-ES" w:bidi="es-ES"/>
      </w:rPr>
    </w:lvl>
    <w:lvl w:ilvl="3" w:tplc="1A22E7E0">
      <w:numFmt w:val="bullet"/>
      <w:lvlText w:val="•"/>
      <w:lvlJc w:val="left"/>
      <w:pPr>
        <w:ind w:left="2953" w:hanging="709"/>
      </w:pPr>
      <w:rPr>
        <w:rFonts w:hint="default"/>
        <w:lang w:val="es-ES" w:eastAsia="es-ES" w:bidi="es-ES"/>
      </w:rPr>
    </w:lvl>
    <w:lvl w:ilvl="4" w:tplc="01207948">
      <w:numFmt w:val="bullet"/>
      <w:lvlText w:val="•"/>
      <w:lvlJc w:val="left"/>
      <w:pPr>
        <w:ind w:left="3664" w:hanging="709"/>
      </w:pPr>
      <w:rPr>
        <w:rFonts w:hint="default"/>
        <w:lang w:val="es-ES" w:eastAsia="es-ES" w:bidi="es-ES"/>
      </w:rPr>
    </w:lvl>
    <w:lvl w:ilvl="5" w:tplc="62420100">
      <w:numFmt w:val="bullet"/>
      <w:lvlText w:val="•"/>
      <w:lvlJc w:val="left"/>
      <w:pPr>
        <w:ind w:left="4375" w:hanging="709"/>
      </w:pPr>
      <w:rPr>
        <w:rFonts w:hint="default"/>
        <w:lang w:val="es-ES" w:eastAsia="es-ES" w:bidi="es-ES"/>
      </w:rPr>
    </w:lvl>
    <w:lvl w:ilvl="6" w:tplc="DD2C5DCA">
      <w:numFmt w:val="bullet"/>
      <w:lvlText w:val="•"/>
      <w:lvlJc w:val="left"/>
      <w:pPr>
        <w:ind w:left="5086" w:hanging="709"/>
      </w:pPr>
      <w:rPr>
        <w:rFonts w:hint="default"/>
        <w:lang w:val="es-ES" w:eastAsia="es-ES" w:bidi="es-ES"/>
      </w:rPr>
    </w:lvl>
    <w:lvl w:ilvl="7" w:tplc="99B09342">
      <w:numFmt w:val="bullet"/>
      <w:lvlText w:val="•"/>
      <w:lvlJc w:val="left"/>
      <w:pPr>
        <w:ind w:left="5797" w:hanging="709"/>
      </w:pPr>
      <w:rPr>
        <w:rFonts w:hint="default"/>
        <w:lang w:val="es-ES" w:eastAsia="es-ES" w:bidi="es-ES"/>
      </w:rPr>
    </w:lvl>
    <w:lvl w:ilvl="8" w:tplc="E5D6C13C">
      <w:numFmt w:val="bullet"/>
      <w:lvlText w:val="•"/>
      <w:lvlJc w:val="left"/>
      <w:pPr>
        <w:ind w:left="6508" w:hanging="709"/>
      </w:pPr>
      <w:rPr>
        <w:rFonts w:hint="default"/>
        <w:lang w:val="es-ES" w:eastAsia="es-ES" w:bidi="es-ES"/>
      </w:rPr>
    </w:lvl>
  </w:abstractNum>
  <w:abstractNum w:abstractNumId="1">
    <w:nsid w:val="04DF11BB"/>
    <w:multiLevelType w:val="hybridMultilevel"/>
    <w:tmpl w:val="B3265656"/>
    <w:lvl w:ilvl="0" w:tplc="8CB22072">
      <w:numFmt w:val="bullet"/>
      <w:lvlText w:val=""/>
      <w:lvlJc w:val="left"/>
      <w:pPr>
        <w:ind w:left="2290" w:hanging="358"/>
      </w:pPr>
      <w:rPr>
        <w:rFonts w:ascii="Symbol" w:eastAsia="Symbol" w:hAnsi="Symbol" w:cs="Symbol" w:hint="default"/>
        <w:w w:val="100"/>
        <w:sz w:val="22"/>
        <w:szCs w:val="22"/>
        <w:lang w:val="es-ES" w:eastAsia="es-ES" w:bidi="es-ES"/>
      </w:rPr>
    </w:lvl>
    <w:lvl w:ilvl="1" w:tplc="22A2FD92">
      <w:numFmt w:val="bullet"/>
      <w:lvlText w:val="•"/>
      <w:lvlJc w:val="left"/>
      <w:pPr>
        <w:ind w:left="3248" w:hanging="358"/>
      </w:pPr>
      <w:rPr>
        <w:rFonts w:hint="default"/>
        <w:lang w:val="es-ES" w:eastAsia="es-ES" w:bidi="es-ES"/>
      </w:rPr>
    </w:lvl>
    <w:lvl w:ilvl="2" w:tplc="8440119A">
      <w:numFmt w:val="bullet"/>
      <w:lvlText w:val="•"/>
      <w:lvlJc w:val="left"/>
      <w:pPr>
        <w:ind w:left="4197" w:hanging="358"/>
      </w:pPr>
      <w:rPr>
        <w:rFonts w:hint="default"/>
        <w:lang w:val="es-ES" w:eastAsia="es-ES" w:bidi="es-ES"/>
      </w:rPr>
    </w:lvl>
    <w:lvl w:ilvl="3" w:tplc="B86EE780">
      <w:numFmt w:val="bullet"/>
      <w:lvlText w:val="•"/>
      <w:lvlJc w:val="left"/>
      <w:pPr>
        <w:ind w:left="5145" w:hanging="358"/>
      </w:pPr>
      <w:rPr>
        <w:rFonts w:hint="default"/>
        <w:lang w:val="es-ES" w:eastAsia="es-ES" w:bidi="es-ES"/>
      </w:rPr>
    </w:lvl>
    <w:lvl w:ilvl="4" w:tplc="D83CEFCE">
      <w:numFmt w:val="bullet"/>
      <w:lvlText w:val="•"/>
      <w:lvlJc w:val="left"/>
      <w:pPr>
        <w:ind w:left="6094" w:hanging="358"/>
      </w:pPr>
      <w:rPr>
        <w:rFonts w:hint="default"/>
        <w:lang w:val="es-ES" w:eastAsia="es-ES" w:bidi="es-ES"/>
      </w:rPr>
    </w:lvl>
    <w:lvl w:ilvl="5" w:tplc="36D02510">
      <w:numFmt w:val="bullet"/>
      <w:lvlText w:val="•"/>
      <w:lvlJc w:val="left"/>
      <w:pPr>
        <w:ind w:left="7043" w:hanging="358"/>
      </w:pPr>
      <w:rPr>
        <w:rFonts w:hint="default"/>
        <w:lang w:val="es-ES" w:eastAsia="es-ES" w:bidi="es-ES"/>
      </w:rPr>
    </w:lvl>
    <w:lvl w:ilvl="6" w:tplc="3CB6A41E">
      <w:numFmt w:val="bullet"/>
      <w:lvlText w:val="•"/>
      <w:lvlJc w:val="left"/>
      <w:pPr>
        <w:ind w:left="7991" w:hanging="358"/>
      </w:pPr>
      <w:rPr>
        <w:rFonts w:hint="default"/>
        <w:lang w:val="es-ES" w:eastAsia="es-ES" w:bidi="es-ES"/>
      </w:rPr>
    </w:lvl>
    <w:lvl w:ilvl="7" w:tplc="BE762B3A">
      <w:numFmt w:val="bullet"/>
      <w:lvlText w:val="•"/>
      <w:lvlJc w:val="left"/>
      <w:pPr>
        <w:ind w:left="8940" w:hanging="358"/>
      </w:pPr>
      <w:rPr>
        <w:rFonts w:hint="default"/>
        <w:lang w:val="es-ES" w:eastAsia="es-ES" w:bidi="es-ES"/>
      </w:rPr>
    </w:lvl>
    <w:lvl w:ilvl="8" w:tplc="95B8594E">
      <w:numFmt w:val="bullet"/>
      <w:lvlText w:val="•"/>
      <w:lvlJc w:val="left"/>
      <w:pPr>
        <w:ind w:left="9889" w:hanging="358"/>
      </w:pPr>
      <w:rPr>
        <w:rFonts w:hint="default"/>
        <w:lang w:val="es-ES" w:eastAsia="es-ES" w:bidi="es-ES"/>
      </w:rPr>
    </w:lvl>
  </w:abstractNum>
  <w:abstractNum w:abstractNumId="2">
    <w:nsid w:val="05F36846"/>
    <w:multiLevelType w:val="hybridMultilevel"/>
    <w:tmpl w:val="02AE3618"/>
    <w:lvl w:ilvl="0" w:tplc="A81CAE60">
      <w:start w:val="1"/>
      <w:numFmt w:val="lowerLetter"/>
      <w:lvlText w:val="%1)"/>
      <w:lvlJc w:val="left"/>
      <w:pPr>
        <w:ind w:left="107" w:hanging="211"/>
        <w:jc w:val="right"/>
      </w:pPr>
      <w:rPr>
        <w:rFonts w:ascii="Arial" w:eastAsia="Arial" w:hAnsi="Arial" w:cs="Arial" w:hint="default"/>
        <w:spacing w:val="-4"/>
        <w:w w:val="99"/>
        <w:sz w:val="18"/>
        <w:szCs w:val="18"/>
        <w:lang w:val="es-ES" w:eastAsia="es-ES" w:bidi="es-ES"/>
      </w:rPr>
    </w:lvl>
    <w:lvl w:ilvl="1" w:tplc="0CE8973E">
      <w:numFmt w:val="bullet"/>
      <w:lvlText w:val="•"/>
      <w:lvlJc w:val="left"/>
      <w:pPr>
        <w:ind w:left="944" w:hanging="211"/>
      </w:pPr>
      <w:rPr>
        <w:rFonts w:hint="default"/>
        <w:lang w:val="es-ES" w:eastAsia="es-ES" w:bidi="es-ES"/>
      </w:rPr>
    </w:lvl>
    <w:lvl w:ilvl="2" w:tplc="D3980074">
      <w:numFmt w:val="bullet"/>
      <w:lvlText w:val="•"/>
      <w:lvlJc w:val="left"/>
      <w:pPr>
        <w:ind w:left="1789" w:hanging="211"/>
      </w:pPr>
      <w:rPr>
        <w:rFonts w:hint="default"/>
        <w:lang w:val="es-ES" w:eastAsia="es-ES" w:bidi="es-ES"/>
      </w:rPr>
    </w:lvl>
    <w:lvl w:ilvl="3" w:tplc="ADD07180">
      <w:numFmt w:val="bullet"/>
      <w:lvlText w:val="•"/>
      <w:lvlJc w:val="left"/>
      <w:pPr>
        <w:ind w:left="2633" w:hanging="211"/>
      </w:pPr>
      <w:rPr>
        <w:rFonts w:hint="default"/>
        <w:lang w:val="es-ES" w:eastAsia="es-ES" w:bidi="es-ES"/>
      </w:rPr>
    </w:lvl>
    <w:lvl w:ilvl="4" w:tplc="AD869B72">
      <w:numFmt w:val="bullet"/>
      <w:lvlText w:val="•"/>
      <w:lvlJc w:val="left"/>
      <w:pPr>
        <w:ind w:left="3478" w:hanging="211"/>
      </w:pPr>
      <w:rPr>
        <w:rFonts w:hint="default"/>
        <w:lang w:val="es-ES" w:eastAsia="es-ES" w:bidi="es-ES"/>
      </w:rPr>
    </w:lvl>
    <w:lvl w:ilvl="5" w:tplc="F3A47376">
      <w:numFmt w:val="bullet"/>
      <w:lvlText w:val="•"/>
      <w:lvlJc w:val="left"/>
      <w:pPr>
        <w:ind w:left="4322" w:hanging="211"/>
      </w:pPr>
      <w:rPr>
        <w:rFonts w:hint="default"/>
        <w:lang w:val="es-ES" w:eastAsia="es-ES" w:bidi="es-ES"/>
      </w:rPr>
    </w:lvl>
    <w:lvl w:ilvl="6" w:tplc="DAD83F4E">
      <w:numFmt w:val="bullet"/>
      <w:lvlText w:val="•"/>
      <w:lvlJc w:val="left"/>
      <w:pPr>
        <w:ind w:left="5167" w:hanging="211"/>
      </w:pPr>
      <w:rPr>
        <w:rFonts w:hint="default"/>
        <w:lang w:val="es-ES" w:eastAsia="es-ES" w:bidi="es-ES"/>
      </w:rPr>
    </w:lvl>
    <w:lvl w:ilvl="7" w:tplc="106657A2">
      <w:numFmt w:val="bullet"/>
      <w:lvlText w:val="•"/>
      <w:lvlJc w:val="left"/>
      <w:pPr>
        <w:ind w:left="6011" w:hanging="211"/>
      </w:pPr>
      <w:rPr>
        <w:rFonts w:hint="default"/>
        <w:lang w:val="es-ES" w:eastAsia="es-ES" w:bidi="es-ES"/>
      </w:rPr>
    </w:lvl>
    <w:lvl w:ilvl="8" w:tplc="4E2A15C2">
      <w:numFmt w:val="bullet"/>
      <w:lvlText w:val="•"/>
      <w:lvlJc w:val="left"/>
      <w:pPr>
        <w:ind w:left="6856" w:hanging="211"/>
      </w:pPr>
      <w:rPr>
        <w:rFonts w:hint="default"/>
        <w:lang w:val="es-ES" w:eastAsia="es-ES" w:bidi="es-ES"/>
      </w:rPr>
    </w:lvl>
  </w:abstractNum>
  <w:abstractNum w:abstractNumId="3">
    <w:nsid w:val="129E6A47"/>
    <w:multiLevelType w:val="hybridMultilevel"/>
    <w:tmpl w:val="C22A58A4"/>
    <w:lvl w:ilvl="0" w:tplc="F1A0323A">
      <w:start w:val="1"/>
      <w:numFmt w:val="decimal"/>
      <w:lvlText w:val="(%1)"/>
      <w:lvlJc w:val="left"/>
      <w:pPr>
        <w:ind w:left="934" w:hanging="660"/>
        <w:jc w:val="left"/>
      </w:pPr>
      <w:rPr>
        <w:rFonts w:ascii="Arial" w:eastAsia="Arial" w:hAnsi="Arial" w:cs="Arial" w:hint="default"/>
        <w:b/>
        <w:bCs/>
        <w:spacing w:val="-1"/>
        <w:w w:val="99"/>
        <w:sz w:val="14"/>
        <w:szCs w:val="14"/>
        <w:lang w:val="es-ES" w:eastAsia="es-ES" w:bidi="es-ES"/>
      </w:rPr>
    </w:lvl>
    <w:lvl w:ilvl="1" w:tplc="618A41D0">
      <w:start w:val="1"/>
      <w:numFmt w:val="decimal"/>
      <w:lvlText w:val="(%2)"/>
      <w:lvlJc w:val="left"/>
      <w:pPr>
        <w:ind w:left="2489" w:hanging="1652"/>
        <w:jc w:val="left"/>
      </w:pPr>
      <w:rPr>
        <w:rFonts w:ascii="Calibri" w:eastAsia="Calibri" w:hAnsi="Calibri" w:cs="Calibri" w:hint="default"/>
        <w:spacing w:val="-1"/>
        <w:w w:val="99"/>
        <w:sz w:val="14"/>
        <w:szCs w:val="14"/>
        <w:lang w:val="es-ES" w:eastAsia="es-ES" w:bidi="es-ES"/>
      </w:rPr>
    </w:lvl>
    <w:lvl w:ilvl="2" w:tplc="2A1852D2">
      <w:start w:val="1"/>
      <w:numFmt w:val="decimal"/>
      <w:lvlText w:val="(%3)"/>
      <w:lvlJc w:val="left"/>
      <w:pPr>
        <w:ind w:left="1558" w:hanging="360"/>
        <w:jc w:val="left"/>
      </w:pPr>
      <w:rPr>
        <w:rFonts w:ascii="Calibri" w:eastAsia="Calibri" w:hAnsi="Calibri" w:cs="Calibri" w:hint="default"/>
        <w:spacing w:val="-4"/>
        <w:w w:val="99"/>
        <w:sz w:val="18"/>
        <w:szCs w:val="18"/>
        <w:lang w:val="es-ES" w:eastAsia="es-ES" w:bidi="es-ES"/>
      </w:rPr>
    </w:lvl>
    <w:lvl w:ilvl="3" w:tplc="CA7C74B2">
      <w:numFmt w:val="bullet"/>
      <w:lvlText w:val="•"/>
      <w:lvlJc w:val="left"/>
      <w:pPr>
        <w:ind w:left="3372" w:hanging="360"/>
      </w:pPr>
      <w:rPr>
        <w:rFonts w:hint="default"/>
        <w:lang w:val="es-ES" w:eastAsia="es-ES" w:bidi="es-ES"/>
      </w:rPr>
    </w:lvl>
    <w:lvl w:ilvl="4" w:tplc="3FE233A4">
      <w:numFmt w:val="bullet"/>
      <w:lvlText w:val="•"/>
      <w:lvlJc w:val="left"/>
      <w:pPr>
        <w:ind w:left="4264" w:hanging="360"/>
      </w:pPr>
      <w:rPr>
        <w:rFonts w:hint="default"/>
        <w:lang w:val="es-ES" w:eastAsia="es-ES" w:bidi="es-ES"/>
      </w:rPr>
    </w:lvl>
    <w:lvl w:ilvl="5" w:tplc="8A5432FC">
      <w:numFmt w:val="bullet"/>
      <w:lvlText w:val="•"/>
      <w:lvlJc w:val="left"/>
      <w:pPr>
        <w:ind w:left="5156" w:hanging="360"/>
      </w:pPr>
      <w:rPr>
        <w:rFonts w:hint="default"/>
        <w:lang w:val="es-ES" w:eastAsia="es-ES" w:bidi="es-ES"/>
      </w:rPr>
    </w:lvl>
    <w:lvl w:ilvl="6" w:tplc="6CF0D500">
      <w:numFmt w:val="bullet"/>
      <w:lvlText w:val="•"/>
      <w:lvlJc w:val="left"/>
      <w:pPr>
        <w:ind w:left="6048" w:hanging="360"/>
      </w:pPr>
      <w:rPr>
        <w:rFonts w:hint="default"/>
        <w:lang w:val="es-ES" w:eastAsia="es-ES" w:bidi="es-ES"/>
      </w:rPr>
    </w:lvl>
    <w:lvl w:ilvl="7" w:tplc="00CCE032">
      <w:numFmt w:val="bullet"/>
      <w:lvlText w:val="•"/>
      <w:lvlJc w:val="left"/>
      <w:pPr>
        <w:ind w:left="6940" w:hanging="360"/>
      </w:pPr>
      <w:rPr>
        <w:rFonts w:hint="default"/>
        <w:lang w:val="es-ES" w:eastAsia="es-ES" w:bidi="es-ES"/>
      </w:rPr>
    </w:lvl>
    <w:lvl w:ilvl="8" w:tplc="8DAC91BA">
      <w:numFmt w:val="bullet"/>
      <w:lvlText w:val="•"/>
      <w:lvlJc w:val="left"/>
      <w:pPr>
        <w:ind w:left="7832" w:hanging="360"/>
      </w:pPr>
      <w:rPr>
        <w:rFonts w:hint="default"/>
        <w:lang w:val="es-ES" w:eastAsia="es-ES" w:bidi="es-ES"/>
      </w:rPr>
    </w:lvl>
  </w:abstractNum>
  <w:abstractNum w:abstractNumId="4">
    <w:nsid w:val="1B5F3A73"/>
    <w:multiLevelType w:val="hybridMultilevel"/>
    <w:tmpl w:val="3DAC7D1A"/>
    <w:lvl w:ilvl="0" w:tplc="B7027ABA">
      <w:numFmt w:val="bullet"/>
      <w:lvlText w:val="-"/>
      <w:lvlJc w:val="left"/>
      <w:pPr>
        <w:ind w:left="107" w:hanging="140"/>
      </w:pPr>
      <w:rPr>
        <w:rFonts w:ascii="Arial" w:eastAsia="Arial" w:hAnsi="Arial" w:cs="Arial" w:hint="default"/>
        <w:spacing w:val="-21"/>
        <w:w w:val="99"/>
        <w:sz w:val="18"/>
        <w:szCs w:val="18"/>
        <w:lang w:val="es-ES" w:eastAsia="es-ES" w:bidi="es-ES"/>
      </w:rPr>
    </w:lvl>
    <w:lvl w:ilvl="1" w:tplc="B26C57C4">
      <w:numFmt w:val="bullet"/>
      <w:lvlText w:val="•"/>
      <w:lvlJc w:val="left"/>
      <w:pPr>
        <w:ind w:left="883" w:hanging="140"/>
      </w:pPr>
      <w:rPr>
        <w:rFonts w:hint="default"/>
        <w:lang w:val="es-ES" w:eastAsia="es-ES" w:bidi="es-ES"/>
      </w:rPr>
    </w:lvl>
    <w:lvl w:ilvl="2" w:tplc="6C8CAAB8">
      <w:numFmt w:val="bullet"/>
      <w:lvlText w:val="•"/>
      <w:lvlJc w:val="left"/>
      <w:pPr>
        <w:ind w:left="1666" w:hanging="140"/>
      </w:pPr>
      <w:rPr>
        <w:rFonts w:hint="default"/>
        <w:lang w:val="es-ES" w:eastAsia="es-ES" w:bidi="es-ES"/>
      </w:rPr>
    </w:lvl>
    <w:lvl w:ilvl="3" w:tplc="D3B8BB56">
      <w:numFmt w:val="bullet"/>
      <w:lvlText w:val="•"/>
      <w:lvlJc w:val="left"/>
      <w:pPr>
        <w:ind w:left="2449" w:hanging="140"/>
      </w:pPr>
      <w:rPr>
        <w:rFonts w:hint="default"/>
        <w:lang w:val="es-ES" w:eastAsia="es-ES" w:bidi="es-ES"/>
      </w:rPr>
    </w:lvl>
    <w:lvl w:ilvl="4" w:tplc="4D0AF894">
      <w:numFmt w:val="bullet"/>
      <w:lvlText w:val="•"/>
      <w:lvlJc w:val="left"/>
      <w:pPr>
        <w:ind w:left="3232" w:hanging="140"/>
      </w:pPr>
      <w:rPr>
        <w:rFonts w:hint="default"/>
        <w:lang w:val="es-ES" w:eastAsia="es-ES" w:bidi="es-ES"/>
      </w:rPr>
    </w:lvl>
    <w:lvl w:ilvl="5" w:tplc="FA6EDCE4">
      <w:numFmt w:val="bullet"/>
      <w:lvlText w:val="•"/>
      <w:lvlJc w:val="left"/>
      <w:pPr>
        <w:ind w:left="4015" w:hanging="140"/>
      </w:pPr>
      <w:rPr>
        <w:rFonts w:hint="default"/>
        <w:lang w:val="es-ES" w:eastAsia="es-ES" w:bidi="es-ES"/>
      </w:rPr>
    </w:lvl>
    <w:lvl w:ilvl="6" w:tplc="C8E6B622">
      <w:numFmt w:val="bullet"/>
      <w:lvlText w:val="•"/>
      <w:lvlJc w:val="left"/>
      <w:pPr>
        <w:ind w:left="4798" w:hanging="140"/>
      </w:pPr>
      <w:rPr>
        <w:rFonts w:hint="default"/>
        <w:lang w:val="es-ES" w:eastAsia="es-ES" w:bidi="es-ES"/>
      </w:rPr>
    </w:lvl>
    <w:lvl w:ilvl="7" w:tplc="AD981618">
      <w:numFmt w:val="bullet"/>
      <w:lvlText w:val="•"/>
      <w:lvlJc w:val="left"/>
      <w:pPr>
        <w:ind w:left="5581" w:hanging="140"/>
      </w:pPr>
      <w:rPr>
        <w:rFonts w:hint="default"/>
        <w:lang w:val="es-ES" w:eastAsia="es-ES" w:bidi="es-ES"/>
      </w:rPr>
    </w:lvl>
    <w:lvl w:ilvl="8" w:tplc="EFAAE4FC">
      <w:numFmt w:val="bullet"/>
      <w:lvlText w:val="•"/>
      <w:lvlJc w:val="left"/>
      <w:pPr>
        <w:ind w:left="6364" w:hanging="140"/>
      </w:pPr>
      <w:rPr>
        <w:rFonts w:hint="default"/>
        <w:lang w:val="es-ES" w:eastAsia="es-ES" w:bidi="es-ES"/>
      </w:rPr>
    </w:lvl>
  </w:abstractNum>
  <w:abstractNum w:abstractNumId="5">
    <w:nsid w:val="2D7466D9"/>
    <w:multiLevelType w:val="hybridMultilevel"/>
    <w:tmpl w:val="B366F906"/>
    <w:lvl w:ilvl="0" w:tplc="10F617C0">
      <w:start w:val="1"/>
      <w:numFmt w:val="decimal"/>
      <w:lvlText w:val="%1."/>
      <w:lvlJc w:val="left"/>
      <w:pPr>
        <w:ind w:left="107" w:hanging="709"/>
        <w:jc w:val="left"/>
      </w:pPr>
      <w:rPr>
        <w:rFonts w:ascii="Arial" w:eastAsia="Arial" w:hAnsi="Arial" w:cs="Arial" w:hint="default"/>
        <w:spacing w:val="-23"/>
        <w:w w:val="99"/>
        <w:sz w:val="18"/>
        <w:szCs w:val="18"/>
        <w:lang w:val="es-ES" w:eastAsia="es-ES" w:bidi="es-ES"/>
      </w:rPr>
    </w:lvl>
    <w:lvl w:ilvl="1" w:tplc="7342101E">
      <w:numFmt w:val="bullet"/>
      <w:lvlText w:val="•"/>
      <w:lvlJc w:val="left"/>
      <w:pPr>
        <w:ind w:left="883" w:hanging="709"/>
      </w:pPr>
      <w:rPr>
        <w:rFonts w:hint="default"/>
        <w:lang w:val="es-ES" w:eastAsia="es-ES" w:bidi="es-ES"/>
      </w:rPr>
    </w:lvl>
    <w:lvl w:ilvl="2" w:tplc="A85688EA">
      <w:numFmt w:val="bullet"/>
      <w:lvlText w:val="•"/>
      <w:lvlJc w:val="left"/>
      <w:pPr>
        <w:ind w:left="1666" w:hanging="709"/>
      </w:pPr>
      <w:rPr>
        <w:rFonts w:hint="default"/>
        <w:lang w:val="es-ES" w:eastAsia="es-ES" w:bidi="es-ES"/>
      </w:rPr>
    </w:lvl>
    <w:lvl w:ilvl="3" w:tplc="FA5EB000">
      <w:numFmt w:val="bullet"/>
      <w:lvlText w:val="•"/>
      <w:lvlJc w:val="left"/>
      <w:pPr>
        <w:ind w:left="2449" w:hanging="709"/>
      </w:pPr>
      <w:rPr>
        <w:rFonts w:hint="default"/>
        <w:lang w:val="es-ES" w:eastAsia="es-ES" w:bidi="es-ES"/>
      </w:rPr>
    </w:lvl>
    <w:lvl w:ilvl="4" w:tplc="6EB0DD7A">
      <w:numFmt w:val="bullet"/>
      <w:lvlText w:val="•"/>
      <w:lvlJc w:val="left"/>
      <w:pPr>
        <w:ind w:left="3232" w:hanging="709"/>
      </w:pPr>
      <w:rPr>
        <w:rFonts w:hint="default"/>
        <w:lang w:val="es-ES" w:eastAsia="es-ES" w:bidi="es-ES"/>
      </w:rPr>
    </w:lvl>
    <w:lvl w:ilvl="5" w:tplc="2BCA63BC">
      <w:numFmt w:val="bullet"/>
      <w:lvlText w:val="•"/>
      <w:lvlJc w:val="left"/>
      <w:pPr>
        <w:ind w:left="4015" w:hanging="709"/>
      </w:pPr>
      <w:rPr>
        <w:rFonts w:hint="default"/>
        <w:lang w:val="es-ES" w:eastAsia="es-ES" w:bidi="es-ES"/>
      </w:rPr>
    </w:lvl>
    <w:lvl w:ilvl="6" w:tplc="87B21ECE">
      <w:numFmt w:val="bullet"/>
      <w:lvlText w:val="•"/>
      <w:lvlJc w:val="left"/>
      <w:pPr>
        <w:ind w:left="4798" w:hanging="709"/>
      </w:pPr>
      <w:rPr>
        <w:rFonts w:hint="default"/>
        <w:lang w:val="es-ES" w:eastAsia="es-ES" w:bidi="es-ES"/>
      </w:rPr>
    </w:lvl>
    <w:lvl w:ilvl="7" w:tplc="3EF0EDA0">
      <w:numFmt w:val="bullet"/>
      <w:lvlText w:val="•"/>
      <w:lvlJc w:val="left"/>
      <w:pPr>
        <w:ind w:left="5581" w:hanging="709"/>
      </w:pPr>
      <w:rPr>
        <w:rFonts w:hint="default"/>
        <w:lang w:val="es-ES" w:eastAsia="es-ES" w:bidi="es-ES"/>
      </w:rPr>
    </w:lvl>
    <w:lvl w:ilvl="8" w:tplc="C4E893EA">
      <w:numFmt w:val="bullet"/>
      <w:lvlText w:val="•"/>
      <w:lvlJc w:val="left"/>
      <w:pPr>
        <w:ind w:left="6364" w:hanging="709"/>
      </w:pPr>
      <w:rPr>
        <w:rFonts w:hint="default"/>
        <w:lang w:val="es-ES" w:eastAsia="es-ES" w:bidi="es-ES"/>
      </w:rPr>
    </w:lvl>
  </w:abstractNum>
  <w:abstractNum w:abstractNumId="6">
    <w:nsid w:val="2F1037EA"/>
    <w:multiLevelType w:val="hybridMultilevel"/>
    <w:tmpl w:val="95406566"/>
    <w:lvl w:ilvl="0" w:tplc="86423806">
      <w:start w:val="1"/>
      <w:numFmt w:val="decimal"/>
      <w:lvlText w:val="%1."/>
      <w:lvlJc w:val="left"/>
      <w:pPr>
        <w:ind w:left="107" w:hanging="709"/>
        <w:jc w:val="left"/>
      </w:pPr>
      <w:rPr>
        <w:rFonts w:ascii="Arial" w:eastAsia="Arial" w:hAnsi="Arial" w:cs="Arial" w:hint="default"/>
        <w:spacing w:val="-4"/>
        <w:w w:val="99"/>
        <w:sz w:val="18"/>
        <w:szCs w:val="18"/>
        <w:lang w:val="es-ES" w:eastAsia="es-ES" w:bidi="es-ES"/>
      </w:rPr>
    </w:lvl>
    <w:lvl w:ilvl="1" w:tplc="C2EC7216">
      <w:numFmt w:val="bullet"/>
      <w:lvlText w:val="•"/>
      <w:lvlJc w:val="left"/>
      <w:pPr>
        <w:ind w:left="883" w:hanging="709"/>
      </w:pPr>
      <w:rPr>
        <w:rFonts w:hint="default"/>
        <w:lang w:val="es-ES" w:eastAsia="es-ES" w:bidi="es-ES"/>
      </w:rPr>
    </w:lvl>
    <w:lvl w:ilvl="2" w:tplc="54B662FC">
      <w:numFmt w:val="bullet"/>
      <w:lvlText w:val="•"/>
      <w:lvlJc w:val="left"/>
      <w:pPr>
        <w:ind w:left="1666" w:hanging="709"/>
      </w:pPr>
      <w:rPr>
        <w:rFonts w:hint="default"/>
        <w:lang w:val="es-ES" w:eastAsia="es-ES" w:bidi="es-ES"/>
      </w:rPr>
    </w:lvl>
    <w:lvl w:ilvl="3" w:tplc="F0AED838">
      <w:numFmt w:val="bullet"/>
      <w:lvlText w:val="•"/>
      <w:lvlJc w:val="left"/>
      <w:pPr>
        <w:ind w:left="2449" w:hanging="709"/>
      </w:pPr>
      <w:rPr>
        <w:rFonts w:hint="default"/>
        <w:lang w:val="es-ES" w:eastAsia="es-ES" w:bidi="es-ES"/>
      </w:rPr>
    </w:lvl>
    <w:lvl w:ilvl="4" w:tplc="94E8FAC4">
      <w:numFmt w:val="bullet"/>
      <w:lvlText w:val="•"/>
      <w:lvlJc w:val="left"/>
      <w:pPr>
        <w:ind w:left="3232" w:hanging="709"/>
      </w:pPr>
      <w:rPr>
        <w:rFonts w:hint="default"/>
        <w:lang w:val="es-ES" w:eastAsia="es-ES" w:bidi="es-ES"/>
      </w:rPr>
    </w:lvl>
    <w:lvl w:ilvl="5" w:tplc="F5E87CCE">
      <w:numFmt w:val="bullet"/>
      <w:lvlText w:val="•"/>
      <w:lvlJc w:val="left"/>
      <w:pPr>
        <w:ind w:left="4015" w:hanging="709"/>
      </w:pPr>
      <w:rPr>
        <w:rFonts w:hint="default"/>
        <w:lang w:val="es-ES" w:eastAsia="es-ES" w:bidi="es-ES"/>
      </w:rPr>
    </w:lvl>
    <w:lvl w:ilvl="6" w:tplc="7FA41E1C">
      <w:numFmt w:val="bullet"/>
      <w:lvlText w:val="•"/>
      <w:lvlJc w:val="left"/>
      <w:pPr>
        <w:ind w:left="4798" w:hanging="709"/>
      </w:pPr>
      <w:rPr>
        <w:rFonts w:hint="default"/>
        <w:lang w:val="es-ES" w:eastAsia="es-ES" w:bidi="es-ES"/>
      </w:rPr>
    </w:lvl>
    <w:lvl w:ilvl="7" w:tplc="738886F6">
      <w:numFmt w:val="bullet"/>
      <w:lvlText w:val="•"/>
      <w:lvlJc w:val="left"/>
      <w:pPr>
        <w:ind w:left="5581" w:hanging="709"/>
      </w:pPr>
      <w:rPr>
        <w:rFonts w:hint="default"/>
        <w:lang w:val="es-ES" w:eastAsia="es-ES" w:bidi="es-ES"/>
      </w:rPr>
    </w:lvl>
    <w:lvl w:ilvl="8" w:tplc="F5B81F00">
      <w:numFmt w:val="bullet"/>
      <w:lvlText w:val="•"/>
      <w:lvlJc w:val="left"/>
      <w:pPr>
        <w:ind w:left="6364" w:hanging="709"/>
      </w:pPr>
      <w:rPr>
        <w:rFonts w:hint="default"/>
        <w:lang w:val="es-ES" w:eastAsia="es-ES" w:bidi="es-ES"/>
      </w:rPr>
    </w:lvl>
  </w:abstractNum>
  <w:abstractNum w:abstractNumId="7">
    <w:nsid w:val="2F5473C6"/>
    <w:multiLevelType w:val="hybridMultilevel"/>
    <w:tmpl w:val="7D5CB6A6"/>
    <w:lvl w:ilvl="0" w:tplc="6DB09838">
      <w:start w:val="1"/>
      <w:numFmt w:val="decimal"/>
      <w:lvlText w:val="%1."/>
      <w:lvlJc w:val="left"/>
      <w:pPr>
        <w:ind w:left="813" w:hanging="709"/>
        <w:jc w:val="left"/>
      </w:pPr>
      <w:rPr>
        <w:rFonts w:ascii="Arial" w:eastAsia="Arial" w:hAnsi="Arial" w:cs="Arial" w:hint="default"/>
        <w:spacing w:val="-2"/>
        <w:w w:val="99"/>
        <w:sz w:val="18"/>
        <w:szCs w:val="18"/>
        <w:lang w:val="es-ES" w:eastAsia="es-ES" w:bidi="es-ES"/>
      </w:rPr>
    </w:lvl>
    <w:lvl w:ilvl="1" w:tplc="15804166">
      <w:numFmt w:val="bullet"/>
      <w:lvlText w:val="•"/>
      <w:lvlJc w:val="left"/>
      <w:pPr>
        <w:ind w:left="1532" w:hanging="709"/>
      </w:pPr>
      <w:rPr>
        <w:rFonts w:hint="default"/>
        <w:lang w:val="es-ES" w:eastAsia="es-ES" w:bidi="es-ES"/>
      </w:rPr>
    </w:lvl>
    <w:lvl w:ilvl="2" w:tplc="3CC0F6C0">
      <w:numFmt w:val="bullet"/>
      <w:lvlText w:val="•"/>
      <w:lvlJc w:val="left"/>
      <w:pPr>
        <w:ind w:left="2245" w:hanging="709"/>
      </w:pPr>
      <w:rPr>
        <w:rFonts w:hint="default"/>
        <w:lang w:val="es-ES" w:eastAsia="es-ES" w:bidi="es-ES"/>
      </w:rPr>
    </w:lvl>
    <w:lvl w:ilvl="3" w:tplc="E6421F54">
      <w:numFmt w:val="bullet"/>
      <w:lvlText w:val="•"/>
      <w:lvlJc w:val="left"/>
      <w:pPr>
        <w:ind w:left="2958" w:hanging="709"/>
      </w:pPr>
      <w:rPr>
        <w:rFonts w:hint="default"/>
        <w:lang w:val="es-ES" w:eastAsia="es-ES" w:bidi="es-ES"/>
      </w:rPr>
    </w:lvl>
    <w:lvl w:ilvl="4" w:tplc="204C6B38">
      <w:numFmt w:val="bullet"/>
      <w:lvlText w:val="•"/>
      <w:lvlJc w:val="left"/>
      <w:pPr>
        <w:ind w:left="3671" w:hanging="709"/>
      </w:pPr>
      <w:rPr>
        <w:rFonts w:hint="default"/>
        <w:lang w:val="es-ES" w:eastAsia="es-ES" w:bidi="es-ES"/>
      </w:rPr>
    </w:lvl>
    <w:lvl w:ilvl="5" w:tplc="C616DA10">
      <w:numFmt w:val="bullet"/>
      <w:lvlText w:val="•"/>
      <w:lvlJc w:val="left"/>
      <w:pPr>
        <w:ind w:left="4384" w:hanging="709"/>
      </w:pPr>
      <w:rPr>
        <w:rFonts w:hint="default"/>
        <w:lang w:val="es-ES" w:eastAsia="es-ES" w:bidi="es-ES"/>
      </w:rPr>
    </w:lvl>
    <w:lvl w:ilvl="6" w:tplc="3E4C4A9C">
      <w:numFmt w:val="bullet"/>
      <w:lvlText w:val="•"/>
      <w:lvlJc w:val="left"/>
      <w:pPr>
        <w:ind w:left="5097" w:hanging="709"/>
      </w:pPr>
      <w:rPr>
        <w:rFonts w:hint="default"/>
        <w:lang w:val="es-ES" w:eastAsia="es-ES" w:bidi="es-ES"/>
      </w:rPr>
    </w:lvl>
    <w:lvl w:ilvl="7" w:tplc="D53E5BC8">
      <w:numFmt w:val="bullet"/>
      <w:lvlText w:val="•"/>
      <w:lvlJc w:val="left"/>
      <w:pPr>
        <w:ind w:left="5810" w:hanging="709"/>
      </w:pPr>
      <w:rPr>
        <w:rFonts w:hint="default"/>
        <w:lang w:val="es-ES" w:eastAsia="es-ES" w:bidi="es-ES"/>
      </w:rPr>
    </w:lvl>
    <w:lvl w:ilvl="8" w:tplc="92DA4DF0">
      <w:numFmt w:val="bullet"/>
      <w:lvlText w:val="•"/>
      <w:lvlJc w:val="left"/>
      <w:pPr>
        <w:ind w:left="6523" w:hanging="709"/>
      </w:pPr>
      <w:rPr>
        <w:rFonts w:hint="default"/>
        <w:lang w:val="es-ES" w:eastAsia="es-ES" w:bidi="es-ES"/>
      </w:rPr>
    </w:lvl>
  </w:abstractNum>
  <w:abstractNum w:abstractNumId="8">
    <w:nsid w:val="30FA1B27"/>
    <w:multiLevelType w:val="hybridMultilevel"/>
    <w:tmpl w:val="DFFE8F4E"/>
    <w:lvl w:ilvl="0" w:tplc="111A804E">
      <w:start w:val="1"/>
      <w:numFmt w:val="decimal"/>
      <w:lvlText w:val="%1."/>
      <w:lvlJc w:val="left"/>
      <w:pPr>
        <w:ind w:left="2292" w:hanging="428"/>
        <w:jc w:val="left"/>
      </w:pPr>
      <w:rPr>
        <w:rFonts w:ascii="Arial" w:eastAsia="Arial" w:hAnsi="Arial" w:cs="Arial" w:hint="default"/>
        <w:b/>
        <w:bCs/>
        <w:w w:val="97"/>
        <w:sz w:val="20"/>
        <w:szCs w:val="20"/>
        <w:lang w:val="es-ES" w:eastAsia="es-ES" w:bidi="es-ES"/>
      </w:rPr>
    </w:lvl>
    <w:lvl w:ilvl="1" w:tplc="AADA17EC">
      <w:numFmt w:val="bullet"/>
      <w:lvlText w:val=""/>
      <w:lvlJc w:val="left"/>
      <w:pPr>
        <w:ind w:left="2585" w:hanging="360"/>
      </w:pPr>
      <w:rPr>
        <w:rFonts w:ascii="Symbol" w:eastAsia="Symbol" w:hAnsi="Symbol" w:cs="Symbol" w:hint="default"/>
        <w:w w:val="100"/>
        <w:sz w:val="22"/>
        <w:szCs w:val="22"/>
        <w:lang w:val="es-ES" w:eastAsia="es-ES" w:bidi="es-ES"/>
      </w:rPr>
    </w:lvl>
    <w:lvl w:ilvl="2" w:tplc="113A5202">
      <w:numFmt w:val="bullet"/>
      <w:lvlText w:val="•"/>
      <w:lvlJc w:val="left"/>
      <w:pPr>
        <w:ind w:left="2860" w:hanging="360"/>
      </w:pPr>
      <w:rPr>
        <w:rFonts w:hint="default"/>
        <w:lang w:val="es-ES" w:eastAsia="es-ES" w:bidi="es-ES"/>
      </w:rPr>
    </w:lvl>
    <w:lvl w:ilvl="3" w:tplc="A4500200">
      <w:numFmt w:val="bullet"/>
      <w:lvlText w:val="•"/>
      <w:lvlJc w:val="left"/>
      <w:pPr>
        <w:ind w:left="3975" w:hanging="360"/>
      </w:pPr>
      <w:rPr>
        <w:rFonts w:hint="default"/>
        <w:lang w:val="es-ES" w:eastAsia="es-ES" w:bidi="es-ES"/>
      </w:rPr>
    </w:lvl>
    <w:lvl w:ilvl="4" w:tplc="F74A5CC8">
      <w:numFmt w:val="bullet"/>
      <w:lvlText w:val="•"/>
      <w:lvlJc w:val="left"/>
      <w:pPr>
        <w:ind w:left="5091" w:hanging="360"/>
      </w:pPr>
      <w:rPr>
        <w:rFonts w:hint="default"/>
        <w:lang w:val="es-ES" w:eastAsia="es-ES" w:bidi="es-ES"/>
      </w:rPr>
    </w:lvl>
    <w:lvl w:ilvl="5" w:tplc="EA80EF9A">
      <w:numFmt w:val="bullet"/>
      <w:lvlText w:val="•"/>
      <w:lvlJc w:val="left"/>
      <w:pPr>
        <w:ind w:left="6207" w:hanging="360"/>
      </w:pPr>
      <w:rPr>
        <w:rFonts w:hint="default"/>
        <w:lang w:val="es-ES" w:eastAsia="es-ES" w:bidi="es-ES"/>
      </w:rPr>
    </w:lvl>
    <w:lvl w:ilvl="6" w:tplc="6D585594">
      <w:numFmt w:val="bullet"/>
      <w:lvlText w:val="•"/>
      <w:lvlJc w:val="left"/>
      <w:pPr>
        <w:ind w:left="7323" w:hanging="360"/>
      </w:pPr>
      <w:rPr>
        <w:rFonts w:hint="default"/>
        <w:lang w:val="es-ES" w:eastAsia="es-ES" w:bidi="es-ES"/>
      </w:rPr>
    </w:lvl>
    <w:lvl w:ilvl="7" w:tplc="6292FDBC">
      <w:numFmt w:val="bullet"/>
      <w:lvlText w:val="•"/>
      <w:lvlJc w:val="left"/>
      <w:pPr>
        <w:ind w:left="8439" w:hanging="360"/>
      </w:pPr>
      <w:rPr>
        <w:rFonts w:hint="default"/>
        <w:lang w:val="es-ES" w:eastAsia="es-ES" w:bidi="es-ES"/>
      </w:rPr>
    </w:lvl>
    <w:lvl w:ilvl="8" w:tplc="ADA2C8A0">
      <w:numFmt w:val="bullet"/>
      <w:lvlText w:val="•"/>
      <w:lvlJc w:val="left"/>
      <w:pPr>
        <w:ind w:left="9554" w:hanging="360"/>
      </w:pPr>
      <w:rPr>
        <w:rFonts w:hint="default"/>
        <w:lang w:val="es-ES" w:eastAsia="es-ES" w:bidi="es-ES"/>
      </w:rPr>
    </w:lvl>
  </w:abstractNum>
  <w:abstractNum w:abstractNumId="9">
    <w:nsid w:val="45DD6D2D"/>
    <w:multiLevelType w:val="hybridMultilevel"/>
    <w:tmpl w:val="6CC64670"/>
    <w:lvl w:ilvl="0" w:tplc="B9F09E16">
      <w:start w:val="1"/>
      <w:numFmt w:val="lowerLetter"/>
      <w:lvlText w:val="%1)"/>
      <w:lvlJc w:val="left"/>
      <w:pPr>
        <w:ind w:left="107" w:hanging="218"/>
        <w:jc w:val="left"/>
      </w:pPr>
      <w:rPr>
        <w:rFonts w:ascii="Arial" w:eastAsia="Arial" w:hAnsi="Arial" w:cs="Arial" w:hint="default"/>
        <w:w w:val="99"/>
        <w:sz w:val="18"/>
        <w:szCs w:val="18"/>
        <w:lang w:val="es-ES" w:eastAsia="es-ES" w:bidi="es-ES"/>
      </w:rPr>
    </w:lvl>
    <w:lvl w:ilvl="1" w:tplc="567AFE82">
      <w:numFmt w:val="bullet"/>
      <w:lvlText w:val="•"/>
      <w:lvlJc w:val="left"/>
      <w:pPr>
        <w:ind w:left="883" w:hanging="218"/>
      </w:pPr>
      <w:rPr>
        <w:rFonts w:hint="default"/>
        <w:lang w:val="es-ES" w:eastAsia="es-ES" w:bidi="es-ES"/>
      </w:rPr>
    </w:lvl>
    <w:lvl w:ilvl="2" w:tplc="76EEFBC6">
      <w:numFmt w:val="bullet"/>
      <w:lvlText w:val="•"/>
      <w:lvlJc w:val="left"/>
      <w:pPr>
        <w:ind w:left="1666" w:hanging="218"/>
      </w:pPr>
      <w:rPr>
        <w:rFonts w:hint="default"/>
        <w:lang w:val="es-ES" w:eastAsia="es-ES" w:bidi="es-ES"/>
      </w:rPr>
    </w:lvl>
    <w:lvl w:ilvl="3" w:tplc="7EAE59F2">
      <w:numFmt w:val="bullet"/>
      <w:lvlText w:val="•"/>
      <w:lvlJc w:val="left"/>
      <w:pPr>
        <w:ind w:left="2449" w:hanging="218"/>
      </w:pPr>
      <w:rPr>
        <w:rFonts w:hint="default"/>
        <w:lang w:val="es-ES" w:eastAsia="es-ES" w:bidi="es-ES"/>
      </w:rPr>
    </w:lvl>
    <w:lvl w:ilvl="4" w:tplc="2C3EA94C">
      <w:numFmt w:val="bullet"/>
      <w:lvlText w:val="•"/>
      <w:lvlJc w:val="left"/>
      <w:pPr>
        <w:ind w:left="3232" w:hanging="218"/>
      </w:pPr>
      <w:rPr>
        <w:rFonts w:hint="default"/>
        <w:lang w:val="es-ES" w:eastAsia="es-ES" w:bidi="es-ES"/>
      </w:rPr>
    </w:lvl>
    <w:lvl w:ilvl="5" w:tplc="6C78C61C">
      <w:numFmt w:val="bullet"/>
      <w:lvlText w:val="•"/>
      <w:lvlJc w:val="left"/>
      <w:pPr>
        <w:ind w:left="4015" w:hanging="218"/>
      </w:pPr>
      <w:rPr>
        <w:rFonts w:hint="default"/>
        <w:lang w:val="es-ES" w:eastAsia="es-ES" w:bidi="es-ES"/>
      </w:rPr>
    </w:lvl>
    <w:lvl w:ilvl="6" w:tplc="A246CBFC">
      <w:numFmt w:val="bullet"/>
      <w:lvlText w:val="•"/>
      <w:lvlJc w:val="left"/>
      <w:pPr>
        <w:ind w:left="4798" w:hanging="218"/>
      </w:pPr>
      <w:rPr>
        <w:rFonts w:hint="default"/>
        <w:lang w:val="es-ES" w:eastAsia="es-ES" w:bidi="es-ES"/>
      </w:rPr>
    </w:lvl>
    <w:lvl w:ilvl="7" w:tplc="20408E02">
      <w:numFmt w:val="bullet"/>
      <w:lvlText w:val="•"/>
      <w:lvlJc w:val="left"/>
      <w:pPr>
        <w:ind w:left="5581" w:hanging="218"/>
      </w:pPr>
      <w:rPr>
        <w:rFonts w:hint="default"/>
        <w:lang w:val="es-ES" w:eastAsia="es-ES" w:bidi="es-ES"/>
      </w:rPr>
    </w:lvl>
    <w:lvl w:ilvl="8" w:tplc="587291DC">
      <w:numFmt w:val="bullet"/>
      <w:lvlText w:val="•"/>
      <w:lvlJc w:val="left"/>
      <w:pPr>
        <w:ind w:left="6364" w:hanging="218"/>
      </w:pPr>
      <w:rPr>
        <w:rFonts w:hint="default"/>
        <w:lang w:val="es-ES" w:eastAsia="es-ES" w:bidi="es-ES"/>
      </w:rPr>
    </w:lvl>
  </w:abstractNum>
  <w:abstractNum w:abstractNumId="10">
    <w:nsid w:val="5B2F6A2E"/>
    <w:multiLevelType w:val="hybridMultilevel"/>
    <w:tmpl w:val="5022AEB2"/>
    <w:lvl w:ilvl="0" w:tplc="87D2F61E">
      <w:start w:val="1"/>
      <w:numFmt w:val="lowerLetter"/>
      <w:lvlText w:val="%1)"/>
      <w:lvlJc w:val="left"/>
      <w:pPr>
        <w:ind w:left="2578" w:hanging="356"/>
        <w:jc w:val="left"/>
      </w:pPr>
      <w:rPr>
        <w:rFonts w:ascii="Arial Narrow" w:eastAsia="Arial Narrow" w:hAnsi="Arial Narrow" w:cs="Arial Narrow" w:hint="default"/>
        <w:w w:val="100"/>
        <w:sz w:val="22"/>
        <w:szCs w:val="22"/>
        <w:lang w:val="es-ES" w:eastAsia="es-ES" w:bidi="es-ES"/>
      </w:rPr>
    </w:lvl>
    <w:lvl w:ilvl="1" w:tplc="97340A32">
      <w:numFmt w:val="bullet"/>
      <w:lvlText w:val="•"/>
      <w:lvlJc w:val="left"/>
      <w:pPr>
        <w:ind w:left="3500" w:hanging="356"/>
      </w:pPr>
      <w:rPr>
        <w:rFonts w:hint="default"/>
        <w:lang w:val="es-ES" w:eastAsia="es-ES" w:bidi="es-ES"/>
      </w:rPr>
    </w:lvl>
    <w:lvl w:ilvl="2" w:tplc="7F009EEC">
      <w:numFmt w:val="bullet"/>
      <w:lvlText w:val="•"/>
      <w:lvlJc w:val="left"/>
      <w:pPr>
        <w:ind w:left="4421" w:hanging="356"/>
      </w:pPr>
      <w:rPr>
        <w:rFonts w:hint="default"/>
        <w:lang w:val="es-ES" w:eastAsia="es-ES" w:bidi="es-ES"/>
      </w:rPr>
    </w:lvl>
    <w:lvl w:ilvl="3" w:tplc="4C804FDA">
      <w:numFmt w:val="bullet"/>
      <w:lvlText w:val="•"/>
      <w:lvlJc w:val="left"/>
      <w:pPr>
        <w:ind w:left="5341" w:hanging="356"/>
      </w:pPr>
      <w:rPr>
        <w:rFonts w:hint="default"/>
        <w:lang w:val="es-ES" w:eastAsia="es-ES" w:bidi="es-ES"/>
      </w:rPr>
    </w:lvl>
    <w:lvl w:ilvl="4" w:tplc="F03E1432">
      <w:numFmt w:val="bullet"/>
      <w:lvlText w:val="•"/>
      <w:lvlJc w:val="left"/>
      <w:pPr>
        <w:ind w:left="6262" w:hanging="356"/>
      </w:pPr>
      <w:rPr>
        <w:rFonts w:hint="default"/>
        <w:lang w:val="es-ES" w:eastAsia="es-ES" w:bidi="es-ES"/>
      </w:rPr>
    </w:lvl>
    <w:lvl w:ilvl="5" w:tplc="45AC5F04">
      <w:numFmt w:val="bullet"/>
      <w:lvlText w:val="•"/>
      <w:lvlJc w:val="left"/>
      <w:pPr>
        <w:ind w:left="7183" w:hanging="356"/>
      </w:pPr>
      <w:rPr>
        <w:rFonts w:hint="default"/>
        <w:lang w:val="es-ES" w:eastAsia="es-ES" w:bidi="es-ES"/>
      </w:rPr>
    </w:lvl>
    <w:lvl w:ilvl="6" w:tplc="A86EF41E">
      <w:numFmt w:val="bullet"/>
      <w:lvlText w:val="•"/>
      <w:lvlJc w:val="left"/>
      <w:pPr>
        <w:ind w:left="8103" w:hanging="356"/>
      </w:pPr>
      <w:rPr>
        <w:rFonts w:hint="default"/>
        <w:lang w:val="es-ES" w:eastAsia="es-ES" w:bidi="es-ES"/>
      </w:rPr>
    </w:lvl>
    <w:lvl w:ilvl="7" w:tplc="C5A6015C">
      <w:numFmt w:val="bullet"/>
      <w:lvlText w:val="•"/>
      <w:lvlJc w:val="left"/>
      <w:pPr>
        <w:ind w:left="9024" w:hanging="356"/>
      </w:pPr>
      <w:rPr>
        <w:rFonts w:hint="default"/>
        <w:lang w:val="es-ES" w:eastAsia="es-ES" w:bidi="es-ES"/>
      </w:rPr>
    </w:lvl>
    <w:lvl w:ilvl="8" w:tplc="69C63D16">
      <w:numFmt w:val="bullet"/>
      <w:lvlText w:val="•"/>
      <w:lvlJc w:val="left"/>
      <w:pPr>
        <w:ind w:left="9945" w:hanging="356"/>
      </w:pPr>
      <w:rPr>
        <w:rFonts w:hint="default"/>
        <w:lang w:val="es-ES" w:eastAsia="es-ES" w:bidi="es-ES"/>
      </w:rPr>
    </w:lvl>
  </w:abstractNum>
  <w:abstractNum w:abstractNumId="11">
    <w:nsid w:val="67033298"/>
    <w:multiLevelType w:val="hybridMultilevel"/>
    <w:tmpl w:val="776E3330"/>
    <w:lvl w:ilvl="0" w:tplc="1C4839AC">
      <w:numFmt w:val="bullet"/>
      <w:lvlText w:val="-"/>
      <w:lvlJc w:val="left"/>
      <w:pPr>
        <w:ind w:left="426" w:hanging="284"/>
      </w:pPr>
      <w:rPr>
        <w:rFonts w:ascii="Arial" w:eastAsia="Arial" w:hAnsi="Arial" w:cs="Arial" w:hint="default"/>
        <w:w w:val="96"/>
        <w:sz w:val="20"/>
        <w:szCs w:val="20"/>
        <w:lang w:val="es-ES" w:eastAsia="es-ES" w:bidi="es-ES"/>
      </w:rPr>
    </w:lvl>
    <w:lvl w:ilvl="1" w:tplc="F370B6BE">
      <w:numFmt w:val="bullet"/>
      <w:lvlText w:val="•"/>
      <w:lvlJc w:val="left"/>
      <w:pPr>
        <w:ind w:left="1171" w:hanging="284"/>
      </w:pPr>
      <w:rPr>
        <w:rFonts w:hint="default"/>
        <w:lang w:val="es-ES" w:eastAsia="es-ES" w:bidi="es-ES"/>
      </w:rPr>
    </w:lvl>
    <w:lvl w:ilvl="2" w:tplc="4C444AC4">
      <w:numFmt w:val="bullet"/>
      <w:lvlText w:val="•"/>
      <w:lvlJc w:val="left"/>
      <w:pPr>
        <w:ind w:left="1922" w:hanging="284"/>
      </w:pPr>
      <w:rPr>
        <w:rFonts w:hint="default"/>
        <w:lang w:val="es-ES" w:eastAsia="es-ES" w:bidi="es-ES"/>
      </w:rPr>
    </w:lvl>
    <w:lvl w:ilvl="3" w:tplc="A8E04100">
      <w:numFmt w:val="bullet"/>
      <w:lvlText w:val="•"/>
      <w:lvlJc w:val="left"/>
      <w:pPr>
        <w:ind w:left="2673" w:hanging="284"/>
      </w:pPr>
      <w:rPr>
        <w:rFonts w:hint="default"/>
        <w:lang w:val="es-ES" w:eastAsia="es-ES" w:bidi="es-ES"/>
      </w:rPr>
    </w:lvl>
    <w:lvl w:ilvl="4" w:tplc="15C0C716">
      <w:numFmt w:val="bullet"/>
      <w:lvlText w:val="•"/>
      <w:lvlJc w:val="left"/>
      <w:pPr>
        <w:ind w:left="3424" w:hanging="284"/>
      </w:pPr>
      <w:rPr>
        <w:rFonts w:hint="default"/>
        <w:lang w:val="es-ES" w:eastAsia="es-ES" w:bidi="es-ES"/>
      </w:rPr>
    </w:lvl>
    <w:lvl w:ilvl="5" w:tplc="28E65790">
      <w:numFmt w:val="bullet"/>
      <w:lvlText w:val="•"/>
      <w:lvlJc w:val="left"/>
      <w:pPr>
        <w:ind w:left="4175" w:hanging="284"/>
      </w:pPr>
      <w:rPr>
        <w:rFonts w:hint="default"/>
        <w:lang w:val="es-ES" w:eastAsia="es-ES" w:bidi="es-ES"/>
      </w:rPr>
    </w:lvl>
    <w:lvl w:ilvl="6" w:tplc="8654E824">
      <w:numFmt w:val="bullet"/>
      <w:lvlText w:val="•"/>
      <w:lvlJc w:val="left"/>
      <w:pPr>
        <w:ind w:left="4926" w:hanging="284"/>
      </w:pPr>
      <w:rPr>
        <w:rFonts w:hint="default"/>
        <w:lang w:val="es-ES" w:eastAsia="es-ES" w:bidi="es-ES"/>
      </w:rPr>
    </w:lvl>
    <w:lvl w:ilvl="7" w:tplc="324255C4">
      <w:numFmt w:val="bullet"/>
      <w:lvlText w:val="•"/>
      <w:lvlJc w:val="left"/>
      <w:pPr>
        <w:ind w:left="5677" w:hanging="284"/>
      </w:pPr>
      <w:rPr>
        <w:rFonts w:hint="default"/>
        <w:lang w:val="es-ES" w:eastAsia="es-ES" w:bidi="es-ES"/>
      </w:rPr>
    </w:lvl>
    <w:lvl w:ilvl="8" w:tplc="BE763E4C">
      <w:numFmt w:val="bullet"/>
      <w:lvlText w:val="•"/>
      <w:lvlJc w:val="left"/>
      <w:pPr>
        <w:ind w:left="6428" w:hanging="284"/>
      </w:pPr>
      <w:rPr>
        <w:rFonts w:hint="default"/>
        <w:lang w:val="es-ES" w:eastAsia="es-ES" w:bidi="es-ES"/>
      </w:rPr>
    </w:lvl>
  </w:abstractNum>
  <w:abstractNum w:abstractNumId="12">
    <w:nsid w:val="6BE20BC2"/>
    <w:multiLevelType w:val="hybridMultilevel"/>
    <w:tmpl w:val="A1EEB1EA"/>
    <w:lvl w:ilvl="0" w:tplc="FE0C97BA">
      <w:numFmt w:val="bullet"/>
      <w:lvlText w:val=""/>
      <w:lvlJc w:val="left"/>
      <w:pPr>
        <w:ind w:left="307" w:hanging="143"/>
      </w:pPr>
      <w:rPr>
        <w:rFonts w:ascii="Symbol" w:eastAsia="Symbol" w:hAnsi="Symbol" w:cs="Symbol" w:hint="default"/>
        <w:w w:val="97"/>
        <w:sz w:val="20"/>
        <w:szCs w:val="20"/>
        <w:lang w:val="es-ES" w:eastAsia="es-ES" w:bidi="es-ES"/>
      </w:rPr>
    </w:lvl>
    <w:lvl w:ilvl="1" w:tplc="30988852">
      <w:numFmt w:val="bullet"/>
      <w:lvlText w:val="•"/>
      <w:lvlJc w:val="left"/>
      <w:pPr>
        <w:ind w:left="1039" w:hanging="143"/>
      </w:pPr>
      <w:rPr>
        <w:rFonts w:hint="default"/>
        <w:lang w:val="es-ES" w:eastAsia="es-ES" w:bidi="es-ES"/>
      </w:rPr>
    </w:lvl>
    <w:lvl w:ilvl="2" w:tplc="2DD6D0C0">
      <w:numFmt w:val="bullet"/>
      <w:lvlText w:val="•"/>
      <w:lvlJc w:val="left"/>
      <w:pPr>
        <w:ind w:left="1778" w:hanging="143"/>
      </w:pPr>
      <w:rPr>
        <w:rFonts w:hint="default"/>
        <w:lang w:val="es-ES" w:eastAsia="es-ES" w:bidi="es-ES"/>
      </w:rPr>
    </w:lvl>
    <w:lvl w:ilvl="3" w:tplc="FB023304">
      <w:numFmt w:val="bullet"/>
      <w:lvlText w:val="•"/>
      <w:lvlJc w:val="left"/>
      <w:pPr>
        <w:ind w:left="2517" w:hanging="143"/>
      </w:pPr>
      <w:rPr>
        <w:rFonts w:hint="default"/>
        <w:lang w:val="es-ES" w:eastAsia="es-ES" w:bidi="es-ES"/>
      </w:rPr>
    </w:lvl>
    <w:lvl w:ilvl="4" w:tplc="8FBA7396">
      <w:numFmt w:val="bullet"/>
      <w:lvlText w:val="•"/>
      <w:lvlJc w:val="left"/>
      <w:pPr>
        <w:ind w:left="3256" w:hanging="143"/>
      </w:pPr>
      <w:rPr>
        <w:rFonts w:hint="default"/>
        <w:lang w:val="es-ES" w:eastAsia="es-ES" w:bidi="es-ES"/>
      </w:rPr>
    </w:lvl>
    <w:lvl w:ilvl="5" w:tplc="E0FE22BA">
      <w:numFmt w:val="bullet"/>
      <w:lvlText w:val="•"/>
      <w:lvlJc w:val="left"/>
      <w:pPr>
        <w:ind w:left="3995" w:hanging="143"/>
      </w:pPr>
      <w:rPr>
        <w:rFonts w:hint="default"/>
        <w:lang w:val="es-ES" w:eastAsia="es-ES" w:bidi="es-ES"/>
      </w:rPr>
    </w:lvl>
    <w:lvl w:ilvl="6" w:tplc="7C2643AA">
      <w:numFmt w:val="bullet"/>
      <w:lvlText w:val="•"/>
      <w:lvlJc w:val="left"/>
      <w:pPr>
        <w:ind w:left="4734" w:hanging="143"/>
      </w:pPr>
      <w:rPr>
        <w:rFonts w:hint="default"/>
        <w:lang w:val="es-ES" w:eastAsia="es-ES" w:bidi="es-ES"/>
      </w:rPr>
    </w:lvl>
    <w:lvl w:ilvl="7" w:tplc="4C385C24">
      <w:numFmt w:val="bullet"/>
      <w:lvlText w:val="•"/>
      <w:lvlJc w:val="left"/>
      <w:pPr>
        <w:ind w:left="5473" w:hanging="143"/>
      </w:pPr>
      <w:rPr>
        <w:rFonts w:hint="default"/>
        <w:lang w:val="es-ES" w:eastAsia="es-ES" w:bidi="es-ES"/>
      </w:rPr>
    </w:lvl>
    <w:lvl w:ilvl="8" w:tplc="376451F0">
      <w:numFmt w:val="bullet"/>
      <w:lvlText w:val="•"/>
      <w:lvlJc w:val="left"/>
      <w:pPr>
        <w:ind w:left="6212" w:hanging="143"/>
      </w:pPr>
      <w:rPr>
        <w:rFonts w:hint="default"/>
        <w:lang w:val="es-ES" w:eastAsia="es-ES" w:bidi="es-ES"/>
      </w:rPr>
    </w:lvl>
  </w:abstractNum>
  <w:num w:numId="1">
    <w:abstractNumId w:val="12"/>
  </w:num>
  <w:num w:numId="2">
    <w:abstractNumId w:val="11"/>
  </w:num>
  <w:num w:numId="3">
    <w:abstractNumId w:val="7"/>
  </w:num>
  <w:num w:numId="4">
    <w:abstractNumId w:val="6"/>
  </w:num>
  <w:num w:numId="5">
    <w:abstractNumId w:val="9"/>
  </w:num>
  <w:num w:numId="6">
    <w:abstractNumId w:val="4"/>
  </w:num>
  <w:num w:numId="7">
    <w:abstractNumId w:val="5"/>
  </w:num>
  <w:num w:numId="8">
    <w:abstractNumId w:val="2"/>
  </w:num>
  <w:num w:numId="9">
    <w:abstractNumId w:val="3"/>
  </w:num>
  <w:num w:numId="10">
    <w:abstractNumId w:val="0"/>
  </w:num>
  <w:num w:numId="11">
    <w:abstractNumId w:val="10"/>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drawingGridHorizontalSpacing w:val="110"/>
  <w:displayHorizontalDrawingGridEvery w:val="2"/>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F945C6"/>
    <w:rsid w:val="002D3E13"/>
    <w:rsid w:val="00B50BCF"/>
    <w:rsid w:val="00F945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es-ES" w:eastAsia="es-ES" w:bidi="es-ES"/>
    </w:rPr>
  </w:style>
  <w:style w:type="paragraph" w:styleId="Ttulo1">
    <w:name w:val="heading 1"/>
    <w:basedOn w:val="Normal"/>
    <w:uiPriority w:val="1"/>
    <w:qFormat/>
    <w:pPr>
      <w:ind w:left="1865"/>
      <w:jc w:val="both"/>
      <w:outlineLvl w:val="0"/>
    </w:pPr>
    <w:rPr>
      <w:rFonts w:ascii="Arial Narrow" w:eastAsia="Arial Narrow" w:hAnsi="Arial Narrow" w:cs="Arial Narrow"/>
    </w:rPr>
  </w:style>
  <w:style w:type="paragraph" w:styleId="Ttulo2">
    <w:name w:val="heading 2"/>
    <w:basedOn w:val="Normal"/>
    <w:uiPriority w:val="1"/>
    <w:qFormat/>
    <w:pPr>
      <w:spacing w:before="141"/>
      <w:ind w:left="3370" w:right="3373"/>
      <w:jc w:val="center"/>
      <w:outlineLvl w:val="1"/>
    </w:pPr>
    <w:rPr>
      <w:rFonts w:ascii="Arial Narrow" w:eastAsia="Arial Narrow" w:hAnsi="Arial Narrow" w:cs="Arial Narrow"/>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8"/>
      <w:szCs w:val="18"/>
    </w:rPr>
  </w:style>
  <w:style w:type="paragraph" w:styleId="Prrafodelista">
    <w:name w:val="List Paragraph"/>
    <w:basedOn w:val="Normal"/>
    <w:uiPriority w:val="1"/>
    <w:qFormat/>
    <w:pPr>
      <w:ind w:left="2578" w:hanging="360"/>
    </w:pPr>
    <w:rPr>
      <w:rFonts w:ascii="Arial Narrow" w:eastAsia="Arial Narrow" w:hAnsi="Arial Narrow" w:cs="Arial Narrow"/>
    </w:rPr>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2D3E13"/>
    <w:rPr>
      <w:rFonts w:ascii="Tahoma" w:hAnsi="Tahoma" w:cs="Tahoma"/>
      <w:sz w:val="16"/>
      <w:szCs w:val="16"/>
    </w:rPr>
  </w:style>
  <w:style w:type="character" w:customStyle="1" w:styleId="TextodegloboCar">
    <w:name w:val="Texto de globo Car"/>
    <w:basedOn w:val="Fuentedeprrafopredeter"/>
    <w:link w:val="Textodeglobo"/>
    <w:uiPriority w:val="99"/>
    <w:semiHidden/>
    <w:rsid w:val="002D3E13"/>
    <w:rPr>
      <w:rFonts w:ascii="Tahoma" w:eastAsia="Arial" w:hAnsi="Tahoma" w:cs="Tahoma"/>
      <w:sz w:val="16"/>
      <w:szCs w:val="16"/>
      <w:lang w:val="es-ES" w:eastAsia="es-ES" w:bidi="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eader" Target="header3.xml"/><Relationship Id="rId26" Type="http://schemas.openxmlformats.org/officeDocument/2006/relationships/hyperlink" Target="http://www.mscbs.gob.es/ciudadanos/enfLesiones/enfTransmisibles/sida/ong/historicoAyudasSubvenci" TargetMode="External"/><Relationship Id="rId3" Type="http://schemas.microsoft.com/office/2007/relationships/stylesWithEffects" Target="stylesWithEffects.xml"/><Relationship Id="rId21" Type="http://schemas.openxmlformats.org/officeDocument/2006/relationships/hyperlink" Target="https://www.mscbs.gob.es/ciudadanos/enfLesiones/enfTransmisibles/sida/vigilancia/doc/InformeVIH_SIDA_2018_21112018.pdf" TargetMode="Externa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5" Type="http://schemas.openxmlformats.org/officeDocument/2006/relationships/hyperlink" Target="http://www.mscbs.gob.es/ciudadanos/enfLesiones/enfTransmisibles/sida/ong/historicoAyudasSubvenci"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footer" Target="footer2.xml"/><Relationship Id="rId29" Type="http://schemas.openxmlformats.org/officeDocument/2006/relationships/hyperlink" Target="http://www.mscbs.gob.es/estadEstudios/estadisticas/sisInfSanSNS/Analisis_actividad_asistenci"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mscbs.gob.es/ciudadanos/enfLesiones/enfTransmisibles/sida/vigilancia/doc/Informe_VIH_SIDA_2019_21112019.pdf" TargetMode="External"/><Relationship Id="rId32" Type="http://schemas.openxmlformats.org/officeDocument/2006/relationships/header" Target="header5.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www.mscbs.gob.es/ciudadanos/enfLesiones/enfTransmisibles/sida/vigilancia/doc/InformeVIH_SIDA_2018_21112018.pdf" TargetMode="External"/><Relationship Id="rId28" Type="http://schemas.openxmlformats.org/officeDocument/2006/relationships/hyperlink" Target="http://www.mscbs.gob.es/ciudadanos/enfLesiones/enfTransmisibles/sida/ong/Subvenciones2012.htm" TargetMode="External"/><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hyperlink" Target="https://www.mscbs.gob.es/ciudadanos/enfLesiones/enfTransmisibles/sida/vigilancia/doc/Informe_VIH_SIDA_2019_21112019.pdf" TargetMode="External"/><Relationship Id="rId27" Type="http://schemas.openxmlformats.org/officeDocument/2006/relationships/hyperlink" Target="http://www.mscbs.gob.es/ciudadanos/enfLesiones/enfTransmisibles/sida/ong/Subvenciones2012.htm" TargetMode="External"/><Relationship Id="rId30" Type="http://schemas.openxmlformats.org/officeDocument/2006/relationships/hyperlink" Target="http://www.mscbs.gob.es/estadEstudios/estadisticas/sisInfSanSNS/Analisis_actividad_asistenci" TargetMode="External"/><Relationship Id="rId35" Type="http://schemas.openxmlformats.org/officeDocument/2006/relationships/footer" Target="footer5.xml"/></Relationships>
</file>

<file path=word/_rels/header3.xml.rels><?xml version="1.0" encoding="UTF-8" standalone="yes"?>
<Relationships xmlns="http://schemas.openxmlformats.org/package/2006/relationships"><Relationship Id="rId1" Type="http://schemas.openxmlformats.org/officeDocument/2006/relationships/image" Target="media/image9.png"/></Relationships>
</file>

<file path=word/_rels/header4.xml.rels><?xml version="1.0" encoding="UTF-8" standalone="yes"?>
<Relationships xmlns="http://schemas.openxmlformats.org/package/2006/relationships"><Relationship Id="rId1" Type="http://schemas.openxmlformats.org/officeDocument/2006/relationships/image" Target="media/image9.png"/></Relationships>
</file>

<file path=word/_rels/header5.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63</Pages>
  <Words>33310</Words>
  <Characters>183211</Characters>
  <Application>Microsoft Office Word</Application>
  <DocSecurity>0</DocSecurity>
  <Lines>1526</Lines>
  <Paragraphs>432</Paragraphs>
  <ScaleCrop>false</ScaleCrop>
  <HeadingPairs>
    <vt:vector size="2" baseType="variant">
      <vt:variant>
        <vt:lpstr>Título</vt:lpstr>
      </vt:variant>
      <vt:variant>
        <vt:i4>1</vt:i4>
      </vt:variant>
    </vt:vector>
  </HeadingPairs>
  <TitlesOfParts>
    <vt:vector size="1" baseType="lpstr">
      <vt:lpstr>Presentación de PowerPoint</vt:lpstr>
    </vt:vector>
  </TitlesOfParts>
  <Company>Ministerio de Sanidad, Servicios Sociales e Igualdad</Company>
  <LinksUpToDate>false</LinksUpToDate>
  <CharactersWithSpaces>216089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Presentación de PowerPoint</dc:title>
  <dc:creator>Sabina Plata Galán</dc:creator>
  <cp:lastModifiedBy>Raquel Palenzuela Fernández</cp:lastModifiedBy>
  <cp:revision>2</cp:revision>
  <dcterms:created xsi:type="dcterms:W3CDTF">2020-07-27T08:27:00Z</dcterms:created>
  <dcterms:modified xsi:type="dcterms:W3CDTF">2020-07-27T08:27:00Z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2020-06-03T00:00:00Z</vt:filetime>
  </property>
  <property fmtid="{D5CDD505-2E9C-101B-9397-08002B2CF9AE}" pid="3" name="Creator">
    <vt:lpwstr>Microsoft® PowerPoint® 2010</vt:lpwstr>
  </property>
  <property fmtid="{D5CDD505-2E9C-101B-9397-08002B2CF9AE}" pid="4" name="LastSaved">
    <vt:filetime>2020-07-27T00:00:00Z</vt:filetime>
  </property>
</Properties>
</file>