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DC66" w14:textId="77777777" w:rsidR="0028709B" w:rsidRPr="008D112F" w:rsidRDefault="0028709B" w:rsidP="00080D46">
      <w:pPr>
        <w:pStyle w:val="Ttulo3"/>
        <w:ind w:left="426"/>
        <w:rPr>
          <w:rFonts w:ascii="Calibri" w:hAnsi="Calibri" w:cs="Calibri"/>
          <w:color w:val="auto"/>
          <w:spacing w:val="324"/>
          <w:sz w:val="22"/>
          <w:lang w:val="fr-FR"/>
        </w:rPr>
      </w:pPr>
    </w:p>
    <w:p w14:paraId="21151FCB" w14:textId="77777777" w:rsidR="0028709B" w:rsidRPr="008D112F" w:rsidRDefault="0028709B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sz w:val="24"/>
          <w:lang w:val="es-ES"/>
        </w:rPr>
      </w:pPr>
    </w:p>
    <w:p w14:paraId="0EE5631C" w14:textId="77777777" w:rsidR="006F3FFF" w:rsidRPr="008D112F" w:rsidRDefault="006F3FFF" w:rsidP="006F3FFF">
      <w:pPr>
        <w:spacing w:line="360" w:lineRule="auto"/>
        <w:ind w:left="567"/>
        <w:jc w:val="center"/>
        <w:rPr>
          <w:rFonts w:ascii="Calibri" w:hAnsi="Calibri" w:cs="Calibri"/>
          <w:b/>
          <w:sz w:val="24"/>
          <w:szCs w:val="22"/>
        </w:rPr>
      </w:pPr>
      <w:r w:rsidRPr="008D112F">
        <w:rPr>
          <w:rFonts w:ascii="Calibri" w:hAnsi="Calibri" w:cs="Calibri"/>
          <w:b/>
          <w:sz w:val="24"/>
          <w:szCs w:val="22"/>
        </w:rPr>
        <w:t>FORMULARIO DE ALEGACIONES A LA PLANTILLA PROVISIONAL DE RESPUESTAS CORRECTAS DEL PRIMER EJERCICIO</w:t>
      </w:r>
    </w:p>
    <w:p w14:paraId="4617E3E2" w14:textId="77777777" w:rsidR="00ED0375" w:rsidRPr="008D112F" w:rsidRDefault="00ED0375" w:rsidP="006F3FFF">
      <w:pPr>
        <w:spacing w:line="360" w:lineRule="auto"/>
        <w:ind w:left="567"/>
        <w:jc w:val="center"/>
        <w:rPr>
          <w:rFonts w:ascii="Calibri" w:hAnsi="Calibri" w:cs="Calibri"/>
          <w:b/>
          <w:sz w:val="24"/>
          <w:szCs w:val="22"/>
        </w:rPr>
      </w:pPr>
    </w:p>
    <w:p w14:paraId="0896AADA" w14:textId="747A70AD" w:rsidR="00DE7CF1" w:rsidRPr="008D112F" w:rsidRDefault="00533048" w:rsidP="00916403">
      <w:pPr>
        <w:pStyle w:val="Textonotapie"/>
        <w:tabs>
          <w:tab w:val="left" w:pos="1021"/>
          <w:tab w:val="left" w:pos="8080"/>
        </w:tabs>
        <w:jc w:val="both"/>
        <w:rPr>
          <w:rFonts w:ascii="Calibri" w:hAnsi="Calibri" w:cs="Calibri"/>
        </w:rPr>
      </w:pPr>
      <w:r w:rsidRPr="008D112F">
        <w:rPr>
          <w:rFonts w:ascii="Calibri" w:hAnsi="Calibri" w:cs="Calibri"/>
        </w:rPr>
        <w:t xml:space="preserve">Proceso selectivo para ingreso, por el sistema general de acceso libre, en </w:t>
      </w:r>
      <w:r w:rsidR="00916403" w:rsidRPr="008D112F">
        <w:rPr>
          <w:rFonts w:ascii="Calibri" w:hAnsi="Calibri" w:cs="Calibri"/>
        </w:rPr>
        <w:t>la Escala de Gestión de Organismos Autónomos, especialidad Sanidad y Consumo</w:t>
      </w:r>
      <w:r w:rsidRPr="008D112F">
        <w:rPr>
          <w:rFonts w:ascii="Calibri" w:hAnsi="Calibri" w:cs="Calibri"/>
        </w:rPr>
        <w:t xml:space="preserve">. Resolución de 4 de diciembre de 2025, de la Subsecretaría (BOE de 20 de diciembre de 2025). </w:t>
      </w:r>
    </w:p>
    <w:p w14:paraId="2E5DD9C9" w14:textId="77777777" w:rsidR="00533048" w:rsidRPr="008D112F" w:rsidRDefault="00533048" w:rsidP="00533048">
      <w:pPr>
        <w:rPr>
          <w:rFonts w:ascii="Calibri" w:hAnsi="Calibri" w:cs="Calibri"/>
          <w:color w:val="000000"/>
          <w:szCs w:val="22"/>
        </w:rPr>
      </w:pPr>
    </w:p>
    <w:p w14:paraId="3DABFF87" w14:textId="614C758C" w:rsidR="00533048" w:rsidRPr="008D112F" w:rsidRDefault="002310F4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  <w:r w:rsidRPr="008D112F">
        <w:rPr>
          <w:rFonts w:ascii="Calibri" w:hAnsi="Calibri" w:cs="Calibri"/>
        </w:rPr>
        <w:t xml:space="preserve">El plazo para la presentación de alegaciones a la plantilla provisional de respuestas correctas es de </w:t>
      </w:r>
      <w:r w:rsidRPr="008D112F">
        <w:rPr>
          <w:rFonts w:ascii="Calibri" w:hAnsi="Calibri" w:cs="Calibri"/>
          <w:b/>
          <w:bCs/>
        </w:rPr>
        <w:t>3 días naturales</w:t>
      </w:r>
      <w:r w:rsidRPr="008D112F">
        <w:rPr>
          <w:rFonts w:ascii="Calibri" w:hAnsi="Calibri" w:cs="Calibri"/>
        </w:rPr>
        <w:t xml:space="preserve"> contados a partir del día siguiente al de la fecha de su publicación, dirigiéndolas a la dirección de correo electrónico: </w:t>
      </w:r>
      <w:r w:rsidRPr="008D112F">
        <w:rPr>
          <w:rFonts w:ascii="Calibri" w:hAnsi="Calibri" w:cs="Calibri"/>
          <w:b/>
          <w:bCs/>
        </w:rPr>
        <w:t>egoa</w:t>
      </w:r>
      <w:r w:rsidRPr="008D112F">
        <w:rPr>
          <w:rFonts w:ascii="Calibri" w:hAnsi="Calibri" w:cs="Calibri"/>
          <w:b/>
          <w:bCs/>
        </w:rPr>
        <w:t>2025@sanidad.gob.es</w:t>
      </w:r>
      <w:r w:rsidRPr="008D112F">
        <w:rPr>
          <w:rFonts w:ascii="Calibri" w:hAnsi="Calibri" w:cs="Calibri"/>
        </w:rPr>
        <w:t>. Para ello es necesario utilizar este formulario.</w:t>
      </w:r>
    </w:p>
    <w:p w14:paraId="2D8770F6" w14:textId="77777777" w:rsidR="002310F4" w:rsidRPr="008D112F" w:rsidRDefault="002310F4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</w:rPr>
      </w:pPr>
    </w:p>
    <w:p w14:paraId="1E698C68" w14:textId="77777777" w:rsidR="008D112F" w:rsidRDefault="008D112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</w:rPr>
      </w:pPr>
    </w:p>
    <w:p w14:paraId="36661B8C" w14:textId="51AE150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</w:rPr>
      </w:pPr>
      <w:r w:rsidRPr="008D112F">
        <w:rPr>
          <w:rFonts w:ascii="Calibri" w:hAnsi="Calibri" w:cs="Calibri"/>
          <w:b/>
          <w:bCs/>
        </w:rPr>
        <w:t>Nombre y apellidos:</w:t>
      </w:r>
    </w:p>
    <w:p w14:paraId="063BA0EE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</w:rPr>
      </w:pPr>
    </w:p>
    <w:p w14:paraId="3899807C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</w:rPr>
      </w:pPr>
      <w:r w:rsidRPr="008D112F">
        <w:rPr>
          <w:rFonts w:ascii="Calibri" w:hAnsi="Calibri" w:cs="Calibri"/>
          <w:b/>
          <w:bCs/>
        </w:rPr>
        <w:t>DNI/NIE/PASAPORTE:</w:t>
      </w:r>
    </w:p>
    <w:p w14:paraId="73E2ED76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</w:p>
    <w:p w14:paraId="431A60D9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</w:rPr>
      </w:pPr>
    </w:p>
    <w:p w14:paraId="5882D841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  <w:u w:val="single"/>
        </w:rPr>
      </w:pPr>
      <w:r w:rsidRPr="008D112F">
        <w:rPr>
          <w:rFonts w:ascii="Calibri" w:hAnsi="Calibri" w:cs="Calibri"/>
          <w:b/>
          <w:bCs/>
          <w:u w:val="single"/>
        </w:rPr>
        <w:t>ALEGACIONES</w:t>
      </w:r>
    </w:p>
    <w:p w14:paraId="2EAF2A0E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u w:val="single"/>
        </w:rPr>
      </w:pPr>
    </w:p>
    <w:p w14:paraId="03D7CAA0" w14:textId="10ED18E8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i/>
          <w:iCs/>
          <w:szCs w:val="22"/>
        </w:rPr>
      </w:pPr>
      <w:r w:rsidRPr="008D112F">
        <w:rPr>
          <w:rFonts w:ascii="Calibri" w:hAnsi="Calibri" w:cs="Calibri"/>
          <w:i/>
          <w:iCs/>
          <w:szCs w:val="22"/>
          <w:u w:val="single"/>
        </w:rPr>
        <w:t>Nota</w:t>
      </w:r>
      <w:r w:rsidRPr="008D112F">
        <w:rPr>
          <w:rFonts w:ascii="Calibri" w:hAnsi="Calibri" w:cs="Calibri"/>
          <w:i/>
          <w:iCs/>
          <w:szCs w:val="22"/>
        </w:rPr>
        <w:t xml:space="preserve">: utilizar tantas tablas como preguntas a alegar, en </w:t>
      </w:r>
      <w:r w:rsidRPr="008D112F">
        <w:rPr>
          <w:rFonts w:ascii="Calibri" w:hAnsi="Calibri" w:cs="Calibri"/>
          <w:b/>
          <w:bCs/>
          <w:i/>
          <w:iCs/>
          <w:szCs w:val="22"/>
          <w:u w:val="single"/>
        </w:rPr>
        <w:t xml:space="preserve">un solo documento (Word o </w:t>
      </w:r>
      <w:proofErr w:type="spellStart"/>
      <w:r w:rsidRPr="008D112F">
        <w:rPr>
          <w:rFonts w:ascii="Calibri" w:hAnsi="Calibri" w:cs="Calibri"/>
          <w:b/>
          <w:bCs/>
          <w:i/>
          <w:iCs/>
          <w:szCs w:val="22"/>
          <w:u w:val="single"/>
        </w:rPr>
        <w:t>pdf</w:t>
      </w:r>
      <w:proofErr w:type="spellEnd"/>
      <w:r w:rsidRPr="008D112F">
        <w:rPr>
          <w:rFonts w:ascii="Calibri" w:hAnsi="Calibri" w:cs="Calibri"/>
          <w:b/>
          <w:bCs/>
          <w:i/>
          <w:iCs/>
          <w:szCs w:val="22"/>
          <w:u w:val="single"/>
        </w:rPr>
        <w:t>).</w:t>
      </w:r>
    </w:p>
    <w:p w14:paraId="497CBB8C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i/>
          <w:iCs/>
          <w:sz w:val="20"/>
        </w:rPr>
      </w:pPr>
    </w:p>
    <w:p w14:paraId="480A512B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i/>
          <w:iCs/>
          <w:sz w:val="20"/>
        </w:rPr>
      </w:pPr>
    </w:p>
    <w:p w14:paraId="5E7E554E" w14:textId="7E2A34F8" w:rsidR="008D112F" w:rsidRPr="008D112F" w:rsidRDefault="008D112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  <w:u w:val="single"/>
        </w:rPr>
      </w:pPr>
      <w:r w:rsidRPr="008D112F">
        <w:rPr>
          <w:rFonts w:ascii="Calibri" w:hAnsi="Calibri" w:cs="Calibri"/>
          <w:b/>
          <w:bCs/>
          <w:u w:val="single"/>
        </w:rPr>
        <w:t>ÁREA:</w:t>
      </w:r>
    </w:p>
    <w:p w14:paraId="70E39910" w14:textId="77777777" w:rsidR="008D112F" w:rsidRPr="008D112F" w:rsidRDefault="008D112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b/>
          <w:bCs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6F3FFF" w:rsidRPr="008D112F" w14:paraId="2A5C5C62" w14:textId="77777777" w:rsidTr="006F3FFF">
        <w:tc>
          <w:tcPr>
            <w:tcW w:w="4700" w:type="dxa"/>
          </w:tcPr>
          <w:p w14:paraId="73E99AC6" w14:textId="7D030111" w:rsidR="006F3FFF" w:rsidRPr="008D112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sz w:val="20"/>
              </w:rPr>
            </w:pPr>
            <w:r w:rsidRPr="008D112F">
              <w:rPr>
                <w:rFonts w:ascii="Calibri" w:hAnsi="Calibri" w:cs="Calibri"/>
                <w:sz w:val="20"/>
              </w:rPr>
              <w:t>Número de pregunta</w:t>
            </w:r>
          </w:p>
        </w:tc>
        <w:tc>
          <w:tcPr>
            <w:tcW w:w="4701" w:type="dxa"/>
          </w:tcPr>
          <w:p w14:paraId="63E3846E" w14:textId="43D3C445" w:rsidR="006F3FFF" w:rsidRPr="008D112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i/>
                <w:iCs/>
                <w:sz w:val="20"/>
              </w:rPr>
            </w:pPr>
            <w:r w:rsidRPr="008D112F">
              <w:rPr>
                <w:rFonts w:ascii="Calibri" w:hAnsi="Calibri" w:cs="Calibri"/>
                <w:i/>
                <w:iCs/>
                <w:sz w:val="20"/>
              </w:rPr>
              <w:t>Añadir el número de pregunta del cuestionario</w:t>
            </w:r>
          </w:p>
        </w:tc>
      </w:tr>
      <w:tr w:rsidR="006F3FFF" w:rsidRPr="008D112F" w14:paraId="658786E3" w14:textId="77777777" w:rsidTr="006F3FFF">
        <w:tc>
          <w:tcPr>
            <w:tcW w:w="4700" w:type="dxa"/>
          </w:tcPr>
          <w:p w14:paraId="3450EF13" w14:textId="7F279DB0" w:rsidR="006F3FFF" w:rsidRPr="008D112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sz w:val="20"/>
              </w:rPr>
            </w:pPr>
            <w:r w:rsidRPr="008D112F">
              <w:rPr>
                <w:rFonts w:ascii="Calibri" w:hAnsi="Calibri" w:cs="Calibri"/>
                <w:sz w:val="20"/>
              </w:rPr>
              <w:t>Alegación</w:t>
            </w:r>
          </w:p>
        </w:tc>
        <w:tc>
          <w:tcPr>
            <w:tcW w:w="4701" w:type="dxa"/>
          </w:tcPr>
          <w:p w14:paraId="1FF06CB8" w14:textId="3F434CA4" w:rsidR="006F3FFF" w:rsidRPr="008D112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i/>
                <w:iCs/>
                <w:sz w:val="20"/>
              </w:rPr>
            </w:pPr>
            <w:r w:rsidRPr="008D112F">
              <w:rPr>
                <w:rFonts w:ascii="Calibri" w:hAnsi="Calibri" w:cs="Calibri"/>
                <w:i/>
                <w:iCs/>
                <w:sz w:val="20"/>
              </w:rPr>
              <w:t>Describir la justificación</w:t>
            </w:r>
          </w:p>
        </w:tc>
      </w:tr>
      <w:tr w:rsidR="006F3FFF" w:rsidRPr="008D112F" w14:paraId="3A67F392" w14:textId="77777777" w:rsidTr="006F3FFF">
        <w:tc>
          <w:tcPr>
            <w:tcW w:w="4700" w:type="dxa"/>
          </w:tcPr>
          <w:p w14:paraId="1B4EAD93" w14:textId="602E7F7A" w:rsidR="006F3FFF" w:rsidRPr="008D112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sz w:val="20"/>
              </w:rPr>
            </w:pPr>
            <w:r w:rsidRPr="008D112F">
              <w:rPr>
                <w:rFonts w:ascii="Calibri" w:hAnsi="Calibri" w:cs="Calibri"/>
                <w:sz w:val="20"/>
              </w:rPr>
              <w:t>Solicitud</w:t>
            </w:r>
          </w:p>
        </w:tc>
        <w:tc>
          <w:tcPr>
            <w:tcW w:w="4701" w:type="dxa"/>
          </w:tcPr>
          <w:p w14:paraId="3465A497" w14:textId="1CF55421" w:rsidR="006F3FFF" w:rsidRPr="008D112F" w:rsidRDefault="006F3FFF" w:rsidP="006F3FFF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i/>
                <w:iCs/>
                <w:sz w:val="20"/>
              </w:rPr>
            </w:pPr>
            <w:r w:rsidRPr="008D112F">
              <w:rPr>
                <w:rFonts w:ascii="Calibri" w:hAnsi="Calibri" w:cs="Calibri"/>
                <w:i/>
                <w:iCs/>
                <w:sz w:val="20"/>
              </w:rPr>
              <w:t>Indicar si se solicita anular la pregunta o modificar la respuesta correcta</w:t>
            </w:r>
          </w:p>
        </w:tc>
      </w:tr>
    </w:tbl>
    <w:p w14:paraId="6A20E46F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sz w:val="20"/>
        </w:rPr>
      </w:pPr>
    </w:p>
    <w:p w14:paraId="22B04387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6F3FFF" w:rsidRPr="008D112F" w14:paraId="6F0E8CC8" w14:textId="77777777" w:rsidTr="005E2B98">
        <w:tc>
          <w:tcPr>
            <w:tcW w:w="4700" w:type="dxa"/>
          </w:tcPr>
          <w:p w14:paraId="4E3865D1" w14:textId="77777777" w:rsidR="006F3FFF" w:rsidRPr="008D112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sz w:val="20"/>
              </w:rPr>
            </w:pPr>
            <w:r w:rsidRPr="008D112F">
              <w:rPr>
                <w:rFonts w:ascii="Calibri" w:hAnsi="Calibri" w:cs="Calibri"/>
                <w:sz w:val="20"/>
              </w:rPr>
              <w:t>Número de pregunta</w:t>
            </w:r>
          </w:p>
        </w:tc>
        <w:tc>
          <w:tcPr>
            <w:tcW w:w="4701" w:type="dxa"/>
          </w:tcPr>
          <w:p w14:paraId="64A6D38C" w14:textId="77777777" w:rsidR="006F3FFF" w:rsidRPr="008D112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i/>
                <w:iCs/>
                <w:sz w:val="20"/>
              </w:rPr>
            </w:pPr>
            <w:r w:rsidRPr="008D112F">
              <w:rPr>
                <w:rFonts w:ascii="Calibri" w:hAnsi="Calibri" w:cs="Calibri"/>
                <w:i/>
                <w:iCs/>
                <w:sz w:val="20"/>
              </w:rPr>
              <w:t>Añadir el número de pregunta del cuestionario</w:t>
            </w:r>
          </w:p>
        </w:tc>
      </w:tr>
      <w:tr w:rsidR="006F3FFF" w:rsidRPr="008D112F" w14:paraId="1A9FAC12" w14:textId="77777777" w:rsidTr="005E2B98">
        <w:tc>
          <w:tcPr>
            <w:tcW w:w="4700" w:type="dxa"/>
          </w:tcPr>
          <w:p w14:paraId="1C3BB637" w14:textId="77777777" w:rsidR="006F3FFF" w:rsidRPr="008D112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sz w:val="20"/>
              </w:rPr>
            </w:pPr>
            <w:r w:rsidRPr="008D112F">
              <w:rPr>
                <w:rFonts w:ascii="Calibri" w:hAnsi="Calibri" w:cs="Calibri"/>
                <w:sz w:val="20"/>
              </w:rPr>
              <w:t>Alegación</w:t>
            </w:r>
          </w:p>
        </w:tc>
        <w:tc>
          <w:tcPr>
            <w:tcW w:w="4701" w:type="dxa"/>
          </w:tcPr>
          <w:p w14:paraId="39CA22A3" w14:textId="77777777" w:rsidR="006F3FFF" w:rsidRPr="008D112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i/>
                <w:iCs/>
                <w:sz w:val="20"/>
              </w:rPr>
            </w:pPr>
            <w:r w:rsidRPr="008D112F">
              <w:rPr>
                <w:rFonts w:ascii="Calibri" w:hAnsi="Calibri" w:cs="Calibri"/>
                <w:i/>
                <w:iCs/>
                <w:sz w:val="20"/>
              </w:rPr>
              <w:t>Describir la justificación</w:t>
            </w:r>
          </w:p>
        </w:tc>
      </w:tr>
      <w:tr w:rsidR="006F3FFF" w:rsidRPr="008D112F" w14:paraId="5C7A5EAE" w14:textId="77777777" w:rsidTr="005E2B98">
        <w:tc>
          <w:tcPr>
            <w:tcW w:w="4700" w:type="dxa"/>
          </w:tcPr>
          <w:p w14:paraId="7A98F4BE" w14:textId="77777777" w:rsidR="006F3FFF" w:rsidRPr="008D112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sz w:val="20"/>
              </w:rPr>
            </w:pPr>
            <w:r w:rsidRPr="008D112F">
              <w:rPr>
                <w:rFonts w:ascii="Calibri" w:hAnsi="Calibri" w:cs="Calibri"/>
                <w:sz w:val="20"/>
              </w:rPr>
              <w:t>Solicitud</w:t>
            </w:r>
          </w:p>
        </w:tc>
        <w:tc>
          <w:tcPr>
            <w:tcW w:w="4701" w:type="dxa"/>
          </w:tcPr>
          <w:p w14:paraId="58F224CB" w14:textId="77777777" w:rsidR="006F3FFF" w:rsidRPr="008D112F" w:rsidRDefault="006F3FFF" w:rsidP="005E2B98">
            <w:pPr>
              <w:pStyle w:val="Textonotapie"/>
              <w:tabs>
                <w:tab w:val="left" w:pos="1021"/>
                <w:tab w:val="left" w:pos="8080"/>
              </w:tabs>
              <w:rPr>
                <w:rFonts w:ascii="Calibri" w:hAnsi="Calibri" w:cs="Calibri"/>
                <w:i/>
                <w:iCs/>
                <w:sz w:val="20"/>
              </w:rPr>
            </w:pPr>
            <w:r w:rsidRPr="008D112F">
              <w:rPr>
                <w:rFonts w:ascii="Calibri" w:hAnsi="Calibri" w:cs="Calibri"/>
                <w:i/>
                <w:iCs/>
                <w:sz w:val="20"/>
              </w:rPr>
              <w:t>Indicar si se solicita anular la pregunta o modificar la respuesta correcta</w:t>
            </w:r>
          </w:p>
        </w:tc>
      </w:tr>
    </w:tbl>
    <w:p w14:paraId="38F29B30" w14:textId="77777777" w:rsidR="006F3FFF" w:rsidRPr="008D112F" w:rsidRDefault="006F3FFF" w:rsidP="006F3FFF">
      <w:pPr>
        <w:pStyle w:val="Textonotapie"/>
        <w:tabs>
          <w:tab w:val="left" w:pos="1021"/>
          <w:tab w:val="left" w:pos="8080"/>
        </w:tabs>
        <w:rPr>
          <w:rFonts w:ascii="Calibri" w:hAnsi="Calibri" w:cs="Calibri"/>
          <w:sz w:val="20"/>
        </w:rPr>
      </w:pPr>
    </w:p>
    <w:p w14:paraId="4F530E01" w14:textId="77777777" w:rsidR="00ED0375" w:rsidRPr="008D112F" w:rsidRDefault="00ED0375" w:rsidP="00ED0375">
      <w:pPr>
        <w:rPr>
          <w:rFonts w:ascii="Calibri" w:hAnsi="Calibri" w:cs="Calibri"/>
        </w:rPr>
      </w:pPr>
    </w:p>
    <w:p w14:paraId="6A2B459C" w14:textId="77777777" w:rsidR="00ED0375" w:rsidRPr="008D112F" w:rsidRDefault="00ED0375" w:rsidP="00ED0375">
      <w:pPr>
        <w:rPr>
          <w:rFonts w:ascii="Calibri" w:hAnsi="Calibri" w:cs="Calibri"/>
        </w:rPr>
      </w:pPr>
    </w:p>
    <w:p w14:paraId="242E0B77" w14:textId="77777777" w:rsidR="00ED0375" w:rsidRPr="008D112F" w:rsidRDefault="00ED0375" w:rsidP="00ED0375">
      <w:pPr>
        <w:rPr>
          <w:rFonts w:ascii="Calibri" w:hAnsi="Calibri" w:cs="Calibri"/>
        </w:rPr>
      </w:pPr>
    </w:p>
    <w:p w14:paraId="1D1609FE" w14:textId="77777777" w:rsidR="00ED0375" w:rsidRPr="008D112F" w:rsidRDefault="00ED0375" w:rsidP="00ED0375">
      <w:pPr>
        <w:rPr>
          <w:rFonts w:ascii="Calibri" w:hAnsi="Calibri" w:cs="Calibri"/>
        </w:rPr>
      </w:pPr>
    </w:p>
    <w:p w14:paraId="58087937" w14:textId="77777777" w:rsidR="00ED0375" w:rsidRPr="008D112F" w:rsidRDefault="00ED0375" w:rsidP="00ED0375">
      <w:pPr>
        <w:rPr>
          <w:rFonts w:ascii="Calibri" w:hAnsi="Calibri" w:cs="Calibri"/>
        </w:rPr>
      </w:pPr>
    </w:p>
    <w:p w14:paraId="45D29F0D" w14:textId="77777777" w:rsidR="00ED0375" w:rsidRPr="008D112F" w:rsidRDefault="00ED0375" w:rsidP="00ED0375">
      <w:pPr>
        <w:rPr>
          <w:rFonts w:ascii="Calibri" w:hAnsi="Calibri" w:cs="Calibri"/>
        </w:rPr>
      </w:pPr>
    </w:p>
    <w:p w14:paraId="124D7E51" w14:textId="77777777" w:rsidR="00ED0375" w:rsidRPr="008D112F" w:rsidRDefault="00ED0375" w:rsidP="00ED0375">
      <w:pPr>
        <w:rPr>
          <w:rFonts w:ascii="Calibri" w:hAnsi="Calibri" w:cs="Calibri"/>
        </w:rPr>
      </w:pPr>
    </w:p>
    <w:p w14:paraId="3B5B2A22" w14:textId="77777777" w:rsidR="00ED0375" w:rsidRPr="008D112F" w:rsidRDefault="00ED0375" w:rsidP="00ED0375">
      <w:pPr>
        <w:rPr>
          <w:rFonts w:ascii="Calibri" w:hAnsi="Calibri" w:cs="Calibri"/>
        </w:rPr>
      </w:pPr>
    </w:p>
    <w:p w14:paraId="781B85F9" w14:textId="77777777" w:rsidR="00ED0375" w:rsidRPr="008D112F" w:rsidRDefault="00ED0375" w:rsidP="00ED0375">
      <w:pPr>
        <w:rPr>
          <w:rFonts w:ascii="Calibri" w:hAnsi="Calibri" w:cs="Calibri"/>
        </w:rPr>
      </w:pPr>
    </w:p>
    <w:sectPr w:rsidR="00ED0375" w:rsidRPr="008D112F" w:rsidSect="00ED03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92" w:right="567" w:bottom="851" w:left="851" w:header="289" w:footer="1018" w:gutter="0"/>
      <w:cols w:space="720" w:equalWidth="0">
        <w:col w:w="9411"/>
      </w:cols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CFC0" w14:textId="77777777" w:rsidR="00630AEE" w:rsidRDefault="00630AEE">
      <w:r>
        <w:separator/>
      </w:r>
    </w:p>
  </w:endnote>
  <w:endnote w:type="continuationSeparator" w:id="0">
    <w:p w14:paraId="6D9E7F5F" w14:textId="77777777" w:rsidR="00630AEE" w:rsidRDefault="0063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BFD0" w14:textId="77777777" w:rsidR="0028709B" w:rsidRDefault="002870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716926" w14:textId="77777777" w:rsidR="0028709B" w:rsidRDefault="002870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8643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91000" w14:textId="21881CAD" w:rsidR="00ED0375" w:rsidRDefault="00ED0375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9F25F1" w14:textId="77777777" w:rsidR="0028709B" w:rsidRDefault="0028709B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28709B" w14:paraId="4F6131B9" w14:textId="77777777" w:rsidTr="1640A0A8">
      <w:tc>
        <w:tcPr>
          <w:tcW w:w="8434" w:type="dxa"/>
          <w:vAlign w:val="bottom"/>
        </w:tcPr>
        <w:p w14:paraId="5810C92C" w14:textId="2C910DE2" w:rsidR="0028709B" w:rsidRDefault="0028709B" w:rsidP="1640A0A8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  <w:szCs w:val="14"/>
            </w:rPr>
          </w:pPr>
        </w:p>
      </w:tc>
      <w:tc>
        <w:tcPr>
          <w:tcW w:w="2289" w:type="dxa"/>
        </w:tcPr>
        <w:p w14:paraId="78D99CCC" w14:textId="55F62E2D" w:rsidR="0028709B" w:rsidRDefault="0028709B" w:rsidP="1640A0A8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szCs w:val="14"/>
            </w:rPr>
          </w:pPr>
        </w:p>
      </w:tc>
    </w:tr>
  </w:tbl>
  <w:p w14:paraId="5EBD6A89" w14:textId="7B9EB306" w:rsidR="0028709B" w:rsidRDefault="000812A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0A5427" wp14:editId="52900F10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45887275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9D530" id="Rectangle 37" o:spid="_x0000_s1026" style="position:absolute;margin-left:375.7pt;margin-top:-17.1pt;width:113.3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EF81" w14:textId="77777777" w:rsidR="00630AEE" w:rsidRDefault="00630AEE">
      <w:r>
        <w:separator/>
      </w:r>
    </w:p>
  </w:footnote>
  <w:footnote w:type="continuationSeparator" w:id="0">
    <w:p w14:paraId="35D69A4D" w14:textId="77777777" w:rsidR="00630AEE" w:rsidRDefault="0063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5823" w14:textId="77777777" w:rsidR="0028709B" w:rsidRDefault="0028709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200983" w14:textId="77777777" w:rsidR="0028709B" w:rsidRDefault="0028709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80A5" w14:textId="2CD6590C" w:rsidR="0028709B" w:rsidRDefault="000812A2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2A895839" wp14:editId="6FB9253C">
          <wp:extent cx="838200" cy="876300"/>
          <wp:effectExtent l="0" t="0" r="0" b="0"/>
          <wp:docPr id="17489688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2514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9"/>
    </w:tblGrid>
    <w:tr w:rsidR="006657A0" w14:paraId="31E09A31" w14:textId="77777777" w:rsidTr="00916403">
      <w:trPr>
        <w:trHeight w:val="227"/>
      </w:trPr>
      <w:tc>
        <w:tcPr>
          <w:tcW w:w="1519" w:type="dxa"/>
          <w:vAlign w:val="center"/>
        </w:tcPr>
        <w:p w14:paraId="52160592" w14:textId="77777777" w:rsidR="006657A0" w:rsidRDefault="006657A0" w:rsidP="00916403">
          <w:pPr>
            <w:pStyle w:val="Textonotapie"/>
            <w:tabs>
              <w:tab w:val="left" w:pos="1021"/>
              <w:tab w:val="left" w:pos="8080"/>
            </w:tabs>
            <w:rPr>
              <w:sz w:val="24"/>
            </w:rPr>
          </w:pPr>
        </w:p>
      </w:tc>
    </w:tr>
    <w:tr w:rsidR="006657A0" w14:paraId="093A95BA" w14:textId="77777777" w:rsidTr="00916403">
      <w:trPr>
        <w:trHeight w:val="369"/>
      </w:trPr>
      <w:tc>
        <w:tcPr>
          <w:tcW w:w="1519" w:type="dxa"/>
        </w:tcPr>
        <w:p w14:paraId="4EBAA4A1" w14:textId="77777777" w:rsidR="00EF29BF" w:rsidRDefault="00EF29BF" w:rsidP="00916403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C2BFF38" w14:textId="77777777" w:rsidR="00EF29BF" w:rsidRDefault="00EF29BF" w:rsidP="00916403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10880FB6" w14:textId="694A8DBA" w:rsidR="006657A0" w:rsidRPr="002869BF" w:rsidRDefault="006657A0" w:rsidP="00916403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2869B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4ECF7EA6" w14:textId="77777777" w:rsidR="006657A0" w:rsidRPr="002869BF" w:rsidRDefault="006657A0" w:rsidP="00916403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8F252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DE </w:t>
          </w: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SANIDAD</w:t>
          </w:r>
        </w:p>
      </w:tc>
    </w:tr>
    <w:tr w:rsidR="006657A0" w14:paraId="29309B70" w14:textId="77777777" w:rsidTr="00916403">
      <w:trPr>
        <w:trHeight w:val="148"/>
      </w:trPr>
      <w:tc>
        <w:tcPr>
          <w:tcW w:w="1519" w:type="dxa"/>
        </w:tcPr>
        <w:p w14:paraId="278EB7DF" w14:textId="77777777" w:rsidR="006657A0" w:rsidRDefault="006657A0" w:rsidP="00916403">
          <w:pPr>
            <w:pStyle w:val="Textonotapie"/>
            <w:tabs>
              <w:tab w:val="left" w:pos="1021"/>
              <w:tab w:val="left" w:pos="8080"/>
            </w:tabs>
            <w:rPr>
              <w:sz w:val="24"/>
            </w:rPr>
          </w:pPr>
        </w:p>
      </w:tc>
    </w:tr>
  </w:tbl>
  <w:p w14:paraId="48C7DEB8" w14:textId="77777777" w:rsidR="006657A0" w:rsidRPr="002041C6" w:rsidRDefault="006657A0" w:rsidP="006657A0">
    <w:pPr>
      <w:rPr>
        <w:vanish/>
      </w:rPr>
    </w:pPr>
  </w:p>
  <w:tbl>
    <w:tblPr>
      <w:tblpPr w:leftFromText="142" w:rightFromText="142" w:vertAnchor="text" w:horzAnchor="margin" w:tblpXSpec="right" w:tblpY="1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3226"/>
    </w:tblGrid>
    <w:tr w:rsidR="00940E3D" w14:paraId="1D61E7AA" w14:textId="77777777" w:rsidTr="00940E3D">
      <w:trPr>
        <w:trHeight w:val="752"/>
      </w:trPr>
      <w:tc>
        <w:tcPr>
          <w:tcW w:w="20" w:type="dxa"/>
          <w:tcBorders>
            <w:right w:val="single" w:sz="4" w:space="0" w:color="auto"/>
          </w:tcBorders>
        </w:tcPr>
        <w:p w14:paraId="4FD10850" w14:textId="77777777" w:rsidR="00940E3D" w:rsidRDefault="00940E3D" w:rsidP="006657A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</w:tcPr>
        <w:p w14:paraId="2138C858" w14:textId="013A0275" w:rsidR="00940E3D" w:rsidRPr="002E2D18" w:rsidRDefault="00940E3D" w:rsidP="00940E3D">
          <w:pPr>
            <w:ind w:right="113"/>
            <w:jc w:val="both"/>
            <w:rPr>
              <w:rFonts w:ascii="Arial" w:hAnsi="Arial" w:cs="Arial"/>
              <w:sz w:val="16"/>
              <w:szCs w:val="16"/>
              <w:lang w:val="es-ES"/>
            </w:rPr>
          </w:pPr>
          <w:r w:rsidRPr="002E2D18">
            <w:rPr>
              <w:rFonts w:ascii="Arial" w:hAnsi="Arial" w:cs="Arial"/>
              <w:sz w:val="16"/>
              <w:szCs w:val="16"/>
              <w:lang w:val="es-ES"/>
            </w:rPr>
            <w:t>Tribunal del proceso selectivo para ingreso, por el sistema general de acceso libre</w:t>
          </w:r>
          <w:r>
            <w:rPr>
              <w:rFonts w:ascii="Arial" w:hAnsi="Arial" w:cs="Arial"/>
              <w:sz w:val="16"/>
              <w:szCs w:val="16"/>
              <w:lang w:val="es-ES"/>
            </w:rPr>
            <w:t xml:space="preserve"> en la Escala de Gestión de Organismos Autónomos, especialidad Sanidad y Consumo.</w:t>
          </w:r>
        </w:p>
        <w:p w14:paraId="08541979" w14:textId="5E811311" w:rsidR="00940E3D" w:rsidRPr="00EF29BF" w:rsidRDefault="00940E3D" w:rsidP="00940E3D">
          <w:pPr>
            <w:ind w:right="113"/>
            <w:jc w:val="both"/>
            <w:rPr>
              <w:rFonts w:ascii="Arial" w:hAnsi="Arial" w:cs="Arial"/>
              <w:sz w:val="16"/>
              <w:szCs w:val="16"/>
              <w:lang w:val="es-ES"/>
            </w:rPr>
          </w:pPr>
          <w:r w:rsidRPr="00565227">
            <w:rPr>
              <w:rFonts w:ascii="Arial" w:hAnsi="Arial" w:cs="Arial"/>
              <w:sz w:val="16"/>
              <w:szCs w:val="16"/>
              <w:lang w:val="es-ES"/>
            </w:rPr>
            <w:t xml:space="preserve">Resolución de </w:t>
          </w:r>
          <w:r>
            <w:rPr>
              <w:rFonts w:ascii="Arial" w:hAnsi="Arial" w:cs="Arial"/>
              <w:sz w:val="16"/>
              <w:szCs w:val="16"/>
              <w:lang w:val="es-ES"/>
            </w:rPr>
            <w:t>4</w:t>
          </w:r>
          <w:r w:rsidRPr="00565227">
            <w:rPr>
              <w:rFonts w:ascii="Arial" w:hAnsi="Arial" w:cs="Arial"/>
              <w:sz w:val="16"/>
              <w:szCs w:val="16"/>
              <w:lang w:val="es-ES"/>
            </w:rPr>
            <w:t xml:space="preserve"> de diciembre de 202</w:t>
          </w:r>
          <w:r>
            <w:rPr>
              <w:rFonts w:ascii="Arial" w:hAnsi="Arial" w:cs="Arial"/>
              <w:sz w:val="16"/>
              <w:szCs w:val="16"/>
              <w:lang w:val="es-ES"/>
            </w:rPr>
            <w:t>5</w:t>
          </w:r>
          <w:r w:rsidRPr="00565227">
            <w:rPr>
              <w:rFonts w:ascii="Arial" w:hAnsi="Arial" w:cs="Arial"/>
              <w:sz w:val="16"/>
              <w:szCs w:val="16"/>
              <w:lang w:val="es-ES"/>
            </w:rPr>
            <w:t>, de la Subsecretaría</w:t>
          </w:r>
          <w:r w:rsidRPr="002E2D18">
            <w:rPr>
              <w:rFonts w:ascii="Arial" w:hAnsi="Arial" w:cs="Arial"/>
              <w:sz w:val="16"/>
              <w:szCs w:val="16"/>
              <w:lang w:val="es-ES"/>
            </w:rPr>
            <w:t>.</w:t>
          </w:r>
        </w:p>
      </w:tc>
    </w:tr>
    <w:tr w:rsidR="00940E3D" w14:paraId="7AB83BAA" w14:textId="77777777" w:rsidTr="00940E3D">
      <w:trPr>
        <w:trHeight w:hRule="exact" w:val="29"/>
      </w:trPr>
      <w:tc>
        <w:tcPr>
          <w:tcW w:w="20" w:type="dxa"/>
        </w:tcPr>
        <w:p w14:paraId="556D4312" w14:textId="77777777" w:rsidR="00940E3D" w:rsidRDefault="00940E3D" w:rsidP="006657A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226" w:type="dxa"/>
          <w:tcBorders>
            <w:top w:val="single" w:sz="4" w:space="0" w:color="auto"/>
          </w:tcBorders>
        </w:tcPr>
        <w:p w14:paraId="5BB2F044" w14:textId="77777777" w:rsidR="00940E3D" w:rsidRDefault="00940E3D" w:rsidP="006657A0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</w:tbl>
  <w:p w14:paraId="72432FB0" w14:textId="207CEFFE" w:rsidR="0028709B" w:rsidRPr="00F75B70" w:rsidRDefault="00916403" w:rsidP="00F75B70">
    <w:r>
      <w:rPr>
        <w:noProof/>
      </w:rPr>
      <w:drawing>
        <wp:inline distT="0" distB="0" distL="0" distR="0" wp14:anchorId="740FB817" wp14:editId="1A163BE0">
          <wp:extent cx="800100" cy="838200"/>
          <wp:effectExtent l="0" t="0" r="0" b="0"/>
          <wp:docPr id="779243165" name="Imagen 1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bujo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EBEBF" w14:textId="5F65E998" w:rsidR="00F75B70" w:rsidRPr="002041C6" w:rsidRDefault="00F75B70" w:rsidP="00F75B70">
    <w:pPr>
      <w:rPr>
        <w:vanish/>
      </w:rPr>
    </w:pPr>
  </w:p>
  <w:p w14:paraId="4CEB6974" w14:textId="5AE88A16" w:rsidR="0028709B" w:rsidRPr="00EF29BF" w:rsidRDefault="005D696D" w:rsidP="00EF29BF">
    <w:pPr>
      <w:pStyle w:val="Textonotapie"/>
      <w:tabs>
        <w:tab w:val="left" w:pos="1021"/>
        <w:tab w:val="left" w:pos="7371"/>
      </w:tabs>
      <w:ind w:left="-284"/>
      <w:rPr>
        <w:sz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159615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592978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20215397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173957562">
    <w:abstractNumId w:val="15"/>
  </w:num>
  <w:num w:numId="5" w16cid:durableId="1280646932">
    <w:abstractNumId w:val="16"/>
  </w:num>
  <w:num w:numId="6" w16cid:durableId="1919710530">
    <w:abstractNumId w:val="2"/>
  </w:num>
  <w:num w:numId="7" w16cid:durableId="1053819802">
    <w:abstractNumId w:val="12"/>
  </w:num>
  <w:num w:numId="8" w16cid:durableId="1313634126">
    <w:abstractNumId w:val="18"/>
  </w:num>
  <w:num w:numId="9" w16cid:durableId="1033261760">
    <w:abstractNumId w:val="3"/>
  </w:num>
  <w:num w:numId="10" w16cid:durableId="1708335045">
    <w:abstractNumId w:val="4"/>
  </w:num>
  <w:num w:numId="11" w16cid:durableId="206650479">
    <w:abstractNumId w:val="14"/>
  </w:num>
  <w:num w:numId="12" w16cid:durableId="1003433126">
    <w:abstractNumId w:val="9"/>
  </w:num>
  <w:num w:numId="13" w16cid:durableId="556168614">
    <w:abstractNumId w:val="6"/>
  </w:num>
  <w:num w:numId="14" w16cid:durableId="642658328">
    <w:abstractNumId w:val="17"/>
  </w:num>
  <w:num w:numId="15" w16cid:durableId="1084759856">
    <w:abstractNumId w:val="1"/>
  </w:num>
  <w:num w:numId="16" w16cid:durableId="879514187">
    <w:abstractNumId w:val="7"/>
  </w:num>
  <w:num w:numId="17" w16cid:durableId="1593472886">
    <w:abstractNumId w:val="13"/>
  </w:num>
  <w:num w:numId="18" w16cid:durableId="1218737863">
    <w:abstractNumId w:val="5"/>
  </w:num>
  <w:num w:numId="19" w16cid:durableId="1882207885">
    <w:abstractNumId w:val="8"/>
  </w:num>
  <w:num w:numId="20" w16cid:durableId="1860895122">
    <w:abstractNumId w:val="11"/>
  </w:num>
  <w:num w:numId="21" w16cid:durableId="1917085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1D"/>
    <w:rsid w:val="00080D46"/>
    <w:rsid w:val="000812A2"/>
    <w:rsid w:val="000E4EE1"/>
    <w:rsid w:val="000E4F4D"/>
    <w:rsid w:val="00132914"/>
    <w:rsid w:val="00132D32"/>
    <w:rsid w:val="00162DB9"/>
    <w:rsid w:val="001867A7"/>
    <w:rsid w:val="002041C6"/>
    <w:rsid w:val="00212F5C"/>
    <w:rsid w:val="002310F4"/>
    <w:rsid w:val="002869BF"/>
    <w:rsid w:val="0028709B"/>
    <w:rsid w:val="003064DE"/>
    <w:rsid w:val="00347608"/>
    <w:rsid w:val="0047396C"/>
    <w:rsid w:val="00492DD5"/>
    <w:rsid w:val="004B634E"/>
    <w:rsid w:val="0052311D"/>
    <w:rsid w:val="00533048"/>
    <w:rsid w:val="00557671"/>
    <w:rsid w:val="005643E7"/>
    <w:rsid w:val="005D696D"/>
    <w:rsid w:val="00630AEE"/>
    <w:rsid w:val="00634CE0"/>
    <w:rsid w:val="00636460"/>
    <w:rsid w:val="006604FD"/>
    <w:rsid w:val="006657A0"/>
    <w:rsid w:val="00686155"/>
    <w:rsid w:val="006E01D1"/>
    <w:rsid w:val="006F3FFF"/>
    <w:rsid w:val="00717998"/>
    <w:rsid w:val="007564A1"/>
    <w:rsid w:val="00781FF6"/>
    <w:rsid w:val="007D57B2"/>
    <w:rsid w:val="00836250"/>
    <w:rsid w:val="00866E49"/>
    <w:rsid w:val="008D112F"/>
    <w:rsid w:val="008E5973"/>
    <w:rsid w:val="00916403"/>
    <w:rsid w:val="00940E3D"/>
    <w:rsid w:val="009F1DD6"/>
    <w:rsid w:val="00A021B6"/>
    <w:rsid w:val="00A96DD4"/>
    <w:rsid w:val="00A97655"/>
    <w:rsid w:val="00AA310D"/>
    <w:rsid w:val="00AD061D"/>
    <w:rsid w:val="00AE2B47"/>
    <w:rsid w:val="00BA0E6B"/>
    <w:rsid w:val="00BC36C4"/>
    <w:rsid w:val="00BD7B14"/>
    <w:rsid w:val="00C716C4"/>
    <w:rsid w:val="00C822B3"/>
    <w:rsid w:val="00CB1C56"/>
    <w:rsid w:val="00CB504B"/>
    <w:rsid w:val="00D82454"/>
    <w:rsid w:val="00DB6759"/>
    <w:rsid w:val="00DE7CF1"/>
    <w:rsid w:val="00ED0375"/>
    <w:rsid w:val="00EF29BF"/>
    <w:rsid w:val="00F13972"/>
    <w:rsid w:val="00F75B70"/>
    <w:rsid w:val="00FC1C7E"/>
    <w:rsid w:val="1640A0A8"/>
    <w:rsid w:val="3063DDEB"/>
    <w:rsid w:val="3CBF892A"/>
    <w:rsid w:val="65DB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03F32"/>
  <w15:chartTrackingRefBased/>
  <w15:docId w15:val="{E2F39765-A13D-4CC4-A8A6-71839565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F1"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rsid w:val="005643E7"/>
    <w:rPr>
      <w:lang w:val="es-ES_tradnl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33048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0375"/>
    <w:rPr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ralesi\AppData\Local\Temp\f7ce016d-7eab-4300-9360-e68008628afb_16-MSA%20(3).zip.afb\16-MSA\var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c7ec8e-1f21-45a0-8adb-76a8aea8e0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4856D8083121488861CE548EA34467" ma:contentTypeVersion="11" ma:contentTypeDescription="Crear nuevo documento." ma:contentTypeScope="" ma:versionID="89b8cc9593d576a1520b3f6e38114555">
  <xsd:schema xmlns:xsd="http://www.w3.org/2001/XMLSchema" xmlns:xs="http://www.w3.org/2001/XMLSchema" xmlns:p="http://schemas.microsoft.com/office/2006/metadata/properties" xmlns:ns3="eec7ec8e-1f21-45a0-8adb-76a8aea8e0cb" targetNamespace="http://schemas.microsoft.com/office/2006/metadata/properties" ma:root="true" ma:fieldsID="d76ee97b8adf6531a70c018142c7fdcc" ns3:_="">
    <xsd:import namespace="eec7ec8e-1f21-45a0-8adb-76a8aea8e0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7ec8e-1f21-45a0-8adb-76a8aea8e0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E0312-1B95-4922-9973-AE6943BB999D}">
  <ds:schemaRefs>
    <ds:schemaRef ds:uri="http://schemas.microsoft.com/office/2006/metadata/properties"/>
    <ds:schemaRef ds:uri="http://schemas.microsoft.com/office/infopath/2007/PartnerControls"/>
    <ds:schemaRef ds:uri="eec7ec8e-1f21-45a0-8adb-76a8aea8e0cb"/>
  </ds:schemaRefs>
</ds:datastoreItem>
</file>

<file path=customXml/itemProps2.xml><?xml version="1.0" encoding="utf-8"?>
<ds:datastoreItem xmlns:ds="http://schemas.openxmlformats.org/officeDocument/2006/customXml" ds:itemID="{4A5D501E-911A-42E6-8E69-A8782DCD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7ec8e-1f21-45a0-8adb-76a8aea8e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257F3-E08B-4D6A-8B9E-B05B5DA23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varios.dot</Template>
  <TotalTime>15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Marina Morales Ibor_ SA</dc:creator>
  <cp:keywords/>
  <cp:lastModifiedBy>LÓPEZ DE LOS REYES. ANA</cp:lastModifiedBy>
  <cp:revision>6</cp:revision>
  <cp:lastPrinted>2003-08-25T21:36:00Z</cp:lastPrinted>
  <dcterms:created xsi:type="dcterms:W3CDTF">2026-03-23T08:23:00Z</dcterms:created>
  <dcterms:modified xsi:type="dcterms:W3CDTF">2026-03-24T07:31:00Z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0x010100444856D8083121488861CE548EA34467</vt:lpwstr>
  </property>
  <property fmtid="{D5CDD505-2E9C-101B-9397-08002B2CF9AE}" pid="3" name="MSIP_Label_449ecdd8-7e7f-4ab0-a561-1e62482c519f_Enabled">
    <vt:lpwstr>true</vt:lpwstr>
  </property>
  <property fmtid="{D5CDD505-2E9C-101B-9397-08002B2CF9AE}" pid="4" name="MSIP_Label_449ecdd8-7e7f-4ab0-a561-1e62482c519f_SetDate">
    <vt:lpwstr>2026-03-12T11:32:26Z</vt:lpwstr>
  </property>
  <property fmtid="{D5CDD505-2E9C-101B-9397-08002B2CF9AE}" pid="5" name="MSIP_Label_449ecdd8-7e7f-4ab0-a561-1e62482c519f_Method">
    <vt:lpwstr>Standard</vt:lpwstr>
  </property>
  <property fmtid="{D5CDD505-2E9C-101B-9397-08002B2CF9AE}" pid="6" name="MSIP_Label_449ecdd8-7e7f-4ab0-a561-1e62482c519f_Name">
    <vt:lpwstr>Público</vt:lpwstr>
  </property>
  <property fmtid="{D5CDD505-2E9C-101B-9397-08002B2CF9AE}" pid="7" name="MSIP_Label_449ecdd8-7e7f-4ab0-a561-1e62482c519f_SiteId">
    <vt:lpwstr>2d3b50e0-6ef4-4ebc-9246-7d1cbb77089c</vt:lpwstr>
  </property>
  <property fmtid="{D5CDD505-2E9C-101B-9397-08002B2CF9AE}" pid="8" name="MSIP_Label_449ecdd8-7e7f-4ab0-a561-1e62482c519f_ActionId">
    <vt:lpwstr>0d126b3a-108a-4c57-8594-9fe0447f4b12</vt:lpwstr>
  </property>
  <property fmtid="{D5CDD505-2E9C-101B-9397-08002B2CF9AE}" pid="9" name="MSIP_Label_449ecdd8-7e7f-4ab0-a561-1e62482c519f_ContentBits">
    <vt:lpwstr>0</vt:lpwstr>
  </property>
  <property fmtid="{D5CDD505-2E9C-101B-9397-08002B2CF9AE}" pid="10" name="MSIP_Label_449ecdd8-7e7f-4ab0-a561-1e62482c519f_Tag">
    <vt:lpwstr>10, 3, 0, 1</vt:lpwstr>
  </property>
</Properties>
</file>