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4F4" w:rsidRPr="00121B38" w:rsidRDefault="003824F4" w:rsidP="003824F4">
      <w:pPr>
        <w:pStyle w:val="Ttulo2"/>
      </w:pPr>
      <w:bookmarkStart w:id="0" w:name="_Toc520894126"/>
      <w:r w:rsidRPr="00121B38">
        <w:t>ANEXO IV</w:t>
      </w:r>
      <w:bookmarkEnd w:id="0"/>
    </w:p>
    <w:p w:rsidR="003824F4" w:rsidRPr="00121B38" w:rsidRDefault="003824F4" w:rsidP="003824F4">
      <w:pPr>
        <w:spacing w:after="0" w:line="240" w:lineRule="auto"/>
        <w:jc w:val="center"/>
        <w:outlineLvl w:val="0"/>
        <w:rPr>
          <w:rFonts w:ascii="Cambria" w:eastAsia="Times New Roman" w:hAnsi="Cambria" w:cs="Tahoma"/>
          <w:color w:val="4F81BD" w:themeColor="accent1"/>
          <w:sz w:val="28"/>
          <w:szCs w:val="28"/>
          <w:lang w:eastAsia="es-ES"/>
        </w:rPr>
      </w:pPr>
    </w:p>
    <w:p w:rsidR="003824F4" w:rsidRPr="006941CC" w:rsidRDefault="003824F4" w:rsidP="003824F4">
      <w:pPr>
        <w:jc w:val="center"/>
        <w:rPr>
          <w:rFonts w:asciiTheme="majorHAnsi" w:hAnsiTheme="majorHAnsi"/>
          <w:b/>
          <w:color w:val="4F81BD" w:themeColor="accent1"/>
          <w:sz w:val="28"/>
          <w:szCs w:val="28"/>
          <w:lang w:eastAsia="es-ES"/>
        </w:rPr>
      </w:pPr>
      <w:r w:rsidRPr="006941CC">
        <w:rPr>
          <w:rFonts w:asciiTheme="majorHAnsi" w:hAnsiTheme="majorHAnsi"/>
          <w:b/>
          <w:color w:val="4F81BD" w:themeColor="accent1"/>
          <w:sz w:val="28"/>
          <w:szCs w:val="28"/>
          <w:lang w:eastAsia="es-ES"/>
        </w:rPr>
        <w:t>GASTOS DE PERSONAL</w:t>
      </w:r>
      <w:r w:rsidRPr="006941CC">
        <w:rPr>
          <w:rFonts w:asciiTheme="majorHAnsi" w:hAnsiTheme="majorHAnsi"/>
          <w:b/>
          <w:color w:val="4F81BD" w:themeColor="accent1"/>
          <w:sz w:val="28"/>
          <w:szCs w:val="28"/>
          <w:vertAlign w:val="superscript"/>
          <w:lang w:eastAsia="es-ES"/>
        </w:rPr>
        <w:t>1</w:t>
      </w:r>
    </w:p>
    <w:p w:rsidR="003824F4" w:rsidRPr="00121B38" w:rsidRDefault="003824F4" w:rsidP="003824F4">
      <w:pPr>
        <w:spacing w:after="0" w:line="240" w:lineRule="auto"/>
        <w:jc w:val="both"/>
        <w:rPr>
          <w:rFonts w:ascii="Cambria" w:eastAsia="Times New Roman" w:hAnsi="Cambria" w:cs="Tahoma"/>
          <w:b/>
          <w:sz w:val="24"/>
          <w:szCs w:val="24"/>
          <w:lang w:eastAsia="es-ES"/>
        </w:rPr>
      </w:pPr>
    </w:p>
    <w:p w:rsidR="003824F4" w:rsidRPr="006941CC" w:rsidRDefault="003824F4" w:rsidP="003824F4">
      <w:pPr>
        <w:spacing w:after="120"/>
        <w:rPr>
          <w:rFonts w:asciiTheme="majorHAnsi" w:hAnsiTheme="majorHAnsi"/>
          <w:b/>
          <w:sz w:val="24"/>
          <w:szCs w:val="24"/>
          <w:lang w:eastAsia="es-ES"/>
        </w:rPr>
      </w:pPr>
      <w:r w:rsidRPr="006941CC">
        <w:rPr>
          <w:rFonts w:asciiTheme="majorHAnsi" w:hAnsiTheme="majorHAnsi"/>
          <w:b/>
          <w:sz w:val="24"/>
          <w:szCs w:val="24"/>
          <w:lang w:eastAsia="es-ES"/>
        </w:rPr>
        <w:t>ENTIDAD/AGRUPACIÓN DE ENTIDADES:</w:t>
      </w:r>
    </w:p>
    <w:p w:rsidR="003824F4" w:rsidRPr="006941CC" w:rsidRDefault="003824F4" w:rsidP="003824F4">
      <w:pPr>
        <w:spacing w:after="120"/>
        <w:rPr>
          <w:rFonts w:asciiTheme="majorHAnsi" w:hAnsiTheme="majorHAnsi"/>
          <w:b/>
          <w:sz w:val="24"/>
          <w:szCs w:val="24"/>
          <w:lang w:eastAsia="es-ES"/>
        </w:rPr>
      </w:pPr>
    </w:p>
    <w:p w:rsidR="003824F4" w:rsidRPr="006941CC" w:rsidRDefault="003824F4" w:rsidP="003824F4">
      <w:pPr>
        <w:spacing w:after="120"/>
        <w:rPr>
          <w:rFonts w:asciiTheme="majorHAnsi" w:hAnsiTheme="majorHAnsi"/>
          <w:b/>
          <w:sz w:val="24"/>
          <w:szCs w:val="24"/>
          <w:lang w:eastAsia="es-ES"/>
        </w:rPr>
      </w:pPr>
      <w:r w:rsidRPr="006941CC">
        <w:rPr>
          <w:rFonts w:asciiTheme="majorHAnsi" w:hAnsiTheme="majorHAnsi"/>
          <w:b/>
          <w:sz w:val="24"/>
          <w:szCs w:val="24"/>
          <w:lang w:eastAsia="es-ES"/>
        </w:rPr>
        <w:t>NOMBRE DE LA ENTIDAD MIEMBRO:</w:t>
      </w:r>
    </w:p>
    <w:p w:rsidR="003824F4" w:rsidRPr="006941CC" w:rsidRDefault="003824F4" w:rsidP="003824F4">
      <w:pPr>
        <w:spacing w:after="120"/>
        <w:rPr>
          <w:rFonts w:asciiTheme="majorHAnsi" w:hAnsiTheme="majorHAnsi"/>
          <w:b/>
          <w:sz w:val="24"/>
          <w:szCs w:val="24"/>
          <w:lang w:eastAsia="es-ES"/>
        </w:rPr>
      </w:pPr>
    </w:p>
    <w:p w:rsidR="003824F4" w:rsidRPr="006941CC" w:rsidRDefault="003824F4" w:rsidP="003824F4">
      <w:pPr>
        <w:spacing w:after="120"/>
        <w:rPr>
          <w:rFonts w:asciiTheme="majorHAnsi" w:hAnsiTheme="majorHAnsi"/>
          <w:b/>
          <w:sz w:val="24"/>
          <w:szCs w:val="24"/>
          <w:lang w:eastAsia="es-ES"/>
        </w:rPr>
      </w:pPr>
      <w:r w:rsidRPr="006941CC">
        <w:rPr>
          <w:rFonts w:asciiTheme="majorHAnsi" w:hAnsiTheme="majorHAnsi"/>
          <w:b/>
          <w:sz w:val="24"/>
          <w:szCs w:val="24"/>
          <w:lang w:eastAsia="es-ES"/>
        </w:rPr>
        <w:t>PROGRAMA:</w:t>
      </w:r>
    </w:p>
    <w:p w:rsidR="003824F4" w:rsidRPr="00121B38" w:rsidRDefault="003824F4" w:rsidP="003824F4">
      <w:pPr>
        <w:spacing w:after="0" w:line="240" w:lineRule="auto"/>
        <w:jc w:val="both"/>
        <w:outlineLvl w:val="0"/>
        <w:rPr>
          <w:rFonts w:ascii="Cambria" w:eastAsia="Times New Roman" w:hAnsi="Cambria" w:cs="Tahoma"/>
          <w:b/>
          <w:sz w:val="24"/>
          <w:szCs w:val="24"/>
          <w:lang w:eastAsia="es-ES"/>
        </w:rPr>
      </w:pPr>
    </w:p>
    <w:p w:rsidR="003824F4" w:rsidRPr="00121B38" w:rsidRDefault="003824F4" w:rsidP="003824F4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4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4"/>
        <w:gridCol w:w="1115"/>
        <w:gridCol w:w="1276"/>
        <w:gridCol w:w="1775"/>
        <w:gridCol w:w="1644"/>
        <w:gridCol w:w="1200"/>
      </w:tblGrid>
      <w:tr w:rsidR="003824F4" w:rsidRPr="00121B38" w:rsidTr="00D35DC6">
        <w:trPr>
          <w:cantSplit/>
          <w:trHeight w:val="1292"/>
        </w:trPr>
        <w:tc>
          <w:tcPr>
            <w:tcW w:w="945" w:type="pct"/>
            <w:vAlign w:val="center"/>
          </w:tcPr>
          <w:p w:rsidR="003824F4" w:rsidRPr="00121B38" w:rsidRDefault="003824F4" w:rsidP="00605D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</w:pPr>
            <w:r w:rsidRPr="00121B38"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  <w:t>TRABAJADOR/A</w:t>
            </w:r>
          </w:p>
          <w:p w:rsidR="003824F4" w:rsidRPr="00121B38" w:rsidRDefault="003824F4" w:rsidP="00605D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</w:pPr>
            <w:r w:rsidRPr="00121B38"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  <w:t>(nombre y apellidos)</w:t>
            </w:r>
          </w:p>
        </w:tc>
        <w:tc>
          <w:tcPr>
            <w:tcW w:w="645" w:type="pct"/>
            <w:vAlign w:val="center"/>
          </w:tcPr>
          <w:p w:rsidR="003824F4" w:rsidRPr="00FD3300" w:rsidRDefault="003824F4" w:rsidP="00605D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</w:pPr>
            <w:r w:rsidRPr="00FD3300"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  <w:t>MENSUA-</w:t>
            </w:r>
          </w:p>
          <w:p w:rsidR="003824F4" w:rsidRPr="00FD3300" w:rsidRDefault="003824F4" w:rsidP="00605D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</w:pPr>
            <w:r w:rsidRPr="00FD3300"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  <w:t>LIDAD</w:t>
            </w:r>
          </w:p>
        </w:tc>
        <w:tc>
          <w:tcPr>
            <w:tcW w:w="738" w:type="pct"/>
            <w:vAlign w:val="center"/>
          </w:tcPr>
          <w:p w:rsidR="003824F4" w:rsidRPr="00FD3300" w:rsidRDefault="003824F4" w:rsidP="00605D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</w:pPr>
            <w:r w:rsidRPr="00FD3300"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  <w:t>IMPORTE BRUTO</w:t>
            </w:r>
          </w:p>
          <w:p w:rsidR="003824F4" w:rsidRPr="00FD3300" w:rsidRDefault="003824F4" w:rsidP="00605D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</w:pPr>
            <w:r w:rsidRPr="00FD3300"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  <w:t>(A)</w:t>
            </w:r>
          </w:p>
        </w:tc>
        <w:tc>
          <w:tcPr>
            <w:tcW w:w="1027" w:type="pct"/>
            <w:vAlign w:val="center"/>
          </w:tcPr>
          <w:p w:rsidR="003824F4" w:rsidRPr="00FD3300" w:rsidRDefault="003824F4" w:rsidP="00605D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</w:pPr>
            <w:r w:rsidRPr="00FD3300"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  <w:t>BASE COTIZACIÓN POR CONTINGENCIAS COMUNES</w:t>
            </w:r>
          </w:p>
        </w:tc>
        <w:tc>
          <w:tcPr>
            <w:tcW w:w="951" w:type="pct"/>
            <w:vAlign w:val="center"/>
          </w:tcPr>
          <w:p w:rsidR="003824F4" w:rsidRPr="00FD3300" w:rsidRDefault="003824F4" w:rsidP="00605D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</w:pPr>
            <w:r w:rsidRPr="00FD3300"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  <w:t>ESTIMACIÓN GASTOS SEGURIDAD SOCIAL</w:t>
            </w:r>
          </w:p>
        </w:tc>
        <w:tc>
          <w:tcPr>
            <w:tcW w:w="694" w:type="pct"/>
            <w:vAlign w:val="center"/>
          </w:tcPr>
          <w:p w:rsidR="003824F4" w:rsidRPr="00121B38" w:rsidRDefault="003824F4" w:rsidP="00605D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</w:pPr>
            <w:r w:rsidRPr="00121B38"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  <w:t>A+B</w:t>
            </w:r>
          </w:p>
        </w:tc>
      </w:tr>
    </w:tbl>
    <w:p w:rsidR="00D35DC6" w:rsidRDefault="00D35DC6" w:rsidP="00605D1D">
      <w:pPr>
        <w:spacing w:after="0" w:line="240" w:lineRule="auto"/>
        <w:jc w:val="center"/>
        <w:rPr>
          <w:rFonts w:ascii="Cambria" w:eastAsia="Times New Roman" w:hAnsi="Cambria" w:cs="Tahoma"/>
          <w:sz w:val="20"/>
          <w:szCs w:val="20"/>
          <w:lang w:eastAsia="es-ES"/>
        </w:rPr>
        <w:sectPr w:rsidR="00D35DC6" w:rsidSect="00D35DC6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4"/>
        <w:gridCol w:w="1115"/>
        <w:gridCol w:w="1276"/>
        <w:gridCol w:w="1763"/>
        <w:gridCol w:w="12"/>
        <w:gridCol w:w="650"/>
        <w:gridCol w:w="998"/>
        <w:gridCol w:w="1196"/>
      </w:tblGrid>
      <w:tr w:rsidR="003824F4" w:rsidRPr="00121B38" w:rsidTr="00D35DC6">
        <w:trPr>
          <w:cantSplit/>
          <w:trHeight w:val="502"/>
        </w:trPr>
        <w:tc>
          <w:tcPr>
            <w:tcW w:w="945" w:type="pct"/>
            <w:vAlign w:val="center"/>
          </w:tcPr>
          <w:p w:rsidR="003824F4" w:rsidRPr="00121B38" w:rsidRDefault="003824F4" w:rsidP="00605D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es-ES"/>
              </w:rPr>
            </w:pPr>
          </w:p>
        </w:tc>
        <w:tc>
          <w:tcPr>
            <w:tcW w:w="645" w:type="pct"/>
            <w:vAlign w:val="center"/>
          </w:tcPr>
          <w:p w:rsidR="003824F4" w:rsidRPr="00FD3300" w:rsidRDefault="003824F4" w:rsidP="00605D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es-ES"/>
              </w:rPr>
            </w:pPr>
          </w:p>
        </w:tc>
        <w:tc>
          <w:tcPr>
            <w:tcW w:w="738" w:type="pct"/>
            <w:vAlign w:val="center"/>
          </w:tcPr>
          <w:p w:rsidR="003824F4" w:rsidRPr="00FD3300" w:rsidRDefault="003824F4" w:rsidP="00605D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es-ES"/>
              </w:rPr>
            </w:pPr>
          </w:p>
        </w:tc>
        <w:tc>
          <w:tcPr>
            <w:tcW w:w="1027" w:type="pct"/>
            <w:gridSpan w:val="2"/>
            <w:vAlign w:val="center"/>
          </w:tcPr>
          <w:p w:rsidR="003824F4" w:rsidRPr="00FD3300" w:rsidRDefault="003824F4" w:rsidP="00605D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es-ES"/>
              </w:rPr>
            </w:pPr>
          </w:p>
        </w:tc>
        <w:tc>
          <w:tcPr>
            <w:tcW w:w="376" w:type="pct"/>
            <w:vAlign w:val="center"/>
          </w:tcPr>
          <w:p w:rsidR="003824F4" w:rsidRPr="00FD3300" w:rsidRDefault="003824F4" w:rsidP="00605D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</w:pPr>
            <w:r w:rsidRPr="00FD3300"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  <w:t>%</w:t>
            </w:r>
            <w:r w:rsidRPr="00FD3300">
              <w:rPr>
                <w:rStyle w:val="Refdenotaalpie"/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  <w:footnoteReference w:id="1"/>
            </w:r>
          </w:p>
        </w:tc>
        <w:tc>
          <w:tcPr>
            <w:tcW w:w="577" w:type="pct"/>
            <w:vAlign w:val="center"/>
          </w:tcPr>
          <w:p w:rsidR="003824F4" w:rsidRPr="00FD3300" w:rsidRDefault="003824F4" w:rsidP="00605D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</w:pPr>
            <w:r w:rsidRPr="00FD3300"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  <w:t>Total (B)</w:t>
            </w:r>
          </w:p>
        </w:tc>
        <w:tc>
          <w:tcPr>
            <w:tcW w:w="692" w:type="pct"/>
            <w:vAlign w:val="center"/>
          </w:tcPr>
          <w:p w:rsidR="003824F4" w:rsidRPr="00121B38" w:rsidRDefault="003824F4" w:rsidP="00605D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es-ES"/>
              </w:rPr>
            </w:pPr>
          </w:p>
        </w:tc>
      </w:tr>
      <w:tr w:rsidR="00D35DC6" w:rsidRPr="00121B38" w:rsidTr="00D35DC6">
        <w:trPr>
          <w:trHeight w:val="3727"/>
        </w:trPr>
        <w:tc>
          <w:tcPr>
            <w:tcW w:w="945" w:type="pct"/>
            <w:vAlign w:val="center"/>
          </w:tcPr>
          <w:p w:rsidR="00D35DC6" w:rsidRPr="00121B38" w:rsidRDefault="00D35DC6" w:rsidP="00605D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es-ES"/>
              </w:rPr>
            </w:pPr>
          </w:p>
        </w:tc>
        <w:tc>
          <w:tcPr>
            <w:tcW w:w="645" w:type="pct"/>
            <w:vAlign w:val="center"/>
          </w:tcPr>
          <w:p w:rsidR="00D35DC6" w:rsidRPr="00121B38" w:rsidRDefault="00D35DC6" w:rsidP="00605D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es-ES"/>
              </w:rPr>
            </w:pPr>
          </w:p>
        </w:tc>
        <w:tc>
          <w:tcPr>
            <w:tcW w:w="738" w:type="pct"/>
            <w:vAlign w:val="center"/>
          </w:tcPr>
          <w:p w:rsidR="00D35DC6" w:rsidRPr="00121B38" w:rsidRDefault="00D35DC6" w:rsidP="00605D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es-ES"/>
              </w:rPr>
            </w:pPr>
          </w:p>
        </w:tc>
        <w:tc>
          <w:tcPr>
            <w:tcW w:w="1027" w:type="pct"/>
            <w:gridSpan w:val="2"/>
            <w:vAlign w:val="center"/>
          </w:tcPr>
          <w:p w:rsidR="00D35DC6" w:rsidRPr="00121B38" w:rsidRDefault="00D35DC6" w:rsidP="00605D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es-ES"/>
              </w:rPr>
            </w:pPr>
          </w:p>
        </w:tc>
        <w:tc>
          <w:tcPr>
            <w:tcW w:w="376" w:type="pct"/>
            <w:vAlign w:val="center"/>
          </w:tcPr>
          <w:p w:rsidR="00D35DC6" w:rsidRPr="00121B38" w:rsidRDefault="00D35DC6" w:rsidP="00605D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es-ES"/>
              </w:rPr>
            </w:pPr>
          </w:p>
        </w:tc>
        <w:tc>
          <w:tcPr>
            <w:tcW w:w="577" w:type="pct"/>
            <w:vAlign w:val="center"/>
          </w:tcPr>
          <w:p w:rsidR="00D35DC6" w:rsidRPr="00121B38" w:rsidRDefault="00D35DC6" w:rsidP="00605D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es-ES"/>
              </w:rPr>
            </w:pPr>
          </w:p>
        </w:tc>
        <w:tc>
          <w:tcPr>
            <w:tcW w:w="692" w:type="pct"/>
            <w:vAlign w:val="center"/>
          </w:tcPr>
          <w:p w:rsidR="00D35DC6" w:rsidRPr="00121B38" w:rsidRDefault="00D35DC6" w:rsidP="00605D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es-ES"/>
              </w:rPr>
            </w:pPr>
          </w:p>
        </w:tc>
      </w:tr>
      <w:tr w:rsidR="00D35DC6" w:rsidRPr="00121B38" w:rsidTr="00D35DC6">
        <w:trPr>
          <w:trHeight w:val="60"/>
        </w:trPr>
        <w:tc>
          <w:tcPr>
            <w:tcW w:w="2328" w:type="pct"/>
            <w:gridSpan w:val="3"/>
            <w:vAlign w:val="center"/>
          </w:tcPr>
          <w:p w:rsidR="00D35DC6" w:rsidRPr="00121B38" w:rsidRDefault="00D35DC6" w:rsidP="00605D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020" w:type="pct"/>
            <w:vAlign w:val="center"/>
          </w:tcPr>
          <w:p w:rsidR="00D35DC6" w:rsidRPr="00121B38" w:rsidRDefault="00D35DC6" w:rsidP="00605D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  <w:t>TOTALES</w:t>
            </w:r>
          </w:p>
        </w:tc>
        <w:tc>
          <w:tcPr>
            <w:tcW w:w="383" w:type="pct"/>
            <w:gridSpan w:val="2"/>
            <w:vAlign w:val="center"/>
          </w:tcPr>
          <w:p w:rsidR="00D35DC6" w:rsidRPr="00121B38" w:rsidRDefault="00D35DC6" w:rsidP="00605D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es-ES"/>
              </w:rPr>
            </w:pPr>
          </w:p>
        </w:tc>
        <w:tc>
          <w:tcPr>
            <w:tcW w:w="577" w:type="pct"/>
            <w:vAlign w:val="center"/>
          </w:tcPr>
          <w:p w:rsidR="00D35DC6" w:rsidRPr="00121B38" w:rsidRDefault="00D35DC6" w:rsidP="00605D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es-ES"/>
              </w:rPr>
            </w:pPr>
          </w:p>
        </w:tc>
        <w:tc>
          <w:tcPr>
            <w:tcW w:w="692" w:type="pct"/>
            <w:vAlign w:val="center"/>
          </w:tcPr>
          <w:p w:rsidR="00D35DC6" w:rsidRPr="00121B38" w:rsidRDefault="00D35DC6" w:rsidP="00605D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es-ES"/>
              </w:rPr>
            </w:pPr>
          </w:p>
        </w:tc>
      </w:tr>
    </w:tbl>
    <w:p w:rsidR="003824F4" w:rsidRPr="007662A0" w:rsidRDefault="003824F4" w:rsidP="003824F4">
      <w:pPr>
        <w:spacing w:after="0" w:line="240" w:lineRule="auto"/>
        <w:jc w:val="both"/>
        <w:rPr>
          <w:rFonts w:ascii="Cambria" w:eastAsia="Times New Roman" w:hAnsi="Cambria" w:cs="Tahoma"/>
          <w:sz w:val="20"/>
          <w:szCs w:val="24"/>
          <w:lang w:eastAsia="es-ES"/>
        </w:rPr>
      </w:pPr>
    </w:p>
    <w:p w:rsidR="003824F4" w:rsidRPr="007662A0" w:rsidRDefault="003824F4" w:rsidP="003824F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ahoma"/>
          <w:color w:val="000000"/>
          <w:sz w:val="18"/>
          <w:szCs w:val="18"/>
        </w:rPr>
      </w:pPr>
      <w:r w:rsidRPr="007662A0">
        <w:rPr>
          <w:rFonts w:ascii="Cambria" w:hAnsi="Cambria" w:cs="Tahoma"/>
          <w:color w:val="000000"/>
          <w:sz w:val="18"/>
          <w:szCs w:val="18"/>
        </w:rPr>
        <w:t xml:space="preserve">(1) Relacionar cada uno de los trabajadores que hayan intervenido en la ejecución del programa, indicando separadamente las mensualidades devengadas para cada uno y el importe bruto que figure en sus nóminas. </w:t>
      </w:r>
    </w:p>
    <w:p w:rsidR="003824F4" w:rsidRPr="007662A0" w:rsidRDefault="003824F4" w:rsidP="003824F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ahoma"/>
          <w:color w:val="000000"/>
          <w:sz w:val="18"/>
          <w:szCs w:val="18"/>
        </w:rPr>
      </w:pPr>
    </w:p>
    <w:p w:rsidR="003824F4" w:rsidRPr="007662A0" w:rsidRDefault="003824F4" w:rsidP="003824F4">
      <w:pPr>
        <w:spacing w:after="0" w:line="240" w:lineRule="auto"/>
        <w:outlineLvl w:val="0"/>
        <w:rPr>
          <w:rFonts w:ascii="Cambria" w:hAnsi="Cambria" w:cs="Tahoma"/>
          <w:color w:val="000000"/>
          <w:sz w:val="20"/>
          <w:szCs w:val="20"/>
        </w:rPr>
      </w:pPr>
    </w:p>
    <w:p w:rsidR="004C45C7" w:rsidRPr="003824F4" w:rsidRDefault="00506AC1">
      <w:pPr>
        <w:rPr>
          <w:rFonts w:ascii="Cambria" w:hAnsi="Cambria" w:cs="Tahoma"/>
          <w:color w:val="000000"/>
          <w:sz w:val="20"/>
          <w:szCs w:val="20"/>
        </w:rPr>
      </w:pPr>
      <w:bookmarkStart w:id="1" w:name="_GoBack"/>
      <w:bookmarkEnd w:id="1"/>
    </w:p>
    <w:sectPr w:rsidR="004C45C7" w:rsidRPr="003824F4" w:rsidSect="00D35DC6">
      <w:footnotePr>
        <w:numStart w:val="2"/>
      </w:footnotePr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AC1" w:rsidRDefault="00506AC1" w:rsidP="003824F4">
      <w:pPr>
        <w:spacing w:after="0" w:line="240" w:lineRule="auto"/>
      </w:pPr>
      <w:r>
        <w:separator/>
      </w:r>
    </w:p>
  </w:endnote>
  <w:endnote w:type="continuationSeparator" w:id="0">
    <w:p w:rsidR="00506AC1" w:rsidRDefault="00506AC1" w:rsidP="00382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AC1" w:rsidRDefault="00506AC1" w:rsidP="003824F4">
      <w:pPr>
        <w:spacing w:after="0" w:line="240" w:lineRule="auto"/>
      </w:pPr>
      <w:r>
        <w:separator/>
      </w:r>
    </w:p>
  </w:footnote>
  <w:footnote w:type="continuationSeparator" w:id="0">
    <w:p w:rsidR="00506AC1" w:rsidRDefault="00506AC1" w:rsidP="003824F4">
      <w:pPr>
        <w:spacing w:after="0" w:line="240" w:lineRule="auto"/>
      </w:pPr>
      <w:r>
        <w:continuationSeparator/>
      </w:r>
    </w:p>
  </w:footnote>
  <w:footnote w:id="1">
    <w:p w:rsidR="003824F4" w:rsidRPr="007662A0" w:rsidRDefault="003824F4" w:rsidP="003824F4">
      <w:pPr>
        <w:spacing w:after="0" w:line="240" w:lineRule="auto"/>
        <w:jc w:val="both"/>
        <w:outlineLvl w:val="0"/>
        <w:rPr>
          <w:rFonts w:ascii="Cambria" w:hAnsi="Cambria" w:cs="Tahoma"/>
          <w:color w:val="000000"/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 w:rsidRPr="007662A0">
        <w:rPr>
          <w:rFonts w:ascii="Cambria" w:hAnsi="Cambria" w:cs="Tahoma"/>
          <w:color w:val="000000"/>
          <w:sz w:val="18"/>
          <w:szCs w:val="18"/>
        </w:rPr>
        <w:t xml:space="preserve">La base de cotización por contingencias comunes </w:t>
      </w:r>
      <w:r>
        <w:rPr>
          <w:rFonts w:ascii="Cambria" w:hAnsi="Cambria" w:cs="Tahoma"/>
          <w:color w:val="000000"/>
          <w:sz w:val="18"/>
          <w:szCs w:val="18"/>
        </w:rPr>
        <w:t>es</w:t>
      </w:r>
      <w:r w:rsidRPr="00DC5E25">
        <w:rPr>
          <w:rFonts w:ascii="Cambria" w:hAnsi="Cambria" w:cs="Tahoma"/>
          <w:color w:val="000000"/>
          <w:sz w:val="18"/>
          <w:szCs w:val="18"/>
        </w:rPr>
        <w:t xml:space="preserve"> la incluida en el apartado correspondiente del TC2.</w:t>
      </w:r>
      <w:r w:rsidRPr="007662A0">
        <w:rPr>
          <w:rFonts w:ascii="Cambria" w:hAnsi="Cambria" w:cs="Tahoma"/>
          <w:color w:val="000000"/>
          <w:sz w:val="18"/>
          <w:szCs w:val="18"/>
        </w:rPr>
        <w:t xml:space="preserve"> Para la estimación de gastos de Seguridad Social (Total B) </w:t>
      </w:r>
    </w:p>
    <w:p w:rsidR="003824F4" w:rsidRPr="00DC5E25" w:rsidRDefault="003824F4" w:rsidP="003824F4">
      <w:pPr>
        <w:pStyle w:val="Textonotapie"/>
        <w:rPr>
          <w:rFonts w:ascii="Cambria" w:eastAsiaTheme="minorHAnsi" w:hAnsi="Cambria" w:cs="Tahoma"/>
          <w:color w:val="000000"/>
          <w:sz w:val="18"/>
          <w:szCs w:val="18"/>
          <w:lang w:val="es-ES" w:eastAsia="en-U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4F4"/>
    <w:rsid w:val="00271DEA"/>
    <w:rsid w:val="003824F4"/>
    <w:rsid w:val="00475E5C"/>
    <w:rsid w:val="00506AC1"/>
    <w:rsid w:val="00AE438A"/>
    <w:rsid w:val="00B975D0"/>
    <w:rsid w:val="00CF04F5"/>
    <w:rsid w:val="00D3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4F4"/>
  </w:style>
  <w:style w:type="paragraph" w:styleId="Ttulo2">
    <w:name w:val="heading 2"/>
    <w:basedOn w:val="Normal"/>
    <w:next w:val="Normal"/>
    <w:link w:val="Ttulo2Car"/>
    <w:autoRedefine/>
    <w:qFormat/>
    <w:rsid w:val="003824F4"/>
    <w:pPr>
      <w:keepNext/>
      <w:spacing w:after="0" w:line="240" w:lineRule="auto"/>
      <w:outlineLvl w:val="1"/>
    </w:pPr>
    <w:rPr>
      <w:rFonts w:ascii="Tahoma" w:eastAsia="Times New Roman" w:hAnsi="Tahoma" w:cs="Tahoma"/>
      <w:b/>
      <w:color w:val="0070C0"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3824F4"/>
    <w:rPr>
      <w:rFonts w:ascii="Tahoma" w:eastAsia="Times New Roman" w:hAnsi="Tahoma" w:cs="Tahoma"/>
      <w:b/>
      <w:color w:val="0070C0"/>
      <w:sz w:val="28"/>
      <w:szCs w:val="28"/>
      <w:lang w:eastAsia="es-ES"/>
    </w:rPr>
  </w:style>
  <w:style w:type="character" w:styleId="Refdenotaalpie">
    <w:name w:val="footnote reference"/>
    <w:semiHidden/>
    <w:rsid w:val="003824F4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3824F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3824F4"/>
    <w:rPr>
      <w:rFonts w:ascii="Arial" w:eastAsia="Times New Roman" w:hAnsi="Arial" w:cs="Times New Roman"/>
      <w:sz w:val="20"/>
      <w:szCs w:val="20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4F4"/>
  </w:style>
  <w:style w:type="paragraph" w:styleId="Ttulo2">
    <w:name w:val="heading 2"/>
    <w:basedOn w:val="Normal"/>
    <w:next w:val="Normal"/>
    <w:link w:val="Ttulo2Car"/>
    <w:autoRedefine/>
    <w:qFormat/>
    <w:rsid w:val="003824F4"/>
    <w:pPr>
      <w:keepNext/>
      <w:spacing w:after="0" w:line="240" w:lineRule="auto"/>
      <w:outlineLvl w:val="1"/>
    </w:pPr>
    <w:rPr>
      <w:rFonts w:ascii="Tahoma" w:eastAsia="Times New Roman" w:hAnsi="Tahoma" w:cs="Tahoma"/>
      <w:b/>
      <w:color w:val="0070C0"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3824F4"/>
    <w:rPr>
      <w:rFonts w:ascii="Tahoma" w:eastAsia="Times New Roman" w:hAnsi="Tahoma" w:cs="Tahoma"/>
      <w:b/>
      <w:color w:val="0070C0"/>
      <w:sz w:val="28"/>
      <w:szCs w:val="28"/>
      <w:lang w:eastAsia="es-ES"/>
    </w:rPr>
  </w:style>
  <w:style w:type="character" w:styleId="Refdenotaalpie">
    <w:name w:val="footnote reference"/>
    <w:semiHidden/>
    <w:rsid w:val="003824F4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3824F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3824F4"/>
    <w:rPr>
      <w:rFonts w:ascii="Arial" w:eastAsia="Times New Roman" w:hAnsi="Arial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Tragsatec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Lyliam Roxana Tuesta Reina</dc:creator>
  <cp:lastModifiedBy>Lyliam Roxana Tuesta Reina</cp:lastModifiedBy>
  <cp:revision>2</cp:revision>
  <dcterms:created xsi:type="dcterms:W3CDTF">2018-08-02T06:29:00Z</dcterms:created>
  <dcterms:modified xsi:type="dcterms:W3CDTF">2018-08-02T11:54:00Z</dcterms:modified>
</cp:coreProperties>
</file>